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6169" w14:textId="77777777" w:rsidR="00854031" w:rsidRDefault="00854031"/>
    <w:p w14:paraId="4B15FF36" w14:textId="77777777" w:rsidR="00854031" w:rsidRDefault="00854031"/>
    <w:p w14:paraId="70BB13AC" w14:textId="77777777" w:rsidR="00854031" w:rsidRDefault="00854031" w:rsidP="00854031">
      <w:proofErr w:type="spellStart"/>
      <w:r>
        <w:t>Organisational</w:t>
      </w:r>
      <w:proofErr w:type="spellEnd"/>
      <w:r>
        <w:t xml:space="preserve"> </w:t>
      </w:r>
      <w:proofErr w:type="spellStart"/>
      <w:r>
        <w:t>Viewpoint</w:t>
      </w:r>
      <w:proofErr w:type="spellEnd"/>
    </w:p>
    <w:p w14:paraId="53EEAD03" w14:textId="77777777" w:rsidR="00854031" w:rsidRDefault="00854031" w:rsidP="00854031">
      <w:r>
        <w:t xml:space="preserve">•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851E2CA" w14:textId="7690CB4F" w:rsidR="00854031" w:rsidRDefault="00854031" w:rsidP="00854031">
      <w:r>
        <w:t xml:space="preserve">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and</w:t>
      </w:r>
      <w:r>
        <w:t xml:space="preserve"> </w:t>
      </w:r>
      <w:proofErr w:type="spellStart"/>
      <w:r>
        <w:t>the</w:t>
      </w:r>
      <w:proofErr w:type="spellEnd"/>
      <w:r>
        <w:t xml:space="preserve"> Communications network</w:t>
      </w:r>
    </w:p>
    <w:p w14:paraId="187621FF" w14:textId="77777777" w:rsidR="00854031" w:rsidRDefault="00854031" w:rsidP="00854031">
      <w:r>
        <w:t xml:space="preserve">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0702F979" w14:textId="77777777" w:rsidR="00854031" w:rsidRDefault="00854031" w:rsidP="00854031">
      <w:r>
        <w:t xml:space="preserve">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outputs</w:t>
      </w:r>
      <w:proofErr w:type="spellEnd"/>
    </w:p>
    <w:p w14:paraId="18295586" w14:textId="77777777" w:rsidR="00854031" w:rsidRDefault="00854031" w:rsidP="00854031">
      <w:r>
        <w:t xml:space="preserve">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</w:t>
      </w:r>
    </w:p>
    <w:p w14:paraId="04C2C2DC" w14:textId="77777777" w:rsidR="00854031" w:rsidRDefault="00854031" w:rsidP="00854031">
      <w:r>
        <w:t xml:space="preserve">– 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issues</w:t>
      </w:r>
      <w:proofErr w:type="spellEnd"/>
      <w:r>
        <w:t>?</w:t>
      </w:r>
    </w:p>
    <w:p w14:paraId="3EBA28D8" w14:textId="77777777" w:rsidR="00854031" w:rsidRDefault="00854031" w:rsidP="00854031">
      <w:r>
        <w:t>• “</w:t>
      </w:r>
      <w:proofErr w:type="spellStart"/>
      <w:r>
        <w:t>Who</w:t>
      </w:r>
      <w:proofErr w:type="spellEnd"/>
      <w:r>
        <w:t xml:space="preserve">”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>:</w:t>
      </w:r>
    </w:p>
    <w:p w14:paraId="06BDC5C8" w14:textId="77777777" w:rsidR="00854031" w:rsidRDefault="00854031" w:rsidP="00854031">
      <w:r>
        <w:t xml:space="preserve">–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by </w:t>
      </w:r>
      <w:proofErr w:type="spellStart"/>
      <w:r>
        <w:t>Stakeholders</w:t>
      </w:r>
      <w:proofErr w:type="spellEnd"/>
    </w:p>
    <w:p w14:paraId="2FD00FEC" w14:textId="12DE4F65" w:rsidR="00854031" w:rsidRDefault="00854031" w:rsidP="00854031">
      <w:r>
        <w:t xml:space="preserve">–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gathering</w:t>
      </w:r>
      <w:proofErr w:type="spellEnd"/>
      <w:r>
        <w:t xml:space="preserve"> Stakeholder</w:t>
      </w:r>
      <w:r>
        <w:t xml:space="preserve"> </w:t>
      </w:r>
      <w:proofErr w:type="spellStart"/>
      <w:r>
        <w:t>Aspirations</w:t>
      </w:r>
      <w:proofErr w:type="spellEnd"/>
    </w:p>
    <w:p w14:paraId="028081BA" w14:textId="76BC34D6" w:rsidR="00854031" w:rsidRDefault="00854031" w:rsidP="00854031">
      <w:r>
        <w:t xml:space="preserve">• </w:t>
      </w:r>
      <w:proofErr w:type="spellStart"/>
      <w:r>
        <w:t>Highlights</w:t>
      </w:r>
      <w:proofErr w:type="spellEnd"/>
      <w:r>
        <w:t xml:space="preserve"> any </w:t>
      </w:r>
      <w:proofErr w:type="spellStart"/>
      <w:r>
        <w:t>issues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</w:t>
      </w:r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1FDAFDB8" w14:textId="77777777" w:rsidR="00854031" w:rsidRDefault="00854031" w:rsidP="00854031"/>
    <w:p w14:paraId="19A8B9EB" w14:textId="77777777" w:rsidR="00854031" w:rsidRDefault="00854031" w:rsidP="00854031">
      <w:proofErr w:type="spellStart"/>
      <w:r>
        <w:t>Cost</w:t>
      </w:r>
      <w:proofErr w:type="spellEnd"/>
      <w:r>
        <w:t>/</w:t>
      </w:r>
      <w:proofErr w:type="spellStart"/>
      <w:r>
        <w:t>Benefits</w:t>
      </w:r>
      <w:proofErr w:type="spellEnd"/>
      <w:r>
        <w:t xml:space="preserve"> and Risk </w:t>
      </w:r>
      <w:proofErr w:type="spellStart"/>
      <w:r>
        <w:t>Analysis</w:t>
      </w:r>
      <w:proofErr w:type="spellEnd"/>
    </w:p>
    <w:p w14:paraId="78F13CFE" w14:textId="77777777" w:rsidR="00854031" w:rsidRDefault="00854031" w:rsidP="00854031">
      <w:r>
        <w:t xml:space="preserve">• </w:t>
      </w:r>
      <w:proofErr w:type="spellStart"/>
      <w:r>
        <w:t>Cost</w:t>
      </w:r>
      <w:proofErr w:type="spellEnd"/>
      <w:r>
        <w:t>/</w:t>
      </w:r>
      <w:proofErr w:type="spellStart"/>
      <w:r>
        <w:t>Benefits</w:t>
      </w:r>
      <w:proofErr w:type="spellEnd"/>
      <w:r>
        <w:t>:</w:t>
      </w:r>
    </w:p>
    <w:p w14:paraId="608FAACB" w14:textId="1C8F0130" w:rsidR="00854031" w:rsidRDefault="00854031" w:rsidP="00854031">
      <w:r>
        <w:t xml:space="preserve">–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benefits</w:t>
      </w:r>
      <w:proofErr w:type="spellEnd"/>
    </w:p>
    <w:p w14:paraId="02982197" w14:textId="77777777" w:rsidR="00854031" w:rsidRDefault="00854031" w:rsidP="00854031">
      <w:r>
        <w:t xml:space="preserve">–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accurately</w:t>
      </w:r>
      <w:proofErr w:type="spellEnd"/>
    </w:p>
    <w:p w14:paraId="2D27C7B6" w14:textId="24ADFB07" w:rsidR="00854031" w:rsidRDefault="00854031" w:rsidP="00854031">
      <w:r>
        <w:t xml:space="preserve">–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proofErr w:type="spellStart"/>
      <w:r>
        <w:t>notional</w:t>
      </w:r>
      <w:proofErr w:type="spellEnd"/>
      <w:r>
        <w:t xml:space="preserve">”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</w:t>
      </w:r>
      <w:r>
        <w:t xml:space="preserve"> </w:t>
      </w:r>
      <w:proofErr w:type="spellStart"/>
      <w:r>
        <w:t>organisations</w:t>
      </w:r>
      <w:proofErr w:type="spellEnd"/>
      <w:r>
        <w:t>/</w:t>
      </w:r>
      <w:proofErr w:type="spellStart"/>
      <w:r>
        <w:t>people</w:t>
      </w:r>
      <w:proofErr w:type="spellEnd"/>
      <w:r>
        <w:t xml:space="preserve"> not </w:t>
      </w:r>
      <w:proofErr w:type="spellStart"/>
      <w:r>
        <w:t>Stakeholders</w:t>
      </w:r>
      <w:proofErr w:type="spellEnd"/>
    </w:p>
    <w:p w14:paraId="6A255EE4" w14:textId="77777777" w:rsidR="00854031" w:rsidRDefault="00854031" w:rsidP="00854031">
      <w:r>
        <w:t xml:space="preserve">• Risk </w:t>
      </w:r>
      <w:proofErr w:type="spellStart"/>
      <w:r>
        <w:t>Analysis</w:t>
      </w:r>
      <w:proofErr w:type="spellEnd"/>
      <w:r>
        <w:t>:</w:t>
      </w:r>
    </w:p>
    <w:p w14:paraId="36B63F80" w14:textId="77777777" w:rsidR="00854031" w:rsidRDefault="00854031" w:rsidP="00854031">
      <w:r>
        <w:t xml:space="preserve">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ITS </w:t>
      </w:r>
      <w:proofErr w:type="spellStart"/>
      <w:r>
        <w:t>implementation</w:t>
      </w:r>
      <w:proofErr w:type="spellEnd"/>
      <w:r>
        <w:t>?</w:t>
      </w:r>
    </w:p>
    <w:p w14:paraId="08AECFD8" w14:textId="77777777" w:rsidR="00854031" w:rsidRDefault="00854031" w:rsidP="00854031"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and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?</w:t>
      </w:r>
    </w:p>
    <w:p w14:paraId="356849BE" w14:textId="77777777" w:rsidR="00854031" w:rsidRDefault="00854031" w:rsidP="00854031">
      <w:r>
        <w:t xml:space="preserve">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?</w:t>
      </w:r>
    </w:p>
    <w:p w14:paraId="7BC1D1E1" w14:textId="7E279C77" w:rsidR="00854031" w:rsidRDefault="00854031" w:rsidP="00854031">
      <w:r>
        <w:t xml:space="preserve">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?</w:t>
      </w:r>
    </w:p>
    <w:p w14:paraId="37DB84D1" w14:textId="77777777" w:rsidR="00854031" w:rsidRDefault="00854031" w:rsidP="00854031">
      <w:proofErr w:type="spellStart"/>
      <w:r>
        <w:t>Deployment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(1)</w:t>
      </w:r>
    </w:p>
    <w:p w14:paraId="719CE5E8" w14:textId="3A173B58" w:rsidR="00854031" w:rsidRDefault="00854031" w:rsidP="00854031">
      <w:r>
        <w:t xml:space="preserve">•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-level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ITS</w:t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timeline</w:t>
      </w:r>
      <w:proofErr w:type="spellEnd"/>
    </w:p>
    <w:p w14:paraId="73519024" w14:textId="197886BA" w:rsidR="00854031" w:rsidRDefault="00854031" w:rsidP="00854031">
      <w:r>
        <w:t xml:space="preserve">•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audit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r>
        <w:t xml:space="preserve">to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point</w:t>
      </w:r>
    </w:p>
    <w:p w14:paraId="5C4F91CC" w14:textId="74720C6A" w:rsidR="00854031" w:rsidRDefault="00854031" w:rsidP="00854031">
      <w:r>
        <w:t xml:space="preserve">•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739931BF" w14:textId="77777777" w:rsidR="00854031" w:rsidRDefault="00854031" w:rsidP="00854031">
      <w:r>
        <w:lastRenderedPageBreak/>
        <w:t xml:space="preserve">– </w:t>
      </w:r>
      <w:proofErr w:type="spellStart"/>
      <w:r>
        <w:t>Needs</w:t>
      </w:r>
      <w:proofErr w:type="spellEnd"/>
      <w:r>
        <w:t xml:space="preserve"> to fit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budgetary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7166924" w14:textId="77777777" w:rsidR="00854031" w:rsidRDefault="00854031" w:rsidP="00854031">
      <w:r>
        <w:t xml:space="preserve">– </w:t>
      </w:r>
      <w:proofErr w:type="spellStart"/>
      <w:r>
        <w:t>Produces</w:t>
      </w:r>
      <w:proofErr w:type="spellEnd"/>
      <w:r>
        <w:t xml:space="preserve"> a </w:t>
      </w:r>
      <w:proofErr w:type="spellStart"/>
      <w:r>
        <w:t>financial</w:t>
      </w:r>
      <w:proofErr w:type="spellEnd"/>
      <w:r>
        <w:t>/</w:t>
      </w:r>
      <w:proofErr w:type="spellStart"/>
      <w:r>
        <w:t>cost</w:t>
      </w:r>
      <w:proofErr w:type="spellEnd"/>
      <w:r>
        <w:t xml:space="preserve"> profile</w:t>
      </w:r>
    </w:p>
    <w:p w14:paraId="6BA02355" w14:textId="51BC47E5" w:rsidR="00854031" w:rsidRDefault="00854031" w:rsidP="00854031">
      <w:r>
        <w:t xml:space="preserve">•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timings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in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tenders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>:</w:t>
      </w:r>
    </w:p>
    <w:p w14:paraId="18195448" w14:textId="3317ABD0" w:rsidR="00854031" w:rsidRDefault="00854031" w:rsidP="00854031">
      <w:r>
        <w:t xml:space="preserve">  </w:t>
      </w:r>
      <w:proofErr w:type="spellStart"/>
      <w:r>
        <w:t>Components</w:t>
      </w:r>
      <w:proofErr w:type="spellEnd"/>
    </w:p>
    <w:p w14:paraId="695BE5FB" w14:textId="299EDF70" w:rsidR="00854031" w:rsidRDefault="00854031" w:rsidP="00854031">
      <w:r>
        <w:t xml:space="preserve">  </w:t>
      </w:r>
      <w:r>
        <w:t>Communications</w:t>
      </w:r>
    </w:p>
    <w:p w14:paraId="2CEEC923" w14:textId="5780A527" w:rsidR="00854031" w:rsidRDefault="00854031" w:rsidP="00854031">
      <w:r w:rsidRPr="00854031">
        <w:drawing>
          <wp:inline distT="0" distB="0" distL="0" distR="0" wp14:anchorId="7D4C9C43" wp14:editId="32D1158F">
            <wp:extent cx="5760720" cy="3215005"/>
            <wp:effectExtent l="0" t="0" r="0" b="4445"/>
            <wp:docPr id="336449699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9699" name="Obrázek 1" descr="Obsah obrázku text, diagram, řada/pruh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C06AE"/>
    <w:multiLevelType w:val="hybridMultilevel"/>
    <w:tmpl w:val="1018D402"/>
    <w:lvl w:ilvl="0" w:tplc="3948E9FC">
      <w:start w:val="3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2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31"/>
    <w:rsid w:val="00854031"/>
    <w:rsid w:val="00D05AD6"/>
    <w:rsid w:val="00D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364D"/>
  <w15:chartTrackingRefBased/>
  <w15:docId w15:val="{2939B4BE-C361-4AEE-A590-BD38BA46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5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5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403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403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403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403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403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403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5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5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5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5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5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5403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5403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5403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5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5403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54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B981FAAFB4349A28B03AB4EEECF9F" ma:contentTypeVersion="20" ma:contentTypeDescription="Create a new document." ma:contentTypeScope="" ma:versionID="5d07f853f91e2a26b6cc65fe25d8b0bb">
  <xsd:schema xmlns:xsd="http://www.w3.org/2001/XMLSchema" xmlns:xs="http://www.w3.org/2001/XMLSchema" xmlns:p="http://schemas.microsoft.com/office/2006/metadata/properties" xmlns:ns2="4ea66b1c-fa60-4493-a86c-b420df37761a" xmlns:ns3="322c47a9-7cf9-4f39-ba36-4bf679c08fb0" targetNamespace="http://schemas.microsoft.com/office/2006/metadata/properties" ma:root="true" ma:fieldsID="3a9acf493ca2d2888d20b142ff06d4b0" ns2:_="" ns3:_="">
    <xsd:import namespace="4ea66b1c-fa60-4493-a86c-b420df37761a"/>
    <xsd:import namespace="322c47a9-7cf9-4f39-ba36-4bf679c08f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not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Date_x002f_Heur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6b1c-fa60-4493-a86c-b420df37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7dfd69-ad1a-4b80-a735-177bb10dea14}" ma:internalName="TaxCatchAll" ma:showField="CatchAllData" ma:web="4ea66b1c-fa60-4493-a86c-b420df377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c47a9-7cf9-4f39-ba36-4bf679c0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0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4381483-150a-4726-b180-307f5f59d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Date_x002f_Heure" ma:index="25" nillable="true" ma:displayName="Date/Heure" ma:format="DateTime" ma:internalName="Date_x002f_Heure">
      <xsd:simpleType>
        <xsd:restriction base="dms:DateTim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a66b1c-fa60-4493-a86c-b420df37761a" xsi:nil="true"/>
    <Date_x002f_Heure xmlns="322c47a9-7cf9-4f39-ba36-4bf679c08fb0" xsi:nil="true"/>
    <lcf76f155ced4ddcb4097134ff3c332f xmlns="322c47a9-7cf9-4f39-ba36-4bf679c08fb0">
      <Terms xmlns="http://schemas.microsoft.com/office/infopath/2007/PartnerControls"/>
    </lcf76f155ced4ddcb4097134ff3c332f>
    <note xmlns="322c47a9-7cf9-4f39-ba36-4bf679c08fb0" xsi:nil="true"/>
  </documentManagement>
</p:properties>
</file>

<file path=customXml/itemProps1.xml><?xml version="1.0" encoding="utf-8"?>
<ds:datastoreItem xmlns:ds="http://schemas.openxmlformats.org/officeDocument/2006/customXml" ds:itemID="{4FEAB463-025B-4F3A-B15F-B70D284DC2EB}"/>
</file>

<file path=customXml/itemProps2.xml><?xml version="1.0" encoding="utf-8"?>
<ds:datastoreItem xmlns:ds="http://schemas.openxmlformats.org/officeDocument/2006/customXml" ds:itemID="{925D52F6-1F26-478D-A50C-8DF34A916714}"/>
</file>

<file path=customXml/itemProps3.xml><?xml version="1.0" encoding="utf-8"?>
<ds:datastoreItem xmlns:ds="http://schemas.openxmlformats.org/officeDocument/2006/customXml" ds:itemID="{77E01DD1-5D34-4C53-A935-1FF29E395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193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Bureš (CZ/TTR)</dc:creator>
  <cp:keywords/>
  <dc:description/>
  <cp:lastModifiedBy>Petr Bureš (CZ/TTR)</cp:lastModifiedBy>
  <cp:revision>1</cp:revision>
  <dcterms:created xsi:type="dcterms:W3CDTF">2025-01-24T18:41:00Z</dcterms:created>
  <dcterms:modified xsi:type="dcterms:W3CDTF">2025-01-24T22:27:00Z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0x010100156B981FAAFB4349A28B03AB4EEECF9F</vt:lpwstr>
  </property>
</Properties>
</file>