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D523A1" w14:textId="5838BA05" w:rsidR="003076A3" w:rsidRPr="007874DF" w:rsidRDefault="009A5E1F" w:rsidP="003076A3">
      <w:pPr>
        <w:pStyle w:val="Titel"/>
      </w:pPr>
      <w:r>
        <w:t>FrAME ToolBox Import</w:t>
      </w:r>
    </w:p>
    <w:p w14:paraId="13C49229" w14:textId="54C7018C" w:rsidR="003076A3" w:rsidRPr="007874DF" w:rsidRDefault="009A5E1F" w:rsidP="003076A3">
      <w:pPr>
        <w:pStyle w:val="Untertitel"/>
        <w:rPr>
          <w:lang w:val="en-GB"/>
        </w:rPr>
      </w:pPr>
      <w:r>
        <w:rPr>
          <w:lang w:val="en-GB"/>
        </w:rPr>
        <w:t>Manual How to import the MDG FRAME Toolbox</w:t>
      </w:r>
    </w:p>
    <w:p w14:paraId="7727EAFC" w14:textId="357A98F2" w:rsidR="003076A3" w:rsidRPr="00877FA5" w:rsidRDefault="00877FA5" w:rsidP="003076A3">
      <w:pPr>
        <w:rPr>
          <w:sz w:val="28"/>
          <w:szCs w:val="28"/>
          <w:lang w:val="de-AT"/>
        </w:rPr>
      </w:pPr>
      <w:r w:rsidRPr="00877FA5">
        <w:rPr>
          <w:sz w:val="28"/>
          <w:szCs w:val="28"/>
          <w:lang w:val="de-AT"/>
        </w:rPr>
        <w:t>Benjamin Witsch, Alexander Frötscher</w:t>
      </w:r>
    </w:p>
    <w:p w14:paraId="516EB94F" w14:textId="6E7E7166" w:rsidR="003076A3" w:rsidRPr="00877FA5" w:rsidRDefault="00877FA5" w:rsidP="003076A3">
      <w:pPr>
        <w:rPr>
          <w:lang w:val="de-AT"/>
        </w:rPr>
      </w:pPr>
      <w:r>
        <w:rPr>
          <w:lang w:val="de-AT"/>
        </w:rPr>
        <w:t>Mai</w:t>
      </w:r>
      <w:r w:rsidRPr="00877FA5">
        <w:rPr>
          <w:lang w:val="de-AT"/>
        </w:rPr>
        <w:t xml:space="preserve"> 2020</w:t>
      </w:r>
    </w:p>
    <w:p w14:paraId="1FC7FDF8" w14:textId="77777777" w:rsidR="003076A3" w:rsidRPr="00877FA5" w:rsidRDefault="003076A3" w:rsidP="003076A3">
      <w:pPr>
        <w:rPr>
          <w:lang w:val="de-AT"/>
        </w:rPr>
      </w:pPr>
    </w:p>
    <w:p w14:paraId="5666C6A5" w14:textId="77777777" w:rsidR="003076A3" w:rsidRPr="00877FA5" w:rsidRDefault="003076A3" w:rsidP="003076A3">
      <w:pPr>
        <w:rPr>
          <w:lang w:val="de-AT"/>
        </w:rPr>
        <w:sectPr w:rsidR="003076A3" w:rsidRPr="00877FA5" w:rsidSect="003076A3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6237" w:right="1418" w:bottom="1134" w:left="1134" w:header="709" w:footer="709" w:gutter="0"/>
          <w:pgNumType w:start="2"/>
          <w:cols w:space="708"/>
          <w:titlePg/>
          <w:docGrid w:linePitch="360"/>
        </w:sectPr>
      </w:pPr>
    </w:p>
    <w:p w14:paraId="3FDF8095" w14:textId="77777777" w:rsidR="00A158A9" w:rsidRDefault="002F1022" w:rsidP="00A158A9">
      <w:pPr>
        <w:pStyle w:val="berschrift1"/>
      </w:pPr>
      <w:bookmarkStart w:id="0" w:name="_Toc2976633"/>
      <w:r>
        <w:lastRenderedPageBreak/>
        <w:t>Introduction</w:t>
      </w:r>
      <w:bookmarkEnd w:id="0"/>
    </w:p>
    <w:p w14:paraId="7C54A965" w14:textId="77777777" w:rsidR="002F1022" w:rsidRDefault="002F1022" w:rsidP="00D3528C">
      <w:pPr>
        <w:pStyle w:val="berschrift2"/>
      </w:pPr>
      <w:bookmarkStart w:id="1" w:name="_Toc2976634"/>
      <w:r>
        <w:t>Task</w:t>
      </w:r>
      <w:bookmarkEnd w:id="1"/>
    </w:p>
    <w:p w14:paraId="56F37CA7" w14:textId="289CEC2E" w:rsidR="002F1022" w:rsidRDefault="002F1022" w:rsidP="002F1022">
      <w:r>
        <w:t>FRAME NEXT will extend the approach of the existing and extended set of “FRAME tools” with strategic</w:t>
      </w:r>
      <w:r w:rsidR="00FF263C">
        <w:t xml:space="preserve"> (</w:t>
      </w:r>
      <w:r>
        <w:t xml:space="preserve"> and business oriented architectural views, called “Business FRAME” (see diagram above). These views will explain, and give guidance on, how policy and strategic ideas/concepts as well as business rules and processes can be transferred to, and implemented by, the deployment o</w:t>
      </w:r>
      <w:r w:rsidR="00877FA5">
        <w:t>f real ITS and C-ITS services.</w:t>
      </w:r>
    </w:p>
    <w:p w14:paraId="271D6220" w14:textId="77777777" w:rsidR="00877FA5" w:rsidRDefault="00877FA5" w:rsidP="002F1022"/>
    <w:p w14:paraId="423F6BE1" w14:textId="77777777" w:rsidR="00A158A9" w:rsidRPr="007874DF" w:rsidRDefault="002F1022" w:rsidP="00D3528C">
      <w:pPr>
        <w:pStyle w:val="berschrift2"/>
      </w:pPr>
      <w:bookmarkStart w:id="2" w:name="_Toc2976635"/>
      <w:r>
        <w:t>Motivation</w:t>
      </w:r>
      <w:bookmarkEnd w:id="2"/>
    </w:p>
    <w:p w14:paraId="064953D6" w14:textId="77777777" w:rsidR="00BC7F48" w:rsidRPr="00693504" w:rsidRDefault="00BC7F48" w:rsidP="00693504">
      <w:pPr>
        <w:pStyle w:val="Listenabsatz"/>
        <w:numPr>
          <w:ilvl w:val="0"/>
          <w:numId w:val="12"/>
        </w:numPr>
      </w:pPr>
      <w:r w:rsidRPr="00693504">
        <w:t>ITS location Models are used in the encapsulation, if necessary.</w:t>
      </w:r>
    </w:p>
    <w:p w14:paraId="4621F19D" w14:textId="2257CC00" w:rsidR="00A158A9" w:rsidRDefault="009A5E1F" w:rsidP="001A67AC">
      <w:pPr>
        <w:pStyle w:val="berschrift1"/>
      </w:pPr>
      <w:bookmarkStart w:id="3" w:name="_Toc2976642"/>
      <w:r>
        <w:t>EA Manual</w:t>
      </w:r>
      <w:bookmarkEnd w:id="3"/>
      <w:r w:rsidR="00D3528C">
        <w:t xml:space="preserve"> Import FRAME TOOL BOX</w:t>
      </w:r>
    </w:p>
    <w:p w14:paraId="1F3EE8B5" w14:textId="1488E598" w:rsidR="00693504" w:rsidRPr="00693504" w:rsidRDefault="009A5E1F" w:rsidP="00D3528C">
      <w:pPr>
        <w:pStyle w:val="berschrift2"/>
      </w:pPr>
      <w:r>
        <w:t>Open a EA project file</w:t>
      </w:r>
    </w:p>
    <w:p w14:paraId="1B83C516" w14:textId="5FE97AE8" w:rsidR="00877FA5" w:rsidRDefault="00D3528C" w:rsidP="00877FA5">
      <w:r>
        <w:t>Link:</w:t>
      </w:r>
      <w:r w:rsidRPr="00D3528C">
        <w:t xml:space="preserve"> </w:t>
      </w:r>
      <w:hyperlink r:id="rId12" w:history="1">
        <w:r w:rsidRPr="00ED52B0">
          <w:rPr>
            <w:rStyle w:val="Hyperlink"/>
          </w:rPr>
          <w:t>https://files.austriatech.at/#my-libs/lib/5ffeff21-ba3f-48cd-9424-2f1ab336774e/06_EA%20Development/FRAME%20Toolbox</w:t>
        </w:r>
      </w:hyperlink>
    </w:p>
    <w:p w14:paraId="04248A17" w14:textId="77777777" w:rsidR="00D3528C" w:rsidRDefault="00D3528C" w:rsidP="00877FA5"/>
    <w:p w14:paraId="584CC921" w14:textId="346D07E6" w:rsidR="00D3528C" w:rsidRPr="00693504" w:rsidRDefault="00D3528C" w:rsidP="00D3528C">
      <w:pPr>
        <w:pStyle w:val="berschrift2"/>
      </w:pPr>
      <w:r>
        <w:t>Download the Toolbox from Filerepository</w:t>
      </w:r>
    </w:p>
    <w:p w14:paraId="14CCD6AD" w14:textId="77777777" w:rsidR="00D3528C" w:rsidRPr="00313B03" w:rsidRDefault="00D3528C" w:rsidP="00D3528C">
      <w:r>
        <w:t>…or generate a new.</w:t>
      </w:r>
    </w:p>
    <w:p w14:paraId="6B076FEA" w14:textId="77777777" w:rsidR="00D3528C" w:rsidRPr="00313B03" w:rsidRDefault="00D3528C" w:rsidP="00877FA5"/>
    <w:p w14:paraId="75CA459D" w14:textId="69B3645E" w:rsidR="00A158A9" w:rsidRDefault="009A5E1F" w:rsidP="00D3528C">
      <w:pPr>
        <w:pStyle w:val="berschrift2"/>
      </w:pPr>
      <w:r>
        <w:lastRenderedPageBreak/>
        <w:t>Import MDG File</w:t>
      </w:r>
    </w:p>
    <w:p w14:paraId="17BDA099" w14:textId="307C1E95" w:rsidR="00B64D1F" w:rsidRDefault="00D3528C" w:rsidP="003F545C">
      <w:r>
        <w:t>Go to Spezialize / PublishTech / Import MDG Technology</w:t>
      </w:r>
    </w:p>
    <w:p w14:paraId="4395D1DF" w14:textId="0BD6F388" w:rsidR="00356446" w:rsidRDefault="00D3528C" w:rsidP="00877FA5">
      <w:r w:rsidRPr="00D3528C">
        <w:drawing>
          <wp:inline distT="0" distB="0" distL="0" distR="0" wp14:anchorId="50496FD0" wp14:editId="3090085C">
            <wp:extent cx="5668010" cy="2772410"/>
            <wp:effectExtent l="0" t="0" r="889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80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E036" w14:textId="4BB1056A" w:rsidR="00D3528C" w:rsidRDefault="00D3528C" w:rsidP="00D3528C">
      <w:pPr>
        <w:pStyle w:val="berschrift2"/>
        <w:numPr>
          <w:ilvl w:val="1"/>
          <w:numId w:val="14"/>
        </w:numPr>
      </w:pPr>
      <w:r>
        <w:t xml:space="preserve"> </w:t>
      </w:r>
      <w:r>
        <w:t>Import MDG File</w:t>
      </w:r>
    </w:p>
    <w:p w14:paraId="28683F53" w14:textId="03F597CF" w:rsidR="00D3528C" w:rsidRDefault="00D3528C" w:rsidP="00D3528C">
      <w:r>
        <w:t>Select within the filename the FRAME_MTS file from the downloaded Toolbox:</w:t>
      </w:r>
    </w:p>
    <w:p w14:paraId="3999E151" w14:textId="21F8D4FF" w:rsidR="00636CCE" w:rsidRDefault="00D3528C" w:rsidP="003F545C">
      <w:r w:rsidRPr="00D3528C">
        <w:lastRenderedPageBreak/>
        <w:drawing>
          <wp:inline distT="0" distB="0" distL="0" distR="0" wp14:anchorId="6210117A" wp14:editId="5AD0758A">
            <wp:extent cx="5668010" cy="3946525"/>
            <wp:effectExtent l="0" t="0" r="889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801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AA01" w14:textId="4D55DEBE" w:rsidR="009F3DFB" w:rsidRDefault="00D3528C" w:rsidP="003F545C">
      <w:r>
        <w:t>And Press OK.</w:t>
      </w:r>
    </w:p>
    <w:p w14:paraId="0494FAA2" w14:textId="7F70501D" w:rsidR="00D3528C" w:rsidRDefault="00D3528C" w:rsidP="00D3528C">
      <w:pPr>
        <w:pStyle w:val="berschrift1"/>
      </w:pPr>
      <w:r>
        <w:lastRenderedPageBreak/>
        <w:t xml:space="preserve">EA Manual </w:t>
      </w:r>
      <w:r>
        <w:t>Use</w:t>
      </w:r>
      <w:r>
        <w:t xml:space="preserve"> FRAME TOOL BOX</w:t>
      </w:r>
    </w:p>
    <w:p w14:paraId="625FCA14" w14:textId="7109F822" w:rsidR="00D3528C" w:rsidRPr="00693504" w:rsidRDefault="00D3528C" w:rsidP="00D3528C">
      <w:pPr>
        <w:pStyle w:val="berschrift2"/>
      </w:pPr>
      <w:r>
        <w:t>Add a FRAME Diagram to load the Toolbox</w:t>
      </w:r>
    </w:p>
    <w:p w14:paraId="0FD84812" w14:textId="01F53C41" w:rsidR="00D3528C" w:rsidRDefault="00D3528C" w:rsidP="00D3528C">
      <w:r w:rsidRPr="00D3528C">
        <w:drawing>
          <wp:inline distT="0" distB="0" distL="0" distR="0" wp14:anchorId="381535BF" wp14:editId="007DF9C0">
            <wp:extent cx="5668010" cy="4419600"/>
            <wp:effectExtent l="0" t="0" r="889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801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961B" w14:textId="764B332F" w:rsidR="00D3528C" w:rsidRDefault="00D3528C" w:rsidP="00D3528C">
      <w:r>
        <w:t>Select FRAME_Diagram as type:</w:t>
      </w:r>
    </w:p>
    <w:p w14:paraId="3DF78877" w14:textId="541F4947" w:rsidR="00D3528C" w:rsidRDefault="00D3528C" w:rsidP="00D3528C">
      <w:r w:rsidRPr="00D3528C">
        <w:lastRenderedPageBreak/>
        <w:drawing>
          <wp:inline distT="0" distB="0" distL="0" distR="0" wp14:anchorId="4F4B106B" wp14:editId="237B6EDA">
            <wp:extent cx="5668010" cy="3893185"/>
            <wp:effectExtent l="0" t="0" r="889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801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D721" w14:textId="5E48A1E4" w:rsidR="00D3528C" w:rsidRPr="00693504" w:rsidRDefault="00D3528C" w:rsidP="00D3528C">
      <w:pPr>
        <w:pStyle w:val="berschrift2"/>
      </w:pPr>
      <w:r>
        <w:lastRenderedPageBreak/>
        <w:t>Select</w:t>
      </w:r>
      <w:r>
        <w:t xml:space="preserve"> FRAME Toolbox</w:t>
      </w:r>
    </w:p>
    <w:p w14:paraId="02D75878" w14:textId="1C243024" w:rsidR="00D3528C" w:rsidRDefault="00D3528C" w:rsidP="003F545C">
      <w:r w:rsidRPr="00D3528C">
        <w:drawing>
          <wp:inline distT="0" distB="0" distL="0" distR="0" wp14:anchorId="1E243027" wp14:editId="080C18A1">
            <wp:extent cx="5668010" cy="5155565"/>
            <wp:effectExtent l="0" t="0" r="8890" b="698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8010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93CB" w14:textId="27EEEB99" w:rsidR="00D3528C" w:rsidRPr="003F545C" w:rsidRDefault="00D3528C" w:rsidP="003F545C">
      <w:r>
        <w:t>Now The Toolbox can be used.</w:t>
      </w:r>
      <w:bookmarkStart w:id="4" w:name="_GoBack"/>
      <w:bookmarkEnd w:id="4"/>
    </w:p>
    <w:sectPr w:rsidR="00D3528C" w:rsidRPr="003F545C" w:rsidSect="00B54089">
      <w:headerReference w:type="default" r:id="rId18"/>
      <w:footerReference w:type="default" r:id="rId19"/>
      <w:pgSz w:w="11906" w:h="16838"/>
      <w:pgMar w:top="1560" w:right="1418" w:bottom="2127" w:left="1562" w:header="709" w:footer="73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8DA3BB" w14:textId="77777777" w:rsidR="00285752" w:rsidRDefault="00285752" w:rsidP="00A158A9">
      <w:pPr>
        <w:spacing w:after="0" w:line="240" w:lineRule="auto"/>
      </w:pPr>
      <w:r>
        <w:separator/>
      </w:r>
    </w:p>
  </w:endnote>
  <w:endnote w:type="continuationSeparator" w:id="0">
    <w:p w14:paraId="4395B387" w14:textId="77777777" w:rsidR="00285752" w:rsidRDefault="00285752" w:rsidP="00A15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7B189E" w14:textId="77777777" w:rsidR="00285752" w:rsidRPr="007874DF" w:rsidRDefault="00285752" w:rsidP="009154DC">
    <w:pPr>
      <w:pStyle w:val="Fuzeile"/>
    </w:pPr>
    <w:r>
      <w:rPr>
        <w:noProof/>
        <w:color w:val="00829B"/>
        <w:lang w:val="de-AT" w:eastAsia="de-AT"/>
      </w:rPr>
      <w:drawing>
        <wp:anchor distT="0" distB="0" distL="114300" distR="114300" simplePos="0" relativeHeight="251679744" behindDoc="0" locked="0" layoutInCell="1" allowOverlap="1" wp14:anchorId="1A7ECDF4" wp14:editId="0DAFC630">
          <wp:simplePos x="0" y="0"/>
          <wp:positionH relativeFrom="column">
            <wp:posOffset>4434205</wp:posOffset>
          </wp:positionH>
          <wp:positionV relativeFrom="paragraph">
            <wp:posOffset>-40802</wp:posOffset>
          </wp:positionV>
          <wp:extent cx="1977390" cy="277495"/>
          <wp:effectExtent l="0" t="0" r="3810" b="8255"/>
          <wp:wrapNone/>
          <wp:docPr id="13" name="Grafik 13" descr="P:\05_Projekte\02_Laufende_Projekte\FRAME NEXT_AFR\02_Communication\Logo Partners\CEF EU Logo__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:\05_Projekte\02_Laufende_Projekte\FRAME NEXT_AFR\02_Communication\Logo Partners\CEF EU Logo__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7390" cy="277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874DF">
      <w:rPr>
        <w:color w:val="00829B"/>
      </w:rPr>
      <w:t>www.frame-online.eu</w:t>
    </w:r>
    <w:r w:rsidRPr="007874DF">
      <w:rPr>
        <w:color w:val="00829B"/>
      </w:rPr>
      <w:ptab w:relativeTo="margin" w:alignment="center" w:leader="none"/>
    </w:r>
    <w:r w:rsidRPr="007874DF">
      <w:rPr>
        <w:sz w:val="20"/>
      </w:rPr>
      <w:fldChar w:fldCharType="begin"/>
    </w:r>
    <w:r w:rsidRPr="007874DF">
      <w:rPr>
        <w:sz w:val="20"/>
      </w:rPr>
      <w:instrText>PAGE   \* MERGEFORMAT</w:instrText>
    </w:r>
    <w:r w:rsidRPr="007874DF">
      <w:rPr>
        <w:sz w:val="20"/>
      </w:rPr>
      <w:fldChar w:fldCharType="separate"/>
    </w:r>
    <w:r>
      <w:rPr>
        <w:noProof/>
        <w:sz w:val="20"/>
      </w:rPr>
      <w:t>2</w:t>
    </w:r>
    <w:r w:rsidRPr="007874DF">
      <w:rPr>
        <w:sz w:val="20"/>
      </w:rPr>
      <w:fldChar w:fldCharType="end"/>
    </w:r>
    <w:r w:rsidRPr="007874DF"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892E6E" w14:textId="77777777" w:rsidR="00285752" w:rsidRPr="003C61E5" w:rsidRDefault="00285752" w:rsidP="00B93C05">
    <w:pPr>
      <w:pStyle w:val="Fuzeile"/>
    </w:pPr>
    <w:r>
      <w:rPr>
        <w:noProof/>
        <w:color w:val="00829B"/>
        <w:lang w:val="de-AT" w:eastAsia="de-AT"/>
      </w:rPr>
      <w:drawing>
        <wp:anchor distT="0" distB="0" distL="114300" distR="114300" simplePos="0" relativeHeight="251677696" behindDoc="0" locked="0" layoutInCell="1" allowOverlap="1" wp14:anchorId="78A9B174" wp14:editId="2109B2DE">
          <wp:simplePos x="0" y="0"/>
          <wp:positionH relativeFrom="column">
            <wp:posOffset>4508662</wp:posOffset>
          </wp:positionH>
          <wp:positionV relativeFrom="paragraph">
            <wp:posOffset>49530</wp:posOffset>
          </wp:positionV>
          <wp:extent cx="1977390" cy="277495"/>
          <wp:effectExtent l="0" t="0" r="3810" b="8255"/>
          <wp:wrapNone/>
          <wp:docPr id="16" name="Grafik 16" descr="P:\05_Projekte\02_Laufende_Projekte\FRAME NEXT_AFR\02_Communication\Logo Partners\CEF EU Logo__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:\05_Projekte\02_Laufende_Projekte\FRAME NEXT_AFR\02_Communication\Logo Partners\CEF EU Logo__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7390" cy="277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C61E5">
      <w:rPr>
        <w:color w:val="00829B"/>
      </w:rPr>
      <w:t>www.frame-online.eu</w:t>
    </w:r>
    <w:r w:rsidRPr="003C61E5">
      <w:rPr>
        <w:color w:val="00829B"/>
      </w:rPr>
      <w:ptab w:relativeTo="margin" w:alignment="center" w:leader="none"/>
    </w:r>
    <w:r w:rsidRPr="003C61E5">
      <w:ptab w:relativeTo="margin" w:alignment="right" w:leader="none"/>
    </w:r>
  </w:p>
  <w:p w14:paraId="0FC704DF" w14:textId="77777777" w:rsidR="00285752" w:rsidRDefault="0028575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980A5D" w14:textId="56B4C80F" w:rsidR="00285752" w:rsidRPr="007874DF" w:rsidRDefault="00285752" w:rsidP="009154DC">
    <w:pPr>
      <w:pStyle w:val="Fuzeile"/>
    </w:pPr>
    <w:r>
      <w:rPr>
        <w:noProof/>
        <w:color w:val="00829B"/>
        <w:lang w:val="de-AT" w:eastAsia="de-AT"/>
      </w:rPr>
      <w:drawing>
        <wp:anchor distT="0" distB="0" distL="114300" distR="114300" simplePos="0" relativeHeight="251682816" behindDoc="0" locked="0" layoutInCell="1" allowOverlap="1" wp14:anchorId="2971F5A2" wp14:editId="13E9084B">
          <wp:simplePos x="0" y="0"/>
          <wp:positionH relativeFrom="column">
            <wp:posOffset>4211955</wp:posOffset>
          </wp:positionH>
          <wp:positionV relativeFrom="paragraph">
            <wp:posOffset>-30007</wp:posOffset>
          </wp:positionV>
          <wp:extent cx="1977390" cy="277495"/>
          <wp:effectExtent l="0" t="0" r="3810" b="8255"/>
          <wp:wrapNone/>
          <wp:docPr id="21" name="Grafik 21" descr="P:\05_Projekte\02_Laufende_Projekte\FRAME NEXT_AFR\02_Communication\Logo Partners\CEF EU Logo__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:\05_Projekte\02_Laufende_Projekte\FRAME NEXT_AFR\02_Communication\Logo Partners\CEF EU Logo__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7390" cy="277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874DF">
      <w:rPr>
        <w:color w:val="00829B"/>
      </w:rPr>
      <w:t>www.frame-online.eu</w:t>
    </w:r>
    <w:r w:rsidRPr="007874DF">
      <w:rPr>
        <w:color w:val="00829B"/>
      </w:rPr>
      <w:ptab w:relativeTo="margin" w:alignment="center" w:leader="none"/>
    </w:r>
    <w:r w:rsidRPr="007874DF">
      <w:rPr>
        <w:sz w:val="20"/>
      </w:rPr>
      <w:fldChar w:fldCharType="begin"/>
    </w:r>
    <w:r w:rsidRPr="007874DF">
      <w:rPr>
        <w:sz w:val="20"/>
      </w:rPr>
      <w:instrText>PAGE   \* MERGEFORMAT</w:instrText>
    </w:r>
    <w:r w:rsidRPr="007874DF">
      <w:rPr>
        <w:sz w:val="20"/>
      </w:rPr>
      <w:fldChar w:fldCharType="separate"/>
    </w:r>
    <w:r w:rsidR="00D3528C">
      <w:rPr>
        <w:noProof/>
        <w:sz w:val="20"/>
      </w:rPr>
      <w:t>8</w:t>
    </w:r>
    <w:r w:rsidRPr="007874DF">
      <w:rPr>
        <w:sz w:val="20"/>
      </w:rPr>
      <w:fldChar w:fldCharType="end"/>
    </w:r>
    <w:r w:rsidRPr="007874DF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793E24" w14:textId="77777777" w:rsidR="00285752" w:rsidRDefault="00285752" w:rsidP="00A158A9">
      <w:pPr>
        <w:spacing w:after="0" w:line="240" w:lineRule="auto"/>
      </w:pPr>
      <w:r>
        <w:separator/>
      </w:r>
    </w:p>
  </w:footnote>
  <w:footnote w:type="continuationSeparator" w:id="0">
    <w:p w14:paraId="75AB3E22" w14:textId="77777777" w:rsidR="00285752" w:rsidRDefault="00285752" w:rsidP="00A15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0F67F6" w14:textId="77777777" w:rsidR="00285752" w:rsidRDefault="00285752">
    <w:pPr>
      <w:pStyle w:val="Kopfzeile"/>
    </w:pPr>
    <w:r w:rsidRPr="005621A1">
      <w:rPr>
        <w:noProof/>
        <w:lang w:val="de-AT" w:eastAsia="de-AT"/>
      </w:rPr>
      <w:drawing>
        <wp:anchor distT="0" distB="0" distL="114300" distR="114300" simplePos="0" relativeHeight="251663360" behindDoc="0" locked="0" layoutInCell="1" allowOverlap="1" wp14:anchorId="718ED884" wp14:editId="10154182">
          <wp:simplePos x="0" y="0"/>
          <wp:positionH relativeFrom="column">
            <wp:posOffset>5099685</wp:posOffset>
          </wp:positionH>
          <wp:positionV relativeFrom="paragraph">
            <wp:posOffset>-85090</wp:posOffset>
          </wp:positionV>
          <wp:extent cx="1232535" cy="600075"/>
          <wp:effectExtent l="0" t="0" r="5715" b="9525"/>
          <wp:wrapSquare wrapText="bothSides"/>
          <wp:docPr id="11" name="Grafik 11" descr="\\SERVERMAN\braenda\_projekte\AustriaTech2017\05_Übergabe\FrameNext-Logosammlung\screen\frame-next-pos-rgb-300dp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SERVERMAN\braenda\_projekte\AustriaTech2017\05_Übergabe\FrameNext-Logosammlung\screen\frame-next-pos-rgb-300dp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253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57FB17" w14:textId="77777777" w:rsidR="00285752" w:rsidRDefault="00285752">
    <w:pPr>
      <w:pStyle w:val="Kopfzeile"/>
    </w:pPr>
    <w:r>
      <w:rPr>
        <w:noProof/>
        <w:lang w:val="de-AT" w:eastAsia="de-AT"/>
      </w:rPr>
      <w:drawing>
        <wp:anchor distT="0" distB="0" distL="114300" distR="114300" simplePos="0" relativeHeight="251666432" behindDoc="0" locked="0" layoutInCell="1" allowOverlap="1" wp14:anchorId="2B52C9EC" wp14:editId="22193C33">
          <wp:simplePos x="0" y="0"/>
          <wp:positionH relativeFrom="column">
            <wp:posOffset>5033483</wp:posOffset>
          </wp:positionH>
          <wp:positionV relativeFrom="paragraph">
            <wp:posOffset>-80645</wp:posOffset>
          </wp:positionV>
          <wp:extent cx="1219200" cy="590550"/>
          <wp:effectExtent l="0" t="0" r="0" b="0"/>
          <wp:wrapNone/>
          <wp:docPr id="14" name="Grafik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D2745B9" wp14:editId="26AA91D7">
              <wp:simplePos x="0" y="0"/>
              <wp:positionH relativeFrom="column">
                <wp:posOffset>-704215</wp:posOffset>
              </wp:positionH>
              <wp:positionV relativeFrom="paragraph">
                <wp:posOffset>-432273</wp:posOffset>
              </wp:positionV>
              <wp:extent cx="7534275" cy="10668000"/>
              <wp:effectExtent l="76200" t="76200" r="85725" b="76200"/>
              <wp:wrapNone/>
              <wp:docPr id="3" name="Textfeld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34275" cy="10668000"/>
                      </a:xfrm>
                      <a:prstGeom prst="rect">
                        <a:avLst/>
                      </a:prstGeom>
                      <a:noFill/>
                      <a:ln w="152400">
                        <a:solidFill>
                          <a:srgbClr val="00829B"/>
                        </a:solidFill>
                      </a:ln>
                    </wps:spPr>
                    <wps:txbx>
                      <w:txbxContent>
                        <w:p w14:paraId="200A4E94" w14:textId="77777777" w:rsidR="00285752" w:rsidRDefault="00285752" w:rsidP="003076A3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2745B9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6" type="#_x0000_t202" style="position:absolute;margin-left:-55.45pt;margin-top:-34.05pt;width:593.25pt;height:840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" filled="f" strokecolor="#00829b" strokeweight="12pt">
              <v:textbox>
                <w:txbxContent>
                  <w:p w14:paraId="200A4E94" w14:textId="77777777" w:rsidR="00285752" w:rsidRDefault="00285752" w:rsidP="003076A3"/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54E6F2" w14:textId="77777777" w:rsidR="00285752" w:rsidRPr="007874DF" w:rsidRDefault="00285752">
    <w:pPr>
      <w:pStyle w:val="Kopfzeile"/>
    </w:pPr>
    <w:r w:rsidRPr="007874DF">
      <w:rPr>
        <w:noProof/>
        <w:lang w:val="de-AT" w:eastAsia="de-AT"/>
      </w:rPr>
      <w:drawing>
        <wp:anchor distT="0" distB="0" distL="114300" distR="114300" simplePos="0" relativeHeight="251674624" behindDoc="0" locked="0" layoutInCell="1" allowOverlap="1" wp14:anchorId="0C1FAEB7" wp14:editId="367E6192">
          <wp:simplePos x="0" y="0"/>
          <wp:positionH relativeFrom="column">
            <wp:posOffset>4902200</wp:posOffset>
          </wp:positionH>
          <wp:positionV relativeFrom="paragraph">
            <wp:posOffset>-206375</wp:posOffset>
          </wp:positionV>
          <wp:extent cx="1232535" cy="600075"/>
          <wp:effectExtent l="0" t="0" r="5715" b="9525"/>
          <wp:wrapSquare wrapText="bothSides"/>
          <wp:docPr id="17" name="Grafik 17" descr="\\SERVERMAN\braenda\_projekte\AustriaTech2017\05_Übergabe\FrameNext-Logosammlung\screen\frame-next-pos-rgb-300dp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SERVERMAN\braenda\_projekte\AustriaTech2017\05_Übergabe\FrameNext-Logosammlung\screen\frame-next-pos-rgb-300dp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253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3640C"/>
    <w:multiLevelType w:val="hybridMultilevel"/>
    <w:tmpl w:val="57FCDF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924D3"/>
    <w:multiLevelType w:val="hybridMultilevel"/>
    <w:tmpl w:val="57FCDF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C11B7"/>
    <w:multiLevelType w:val="hybridMultilevel"/>
    <w:tmpl w:val="8BB8A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47F31"/>
    <w:multiLevelType w:val="hybridMultilevel"/>
    <w:tmpl w:val="A3F8019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B7958"/>
    <w:multiLevelType w:val="hybridMultilevel"/>
    <w:tmpl w:val="57FCDF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109D7"/>
    <w:multiLevelType w:val="multilevel"/>
    <w:tmpl w:val="7C60F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F9734F"/>
    <w:multiLevelType w:val="multilevel"/>
    <w:tmpl w:val="18F48AC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47B7BF8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5ED749E"/>
    <w:multiLevelType w:val="hybridMultilevel"/>
    <w:tmpl w:val="57FCDF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B22644"/>
    <w:multiLevelType w:val="multilevel"/>
    <w:tmpl w:val="9718D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D706BC"/>
    <w:multiLevelType w:val="multilevel"/>
    <w:tmpl w:val="0B480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D0698D"/>
    <w:multiLevelType w:val="hybridMultilevel"/>
    <w:tmpl w:val="072C7C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1237C3"/>
    <w:multiLevelType w:val="hybridMultilevel"/>
    <w:tmpl w:val="AA54E4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8"/>
  </w:num>
  <w:num w:numId="5">
    <w:abstractNumId w:val="10"/>
  </w:num>
  <w:num w:numId="6">
    <w:abstractNumId w:val="9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11"/>
  </w:num>
  <w:num w:numId="12">
    <w:abstractNumId w:val="0"/>
  </w:num>
  <w:num w:numId="13">
    <w:abstractNumId w:val="12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B86"/>
    <w:rsid w:val="0001058C"/>
    <w:rsid w:val="00030107"/>
    <w:rsid w:val="000630B9"/>
    <w:rsid w:val="000737F7"/>
    <w:rsid w:val="00097F0B"/>
    <w:rsid w:val="000A5EBE"/>
    <w:rsid w:val="000B6AEA"/>
    <w:rsid w:val="000C2F38"/>
    <w:rsid w:val="00107D88"/>
    <w:rsid w:val="00111CA5"/>
    <w:rsid w:val="00111EBE"/>
    <w:rsid w:val="00121932"/>
    <w:rsid w:val="001476E5"/>
    <w:rsid w:val="00165D7E"/>
    <w:rsid w:val="001A67AC"/>
    <w:rsid w:val="0023186B"/>
    <w:rsid w:val="00234DDD"/>
    <w:rsid w:val="0024300C"/>
    <w:rsid w:val="0026457F"/>
    <w:rsid w:val="0026590F"/>
    <w:rsid w:val="00285752"/>
    <w:rsid w:val="002B6466"/>
    <w:rsid w:val="002E0E31"/>
    <w:rsid w:val="002F1022"/>
    <w:rsid w:val="002F18EE"/>
    <w:rsid w:val="002F790D"/>
    <w:rsid w:val="003076A3"/>
    <w:rsid w:val="00313B03"/>
    <w:rsid w:val="00317BF4"/>
    <w:rsid w:val="003368FD"/>
    <w:rsid w:val="00350D7A"/>
    <w:rsid w:val="00356446"/>
    <w:rsid w:val="003752AC"/>
    <w:rsid w:val="00380BB5"/>
    <w:rsid w:val="00384953"/>
    <w:rsid w:val="003D175A"/>
    <w:rsid w:val="003E69E2"/>
    <w:rsid w:val="003F545C"/>
    <w:rsid w:val="00427838"/>
    <w:rsid w:val="00445D5F"/>
    <w:rsid w:val="0046217F"/>
    <w:rsid w:val="00487673"/>
    <w:rsid w:val="004B00E9"/>
    <w:rsid w:val="004C4989"/>
    <w:rsid w:val="004E36CA"/>
    <w:rsid w:val="00510CBD"/>
    <w:rsid w:val="00542A0F"/>
    <w:rsid w:val="00596192"/>
    <w:rsid w:val="005C1A23"/>
    <w:rsid w:val="005C3A1E"/>
    <w:rsid w:val="005D22EF"/>
    <w:rsid w:val="005D31F9"/>
    <w:rsid w:val="005E0E50"/>
    <w:rsid w:val="00613F11"/>
    <w:rsid w:val="00622B86"/>
    <w:rsid w:val="00636CCE"/>
    <w:rsid w:val="00655FDF"/>
    <w:rsid w:val="006650CF"/>
    <w:rsid w:val="00693504"/>
    <w:rsid w:val="006C59E5"/>
    <w:rsid w:val="007874DF"/>
    <w:rsid w:val="007A74E1"/>
    <w:rsid w:val="007C3FEC"/>
    <w:rsid w:val="007C6BFA"/>
    <w:rsid w:val="00871DF6"/>
    <w:rsid w:val="00877FA5"/>
    <w:rsid w:val="008845C1"/>
    <w:rsid w:val="008C2C1C"/>
    <w:rsid w:val="008E33B0"/>
    <w:rsid w:val="009154DC"/>
    <w:rsid w:val="009359BF"/>
    <w:rsid w:val="0094197A"/>
    <w:rsid w:val="009450D4"/>
    <w:rsid w:val="00981B70"/>
    <w:rsid w:val="009820DE"/>
    <w:rsid w:val="009A5E1F"/>
    <w:rsid w:val="009D70C0"/>
    <w:rsid w:val="009E1DF3"/>
    <w:rsid w:val="009F3DFB"/>
    <w:rsid w:val="00A12D92"/>
    <w:rsid w:val="00A158A9"/>
    <w:rsid w:val="00A5126B"/>
    <w:rsid w:val="00A82452"/>
    <w:rsid w:val="00AA2C36"/>
    <w:rsid w:val="00AC5C13"/>
    <w:rsid w:val="00AD40FA"/>
    <w:rsid w:val="00AE2CFB"/>
    <w:rsid w:val="00AF3D86"/>
    <w:rsid w:val="00B11DC4"/>
    <w:rsid w:val="00B203BE"/>
    <w:rsid w:val="00B35545"/>
    <w:rsid w:val="00B37B3D"/>
    <w:rsid w:val="00B45D94"/>
    <w:rsid w:val="00B54089"/>
    <w:rsid w:val="00B64D1F"/>
    <w:rsid w:val="00B93C05"/>
    <w:rsid w:val="00B958A3"/>
    <w:rsid w:val="00BB1977"/>
    <w:rsid w:val="00BC2F84"/>
    <w:rsid w:val="00BC5191"/>
    <w:rsid w:val="00BC7F48"/>
    <w:rsid w:val="00C22A0D"/>
    <w:rsid w:val="00C80955"/>
    <w:rsid w:val="00C93CF8"/>
    <w:rsid w:val="00CE0079"/>
    <w:rsid w:val="00D3528C"/>
    <w:rsid w:val="00D35D7D"/>
    <w:rsid w:val="00D57494"/>
    <w:rsid w:val="00D628C9"/>
    <w:rsid w:val="00DF7389"/>
    <w:rsid w:val="00E0429C"/>
    <w:rsid w:val="00E13514"/>
    <w:rsid w:val="00E14AD3"/>
    <w:rsid w:val="00E168A3"/>
    <w:rsid w:val="00E21009"/>
    <w:rsid w:val="00E229E7"/>
    <w:rsid w:val="00E32E5F"/>
    <w:rsid w:val="00E5040B"/>
    <w:rsid w:val="00E51AF0"/>
    <w:rsid w:val="00E77D2D"/>
    <w:rsid w:val="00E914C2"/>
    <w:rsid w:val="00ED11C3"/>
    <w:rsid w:val="00F06071"/>
    <w:rsid w:val="00F7438B"/>
    <w:rsid w:val="00F776F4"/>
    <w:rsid w:val="00FF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7759C34"/>
  <w15:docId w15:val="{451D2197-86A3-497D-9149-4365D0DA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874DF"/>
    <w:pPr>
      <w:spacing w:after="360" w:line="259" w:lineRule="auto"/>
    </w:pPr>
    <w:rPr>
      <w:rFonts w:ascii="Arial" w:hAnsi="Arial" w:cs="Arial"/>
      <w:szCs w:val="44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874DF"/>
    <w:pPr>
      <w:keepNext/>
      <w:keepLines/>
      <w:numPr>
        <w:numId w:val="1"/>
      </w:numPr>
      <w:spacing w:before="600" w:after="120"/>
      <w:outlineLvl w:val="0"/>
    </w:pPr>
    <w:rPr>
      <w:rFonts w:eastAsiaTheme="majorEastAsia" w:cstheme="majorBidi"/>
      <w:b/>
      <w:bCs/>
      <w:color w:val="297D9C" w:themeColor="accent1" w:themeShade="BF"/>
      <w:sz w:val="48"/>
      <w:szCs w:val="28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D3528C"/>
    <w:pPr>
      <w:keepNext/>
      <w:keepLines/>
      <w:numPr>
        <w:ilvl w:val="1"/>
        <w:numId w:val="1"/>
      </w:numPr>
      <w:spacing w:before="320" w:after="240"/>
      <w:ind w:left="709" w:hanging="852"/>
      <w:outlineLvl w:val="1"/>
    </w:pPr>
    <w:rPr>
      <w:rFonts w:eastAsiaTheme="majorEastAsia" w:cstheme="majorBidi"/>
      <w:b/>
      <w:bCs/>
      <w:sz w:val="44"/>
      <w:szCs w:val="26"/>
      <w14:numSpacing w14:val="proportional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93C05"/>
    <w:pPr>
      <w:keepNext/>
      <w:keepLines/>
      <w:numPr>
        <w:ilvl w:val="2"/>
        <w:numId w:val="1"/>
      </w:numPr>
      <w:spacing w:before="440" w:after="240"/>
      <w:ind w:left="1428"/>
      <w:outlineLvl w:val="2"/>
    </w:pPr>
    <w:rPr>
      <w:rFonts w:eastAsiaTheme="majorEastAsia" w:cstheme="majorBidi"/>
      <w:b/>
      <w:bCs/>
      <w:color w:val="000000" w:themeColor="text1"/>
      <w:sz w:val="3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874DF"/>
    <w:pPr>
      <w:keepNext/>
      <w:keepLines/>
      <w:numPr>
        <w:ilvl w:val="3"/>
        <w:numId w:val="1"/>
      </w:numPr>
      <w:spacing w:before="320" w:after="120"/>
      <w:ind w:left="1572"/>
      <w:outlineLvl w:val="3"/>
    </w:pPr>
    <w:rPr>
      <w:rFonts w:eastAsiaTheme="majorEastAsia" w:cstheme="majorBidi"/>
      <w:b/>
      <w:bCs/>
      <w:iCs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42A0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B5368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2A0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B536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2A0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2A0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2A0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874DF"/>
    <w:rPr>
      <w:rFonts w:ascii="Arial" w:eastAsiaTheme="majorEastAsia" w:hAnsi="Arial" w:cstheme="majorBidi"/>
      <w:b/>
      <w:bCs/>
      <w:color w:val="297D9C" w:themeColor="accent1" w:themeShade="BF"/>
      <w:sz w:val="48"/>
      <w:szCs w:val="28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3528C"/>
    <w:rPr>
      <w:rFonts w:ascii="Arial" w:eastAsiaTheme="majorEastAsia" w:hAnsi="Arial" w:cstheme="majorBidi"/>
      <w:b/>
      <w:bCs/>
      <w:sz w:val="44"/>
      <w:szCs w:val="26"/>
      <w:lang w:val="en-GB"/>
      <w14:numSpacing w14:val="proportional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93C05"/>
    <w:rPr>
      <w:rFonts w:ascii="Arial" w:eastAsiaTheme="majorEastAsia" w:hAnsi="Arial" w:cstheme="majorBidi"/>
      <w:b/>
      <w:bCs/>
      <w:color w:val="000000" w:themeColor="text1"/>
      <w:sz w:val="36"/>
      <w:szCs w:val="4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874DF"/>
    <w:rPr>
      <w:rFonts w:ascii="Arial" w:eastAsiaTheme="majorEastAsia" w:hAnsi="Arial" w:cstheme="majorBidi"/>
      <w:b/>
      <w:bCs/>
      <w:iCs/>
      <w:sz w:val="28"/>
      <w:szCs w:val="44"/>
      <w:lang w:val="en-GB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42A0F"/>
    <w:rPr>
      <w:rFonts w:asciiTheme="majorHAnsi" w:eastAsiaTheme="majorEastAsia" w:hAnsiTheme="majorHAnsi" w:cstheme="majorBidi"/>
      <w:color w:val="1B5368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2A0F"/>
    <w:rPr>
      <w:rFonts w:asciiTheme="majorHAnsi" w:eastAsiaTheme="majorEastAsia" w:hAnsiTheme="majorHAnsi" w:cstheme="majorBidi"/>
      <w:i/>
      <w:iCs/>
      <w:color w:val="1B536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2A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2A0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2A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A158A9"/>
    <w:pPr>
      <w:spacing w:after="100"/>
      <w:ind w:left="220"/>
    </w:pPr>
  </w:style>
  <w:style w:type="paragraph" w:styleId="Fuzeile">
    <w:name w:val="footer"/>
    <w:basedOn w:val="Standard"/>
    <w:link w:val="FuzeileZchn"/>
    <w:uiPriority w:val="99"/>
    <w:unhideWhenUsed/>
    <w:rsid w:val="00A158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158A9"/>
    <w:rPr>
      <w:rFonts w:ascii="Arial" w:hAnsi="Arial" w:cs="Arial"/>
      <w:szCs w:val="44"/>
    </w:rPr>
  </w:style>
  <w:style w:type="paragraph" w:styleId="Listenabsatz">
    <w:name w:val="List Paragraph"/>
    <w:basedOn w:val="Standard"/>
    <w:uiPriority w:val="34"/>
    <w:qFormat/>
    <w:rsid w:val="00A158A9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A158A9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A158A9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A158A9"/>
    <w:rPr>
      <w:color w:val="0563C1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A158A9"/>
    <w:pPr>
      <w:spacing w:after="200" w:line="240" w:lineRule="auto"/>
    </w:pPr>
    <w:rPr>
      <w:i/>
      <w:iCs/>
      <w:sz w:val="20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A158A9"/>
    <w:pPr>
      <w:spacing w:after="0"/>
    </w:pPr>
  </w:style>
  <w:style w:type="paragraph" w:customStyle="1" w:styleId="Image">
    <w:name w:val="Image"/>
    <w:basedOn w:val="Standard"/>
    <w:link w:val="ImageZchn"/>
    <w:qFormat/>
    <w:rsid w:val="007874DF"/>
    <w:pPr>
      <w:keepNext/>
      <w:spacing w:after="0"/>
    </w:pPr>
  </w:style>
  <w:style w:type="character" w:customStyle="1" w:styleId="ImageZchn">
    <w:name w:val="Image Zchn"/>
    <w:basedOn w:val="Absatz-Standardschriftart"/>
    <w:link w:val="Image"/>
    <w:rsid w:val="007874DF"/>
    <w:rPr>
      <w:rFonts w:ascii="Arial" w:hAnsi="Arial" w:cs="Arial"/>
      <w:szCs w:val="44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15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158A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158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158A9"/>
    <w:rPr>
      <w:rFonts w:ascii="Arial" w:hAnsi="Arial" w:cs="Arial"/>
      <w:szCs w:val="44"/>
    </w:rPr>
  </w:style>
  <w:style w:type="paragraph" w:styleId="Titel">
    <w:name w:val="Title"/>
    <w:basedOn w:val="Standard"/>
    <w:next w:val="Standard"/>
    <w:link w:val="TitelZchn"/>
    <w:uiPriority w:val="10"/>
    <w:qFormat/>
    <w:rsid w:val="003076A3"/>
    <w:pPr>
      <w:spacing w:after="320" w:line="240" w:lineRule="auto"/>
      <w:contextualSpacing/>
    </w:pPr>
    <w:rPr>
      <w:rFonts w:eastAsiaTheme="majorEastAsia"/>
      <w:b/>
      <w:caps/>
      <w:noProof/>
      <w:spacing w:val="-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076A3"/>
    <w:rPr>
      <w:rFonts w:ascii="Arial" w:eastAsiaTheme="majorEastAsia" w:hAnsi="Arial" w:cs="Arial"/>
      <w:b/>
      <w:caps/>
      <w:noProof/>
      <w:spacing w:val="-10"/>
      <w:kern w:val="28"/>
      <w:sz w:val="52"/>
      <w:szCs w:val="52"/>
    </w:rPr>
  </w:style>
  <w:style w:type="paragraph" w:styleId="Untertitel">
    <w:name w:val="Subtitle"/>
    <w:next w:val="Standard"/>
    <w:link w:val="UntertitelZchn"/>
    <w:uiPriority w:val="11"/>
    <w:qFormat/>
    <w:rsid w:val="003076A3"/>
    <w:pPr>
      <w:spacing w:after="840" w:line="259" w:lineRule="auto"/>
    </w:pPr>
    <w:rPr>
      <w:rFonts w:ascii="Arial" w:hAnsi="Arial" w:cs="Arial"/>
      <w:sz w:val="44"/>
      <w:szCs w:val="4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76A3"/>
    <w:rPr>
      <w:rFonts w:ascii="Arial" w:hAnsi="Arial" w:cs="Arial"/>
      <w:sz w:val="44"/>
      <w:szCs w:val="44"/>
    </w:rPr>
  </w:style>
  <w:style w:type="paragraph" w:styleId="KeinLeerraum">
    <w:name w:val="No Spacing"/>
    <w:uiPriority w:val="1"/>
    <w:qFormat/>
    <w:rsid w:val="003076A3"/>
    <w:pPr>
      <w:spacing w:after="0" w:line="240" w:lineRule="auto"/>
    </w:pPr>
    <w:rPr>
      <w:rFonts w:ascii="Arial" w:hAnsi="Arial" w:cs="Arial"/>
      <w:szCs w:val="44"/>
    </w:rPr>
  </w:style>
  <w:style w:type="character" w:styleId="Zeilennummer">
    <w:name w:val="line number"/>
    <w:basedOn w:val="Absatz-Standardschriftart"/>
    <w:uiPriority w:val="99"/>
    <w:semiHidden/>
    <w:unhideWhenUsed/>
    <w:rsid w:val="00B93C05"/>
  </w:style>
  <w:style w:type="character" w:customStyle="1" w:styleId="mw-headline">
    <w:name w:val="mw-headline"/>
    <w:basedOn w:val="Absatz-Standardschriftart"/>
    <w:rsid w:val="00BC7F48"/>
  </w:style>
  <w:style w:type="character" w:customStyle="1" w:styleId="mw-editsection">
    <w:name w:val="mw-editsection"/>
    <w:basedOn w:val="Absatz-Standardschriftart"/>
    <w:rsid w:val="00BC7F48"/>
  </w:style>
  <w:style w:type="character" w:customStyle="1" w:styleId="mw-editsection-bracket">
    <w:name w:val="mw-editsection-bracket"/>
    <w:basedOn w:val="Absatz-Standardschriftart"/>
    <w:rsid w:val="00BC7F48"/>
  </w:style>
  <w:style w:type="paragraph" w:styleId="Funotentext">
    <w:name w:val="footnote text"/>
    <w:basedOn w:val="Standard"/>
    <w:link w:val="FunotentextZchn"/>
    <w:uiPriority w:val="99"/>
    <w:semiHidden/>
    <w:unhideWhenUsed/>
    <w:rsid w:val="005E0E5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E0E50"/>
    <w:rPr>
      <w:rFonts w:ascii="Arial" w:hAnsi="Arial" w:cs="Arial"/>
      <w:sz w:val="20"/>
      <w:szCs w:val="20"/>
      <w:lang w:val="en-GB"/>
    </w:rPr>
  </w:style>
  <w:style w:type="character" w:styleId="Funotenzeichen">
    <w:name w:val="footnote reference"/>
    <w:basedOn w:val="Absatz-Standardschriftart"/>
    <w:uiPriority w:val="99"/>
    <w:semiHidden/>
    <w:unhideWhenUsed/>
    <w:rsid w:val="005E0E50"/>
    <w:rPr>
      <w:vertAlign w:val="superscript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203BE"/>
    <w:pPr>
      <w:numPr>
        <w:numId w:val="0"/>
      </w:numPr>
      <w:spacing w:before="240" w:after="0"/>
      <w:outlineLvl w:val="9"/>
    </w:pPr>
    <w:rPr>
      <w:rFonts w:asciiTheme="majorHAnsi" w:hAnsiTheme="majorHAnsi"/>
      <w:b w:val="0"/>
      <w:bCs w:val="0"/>
      <w:sz w:val="32"/>
      <w:szCs w:val="32"/>
      <w:lang w:eastAsia="en-GB"/>
    </w:rPr>
  </w:style>
  <w:style w:type="character" w:customStyle="1" w:styleId="fontstyle01">
    <w:name w:val="fontstyle01"/>
    <w:basedOn w:val="Absatz-Standardschriftart"/>
    <w:rsid w:val="000A5EB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26457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6457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6457F"/>
    <w:rPr>
      <w:rFonts w:ascii="Arial" w:hAnsi="Arial" w:cs="Arial"/>
      <w:sz w:val="20"/>
      <w:szCs w:val="20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6457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6457F"/>
    <w:rPr>
      <w:rFonts w:ascii="Arial" w:hAnsi="Arial" w:cs="Arial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8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47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51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57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43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811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75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files.austriatech.at/#my-libs/lib/5ffeff21-ba3f-48cd-9424-2f1ab336774e/06_EA%20Development/FRAME%20Toolbox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FrameNext-Master_V3%20(1).dotx" TargetMode="External"/></Relationships>
</file>

<file path=word/theme/theme1.xml><?xml version="1.0" encoding="utf-8"?>
<a:theme xmlns:a="http://schemas.openxmlformats.org/drawingml/2006/main" name="Larissa">
  <a:themeElements>
    <a:clrScheme name="Frame Next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CA6CC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3F10C-E268-443A-9565-DC1892A96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FrameNext-Master_V3 (1).dotx</Template>
  <TotalTime>0</TotalTime>
  <Pages>7</Pages>
  <Words>181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Austriatech GmbH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Becker</dc:creator>
  <cp:lastModifiedBy>Witsch Benjamin</cp:lastModifiedBy>
  <cp:revision>7</cp:revision>
  <cp:lastPrinted>2018-01-23T15:22:00Z</cp:lastPrinted>
  <dcterms:created xsi:type="dcterms:W3CDTF">2019-03-12T05:06:00Z</dcterms:created>
  <dcterms:modified xsi:type="dcterms:W3CDTF">2020-05-28T13:54:00Z</dcterms:modified>
</cp:coreProperties>
</file>