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75DA" w14:textId="5E91D50C" w:rsidR="008D03BB" w:rsidRPr="008D03BB" w:rsidRDefault="008D03BB" w:rsidP="008D03BB">
      <w:pPr>
        <w:rPr>
          <w:rFonts w:ascii="Arial" w:hAnsi="Arial" w:cs="Arial"/>
          <w:sz w:val="32"/>
          <w:szCs w:val="32"/>
        </w:rPr>
      </w:pPr>
      <w:r w:rsidRPr="008D03BB">
        <w:rPr>
          <w:rFonts w:ascii="Arial" w:hAnsi="Arial" w:cs="Arial"/>
          <w:sz w:val="32"/>
          <w:szCs w:val="32"/>
        </w:rPr>
        <w:t>Structural diagram:</w:t>
      </w:r>
    </w:p>
    <w:p w14:paraId="165B7DBB" w14:textId="5C547B3B" w:rsidR="008D03BB" w:rsidRDefault="002536EB" w:rsidP="00464488">
      <w:pPr>
        <w:jc w:val="center"/>
      </w:pPr>
      <w:r>
        <w:rPr>
          <w:noProof/>
        </w:rPr>
        <w:drawing>
          <wp:inline distT="0" distB="0" distL="0" distR="0" wp14:anchorId="7FA69D5C" wp14:editId="793D0515">
            <wp:extent cx="3629025" cy="1200150"/>
            <wp:effectExtent l="0" t="0" r="9525" b="0"/>
            <wp:docPr id="2079450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3371" w14:textId="2B16BE1B" w:rsidR="008D03BB" w:rsidRPr="002948BF" w:rsidRDefault="008D03BB" w:rsidP="008D03BB">
      <w:pPr>
        <w:rPr>
          <w:rFonts w:ascii="Arial" w:hAnsi="Arial" w:cs="Arial"/>
          <w:sz w:val="32"/>
          <w:szCs w:val="32"/>
        </w:rPr>
      </w:pPr>
      <w:r w:rsidRPr="008D03BB">
        <w:rPr>
          <w:rFonts w:ascii="Arial" w:hAnsi="Arial" w:cs="Arial"/>
          <w:sz w:val="32"/>
          <w:szCs w:val="32"/>
        </w:rPr>
        <w:t>Logic circuit:</w:t>
      </w:r>
    </w:p>
    <w:p w14:paraId="0B47DF0C" w14:textId="2646F669" w:rsidR="00BC559A" w:rsidRDefault="002948BF" w:rsidP="00464488">
      <w:pPr>
        <w:jc w:val="center"/>
      </w:pPr>
      <w:r>
        <w:rPr>
          <w:noProof/>
        </w:rPr>
        <w:drawing>
          <wp:inline distT="0" distB="0" distL="0" distR="0" wp14:anchorId="6F6D03C5" wp14:editId="578862E6">
            <wp:extent cx="5800725" cy="3838575"/>
            <wp:effectExtent l="0" t="0" r="9525" b="9525"/>
            <wp:docPr id="45755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A291" w14:textId="77777777" w:rsidR="008D03BB" w:rsidRDefault="008D03BB" w:rsidP="008D03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Circuit equations:</w:t>
      </w:r>
    </w:p>
    <w:p w14:paraId="61B2B288" w14:textId="4E6BCA66" w:rsidR="008D03BB" w:rsidRPr="008D03BB" w:rsidRDefault="008D03BB" w:rsidP="008D03BB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 xml:space="preserve">l=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e>
          </m:acc>
        </m:oMath>
      </m:oMathPara>
    </w:p>
    <w:p w14:paraId="3F043360" w14:textId="64265D8C" w:rsidR="008D03BB" w:rsidRPr="008D03BB" w:rsidRDefault="008D03BB" w:rsidP="008D03BB">
      <w:pPr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m=a+b</m:t>
          </m:r>
        </m:oMath>
      </m:oMathPara>
    </w:p>
    <w:p w14:paraId="18280559" w14:textId="27FEA19E" w:rsidR="008D03BB" w:rsidRPr="00604DA8" w:rsidRDefault="008D03BB" w:rsidP="008D03BB">
      <w:pPr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n= 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a.b</m:t>
              </m:r>
            </m:e>
          </m:acc>
        </m:oMath>
      </m:oMathPara>
    </w:p>
    <w:p w14:paraId="5D4540CB" w14:textId="01D7837C" w:rsidR="00604DA8" w:rsidRPr="008D03BB" w:rsidRDefault="00604DA8" w:rsidP="008D03BB">
      <w:pPr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o=m</m:t>
          </m:r>
        </m:oMath>
      </m:oMathPara>
    </w:p>
    <w:p w14:paraId="3815EB71" w14:textId="1B4A6A4D" w:rsidR="008D03BB" w:rsidRPr="008D03BB" w:rsidRDefault="00604DA8" w:rsidP="008D03BB">
      <w:pPr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w:lastRenderedPageBreak/>
            <m:t>p= n</m:t>
          </m:r>
          <m:r>
            <m:rPr>
              <m:sty m:val="p"/>
            </m:rPr>
            <w:rPr>
              <w:rFonts w:ascii="Cambria Math" w:hAnsi="Cambria Math" w:cs="Cambria Math"/>
            </w:rPr>
            <m:t>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O</m:t>
          </m:r>
        </m:oMath>
      </m:oMathPara>
    </w:p>
    <w:p w14:paraId="3EB3FC71" w14:textId="0889B4C4" w:rsidR="008D03BB" w:rsidRPr="00604DA8" w:rsidRDefault="00604DA8" w:rsidP="008D03BB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x=l</m:t>
          </m:r>
          <m:r>
            <m:rPr>
              <m:sty m:val="p"/>
            </m:rPr>
            <w:rPr>
              <w:rFonts w:ascii="Cambria Math" w:hAnsi="Cambria Math" w:cs="Cambria Math"/>
            </w:rPr>
            <m:t>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Arial"/>
              <w:sz w:val="32"/>
              <w:szCs w:val="32"/>
            </w:rPr>
            <m:t>m</m:t>
          </m:r>
        </m:oMath>
      </m:oMathPara>
    </w:p>
    <w:p w14:paraId="643A2A91" w14:textId="72151986" w:rsidR="00604DA8" w:rsidRPr="00C66A12" w:rsidRDefault="00604DA8" w:rsidP="008D03BB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y=m.p</m:t>
          </m:r>
        </m:oMath>
      </m:oMathPara>
    </w:p>
    <w:p w14:paraId="473C5654" w14:textId="70C8AA9B" w:rsidR="00C66A12" w:rsidRPr="00604DA8" w:rsidRDefault="00C66A12" w:rsidP="008D03BB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75F46" w14:paraId="4AB24893" w14:textId="77777777" w:rsidTr="00A24833">
        <w:tc>
          <w:tcPr>
            <w:tcW w:w="2805" w:type="dxa"/>
            <w:gridSpan w:val="3"/>
          </w:tcPr>
          <w:p w14:paraId="690ECF98" w14:textId="0F459AD2" w:rsidR="00975F46" w:rsidRPr="00C66A12" w:rsidRDefault="00975F46" w:rsidP="00975F4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675" w:type="dxa"/>
            <w:gridSpan w:val="5"/>
          </w:tcPr>
          <w:p w14:paraId="75897CC6" w14:textId="088A107C" w:rsidR="00975F46" w:rsidRPr="00C66A12" w:rsidRDefault="00975F46" w:rsidP="008D03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14:paraId="1C177362" w14:textId="66198F72" w:rsidR="00975F46" w:rsidRPr="00C66A12" w:rsidRDefault="00975F46" w:rsidP="008D03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975F46" w14:paraId="76EC07B7" w14:textId="77777777" w:rsidTr="00C66A12">
        <w:tc>
          <w:tcPr>
            <w:tcW w:w="935" w:type="dxa"/>
          </w:tcPr>
          <w:p w14:paraId="25476F7A" w14:textId="49B9F910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408C4F9F" w14:textId="7E94C98E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61D7585B" w14:textId="2D053842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1D6593D8" w14:textId="3C4C1691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35" w:type="dxa"/>
          </w:tcPr>
          <w:p w14:paraId="5CE597D0" w14:textId="4E0A834E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35" w:type="dxa"/>
          </w:tcPr>
          <w:p w14:paraId="6EFDF84D" w14:textId="045C1DE2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35" w:type="dxa"/>
          </w:tcPr>
          <w:p w14:paraId="202B97D6" w14:textId="5CF312B5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35" w:type="dxa"/>
          </w:tcPr>
          <w:p w14:paraId="436CBBF1" w14:textId="74219F04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35" w:type="dxa"/>
          </w:tcPr>
          <w:p w14:paraId="3D72E62A" w14:textId="48DE408F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7BF4BC62" w14:textId="115F7B34" w:rsidR="00975F46" w:rsidRPr="00C66A12" w:rsidRDefault="00975F46" w:rsidP="00975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6A12"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</w:p>
        </w:tc>
      </w:tr>
      <w:tr w:rsidR="002948BF" w14:paraId="39544F79" w14:textId="77777777" w:rsidTr="00C66A12">
        <w:tc>
          <w:tcPr>
            <w:tcW w:w="935" w:type="dxa"/>
          </w:tcPr>
          <w:p w14:paraId="3496FE4E" w14:textId="5F259171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1FA6B414" w14:textId="2818A3E3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9573084" w14:textId="5453F27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0ED1C36" w14:textId="630F594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235FF872" w14:textId="4ADCFB22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33CAE311" w14:textId="0F463A8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975C441" w14:textId="4CDF0E20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5F6AEDF" w14:textId="42DA6A43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39F5426" w14:textId="2C45131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26C21A9" w14:textId="6996C6B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05BC8C4E" w14:textId="77777777" w:rsidTr="00C66A12">
        <w:tc>
          <w:tcPr>
            <w:tcW w:w="935" w:type="dxa"/>
          </w:tcPr>
          <w:p w14:paraId="7279B131" w14:textId="3F497404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418F95A5" w14:textId="3BEDAD2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3C6CA3B3" w14:textId="33897F25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2ED0CBD1" w14:textId="7ED5CE92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1B27D6D6" w14:textId="38569C1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62699546" w14:textId="4BAEE2F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7908DDA" w14:textId="0A244E6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4F9E9B7E" w14:textId="2BEA852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2C00C90" w14:textId="00C0D9A0" w:rsidR="002948BF" w:rsidRDefault="00A73C9C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6CAEB758" w14:textId="196F9AEA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48F68F27" w14:textId="77777777" w:rsidTr="00C66A12">
        <w:tc>
          <w:tcPr>
            <w:tcW w:w="935" w:type="dxa"/>
          </w:tcPr>
          <w:p w14:paraId="2D5F3E04" w14:textId="66C7199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39DAE357" w14:textId="4A26573D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D5049D0" w14:textId="3CDF85F5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2C2C75CC" w14:textId="45AC50C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0AFE6A8" w14:textId="4DE4B47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73082D0" w14:textId="14413A1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5B173FDA" w14:textId="1BE608B0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25F96351" w14:textId="1D5B6C40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6B63DB16" w14:textId="4B3443B2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0D8D1D3" w14:textId="581E31F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54B530E0" w14:textId="77777777" w:rsidTr="00C66A12">
        <w:tc>
          <w:tcPr>
            <w:tcW w:w="935" w:type="dxa"/>
          </w:tcPr>
          <w:p w14:paraId="35DE9C9E" w14:textId="7FF4A0BB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382B1DE2" w14:textId="39D528F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92641B0" w14:textId="6622E7D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BB2EDED" w14:textId="118E33B7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1A5E9A01" w14:textId="59ED482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A46EA69" w14:textId="3D3B714A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D9B9403" w14:textId="7A6B0EB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48A1712" w14:textId="6371C42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20A40188" w14:textId="6AE5D5E0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EDB78C6" w14:textId="07CDEDF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59BEDCA6" w14:textId="77777777" w:rsidTr="00C66A12">
        <w:tc>
          <w:tcPr>
            <w:tcW w:w="935" w:type="dxa"/>
          </w:tcPr>
          <w:p w14:paraId="4620DF43" w14:textId="7F2ED3FB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621D7AA" w14:textId="331B4FE7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B5B9C28" w14:textId="6424E2CB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48266B3" w14:textId="3E5B5A4C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29AAB566" w14:textId="7139DDE8" w:rsidR="002948BF" w:rsidRDefault="00875D2B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4FDD1C4" w14:textId="0AD48E5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864F928" w14:textId="132C2B2D" w:rsidR="002948BF" w:rsidRDefault="00875D2B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4B77323" w14:textId="78FAE0C5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CC8C602" w14:textId="16043712" w:rsidR="002948BF" w:rsidRDefault="00875D2B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0D60E85C" w14:textId="795664ED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10F856B9" w14:textId="77777777" w:rsidTr="00C66A12">
        <w:tc>
          <w:tcPr>
            <w:tcW w:w="935" w:type="dxa"/>
          </w:tcPr>
          <w:p w14:paraId="0A23B43C" w14:textId="4287419D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6C612CE" w14:textId="7F95DBB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47CC145E" w14:textId="761D6EB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B364871" w14:textId="192020B6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6C85FF46" w14:textId="334A0EF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B9F13BE" w14:textId="080A365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50C54ED7" w14:textId="3434231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C6E80D2" w14:textId="04A9B3A5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650D5A6" w14:textId="0B1BE1D3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16212796" w14:textId="052855E7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2948BF" w14:paraId="26E38FC1" w14:textId="77777777" w:rsidTr="00C66A12">
        <w:tc>
          <w:tcPr>
            <w:tcW w:w="935" w:type="dxa"/>
          </w:tcPr>
          <w:p w14:paraId="2223B7A6" w14:textId="59ED0092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F4916DF" w14:textId="74807859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1FF525C" w14:textId="622D750A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7B077C18" w14:textId="3AA32071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9309B67" w14:textId="3B2DFF83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8C6B3D6" w14:textId="46512B5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49EDBE0E" w14:textId="1A276487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40A10A75" w14:textId="120A34FC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D1B0F81" w14:textId="3980CBDF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122EC260" w14:textId="504CDC35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2948BF" w14:paraId="19F963BA" w14:textId="77777777" w:rsidTr="00C66A12">
        <w:tc>
          <w:tcPr>
            <w:tcW w:w="935" w:type="dxa"/>
          </w:tcPr>
          <w:p w14:paraId="030E9F68" w14:textId="743BC763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3060669" w14:textId="345D25D0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930DBBC" w14:textId="04EFE591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626ABA39" w14:textId="0246927E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33771185" w14:textId="6EB02B3D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79E7FBF8" w14:textId="7777BD84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935" w:type="dxa"/>
          </w:tcPr>
          <w:p w14:paraId="53BA656F" w14:textId="12DC3D9D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0D23568" w14:textId="054DBE4A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0B57A7B5" w14:textId="785A43C1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935" w:type="dxa"/>
          </w:tcPr>
          <w:p w14:paraId="3CC984D3" w14:textId="40C0E9B8" w:rsidR="002948BF" w:rsidRDefault="002948BF" w:rsidP="002948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</w:tbl>
    <w:p w14:paraId="527DFAC1" w14:textId="77777777" w:rsidR="00182C13" w:rsidRDefault="00182C13" w:rsidP="008D03BB">
      <w:pPr>
        <w:rPr>
          <w:rFonts w:ascii="Arial" w:hAnsi="Arial" w:cs="Arial"/>
          <w:sz w:val="32"/>
          <w:szCs w:val="32"/>
        </w:rPr>
      </w:pPr>
    </w:p>
    <w:p w14:paraId="635D8309" w14:textId="788D8C4F" w:rsidR="001A0159" w:rsidRDefault="001A0159" w:rsidP="008D03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Errors found in code (Task 2):</w:t>
      </w:r>
    </w:p>
    <w:p w14:paraId="30F8AAF6" w14:textId="074C6425" w:rsidR="001A0159" w:rsidRDefault="001A0159" w:rsidP="008D03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Listing 4 errors:</w:t>
      </w:r>
    </w:p>
    <w:p w14:paraId="3AA6C5A3" w14:textId="6595E804" w:rsidR="001A0159" w:rsidRDefault="001A0159" w:rsidP="001A015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line no. 6, there was a “,” after “carry”</w:t>
      </w:r>
      <w:r w:rsidR="00374E2F">
        <w:rPr>
          <w:rFonts w:ascii="Arial" w:hAnsi="Arial" w:cs="Arial"/>
          <w:sz w:val="32"/>
          <w:szCs w:val="32"/>
        </w:rPr>
        <w:t>.</w:t>
      </w:r>
    </w:p>
    <w:p w14:paraId="0524B19B" w14:textId="7C4DE9FE" w:rsidR="001A0159" w:rsidRDefault="001A0159" w:rsidP="001A015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line no. 8-10, we should use “always_comb” and “begin” instead of “assign” and also, we have to end the program using “end”.</w:t>
      </w:r>
    </w:p>
    <w:p w14:paraId="630C9074" w14:textId="15DD2757" w:rsidR="001A0159" w:rsidRDefault="001A0159" w:rsidP="001A015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there should be an &amp; sign in line#10 after “c”</w:t>
      </w:r>
      <w:r w:rsidR="00374E2F">
        <w:rPr>
          <w:rFonts w:ascii="Arial" w:hAnsi="Arial" w:cs="Arial"/>
          <w:sz w:val="32"/>
          <w:szCs w:val="32"/>
        </w:rPr>
        <w:t>.</w:t>
      </w:r>
    </w:p>
    <w:p w14:paraId="530AEF94" w14:textId="67AF5CC9" w:rsidR="00374E2F" w:rsidRDefault="00374E2F" w:rsidP="00374E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Listing 5 errors:</w:t>
      </w:r>
    </w:p>
    <w:p w14:paraId="5F43516F" w14:textId="2293D960" w:rsidR="00374E2F" w:rsidRDefault="00374E2F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should be a “logic carry1” in line#6.</w:t>
      </w:r>
    </w:p>
    <w:p w14:paraId="5A6B737D" w14:textId="37C35AC1" w:rsidR="009A6D16" w:rsidRDefault="009A6D16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line#7, there should be a DUT name.</w:t>
      </w:r>
    </w:p>
    <w:p w14:paraId="2E2665DE" w14:textId="7962762B" w:rsidR="00374E2F" w:rsidRDefault="00374E2F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Line#18 should have a1, b1, c1.</w:t>
      </w:r>
    </w:p>
    <w:p w14:paraId="5D5544A3" w14:textId="29BE05F4" w:rsidR="00374E2F" w:rsidRDefault="00B9260D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Line#20 should have c1 instead of c.</w:t>
      </w:r>
    </w:p>
    <w:p w14:paraId="1C2D754F" w14:textId="6C327233" w:rsidR="00B9260D" w:rsidRDefault="00B9260D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Also, there should be an increase in the time in the previous value of time so that time limit increases.</w:t>
      </w:r>
    </w:p>
    <w:p w14:paraId="4086DBF6" w14:textId="20707AB0" w:rsidR="00B9260D" w:rsidRDefault="00B9260D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Line#24 should have b1 instead of b.</w:t>
      </w:r>
    </w:p>
    <w:p w14:paraId="512B7B05" w14:textId="52FF2E4C" w:rsidR="00B9260D" w:rsidRDefault="00B9260D" w:rsidP="00374E2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Line#30 should have a1 instead of a</w:t>
      </w:r>
    </w:p>
    <w:p w14:paraId="4F9580B0" w14:textId="08AF45A6" w:rsidR="001A0159" w:rsidRPr="00B9260D" w:rsidRDefault="00B9260D" w:rsidP="008D03B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line before the “endmodule”, we have to write “end” so that we can end the execution.</w:t>
      </w:r>
    </w:p>
    <w:sectPr w:rsidR="001A0159" w:rsidRPr="00B9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6532"/>
    <w:multiLevelType w:val="hybridMultilevel"/>
    <w:tmpl w:val="F26CC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37EC"/>
    <w:multiLevelType w:val="hybridMultilevel"/>
    <w:tmpl w:val="27C61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117008">
    <w:abstractNumId w:val="0"/>
  </w:num>
  <w:num w:numId="2" w16cid:durableId="211393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88"/>
    <w:rsid w:val="00182C13"/>
    <w:rsid w:val="001A0159"/>
    <w:rsid w:val="002536EB"/>
    <w:rsid w:val="002948BF"/>
    <w:rsid w:val="0030657D"/>
    <w:rsid w:val="00374E2F"/>
    <w:rsid w:val="00464488"/>
    <w:rsid w:val="00604DA8"/>
    <w:rsid w:val="00875D2B"/>
    <w:rsid w:val="008D03BB"/>
    <w:rsid w:val="00975F46"/>
    <w:rsid w:val="009A6D16"/>
    <w:rsid w:val="00A73C9C"/>
    <w:rsid w:val="00B9260D"/>
    <w:rsid w:val="00BC559A"/>
    <w:rsid w:val="00C66A12"/>
    <w:rsid w:val="00E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D1C6"/>
  <w15:chartTrackingRefBased/>
  <w15:docId w15:val="{D8ACBB18-A3C8-46B6-959A-F700BB18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03BB"/>
    <w:rPr>
      <w:color w:val="666666"/>
    </w:rPr>
  </w:style>
  <w:style w:type="table" w:styleId="TableGrid">
    <w:name w:val="Table Grid"/>
    <w:basedOn w:val="TableNormal"/>
    <w:uiPriority w:val="59"/>
    <w:rsid w:val="00C66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 ul Hassan</dc:creator>
  <cp:keywords/>
  <dc:description/>
  <cp:lastModifiedBy>Naqi ul Hassan</cp:lastModifiedBy>
  <cp:revision>11</cp:revision>
  <dcterms:created xsi:type="dcterms:W3CDTF">2024-02-04T17:13:00Z</dcterms:created>
  <dcterms:modified xsi:type="dcterms:W3CDTF">2024-02-06T15:45:00Z</dcterms:modified>
</cp:coreProperties>
</file>