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DAF4A">
      <w:pPr>
        <w:spacing w:after="0"/>
        <w:jc w:val="center"/>
        <w:rPr>
          <w:rFonts w:ascii="Arial" w:hAnsi="Arial" w:eastAsia="Arial" w:cs="Arial"/>
          <w:b/>
          <w:sz w:val="24"/>
          <w:szCs w:val="24"/>
        </w:rPr>
      </w:pPr>
      <w:r>
        <w:rPr>
          <w:rFonts w:ascii="Arial" w:hAnsi="Arial" w:eastAsia="Arial" w:cs="Arial"/>
          <w:b/>
          <w:sz w:val="24"/>
          <w:szCs w:val="24"/>
        </w:rPr>
        <w:t>Project Design Phase-II</w:t>
      </w:r>
    </w:p>
    <w:p w14:paraId="009A6B60">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3F15EBE9">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C9FA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47081FAA">
            <w:pPr>
              <w:spacing w:after="0" w:line="240" w:lineRule="auto"/>
              <w:rPr>
                <w:rFonts w:ascii="Arial" w:hAnsi="Arial" w:eastAsia="Arial" w:cs="Arial"/>
              </w:rPr>
            </w:pPr>
            <w:r>
              <w:rPr>
                <w:rFonts w:ascii="Arial" w:hAnsi="Arial" w:eastAsia="Arial" w:cs="Arial"/>
              </w:rPr>
              <w:t>Date</w:t>
            </w:r>
          </w:p>
        </w:tc>
        <w:tc>
          <w:tcPr>
            <w:tcW w:w="4843" w:type="dxa"/>
          </w:tcPr>
          <w:p w14:paraId="1DB38FC8">
            <w:pPr>
              <w:spacing w:after="0" w:line="240" w:lineRule="auto"/>
              <w:rPr>
                <w:rFonts w:eastAsia="Arial" w:asciiTheme="minorHAnsi" w:hAnsiTheme="minorHAnsi" w:cstheme="minorHAnsi"/>
              </w:rPr>
            </w:pPr>
            <w:r>
              <w:rPr>
                <w:rFonts w:eastAsia="Arial" w:asciiTheme="minorHAnsi" w:hAnsiTheme="minorHAnsi" w:cstheme="minorHAnsi"/>
              </w:rPr>
              <w:t>04 February 2026</w:t>
            </w:r>
          </w:p>
        </w:tc>
      </w:tr>
      <w:tr w14:paraId="3DFD4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4241BF3">
            <w:pPr>
              <w:spacing w:after="0" w:line="240" w:lineRule="auto"/>
              <w:rPr>
                <w:rFonts w:ascii="Arial" w:hAnsi="Arial" w:eastAsia="Arial" w:cs="Arial"/>
              </w:rPr>
            </w:pPr>
            <w:r>
              <w:rPr>
                <w:rFonts w:ascii="Arial" w:hAnsi="Arial" w:eastAsia="Arial" w:cs="Arial"/>
              </w:rPr>
              <w:t>Team ID</w:t>
            </w:r>
          </w:p>
        </w:tc>
        <w:tc>
          <w:tcPr>
            <w:tcW w:w="4843" w:type="dxa"/>
            <w:vAlign w:val="top"/>
          </w:tcPr>
          <w:p w14:paraId="5851322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leftChars="0"/>
              <w:rPr>
                <w:rFonts w:ascii="Arial" w:hAnsi="Arial" w:eastAsia="Arial" w:cs="Arial"/>
                <w:sz w:val="22"/>
                <w:szCs w:val="22"/>
              </w:rPr>
            </w:pPr>
            <w:r>
              <w:rPr>
                <w:rFonts w:hint="default" w:ascii="Times New Roman" w:hAnsi="Times New Roman" w:eastAsia="SimSun" w:cs="Times New Roman"/>
                <w:i w:val="0"/>
                <w:iCs w:val="0"/>
                <w:caps w:val="0"/>
                <w:color w:val="222222"/>
                <w:spacing w:val="0"/>
                <w:sz w:val="22"/>
                <w:szCs w:val="22"/>
                <w:shd w:val="clear" w:fill="FFFFFF"/>
              </w:rPr>
              <w:t>LTVIP2026TMIDS66291</w:t>
            </w:r>
          </w:p>
        </w:tc>
      </w:tr>
      <w:tr w14:paraId="54124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7DAF42A">
            <w:pPr>
              <w:spacing w:after="0" w:line="240" w:lineRule="auto"/>
              <w:rPr>
                <w:rFonts w:ascii="Arial" w:hAnsi="Arial" w:eastAsia="Arial" w:cs="Arial"/>
              </w:rPr>
            </w:pPr>
            <w:r>
              <w:rPr>
                <w:rFonts w:ascii="Arial" w:hAnsi="Arial" w:eastAsia="Arial" w:cs="Arial"/>
              </w:rPr>
              <w:t>Project Name</w:t>
            </w:r>
          </w:p>
        </w:tc>
        <w:tc>
          <w:tcPr>
            <w:tcW w:w="4843" w:type="dxa"/>
            <w:vAlign w:val="top"/>
          </w:tcPr>
          <w:p w14:paraId="65D5BF2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leftChars="0"/>
              <w:rPr>
                <w:rFonts w:ascii="Arial" w:hAnsi="Arial" w:eastAsia="Arial" w:cs="Arial"/>
                <w:sz w:val="22"/>
                <w:szCs w:val="22"/>
              </w:rPr>
            </w:pPr>
            <w:r>
              <w:rPr>
                <w:rFonts w:hint="default" w:ascii="Times New Roman" w:hAnsi="Times New Roman" w:eastAsia="sans-serif" w:cs="Times New Roman"/>
                <w:b w:val="0"/>
                <w:bCs w:val="0"/>
                <w:i w:val="0"/>
                <w:iCs w:val="0"/>
                <w:color w:val="35475C"/>
                <w:spacing w:val="0"/>
                <w:sz w:val="22"/>
                <w:szCs w:val="22"/>
                <w:shd w:val="clear" w:fill="FFFFFF"/>
                <w:lang w:val="en-US"/>
              </w:rPr>
              <w:t>C</w:t>
            </w:r>
            <w:r>
              <w:rPr>
                <w:rFonts w:hint="default" w:ascii="Times New Roman" w:hAnsi="Times New Roman" w:eastAsia="sans-serif" w:cs="Times New Roman"/>
                <w:b w:val="0"/>
                <w:bCs w:val="0"/>
                <w:i w:val="0"/>
                <w:iCs w:val="0"/>
                <w:color w:val="35475C"/>
                <w:spacing w:val="0"/>
                <w:sz w:val="22"/>
                <w:szCs w:val="22"/>
                <w:shd w:val="clear" w:fill="FFFFFF"/>
              </w:rPr>
              <w:t xml:space="preserve">ivil </w:t>
            </w:r>
            <w:r>
              <w:rPr>
                <w:rFonts w:hint="default" w:ascii="Times New Roman" w:hAnsi="Times New Roman" w:eastAsia="sans-serif" w:cs="Times New Roman"/>
                <w:b w:val="0"/>
                <w:bCs w:val="0"/>
                <w:i w:val="0"/>
                <w:iCs w:val="0"/>
                <w:color w:val="35475C"/>
                <w:spacing w:val="0"/>
                <w:sz w:val="22"/>
                <w:szCs w:val="22"/>
                <w:shd w:val="clear" w:fill="FFFFFF"/>
                <w:lang w:val="en-US"/>
              </w:rPr>
              <w:t>E</w:t>
            </w:r>
            <w:r>
              <w:rPr>
                <w:rFonts w:hint="default" w:ascii="Times New Roman" w:hAnsi="Times New Roman" w:eastAsia="sans-serif" w:cs="Times New Roman"/>
                <w:b w:val="0"/>
                <w:bCs w:val="0"/>
                <w:i w:val="0"/>
                <w:iCs w:val="0"/>
                <w:color w:val="35475C"/>
                <w:spacing w:val="0"/>
                <w:sz w:val="22"/>
                <w:szCs w:val="22"/>
                <w:shd w:val="clear" w:fill="FFFFFF"/>
              </w:rPr>
              <w:t xml:space="preserve">ngineering </w:t>
            </w:r>
            <w:r>
              <w:rPr>
                <w:rFonts w:hint="default" w:ascii="Times New Roman" w:hAnsi="Times New Roman" w:eastAsia="sans-serif" w:cs="Times New Roman"/>
                <w:b w:val="0"/>
                <w:bCs w:val="0"/>
                <w:i w:val="0"/>
                <w:iCs w:val="0"/>
                <w:color w:val="35475C"/>
                <w:spacing w:val="0"/>
                <w:sz w:val="22"/>
                <w:szCs w:val="22"/>
                <w:shd w:val="clear" w:fill="FFFFFF"/>
                <w:lang w:val="en-US"/>
              </w:rPr>
              <w:t>I</w:t>
            </w:r>
            <w:r>
              <w:rPr>
                <w:rFonts w:hint="default" w:ascii="Times New Roman" w:hAnsi="Times New Roman" w:eastAsia="sans-serif" w:cs="Times New Roman"/>
                <w:b w:val="0"/>
                <w:bCs w:val="0"/>
                <w:i w:val="0"/>
                <w:iCs w:val="0"/>
                <w:color w:val="35475C"/>
                <w:spacing w:val="0"/>
                <w:sz w:val="22"/>
                <w:szCs w:val="22"/>
                <w:shd w:val="clear" w:fill="FFFFFF"/>
              </w:rPr>
              <w:t xml:space="preserve">nsight </w:t>
            </w:r>
            <w:r>
              <w:rPr>
                <w:rFonts w:hint="default" w:ascii="Times New Roman" w:hAnsi="Times New Roman" w:eastAsia="sans-serif" w:cs="Times New Roman"/>
                <w:b w:val="0"/>
                <w:bCs w:val="0"/>
                <w:i w:val="0"/>
                <w:iCs w:val="0"/>
                <w:color w:val="35475C"/>
                <w:spacing w:val="0"/>
                <w:sz w:val="22"/>
                <w:szCs w:val="22"/>
                <w:shd w:val="clear" w:fill="FFFFFF"/>
                <w:lang w:val="en-US"/>
              </w:rPr>
              <w:t>S</w:t>
            </w:r>
            <w:r>
              <w:rPr>
                <w:rFonts w:hint="default" w:ascii="Times New Roman" w:hAnsi="Times New Roman" w:eastAsia="sans-serif" w:cs="Times New Roman"/>
                <w:b w:val="0"/>
                <w:bCs w:val="0"/>
                <w:i w:val="0"/>
                <w:iCs w:val="0"/>
                <w:color w:val="35475C"/>
                <w:spacing w:val="0"/>
                <w:sz w:val="22"/>
                <w:szCs w:val="22"/>
                <w:shd w:val="clear" w:fill="FFFFFF"/>
              </w:rPr>
              <w:t>tudio</w:t>
            </w:r>
          </w:p>
        </w:tc>
      </w:tr>
      <w:tr w14:paraId="5DD6A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C38E30B">
            <w:pPr>
              <w:spacing w:after="0" w:line="240" w:lineRule="auto"/>
              <w:rPr>
                <w:rFonts w:ascii="Arial" w:hAnsi="Arial" w:eastAsia="Arial" w:cs="Arial"/>
              </w:rPr>
            </w:pPr>
            <w:r>
              <w:rPr>
                <w:rFonts w:ascii="Arial" w:hAnsi="Arial" w:eastAsia="Arial" w:cs="Arial"/>
              </w:rPr>
              <w:t>Maximum Marks</w:t>
            </w:r>
          </w:p>
        </w:tc>
        <w:tc>
          <w:tcPr>
            <w:tcW w:w="4843" w:type="dxa"/>
          </w:tcPr>
          <w:p w14:paraId="0D6B0620">
            <w:pPr>
              <w:spacing w:after="0" w:line="240" w:lineRule="auto"/>
              <w:rPr>
                <w:rFonts w:ascii="Arial" w:hAnsi="Arial" w:eastAsia="Arial" w:cs="Arial"/>
              </w:rPr>
            </w:pPr>
            <w:r>
              <w:rPr>
                <w:rFonts w:ascii="Arial" w:hAnsi="Arial" w:eastAsia="Arial" w:cs="Arial"/>
              </w:rPr>
              <w:t>4 Marks</w:t>
            </w:r>
          </w:p>
        </w:tc>
      </w:tr>
    </w:tbl>
    <w:p w14:paraId="1904FD73">
      <w:pPr>
        <w:rPr>
          <w:rFonts w:ascii="Arial" w:hAnsi="Arial" w:eastAsia="Arial" w:cs="Arial"/>
          <w:b/>
        </w:rPr>
      </w:pPr>
    </w:p>
    <w:p w14:paraId="454D2725">
      <w:pPr>
        <w:rPr>
          <w:rFonts w:ascii="Arial" w:hAnsi="Arial" w:eastAsia="Arial" w:cs="Arial"/>
          <w:b/>
        </w:rPr>
      </w:pPr>
      <w:r>
        <w:rPr>
          <w:rFonts w:ascii="Arial" w:hAnsi="Arial" w:eastAsia="Arial" w:cs="Arial"/>
          <w:b/>
        </w:rPr>
        <w:t>Data Flow Diagrams:</w:t>
      </w:r>
    </w:p>
    <w:p w14:paraId="1FD06B5D">
      <w:pPr>
        <w:jc w:val="both"/>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w:t>
      </w:r>
    </w:p>
    <w:p w14:paraId="3BE38CAF">
      <w:pPr>
        <w:jc w:val="both"/>
        <w:rPr>
          <w:rFonts w:ascii="Arial" w:hAnsi="Arial" w:eastAsia="Arial" w:cs="Arial"/>
        </w:rPr>
      </w:pPr>
      <w:r>
        <w:rPr>
          <w:rFonts w:hint="default" w:ascii="Arial" w:hAnsi="Arial" w:eastAsia="Arial" w:cs="Arial"/>
          <w:lang w:val="en-US"/>
        </w:rPr>
        <w:t>Sorted.</w:t>
      </w:r>
      <w:r>
        <w:rPr>
          <w:rFonts w:ascii="Arial" w:hAnsi="Arial" w:eastAsia="Arial" w:cs="Arial"/>
        </w:rPr>
        <w:t xml:space="preserve"> </w:t>
      </w:r>
    </w:p>
    <w:p w14:paraId="2398F20A">
      <w:pPr>
        <w:jc w:val="center"/>
        <w:rPr>
          <w:rFonts w:ascii="Arial" w:hAnsi="Arial" w:eastAsia="Arial" w:cs="Arial"/>
          <w:b/>
        </w:rPr>
      </w:pPr>
    </w:p>
    <w:p w14:paraId="77604345">
      <w:pPr>
        <w:jc w:val="center"/>
        <w:rPr>
          <w:rFonts w:ascii="Arial" w:hAnsi="Arial" w:eastAsia="Arial" w:cs="Arial"/>
          <w:b/>
        </w:rPr>
      </w:pPr>
      <w:bookmarkStart w:id="0" w:name="_GoBack"/>
      <w:r>
        <w:rPr>
          <w:rFonts w:ascii="SimSun" w:hAnsi="SimSun" w:eastAsia="SimSun" w:cs="SimSun"/>
          <w:sz w:val="24"/>
          <w:szCs w:val="24"/>
        </w:rPr>
        <w:drawing>
          <wp:inline distT="0" distB="0" distL="114300" distR="114300">
            <wp:extent cx="6602730" cy="2512060"/>
            <wp:effectExtent l="0" t="0" r="1270"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602730" cy="2512060"/>
                    </a:xfrm>
                    <a:prstGeom prst="rect">
                      <a:avLst/>
                    </a:prstGeom>
                    <a:noFill/>
                    <a:ln w="9525">
                      <a:noFill/>
                    </a:ln>
                  </pic:spPr>
                </pic:pic>
              </a:graphicData>
            </a:graphic>
          </wp:inline>
        </w:drawing>
      </w:r>
      <w:bookmarkEnd w:id="0"/>
    </w:p>
    <w:p w14:paraId="4301AFC4">
      <w:pPr>
        <w:rPr>
          <w:rFonts w:ascii="Arial" w:hAnsi="Arial" w:eastAsia="Arial" w:cs="Arial"/>
          <w:b/>
        </w:rPr>
      </w:pPr>
    </w:p>
    <w:p w14:paraId="32C0DC3A">
      <w:pPr>
        <w:rPr>
          <w:rFonts w:ascii="Arial" w:hAnsi="Arial" w:eastAsia="Arial" w:cs="Arial"/>
          <w:b/>
        </w:rPr>
      </w:pPr>
      <w:r>
        <w:rPr>
          <w:rFonts w:ascii="Arial" w:hAnsi="Arial" w:eastAsia="Arial" w:cs="Arial"/>
          <w:b/>
        </w:rPr>
        <w:t>User Stories</w:t>
      </w:r>
    </w:p>
    <w:p w14:paraId="2BCD77BC">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8EEA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047738E6">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Type</w:t>
            </w:r>
          </w:p>
        </w:tc>
        <w:tc>
          <w:tcPr>
            <w:tcW w:w="1850" w:type="dxa"/>
          </w:tcPr>
          <w:p w14:paraId="6CCE7B9C">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Functional Requirement (Epic)</w:t>
            </w:r>
          </w:p>
        </w:tc>
        <w:tc>
          <w:tcPr>
            <w:tcW w:w="1309" w:type="dxa"/>
          </w:tcPr>
          <w:p w14:paraId="48690862">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Number</w:t>
            </w:r>
          </w:p>
        </w:tc>
        <w:tc>
          <w:tcPr>
            <w:tcW w:w="4328" w:type="dxa"/>
          </w:tcPr>
          <w:p w14:paraId="0073630F">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 Task</w:t>
            </w:r>
          </w:p>
        </w:tc>
        <w:tc>
          <w:tcPr>
            <w:tcW w:w="2596" w:type="dxa"/>
          </w:tcPr>
          <w:p w14:paraId="65ABE68D">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 xml:space="preserve">Acceptance criteria </w:t>
            </w:r>
          </w:p>
        </w:tc>
        <w:tc>
          <w:tcPr>
            <w:tcW w:w="1374" w:type="dxa"/>
          </w:tcPr>
          <w:p w14:paraId="0EB8A098">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Priority</w:t>
            </w:r>
          </w:p>
        </w:tc>
        <w:tc>
          <w:tcPr>
            <w:tcW w:w="1374" w:type="dxa"/>
          </w:tcPr>
          <w:p w14:paraId="5BF59F57">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Release</w:t>
            </w:r>
          </w:p>
        </w:tc>
      </w:tr>
      <w:tr w14:paraId="2F59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6BC11DA">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(Mobile user)</w:t>
            </w:r>
          </w:p>
        </w:tc>
        <w:tc>
          <w:tcPr>
            <w:tcW w:w="1850" w:type="dxa"/>
          </w:tcPr>
          <w:p w14:paraId="2805BDB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User Interface Setup</w:t>
            </w:r>
          </w:p>
        </w:tc>
        <w:tc>
          <w:tcPr>
            <w:tcW w:w="1309" w:type="dxa"/>
          </w:tcPr>
          <w:p w14:paraId="7F4C40D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USN-1</w:t>
            </w:r>
          </w:p>
        </w:tc>
        <w:tc>
          <w:tcPr>
            <w:tcW w:w="4328" w:type="dxa"/>
          </w:tcPr>
          <w:p w14:paraId="2B6061C2">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can access a Streamlit-based interface to enter a recipe topic and word count.</w:t>
            </w:r>
          </w:p>
        </w:tc>
        <w:tc>
          <w:tcPr>
            <w:tcW w:w="2596" w:type="dxa"/>
          </w:tcPr>
          <w:p w14:paraId="2B93077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access my account / dashboard</w:t>
            </w:r>
          </w:p>
        </w:tc>
        <w:tc>
          <w:tcPr>
            <w:tcW w:w="1374" w:type="dxa"/>
          </w:tcPr>
          <w:p w14:paraId="4291948E">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65FCD3E4">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7C9F9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FBC5E0B">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 xml:space="preserve">Administrator </w:t>
            </w:r>
          </w:p>
        </w:tc>
        <w:tc>
          <w:tcPr>
            <w:tcW w:w="1850" w:type="dxa"/>
          </w:tcPr>
          <w:p w14:paraId="18708F4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Input Validation</w:t>
            </w:r>
          </w:p>
        </w:tc>
        <w:tc>
          <w:tcPr>
            <w:tcW w:w="1309" w:type="dxa"/>
          </w:tcPr>
          <w:p w14:paraId="31359B5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USN-2</w:t>
            </w:r>
          </w:p>
        </w:tc>
        <w:tc>
          <w:tcPr>
            <w:tcW w:w="4328" w:type="dxa"/>
          </w:tcPr>
          <w:p w14:paraId="70953ECE">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As a user, I want the application to validate my inputs before generating the recipe.</w:t>
            </w:r>
          </w:p>
        </w:tc>
        <w:tc>
          <w:tcPr>
            <w:tcW w:w="2596" w:type="dxa"/>
          </w:tcPr>
          <w:p w14:paraId="28975BC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validate the inputs</w:t>
            </w:r>
          </w:p>
        </w:tc>
        <w:tc>
          <w:tcPr>
            <w:tcW w:w="1374" w:type="dxa"/>
          </w:tcPr>
          <w:p w14:paraId="51A7926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24A8D92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0C60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138D05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Care Executive</w:t>
            </w:r>
          </w:p>
        </w:tc>
        <w:tc>
          <w:tcPr>
            <w:tcW w:w="1850" w:type="dxa"/>
          </w:tcPr>
          <w:p w14:paraId="4B9C463B">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AI Model Integration</w:t>
            </w:r>
          </w:p>
        </w:tc>
        <w:tc>
          <w:tcPr>
            <w:tcW w:w="1309" w:type="dxa"/>
          </w:tcPr>
          <w:p w14:paraId="453F35FA">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USN-3</w:t>
            </w:r>
          </w:p>
        </w:tc>
        <w:tc>
          <w:tcPr>
            <w:tcW w:w="4328" w:type="dxa"/>
          </w:tcPr>
          <w:p w14:paraId="25068AEB">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the system to generate a recipe blog using the Gemini Flash Lite model.</w:t>
            </w:r>
          </w:p>
        </w:tc>
        <w:tc>
          <w:tcPr>
            <w:tcW w:w="2596" w:type="dxa"/>
          </w:tcPr>
          <w:p w14:paraId="070C1DB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integrate model</w:t>
            </w:r>
          </w:p>
        </w:tc>
        <w:tc>
          <w:tcPr>
            <w:tcW w:w="1374" w:type="dxa"/>
          </w:tcPr>
          <w:p w14:paraId="76DC7567">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0290E9A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3CDDC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D5924A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Administrator</w:t>
            </w:r>
          </w:p>
        </w:tc>
        <w:tc>
          <w:tcPr>
            <w:tcW w:w="1850" w:type="dxa"/>
          </w:tcPr>
          <w:p w14:paraId="0FDEEEA0">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Joke Generation</w:t>
            </w:r>
          </w:p>
        </w:tc>
        <w:tc>
          <w:tcPr>
            <w:tcW w:w="1309" w:type="dxa"/>
          </w:tcPr>
          <w:p w14:paraId="7675390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USN-4</w:t>
            </w:r>
          </w:p>
        </w:tc>
        <w:tc>
          <w:tcPr>
            <w:tcW w:w="4328" w:type="dxa"/>
          </w:tcPr>
          <w:p w14:paraId="0A19B7A2">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As a user, I want to see a programming joke while the recipe is being generated.</w:t>
            </w:r>
          </w:p>
        </w:tc>
        <w:tc>
          <w:tcPr>
            <w:tcW w:w="2596" w:type="dxa"/>
          </w:tcPr>
          <w:p w14:paraId="17A67F85">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generate a joke for user interaction while recipe generation delayed</w:t>
            </w:r>
          </w:p>
        </w:tc>
        <w:tc>
          <w:tcPr>
            <w:tcW w:w="1374" w:type="dxa"/>
          </w:tcPr>
          <w:p w14:paraId="6976D79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0F39F0F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7E77F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4" w:hRule="atLeast"/>
        </w:trPr>
        <w:tc>
          <w:tcPr>
            <w:tcW w:w="1667" w:type="dxa"/>
          </w:tcPr>
          <w:p w14:paraId="22614E7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(Mobile user)</w:t>
            </w:r>
          </w:p>
        </w:tc>
        <w:tc>
          <w:tcPr>
            <w:tcW w:w="1850" w:type="dxa"/>
          </w:tcPr>
          <w:p w14:paraId="0A0BCF0D">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Output Display</w:t>
            </w:r>
          </w:p>
        </w:tc>
        <w:tc>
          <w:tcPr>
            <w:tcW w:w="1309" w:type="dxa"/>
          </w:tcPr>
          <w:p w14:paraId="0212D275">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USN-5</w:t>
            </w:r>
          </w:p>
        </w:tc>
        <w:tc>
          <w:tcPr>
            <w:tcW w:w="4328" w:type="dxa"/>
          </w:tcPr>
          <w:p w14:paraId="272096D7">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to view the generated recipe blog clearly on the screen.</w:t>
            </w:r>
          </w:p>
        </w:tc>
        <w:tc>
          <w:tcPr>
            <w:tcW w:w="2596" w:type="dxa"/>
          </w:tcPr>
          <w:p w14:paraId="284782C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see the output of recipe generated</w:t>
            </w:r>
          </w:p>
        </w:tc>
        <w:tc>
          <w:tcPr>
            <w:tcW w:w="1374" w:type="dxa"/>
          </w:tcPr>
          <w:p w14:paraId="5A70365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1DE1E76D">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r w14:paraId="4B2F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ADB4E9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Care Executive</w:t>
            </w:r>
          </w:p>
        </w:tc>
        <w:tc>
          <w:tcPr>
            <w:tcW w:w="1850" w:type="dxa"/>
          </w:tcPr>
          <w:p w14:paraId="2A6236F1">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Deployment</w:t>
            </w:r>
          </w:p>
        </w:tc>
        <w:tc>
          <w:tcPr>
            <w:tcW w:w="1309" w:type="dxa"/>
          </w:tcPr>
          <w:p w14:paraId="14E297B7">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USN-6</w:t>
            </w:r>
          </w:p>
        </w:tc>
        <w:tc>
          <w:tcPr>
            <w:tcW w:w="4328" w:type="dxa"/>
          </w:tcPr>
          <w:p w14:paraId="53E30AFD">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the application to be deployed and accessible through the internet.</w:t>
            </w:r>
          </w:p>
        </w:tc>
        <w:tc>
          <w:tcPr>
            <w:tcW w:w="2596" w:type="dxa"/>
          </w:tcPr>
          <w:p w14:paraId="48297F0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deploy in the system</w:t>
            </w:r>
          </w:p>
        </w:tc>
        <w:tc>
          <w:tcPr>
            <w:tcW w:w="1374" w:type="dxa"/>
          </w:tcPr>
          <w:p w14:paraId="7AF9FCD6">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636595C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bl>
    <w:p w14:paraId="43F55C3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4"/>
    <w:rsid w:val="000E417C"/>
    <w:rsid w:val="00275F64"/>
    <w:rsid w:val="00577257"/>
    <w:rsid w:val="005E6CFE"/>
    <w:rsid w:val="006665E2"/>
    <w:rsid w:val="00817AEA"/>
    <w:rsid w:val="00A418AB"/>
    <w:rsid w:val="00CC5058"/>
    <w:rsid w:val="00D408DD"/>
    <w:rsid w:val="00DA2DAA"/>
    <w:rsid w:val="7AFF294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 w:type="table" w:customStyle="1" w:styleId="18">
    <w:name w:val="_Style 1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268</Words>
  <Characters>1534</Characters>
  <Lines>12</Lines>
  <Paragraphs>3</Paragraphs>
  <TotalTime>2</TotalTime>
  <ScaleCrop>false</ScaleCrop>
  <LinksUpToDate>false</LinksUpToDate>
  <CharactersWithSpaces>1799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 Narasimha</cp:lastModifiedBy>
  <cp:lastPrinted>2026-02-16T09:44:00Z</cp:lastPrinted>
  <dcterms:modified xsi:type="dcterms:W3CDTF">2026-02-19T02:24:14Z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78BD4578CE1041D78080418D063DDFF8_13</vt:lpwstr>
  </property>
</Properties>
</file>