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Black" w:cs="Arial Black" w:hAnsi="Arial Black" w:eastAsia="Arial Black"/>
          <w:sz w:val="32"/>
          <w:szCs w:val="32"/>
          <w:u w:val="single"/>
        </w:rPr>
      </w:pPr>
      <w:r>
        <w:rPr>
          <w:rFonts w:ascii="Arial Black" w:hAnsi="Arial Black"/>
          <w:sz w:val="32"/>
          <w:szCs w:val="32"/>
          <w:u w:val="single"/>
          <w:rtl w:val="0"/>
          <w:lang w:val="en-US"/>
        </w:rPr>
        <w:t>Communication Proposal</w:t>
      </w:r>
    </w:p>
    <w:p>
      <w:pPr>
        <w:pStyle w:val="Body"/>
        <w:rPr>
          <w:sz w:val="28"/>
          <w:szCs w:val="28"/>
        </w:rPr>
      </w:pPr>
      <w:r>
        <w:rPr>
          <w:sz w:val="28"/>
          <w:szCs w:val="28"/>
          <w:rtl w:val="0"/>
          <w:lang w:val="en-US"/>
        </w:rPr>
        <w:t>Team name:Endurance</w:t>
      </w:r>
    </w:p>
    <w:p>
      <w:pPr>
        <w:pStyle w:val="Body"/>
        <w:rPr>
          <w:sz w:val="28"/>
          <w:szCs w:val="28"/>
        </w:rPr>
      </w:pPr>
      <w:r>
        <w:rPr>
          <w:sz w:val="28"/>
          <w:szCs w:val="28"/>
          <w:rtl w:val="0"/>
          <w:lang w:val="en-US"/>
        </w:rPr>
        <w:t>Affiliation:</w:t>
      </w:r>
    </w:p>
    <w:p>
      <w:pPr>
        <w:pStyle w:val="Body"/>
        <w:rPr>
          <w:sz w:val="28"/>
          <w:szCs w:val="28"/>
        </w:rPr>
      </w:pPr>
      <w:r>
        <w:rPr>
          <w:sz w:val="28"/>
          <w:szCs w:val="28"/>
          <w:rtl w:val="0"/>
          <w:lang w:val="en-US"/>
        </w:rPr>
        <w:t>Submission date:</w:t>
      </w:r>
    </w:p>
    <w:p>
      <w:pPr>
        <w:pStyle w:val="Body"/>
        <w:rPr>
          <w:sz w:val="28"/>
          <w:szCs w:val="28"/>
        </w:rPr>
      </w:pPr>
      <w:r>
        <w:rPr>
          <w:sz w:val="28"/>
          <w:szCs w:val="28"/>
          <w:rtl w:val="0"/>
          <w:lang w:val="de-DE"/>
        </w:rPr>
        <w:t>Version:1.0</w:t>
      </w:r>
    </w:p>
    <w:tbl>
      <w:tblPr>
        <w:tblW w:w="116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55"/>
        <w:gridCol w:w="1365"/>
        <w:gridCol w:w="795"/>
        <w:gridCol w:w="1670"/>
        <w:gridCol w:w="1542"/>
        <w:gridCol w:w="1918"/>
        <w:gridCol w:w="3148"/>
      </w:tblGrid>
      <w:tr>
        <w:tblPrEx>
          <w:shd w:val="clear" w:color="auto" w:fill="d0ddef"/>
        </w:tblPrEx>
        <w:trPr>
          <w:trHeight w:val="1539"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Black" w:hAnsi="Arial Black"/>
                <w:sz w:val="24"/>
                <w:szCs w:val="24"/>
                <w:u w:val="single"/>
                <w:rtl w:val="0"/>
                <w:lang w:val="en-US"/>
              </w:rPr>
              <w:t>Name</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Year(USN)</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Age</w:t>
            </w:r>
          </w:p>
        </w:tc>
        <w:tc>
          <w:tcPr>
            <w:tcW w:type="dxa" w:w="1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Age axperience</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Speciality and intrests</w:t>
            </w:r>
          </w:p>
        </w:tc>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Qualifications</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4"/>
                <w:szCs w:val="24"/>
                <w:u w:val="single"/>
                <w:rtl w:val="0"/>
                <w:lang w:val="en-US"/>
              </w:rPr>
              <w:t>Contact(email,Phone)</w:t>
            </w:r>
          </w:p>
        </w:tc>
      </w:tr>
      <w:tr>
        <w:tblPrEx>
          <w:shd w:val="clear" w:color="auto" w:fill="d0ddef"/>
        </w:tblPrEx>
        <w:trPr>
          <w:trHeight w:val="1757"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Narendra Kajla</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2</w:t>
            </w:r>
            <w:r>
              <w:rPr>
                <w:sz w:val="24"/>
                <w:szCs w:val="24"/>
                <w:u w:val="single"/>
                <w:vertAlign w:val="superscript"/>
                <w:rtl w:val="0"/>
                <w:lang w:val="en-US"/>
              </w:rPr>
              <w:t>nd</w:t>
            </w:r>
            <w:r>
              <w:rPr>
                <w:sz w:val="24"/>
                <w:szCs w:val="24"/>
                <w:u w:val="single"/>
                <w:rtl w:val="0"/>
                <w:lang w:val="en-US"/>
              </w:rPr>
              <w:t xml:space="preserve">  year</w:t>
            </w:r>
          </w:p>
          <w:p>
            <w:pPr>
              <w:pStyle w:val="Body"/>
              <w:bidi w:val="0"/>
              <w:spacing w:after="0" w:line="240" w:lineRule="auto"/>
              <w:ind w:left="0" w:right="0" w:firstLine="0"/>
              <w:jc w:val="left"/>
              <w:rPr>
                <w:rtl w:val="0"/>
              </w:rPr>
            </w:pPr>
            <w:r>
              <w:rPr>
                <w:sz w:val="24"/>
                <w:szCs w:val="24"/>
                <w:u w:val="single"/>
                <w:rtl w:val="0"/>
                <w:lang w:val="en-US"/>
              </w:rPr>
              <w:t>1SI18EC058</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19</w:t>
            </w:r>
          </w:p>
        </w:tc>
        <w:tc>
          <w:tcPr>
            <w:tcW w:type="dxa" w:w="1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rtl w:val="0"/>
                <w:lang w:val="en-US"/>
              </w:rPr>
              <w:t>Zero Years in ERC(Beginner)</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Interested in Communication and robotics</w:t>
            </w:r>
          </w:p>
        </w:tc>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Bachelor of Engineering</w:t>
            </w:r>
          </w:p>
          <w:p>
            <w:pPr>
              <w:pStyle w:val="Body"/>
              <w:bidi w:val="0"/>
              <w:spacing w:after="0" w:line="240" w:lineRule="auto"/>
              <w:ind w:left="0" w:right="0" w:firstLine="0"/>
              <w:jc w:val="left"/>
              <w:rPr>
                <w:rtl w:val="0"/>
              </w:rPr>
            </w:pPr>
            <w:r>
              <w:rPr>
                <w:sz w:val="24"/>
                <w:szCs w:val="24"/>
                <w:u w:val="single"/>
                <w:rtl w:val="0"/>
                <w:lang w:val="en-US"/>
              </w:rPr>
              <w:t>(Undergraduate)</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rStyle w:val="Hyperlink.0"/>
                <w:outline w:val="0"/>
                <w:color w:val="0563c1"/>
                <w:sz w:val="24"/>
                <w:szCs w:val="24"/>
                <w:u w:val="single" w:color="0563c1"/>
                <w14:textFill>
                  <w14:solidFill>
                    <w14:srgbClr w14:val="0563C1"/>
                  </w14:solidFill>
                </w14:textFill>
              </w:rPr>
              <w:fldChar w:fldCharType="begin" w:fldLock="0"/>
            </w:r>
            <w:r>
              <w:rPr>
                <w:rStyle w:val="Hyperlink.0"/>
                <w:outline w:val="0"/>
                <w:color w:val="0563c1"/>
                <w:sz w:val="24"/>
                <w:szCs w:val="24"/>
                <w:u w:val="single" w:color="0563c1"/>
                <w14:textFill>
                  <w14:solidFill>
                    <w14:srgbClr w14:val="0563C1"/>
                  </w14:solidFill>
                </w14:textFill>
              </w:rPr>
              <w:instrText xml:space="preserve"> HYPERLINK "mailto:Narendrakajla123@gmail.com"</w:instrText>
            </w:r>
            <w:r>
              <w:rPr>
                <w:rStyle w:val="Hyperlink.0"/>
                <w:outline w:val="0"/>
                <w:color w:val="0563c1"/>
                <w:sz w:val="24"/>
                <w:szCs w:val="24"/>
                <w:u w:val="single" w:color="0563c1"/>
                <w14:textFill>
                  <w14:solidFill>
                    <w14:srgbClr w14:val="0563C1"/>
                  </w14:solidFill>
                </w14:textFill>
              </w:rPr>
              <w:fldChar w:fldCharType="separate" w:fldLock="0"/>
            </w:r>
            <w:r>
              <w:rPr>
                <w:rStyle w:val="Hyperlink.0"/>
                <w:outline w:val="0"/>
                <w:color w:val="0563c1"/>
                <w:sz w:val="24"/>
                <w:szCs w:val="24"/>
                <w:u w:val="single" w:color="0563c1"/>
                <w:rtl w:val="0"/>
                <w:lang w:val="en-US"/>
                <w14:textFill>
                  <w14:solidFill>
                    <w14:srgbClr w14:val="0563C1"/>
                  </w14:solidFill>
                </w14:textFill>
              </w:rPr>
              <w:t>Narendrakajla123@gmail.com</w:t>
            </w:r>
            <w:r>
              <w:rPr>
                <w:sz w:val="24"/>
                <w:szCs w:val="24"/>
                <w:u w:val="single"/>
              </w:rPr>
              <w:fldChar w:fldCharType="end" w:fldLock="0"/>
            </w:r>
          </w:p>
          <w:p>
            <w:pPr>
              <w:pStyle w:val="Body"/>
              <w:bidi w:val="0"/>
              <w:spacing w:after="0" w:line="240" w:lineRule="auto"/>
              <w:ind w:left="0" w:right="0" w:firstLine="0"/>
              <w:jc w:val="left"/>
              <w:rPr>
                <w:rtl w:val="0"/>
              </w:rPr>
            </w:pPr>
            <w:r>
              <w:rPr>
                <w:sz w:val="24"/>
                <w:szCs w:val="24"/>
                <w:u w:val="single"/>
                <w:rtl w:val="0"/>
                <w:lang w:val="en-US"/>
              </w:rPr>
              <w:t>0-637-675-5072</w:t>
            </w:r>
          </w:p>
        </w:tc>
      </w:tr>
      <w:tr>
        <w:tblPrEx>
          <w:shd w:val="clear" w:color="auto" w:fill="d0ddef"/>
        </w:tblPrEx>
        <w:trPr>
          <w:trHeight w:val="1157"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Keerthana Bidare</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2</w:t>
            </w:r>
            <w:r>
              <w:rPr>
                <w:sz w:val="24"/>
                <w:szCs w:val="24"/>
                <w:u w:val="single"/>
                <w:vertAlign w:val="superscript"/>
                <w:rtl w:val="0"/>
                <w:lang w:val="en-US"/>
              </w:rPr>
              <w:t>nd</w:t>
            </w:r>
            <w:r>
              <w:rPr>
                <w:sz w:val="24"/>
                <w:szCs w:val="24"/>
                <w:u w:val="single"/>
                <w:rtl w:val="0"/>
                <w:lang w:val="en-US"/>
              </w:rPr>
              <w:t xml:space="preserve"> year</w:t>
            </w:r>
          </w:p>
          <w:p>
            <w:pPr>
              <w:pStyle w:val="Body"/>
              <w:bidi w:val="0"/>
              <w:spacing w:after="0" w:line="240" w:lineRule="auto"/>
              <w:ind w:left="0" w:right="0" w:firstLine="0"/>
              <w:jc w:val="left"/>
              <w:rPr>
                <w:rtl w:val="0"/>
              </w:rPr>
            </w:pPr>
            <w:r>
              <w:rPr>
                <w:rFonts w:ascii="Calibri" w:hAnsi="Calibri"/>
                <w:sz w:val="24"/>
                <w:szCs w:val="24"/>
                <w:u w:val="single"/>
                <w:rtl w:val="0"/>
                <w:lang w:val="en-US"/>
              </w:rPr>
              <w:t>1SI18EC045</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19</w:t>
            </w:r>
          </w:p>
        </w:tc>
        <w:tc>
          <w:tcPr>
            <w:tcW w:type="dxa" w:w="1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4"/>
                <w:szCs w:val="24"/>
                <w:u w:val="none"/>
                <w:rtl w:val="0"/>
                <w:lang w:val="en-US"/>
              </w:rPr>
              <w:t>Zero Years in ERC(Beginner</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Interested in embedded system</w:t>
            </w:r>
          </w:p>
        </w:tc>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Bachelor of Engineering</w:t>
            </w:r>
          </w:p>
          <w:p>
            <w:pPr>
              <w:pStyle w:val="Body"/>
              <w:bidi w:val="0"/>
              <w:spacing w:after="0" w:line="240" w:lineRule="auto"/>
              <w:ind w:left="0" w:right="0" w:firstLine="0"/>
              <w:jc w:val="left"/>
              <w:rPr>
                <w:rtl w:val="0"/>
              </w:rPr>
            </w:pPr>
            <w:r>
              <w:rPr>
                <w:rFonts w:ascii="Calibri" w:hAnsi="Calibri"/>
                <w:sz w:val="24"/>
                <w:szCs w:val="24"/>
                <w:u w:val="single"/>
                <w:rtl w:val="0"/>
                <w:lang w:val="en-US"/>
              </w:rPr>
              <w:t>(Undergraduate)</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keerbidare2001@gmail.com</w:t>
            </w:r>
          </w:p>
          <w:p>
            <w:pPr>
              <w:pStyle w:val="Body"/>
              <w:bidi w:val="0"/>
              <w:spacing w:after="0" w:line="240" w:lineRule="auto"/>
              <w:ind w:left="0" w:right="0" w:firstLine="0"/>
              <w:jc w:val="left"/>
              <w:rPr>
                <w:rtl w:val="0"/>
              </w:rPr>
            </w:pPr>
            <w:r>
              <w:rPr>
                <w:sz w:val="24"/>
                <w:szCs w:val="24"/>
                <w:u w:val="single"/>
                <w:rtl w:val="0"/>
                <w:lang w:val="en-US"/>
              </w:rPr>
              <w:t>0-910-846-8284</w:t>
            </w:r>
            <w:r>
              <w:rPr>
                <w:sz w:val="24"/>
                <w:szCs w:val="24"/>
                <w:u w:val="single"/>
              </w:rPr>
            </w:r>
          </w:p>
        </w:tc>
      </w:tr>
      <w:tr>
        <w:tblPrEx>
          <w:shd w:val="clear" w:color="auto" w:fill="d0ddef"/>
        </w:tblPrEx>
        <w:trPr>
          <w:trHeight w:val="1157"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u w:val="single"/>
                <w:rtl w:val="0"/>
                <w:lang w:val="en-US"/>
              </w:rPr>
              <w:t>Abhishek U</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2</w:t>
            </w:r>
            <w:r>
              <w:rPr>
                <w:sz w:val="24"/>
                <w:szCs w:val="24"/>
                <w:u w:val="single"/>
                <w:vertAlign w:val="superscript"/>
                <w:rtl w:val="0"/>
                <w:lang w:val="en-US"/>
              </w:rPr>
              <w:t>nd</w:t>
            </w:r>
            <w:r>
              <w:rPr>
                <w:sz w:val="24"/>
                <w:szCs w:val="24"/>
                <w:u w:val="single"/>
                <w:rtl w:val="0"/>
                <w:lang w:val="en-US"/>
              </w:rPr>
              <w:t xml:space="preserve">  year</w:t>
            </w:r>
          </w:p>
          <w:p>
            <w:pPr>
              <w:pStyle w:val="Body"/>
              <w:bidi w:val="0"/>
              <w:spacing w:after="0" w:line="240" w:lineRule="auto"/>
              <w:ind w:left="0" w:right="0" w:firstLine="0"/>
              <w:jc w:val="left"/>
              <w:rPr>
                <w:rtl w:val="0"/>
              </w:rPr>
            </w:pPr>
            <w:r>
              <w:rPr>
                <w:rFonts w:ascii="Calibri" w:hAnsi="Calibri"/>
                <w:sz w:val="24"/>
                <w:szCs w:val="24"/>
                <w:u w:val="single"/>
                <w:rtl w:val="0"/>
                <w:lang w:val="en-US"/>
              </w:rPr>
              <w:t>1SI18EC</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4"/>
                <w:szCs w:val="24"/>
                <w:u w:val="none"/>
                <w:rtl w:val="0"/>
                <w:lang w:val="en-US"/>
              </w:rPr>
              <w:t>Zero Years in ERC(Beginner</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u w:val="single"/>
              </w:rPr>
            </w:pPr>
            <w:r>
              <w:rPr>
                <w:sz w:val="24"/>
                <w:szCs w:val="24"/>
                <w:u w:val="single"/>
                <w:rtl w:val="0"/>
                <w:lang w:val="en-US"/>
              </w:rPr>
              <w:t>Bachelor of Engineering</w:t>
            </w:r>
          </w:p>
          <w:p>
            <w:pPr>
              <w:pStyle w:val="Body"/>
              <w:bidi w:val="0"/>
              <w:spacing w:after="0" w:line="240" w:lineRule="auto"/>
              <w:ind w:left="0" w:right="0" w:firstLine="0"/>
              <w:jc w:val="left"/>
              <w:rPr>
                <w:rtl w:val="0"/>
              </w:rPr>
            </w:pPr>
            <w:r>
              <w:rPr>
                <w:rFonts w:ascii="Calibri" w:hAnsi="Calibri"/>
                <w:sz w:val="24"/>
                <w:szCs w:val="24"/>
                <w:u w:val="single"/>
                <w:rtl w:val="0"/>
                <w:lang w:val="en-US"/>
              </w:rPr>
              <w:t>(Undergraduate)</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rPr>
          <w:rFonts w:ascii="Arial Black" w:cs="Arial Black" w:hAnsi="Arial Black" w:eastAsia="Arial Black"/>
          <w:sz w:val="28"/>
          <w:szCs w:val="28"/>
          <w:u w:val="single"/>
        </w:rPr>
      </w:pPr>
      <w:r>
        <w:rPr>
          <w:rFonts w:ascii="Arial Black" w:hAnsi="Arial Black"/>
          <w:sz w:val="28"/>
          <w:szCs w:val="28"/>
          <w:u w:val="single"/>
          <w:rtl w:val="0"/>
          <w:lang w:val="en-US"/>
        </w:rPr>
        <w:t>Team member</w:t>
      </w:r>
    </w:p>
    <w:p>
      <w:pPr>
        <w:pStyle w:val="Body"/>
        <w:rPr>
          <w:rFonts w:ascii="Arial Black" w:cs="Arial Black" w:hAnsi="Arial Black" w:eastAsia="Arial Black"/>
          <w:sz w:val="28"/>
          <w:szCs w:val="28"/>
          <w:u w:val="single"/>
        </w:rPr>
      </w:pPr>
    </w:p>
    <w:tbl>
      <w:tblPr>
        <w:tblW w:w="96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75"/>
        <w:gridCol w:w="1334"/>
        <w:gridCol w:w="2176"/>
        <w:gridCol w:w="1980"/>
        <w:gridCol w:w="2187"/>
      </w:tblGrid>
      <w:tr>
        <w:tblPrEx>
          <w:shd w:val="clear" w:color="auto" w:fill="d0ddef"/>
        </w:tblPrEx>
        <w:trPr>
          <w:trHeight w:val="153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Black" w:hAnsi="Arial Black"/>
                <w:sz w:val="28"/>
                <w:szCs w:val="28"/>
                <w:u w:val="single"/>
                <w:rtl w:val="0"/>
                <w:lang w:val="en-US"/>
              </w:rPr>
              <w:t xml:space="preserve">  ID</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8"/>
                <w:szCs w:val="28"/>
                <w:u w:val="single"/>
                <w:rtl w:val="0"/>
                <w:lang w:val="en-US"/>
              </w:rPr>
              <w:t>Short Name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8"/>
                <w:szCs w:val="28"/>
                <w:u w:val="single"/>
                <w:rtl w:val="0"/>
                <w:lang w:val="en-US"/>
              </w:rPr>
              <w:t>Description</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lack" w:hAnsi="Arial Black"/>
                <w:sz w:val="28"/>
                <w:szCs w:val="28"/>
                <w:u w:val="single"/>
                <w:rtl w:val="0"/>
                <w:lang w:val="en-US"/>
              </w:rPr>
              <w:t>Test Methodology</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Black" w:cs="Arial Black" w:hAnsi="Arial Black" w:eastAsia="Arial Black"/>
                <w:sz w:val="28"/>
                <w:szCs w:val="28"/>
                <w:u w:val="single"/>
              </w:rPr>
            </w:pPr>
            <w:r>
              <w:rPr>
                <w:rFonts w:ascii="Arial Black" w:hAnsi="Arial Black"/>
                <w:sz w:val="28"/>
                <w:szCs w:val="28"/>
                <w:u w:val="single"/>
                <w:rtl w:val="0"/>
                <w:lang w:val="en-US"/>
              </w:rPr>
              <w:t>Assumptions</w:t>
            </w:r>
          </w:p>
          <w:p>
            <w:pPr>
              <w:pStyle w:val="Body"/>
              <w:bidi w:val="0"/>
              <w:spacing w:after="0" w:line="240" w:lineRule="auto"/>
              <w:ind w:left="0" w:right="0" w:firstLine="0"/>
              <w:jc w:val="left"/>
              <w:rPr>
                <w:rtl w:val="0"/>
              </w:rPr>
            </w:pPr>
            <w:r>
              <w:rPr>
                <w:rFonts w:ascii="Arial Black" w:hAnsi="Arial Black"/>
                <w:sz w:val="28"/>
                <w:szCs w:val="28"/>
                <w:u w:val="single"/>
                <w:rtl w:val="0"/>
                <w:lang w:val="en-US"/>
              </w:rPr>
              <w:t>/Compliance</w:t>
            </w:r>
          </w:p>
        </w:tc>
      </w:tr>
      <w:tr>
        <w:tblPrEx>
          <w:shd w:val="clear" w:color="auto" w:fill="d0ddef"/>
        </w:tblPrEx>
        <w:trPr>
          <w:trHeight w:val="13800"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End_rover_comm_20</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rtl w:val="0"/>
                <w:lang w:val="en-US"/>
              </w:rPr>
              <w:t>Antenna</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rPr>
            </w:pPr>
            <w:r>
              <w:rPr>
                <w:sz w:val="24"/>
                <w:szCs w:val="24"/>
                <w:rtl w:val="0"/>
                <w:lang w:val="en-US"/>
              </w:rPr>
              <w:t>Antenna is the main element of communication.</w:t>
            </w:r>
          </w:p>
          <w:p>
            <w:pPr>
              <w:pStyle w:val="Body"/>
              <w:bidi w:val="0"/>
              <w:spacing w:after="0" w:line="240" w:lineRule="auto"/>
              <w:ind w:left="0" w:right="0" w:firstLine="0"/>
              <w:jc w:val="left"/>
              <w:rPr>
                <w:sz w:val="24"/>
                <w:szCs w:val="24"/>
                <w:rtl w:val="0"/>
              </w:rPr>
            </w:pPr>
            <w:r>
              <w:rPr>
                <w:sz w:val="24"/>
                <w:szCs w:val="24"/>
                <w:rtl w:val="0"/>
                <w:lang w:val="en-US"/>
              </w:rPr>
              <w:t>It helps in transmitting and receiving signals to communicate and control the robot.</w:t>
            </w:r>
          </w:p>
          <w:p>
            <w:pPr>
              <w:pStyle w:val="Body"/>
              <w:bidi w:val="0"/>
              <w:spacing w:after="0" w:line="240" w:lineRule="auto"/>
              <w:ind w:left="0" w:right="0" w:firstLine="0"/>
              <w:jc w:val="left"/>
              <w:rPr>
                <w:sz w:val="24"/>
                <w:szCs w:val="24"/>
                <w:rtl w:val="0"/>
              </w:rPr>
            </w:pPr>
            <w:r>
              <w:rPr>
                <w:sz w:val="24"/>
                <w:szCs w:val="24"/>
                <w:rtl w:val="0"/>
                <w:lang w:val="en-US"/>
              </w:rPr>
              <w:t>The structure of Communication through  Antenna will be:</w:t>
            </w:r>
          </w:p>
          <w:p>
            <w:pPr>
              <w:pStyle w:val="List Paragraph"/>
              <w:numPr>
                <w:ilvl w:val="0"/>
                <w:numId w:val="1"/>
              </w:numPr>
              <w:bidi w:val="0"/>
              <w:spacing w:after="0" w:line="240" w:lineRule="auto"/>
              <w:ind w:right="0"/>
              <w:jc w:val="left"/>
              <w:rPr>
                <w:sz w:val="24"/>
                <w:szCs w:val="24"/>
                <w:u w:val="single"/>
                <w:rtl w:val="0"/>
                <w:lang w:val="en-US"/>
              </w:rPr>
            </w:pPr>
            <w:r>
              <w:rPr>
                <w:sz w:val="24"/>
                <w:szCs w:val="24"/>
                <w:u w:val="single"/>
                <w:rtl w:val="0"/>
                <w:lang w:val="en-US"/>
              </w:rPr>
              <w:t xml:space="preserve">We use two </w:t>
            </w:r>
            <w:r>
              <w:rPr>
                <w:sz w:val="24"/>
                <w:szCs w:val="24"/>
                <w:u w:val="none"/>
                <w:rtl w:val="0"/>
                <w:lang w:val="en-US"/>
              </w:rPr>
              <w:t>Antennas, one at our base another on the rover</w:t>
            </w:r>
            <w:r>
              <w:rPr>
                <w:sz w:val="24"/>
                <w:szCs w:val="24"/>
                <w:u w:val="single"/>
                <w:rtl w:val="0"/>
                <w:lang w:val="en-US"/>
              </w:rPr>
              <w:t>.</w:t>
            </w:r>
          </w:p>
          <w:p>
            <w:pPr>
              <w:pStyle w:val="List Paragraph"/>
              <w:numPr>
                <w:ilvl w:val="0"/>
                <w:numId w:val="1"/>
              </w:numPr>
              <w:bidi w:val="0"/>
              <w:spacing w:after="0" w:line="240" w:lineRule="auto"/>
              <w:ind w:right="0"/>
              <w:jc w:val="left"/>
              <w:rPr>
                <w:sz w:val="24"/>
                <w:szCs w:val="24"/>
                <w:rtl w:val="0"/>
                <w:lang w:val="en-US"/>
              </w:rPr>
            </w:pPr>
            <w:r>
              <w:rPr>
                <w:sz w:val="24"/>
                <w:szCs w:val="24"/>
                <w:rtl w:val="0"/>
                <w:lang w:val="en-US"/>
              </w:rPr>
              <w:t>The one we are using at the base is directional, the one we are using on the rover is omnidirectional.</w:t>
            </w:r>
          </w:p>
          <w:p>
            <w:pPr>
              <w:pStyle w:val="List Paragraph"/>
              <w:numPr>
                <w:ilvl w:val="0"/>
                <w:numId w:val="1"/>
              </w:numPr>
              <w:bidi w:val="0"/>
              <w:spacing w:after="0" w:line="240" w:lineRule="auto"/>
              <w:ind w:right="0"/>
              <w:jc w:val="left"/>
              <w:rPr>
                <w:sz w:val="24"/>
                <w:szCs w:val="24"/>
                <w:rtl w:val="0"/>
                <w:lang w:val="en-US"/>
              </w:rPr>
            </w:pPr>
            <w:r>
              <w:rPr>
                <w:sz w:val="24"/>
                <w:szCs w:val="24"/>
                <w:rtl w:val="0"/>
                <w:lang w:val="en-US"/>
              </w:rPr>
              <w:t>The reason we are doing this is as we have control over the Antenna at base, but not at rover we need Rover to receive signals from all the sides</w:t>
            </w:r>
          </w:p>
          <w:p>
            <w:pPr>
              <w:pStyle w:val="List Paragraph"/>
              <w:numPr>
                <w:ilvl w:val="0"/>
                <w:numId w:val="1"/>
              </w:numPr>
              <w:bidi w:val="0"/>
              <w:spacing w:after="0" w:line="240" w:lineRule="auto"/>
              <w:ind w:right="0"/>
              <w:jc w:val="left"/>
              <w:rPr>
                <w:sz w:val="24"/>
                <w:szCs w:val="24"/>
                <w:rtl w:val="0"/>
                <w:lang w:val="en-US"/>
              </w:rPr>
            </w:pPr>
            <w:r>
              <w:rPr>
                <w:sz w:val="24"/>
                <w:szCs w:val="24"/>
                <w:rtl w:val="0"/>
                <w:lang w:val="en-US"/>
              </w:rPr>
              <w:t>All the control signals are being sent at a frequency of 2.5GHz bandwidth to reduce interference of noise. But video broadcasting needs huge bandwidth hence we are using 5GHz</w:t>
            </w:r>
            <w:r>
              <w:rPr>
                <w:sz w:val="24"/>
                <w:szCs w:val="24"/>
              </w:rPr>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rPr>
            </w:pPr>
            <w:r>
              <w:rPr>
                <w:sz w:val="24"/>
                <w:szCs w:val="24"/>
                <w:rtl w:val="0"/>
                <w:lang w:val="en-US"/>
              </w:rPr>
              <w:t>Testing of the established antenna can be done with the help of SDR kit.</w:t>
            </w:r>
          </w:p>
          <w:p>
            <w:pPr>
              <w:pStyle w:val="Body"/>
              <w:bidi w:val="0"/>
              <w:spacing w:after="0" w:line="240" w:lineRule="auto"/>
              <w:ind w:left="0" w:right="0" w:firstLine="0"/>
              <w:jc w:val="left"/>
              <w:rPr>
                <w:rtl w:val="0"/>
              </w:rPr>
            </w:pPr>
            <w:r>
              <w:rPr>
                <w:sz w:val="24"/>
                <w:szCs w:val="24"/>
                <w:rtl w:val="0"/>
                <w:lang w:val="en-US"/>
              </w:rPr>
              <w:t>Setting of the parameters can also be done with simulation tools accordingly.</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rtl w:val="0"/>
                <w:lang w:val="en-US"/>
              </w:rPr>
              <w:t>We believe the rover will be able to communicate to the base station with full efficiency. We want to make sure that the signals are received immediately with minimum delay and also with least possible disturbance.</w:t>
            </w:r>
          </w:p>
        </w:tc>
      </w:tr>
    </w:tbl>
    <w:p>
      <w:pPr>
        <w:pStyle w:val="Body"/>
        <w:spacing w:line="240" w:lineRule="auto"/>
      </w:pPr>
      <w:r>
        <w:rPr>
          <w:rFonts w:ascii="Arial Black" w:cs="Arial Black" w:hAnsi="Arial Black" w:eastAsia="Arial Black"/>
          <w:sz w:val="28"/>
          <w:szCs w:val="28"/>
          <w:u w:val="single"/>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Black">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