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bookmarkStart w:id="1" w:name="_Toc103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_Toc1037 </w:instrText>
          </w:r>
          <w:r>
            <w:fldChar w:fldCharType="separate"/>
          </w:r>
          <w:r>
            <w:rPr>
              <w:rFonts w:hint="default"/>
              <w:bCs/>
              <w:szCs w:val="36"/>
              <w:lang w:val="en-US" w:eastAsia="zh-CN"/>
            </w:rPr>
            <w:t>Update Log-Neptune3Pro&amp;Plus&amp;Max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_Toc12091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_Toc12091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_Toc21633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_Toc17709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_Toc17709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_Toc4829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1.5-Beta</w:t>
          </w:r>
          <w:r>
            <w:tab/>
          </w:r>
          <w:r>
            <w:fldChar w:fldCharType="begin"/>
          </w:r>
          <w:r>
            <w:instrText xml:space="preserve"> PAGEREF _Toc18209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_Toc7435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_Toc7435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_Toc8984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_Toc6596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_Toc31421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_Toc10891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_Toc32225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.3</w:t>
          </w:r>
          <w:r>
            <w:tab/>
          </w:r>
          <w:r>
            <w:fldChar w:fldCharType="begin"/>
          </w:r>
          <w:r>
            <w:instrText xml:space="preserve"> PAGEREF _Toc2762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2" w:name="_Toc12091"/>
      <w:r>
        <w:rPr>
          <w:rFonts w:hint="default"/>
        </w:rPr>
        <w:t>Compatibility</w:t>
      </w:r>
      <w:bookmarkEnd w:id="2"/>
    </w:p>
    <w:tbl>
      <w:tblPr>
        <w:tblStyle w:val="12"/>
        <w:tblpPr w:leftFromText="180" w:rightFromText="180" w:vertAnchor="text" w:horzAnchor="page" w:tblpX="1741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bookmarkStart w:id="3" w:name="OLE_LINK6"/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bookmarkEnd w:id="3"/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07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bookmarkStart w:id="4" w:name="_Toc21633"/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1.5-Beta</w:t>
            </w:r>
          </w:p>
        </w:tc>
        <w:tc>
          <w:tcPr>
            <w:tcW w:w="444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5.2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</w:tr>
    </w:tbl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Reminder:</w:t>
      </w:r>
      <w:bookmarkEnd w:id="4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  <w:bookmarkStart w:id="20" w:name="_GoBack"/>
      <w:bookmarkEnd w:id="20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5" w:name="_Toc17709"/>
      <w:r>
        <w:rPr>
          <w:rFonts w:hint="default"/>
          <w:lang w:val="en-US" w:eastAsia="zh-CN"/>
        </w:rPr>
        <w:t>Screen firmware update log</w:t>
      </w:r>
      <w:bookmarkEnd w:id="5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6" w:name="_Toc4829"/>
      <w:r>
        <w:rPr>
          <w:rFonts w:hint="default"/>
          <w:lang w:val="en-US" w:eastAsia="zh-CN"/>
        </w:rPr>
        <w:t>UI Version : 1.4</w:t>
      </w:r>
      <w:bookmarkEnd w:id="6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7" w:name="_Toc18209"/>
      <w:r>
        <w:rPr>
          <w:rFonts w:hint="eastAsia"/>
          <w:lang w:val="en-US" w:eastAsia="zh-CN"/>
        </w:rPr>
        <w:t>UI Version: 1.5-Beta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bookmarkStart w:id="8" w:name="_Toc7435"/>
      <w:r>
        <w:rPr>
          <w:rFonts w:hint="default"/>
          <w:lang w:val="en-US" w:eastAsia="zh-CN"/>
        </w:rPr>
        <w:t>Board firmware update log</w:t>
      </w:r>
      <w:bookmarkEnd w:id="8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9" w:name="_Toc8984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9"/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5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6596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10"/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6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3142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11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12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12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3" w:name="_Toc1089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3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4" w:name="_Toc32225"/>
      <w:bookmarkStart w:id="15" w:name="OLE_LINK4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4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bookmarkEnd w:id="15"/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6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6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</w:t>
      </w:r>
      <w:bookmarkStart w:id="17" w:name="OLE_LINK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Update firmware</w:t>
      </w:r>
      <w:bookmarkEnd w:id="17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" interface.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8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bookmarkEnd w:id="18"/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9" w:name="_Toc2762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</w:t>
      </w:r>
      <w:bookmarkEnd w:id="19"/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eastAsia="宋体" w:cs="Cambria"/>
          <w:sz w:val="24"/>
          <w:szCs w:val="24"/>
          <w:lang w:val="en-US" w:eastAsia="zh-CN"/>
        </w:rPr>
        <w:t>2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read/write card.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2375F335"/>
    <w:multiLevelType w:val="singleLevel"/>
    <w:tmpl w:val="2375F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0FA47F29"/>
    <w:rsid w:val="107176FA"/>
    <w:rsid w:val="11162578"/>
    <w:rsid w:val="148960C3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1835780"/>
    <w:rsid w:val="32036B4A"/>
    <w:rsid w:val="351219B7"/>
    <w:rsid w:val="363A67B4"/>
    <w:rsid w:val="377171A3"/>
    <w:rsid w:val="3FD836F6"/>
    <w:rsid w:val="429B536B"/>
    <w:rsid w:val="43D86720"/>
    <w:rsid w:val="445A24B2"/>
    <w:rsid w:val="463A7E50"/>
    <w:rsid w:val="491C51DF"/>
    <w:rsid w:val="4D930C30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F3653D5"/>
    <w:rsid w:val="5FC829BC"/>
    <w:rsid w:val="5FCD3B2E"/>
    <w:rsid w:val="60AC45B5"/>
    <w:rsid w:val="62A73799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539</Words>
  <Characters>2869</Characters>
  <Lines>0</Lines>
  <Paragraphs>0</Paragraphs>
  <TotalTime>1</TotalTime>
  <ScaleCrop>false</ScaleCrop>
  <LinksUpToDate>false</LinksUpToDate>
  <CharactersWithSpaces>3361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2023-01-19T11:57:02Z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A6F0AE21D9D14AFE8ACACC514C08A649</vt:lpwstr>
  </property>
</Properties>
</file>