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D886E"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b/>
          <w:bCs/>
          <w:color w:val="000000"/>
          <w:sz w:val="22"/>
          <w:szCs w:val="22"/>
          <w:u w:val="single"/>
        </w:rPr>
        <w:t>Complex Data Analysis Interface Designer &amp; Developer (CODEX)</w:t>
      </w:r>
    </w:p>
    <w:p w14:paraId="1E17C419"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w:t>
      </w:r>
    </w:p>
    <w:p w14:paraId="10CAA85C"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Imagine the world before Excel. Working with large tables of numbers was painful, slow, and often done by writing custom computer scripts. This is the state of machine learning today: expert knowledge is required </w:t>
      </w:r>
      <w:r w:rsidRPr="00C70C7D">
        <w:rPr>
          <w:rFonts w:ascii="Calibri" w:eastAsia="Times New Roman" w:hAnsi="Calibri" w:cs="Calibri"/>
          <w:color w:val="FF0000"/>
          <w:sz w:val="22"/>
          <w:szCs w:val="22"/>
        </w:rPr>
        <w:t>in</w:t>
      </w:r>
      <w:r w:rsidRPr="00C70C7D">
        <w:rPr>
          <w:rFonts w:ascii="Calibri" w:eastAsia="Times New Roman" w:hAnsi="Calibri" w:cs="Calibri"/>
          <w:color w:val="000000"/>
          <w:sz w:val="22"/>
          <w:szCs w:val="22"/>
        </w:rPr>
        <w:t> both machine learning and </w:t>
      </w:r>
      <w:r w:rsidRPr="00C70C7D">
        <w:rPr>
          <w:rFonts w:ascii="Calibri" w:eastAsia="Times New Roman" w:hAnsi="Calibri" w:cs="Calibri"/>
          <w:color w:val="FF0000"/>
          <w:sz w:val="22"/>
          <w:szCs w:val="22"/>
        </w:rPr>
        <w:t>software programming</w:t>
      </w:r>
      <w:r w:rsidRPr="00C70C7D">
        <w:rPr>
          <w:rFonts w:ascii="Calibri" w:eastAsia="Times New Roman" w:hAnsi="Calibri" w:cs="Calibri"/>
          <w:color w:val="000000"/>
          <w:sz w:val="22"/>
          <w:szCs w:val="22"/>
        </w:rPr>
        <w:t> in order to just explore data from a data-driven perspective.</w:t>
      </w:r>
    </w:p>
    <w:p w14:paraId="49A98A84"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w:t>
      </w:r>
    </w:p>
    <w:p w14:paraId="0833D388"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CODEX (the Complex Data Explorer) will permit users from novice to expert understanding </w:t>
      </w:r>
      <w:r w:rsidRPr="00C70C7D">
        <w:rPr>
          <w:rFonts w:ascii="Calibri" w:eastAsia="Times New Roman" w:hAnsi="Calibri" w:cs="Calibri"/>
          <w:color w:val="FF0000"/>
          <w:sz w:val="22"/>
          <w:szCs w:val="22"/>
        </w:rPr>
        <w:t>in</w:t>
      </w:r>
      <w:r w:rsidRPr="00C70C7D">
        <w:rPr>
          <w:rFonts w:ascii="Calibri" w:eastAsia="Times New Roman" w:hAnsi="Calibri" w:cs="Calibri"/>
          <w:color w:val="000000"/>
          <w:sz w:val="22"/>
          <w:szCs w:val="22"/>
        </w:rPr>
        <w:t> a fast, beautiful interface to load in their dataset and immediately begin building intuition about their data. What looks normal or odd? Are there troublesome values? Do these numbers usefully predict these other numbers, and if so how? CODEX, when complete, will be a transformative product that lets everyone "play" with their data using machine learning, reducing analysis that previously took weeks to a matter of hours. Complex data science concepts will suddenly become similar to making a slide in Power</w:t>
      </w:r>
      <w:r w:rsidRPr="00C70C7D">
        <w:rPr>
          <w:rFonts w:ascii="Calibri" w:eastAsia="Times New Roman" w:hAnsi="Calibri" w:cs="Calibri"/>
          <w:color w:val="FF0000"/>
          <w:sz w:val="22"/>
          <w:szCs w:val="22"/>
        </w:rPr>
        <w:t>P</w:t>
      </w:r>
      <w:r w:rsidRPr="00C70C7D">
        <w:rPr>
          <w:rFonts w:ascii="Calibri" w:eastAsia="Times New Roman" w:hAnsi="Calibri" w:cs="Calibri"/>
          <w:color w:val="000000"/>
          <w:sz w:val="22"/>
          <w:szCs w:val="22"/>
        </w:rPr>
        <w:t>oint or a graph in Excel.</w:t>
      </w:r>
    </w:p>
    <w:p w14:paraId="4746B942"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w:t>
      </w:r>
    </w:p>
    <w:p w14:paraId="7F3E034C"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We are seeking a highly skilled, professional, experienced JavaScript front-end</w:t>
      </w:r>
      <w:r w:rsidRPr="00C70C7D">
        <w:rPr>
          <w:rFonts w:ascii="Calibri" w:eastAsia="Times New Roman" w:hAnsi="Calibri" w:cs="Calibri"/>
          <w:color w:val="FF0000"/>
          <w:sz w:val="22"/>
          <w:szCs w:val="22"/>
        </w:rPr>
        <w:t> developer</w:t>
      </w:r>
      <w:r w:rsidRPr="00C70C7D">
        <w:rPr>
          <w:rFonts w:ascii="Calibri" w:eastAsia="Times New Roman" w:hAnsi="Calibri" w:cs="Calibri"/>
          <w:color w:val="000000"/>
          <w:sz w:val="22"/>
          <w:szCs w:val="22"/>
        </w:rPr>
        <w:t> to implement this ambitious vision, help define and implement the user interface, and do so with the highest software engineering integrity and </w:t>
      </w:r>
      <w:r w:rsidRPr="00C70C7D">
        <w:rPr>
          <w:rFonts w:ascii="Calibri" w:eastAsia="Times New Roman" w:hAnsi="Calibri" w:cs="Calibri"/>
          <w:color w:val="FF0000"/>
          <w:sz w:val="22"/>
          <w:szCs w:val="22"/>
        </w:rPr>
        <w:t>Dev-Ops</w:t>
      </w:r>
      <w:r w:rsidRPr="00C70C7D">
        <w:rPr>
          <w:rFonts w:ascii="Calibri" w:eastAsia="Times New Roman" w:hAnsi="Calibri" w:cs="Calibri"/>
          <w:color w:val="000000"/>
          <w:sz w:val="22"/>
          <w:szCs w:val="22"/>
        </w:rPr>
        <w:t> technology. We’ve got the machine learning and Python back-end covered.</w:t>
      </w:r>
    </w:p>
    <w:p w14:paraId="09117126"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w:t>
      </w:r>
    </w:p>
    <w:p w14:paraId="7D2E8010"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Some of CODEX’s key features to make it clear what we’re aiming for:</w:t>
      </w:r>
    </w:p>
    <w:p w14:paraId="7BF3EE07"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 Each algorithm has </w:t>
      </w:r>
      <w:r w:rsidRPr="00C70C7D">
        <w:rPr>
          <w:rFonts w:ascii="Calibri" w:eastAsia="Times New Roman" w:hAnsi="Calibri" w:cs="Calibri"/>
          <w:color w:val="FF0000"/>
          <w:sz w:val="22"/>
          <w:szCs w:val="22"/>
        </w:rPr>
        <w:t>an</w:t>
      </w:r>
      <w:r w:rsidRPr="00C70C7D">
        <w:rPr>
          <w:rFonts w:ascii="Calibri" w:eastAsia="Times New Roman" w:hAnsi="Calibri" w:cs="Calibri"/>
          <w:color w:val="000000"/>
          <w:sz w:val="22"/>
          <w:szCs w:val="22"/>
        </w:rPr>
        <w:t> image of what your actual data would look like (subsample) if you used this approach on it, along with time and memory predictions if used on your full dataset</w:t>
      </w:r>
      <w:r w:rsidRPr="00C70C7D">
        <w:rPr>
          <w:rFonts w:ascii="Calibri" w:eastAsia="Times New Roman" w:hAnsi="Calibri" w:cs="Calibri"/>
          <w:color w:val="FF0000"/>
          <w:sz w:val="22"/>
          <w:szCs w:val="22"/>
        </w:rPr>
        <w:t>.</w:t>
      </w:r>
      <w:r w:rsidRPr="00C70C7D">
        <w:rPr>
          <w:rFonts w:ascii="Calibri" w:eastAsia="Times New Roman" w:hAnsi="Calibri" w:cs="Calibri"/>
          <w:color w:val="000000"/>
          <w:sz w:val="22"/>
          <w:szCs w:val="22"/>
        </w:rPr>
        <w:br/>
        <w:t> - Can visually select the one that looks best </w:t>
      </w:r>
      <w:r w:rsidRPr="00C70C7D">
        <w:rPr>
          <w:rFonts w:ascii="Calibri" w:eastAsia="Times New Roman" w:hAnsi="Calibri" w:cs="Calibri"/>
          <w:color w:val="FF0000"/>
          <w:sz w:val="22"/>
          <w:szCs w:val="22"/>
        </w:rPr>
        <w:t>W.R.T</w:t>
      </w:r>
      <w:r w:rsidRPr="00C70C7D">
        <w:rPr>
          <w:rFonts w:ascii="Calibri" w:eastAsia="Times New Roman" w:hAnsi="Calibri" w:cs="Calibri"/>
          <w:color w:val="000000"/>
          <w:sz w:val="22"/>
          <w:szCs w:val="22"/>
        </w:rPr>
        <w:t> desired outcome, </w:t>
      </w:r>
      <w:r w:rsidRPr="00C70C7D">
        <w:rPr>
          <w:rFonts w:ascii="Calibri" w:eastAsia="Times New Roman" w:hAnsi="Calibri" w:cs="Calibri"/>
          <w:color w:val="FF0000"/>
          <w:sz w:val="22"/>
          <w:szCs w:val="22"/>
        </w:rPr>
        <w:t>memory available </w:t>
      </w:r>
      <w:r w:rsidRPr="00C70C7D">
        <w:rPr>
          <w:rFonts w:ascii="Calibri" w:eastAsia="Times New Roman" w:hAnsi="Calibri" w:cs="Calibri"/>
          <w:color w:val="000000"/>
          <w:sz w:val="22"/>
          <w:szCs w:val="22"/>
        </w:rPr>
        <w:t>and </w:t>
      </w:r>
      <w:r w:rsidRPr="00C70C7D">
        <w:rPr>
          <w:rFonts w:ascii="Calibri" w:eastAsia="Times New Roman" w:hAnsi="Calibri" w:cs="Calibri"/>
          <w:color w:val="FF0000"/>
          <w:sz w:val="22"/>
          <w:szCs w:val="22"/>
        </w:rPr>
        <w:t>runtime</w:t>
      </w:r>
      <w:r w:rsidRPr="00C70C7D">
        <w:rPr>
          <w:rFonts w:ascii="Calibri" w:eastAsia="Times New Roman" w:hAnsi="Calibri" w:cs="Calibri"/>
          <w:color w:val="000000"/>
          <w:sz w:val="22"/>
          <w:szCs w:val="22"/>
        </w:rPr>
        <w:t>.</w:t>
      </w:r>
    </w:p>
    <w:p w14:paraId="57FF8B70"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 Can select hyper parameters in the same way: visually. Shows you the ramifications of selecting each setting before you </w:t>
      </w:r>
      <w:r w:rsidRPr="00C70C7D">
        <w:rPr>
          <w:rFonts w:ascii="Calibri" w:eastAsia="Times New Roman" w:hAnsi="Calibri" w:cs="Calibri"/>
          <w:color w:val="FF0000"/>
          <w:sz w:val="22"/>
          <w:szCs w:val="22"/>
        </w:rPr>
        <w:t>commit</w:t>
      </w:r>
      <w:r w:rsidRPr="00C70C7D">
        <w:rPr>
          <w:rFonts w:ascii="Calibri" w:eastAsia="Times New Roman" w:hAnsi="Calibri" w:cs="Calibri"/>
          <w:color w:val="000000"/>
          <w:sz w:val="22"/>
          <w:szCs w:val="22"/>
        </w:rPr>
        <w:t> </w:t>
      </w:r>
      <w:r w:rsidRPr="00C70C7D">
        <w:rPr>
          <w:rFonts w:ascii="Calibri" w:eastAsia="Times New Roman" w:hAnsi="Calibri" w:cs="Calibri"/>
          <w:color w:val="FF0000"/>
          <w:sz w:val="22"/>
          <w:szCs w:val="22"/>
        </w:rPr>
        <w:t>to long processing jobs</w:t>
      </w:r>
      <w:r w:rsidRPr="00C70C7D">
        <w:rPr>
          <w:rFonts w:ascii="Calibri" w:eastAsia="Times New Roman" w:hAnsi="Calibri" w:cs="Calibri"/>
          <w:color w:val="000000"/>
          <w:sz w:val="22"/>
          <w:szCs w:val="22"/>
        </w:rPr>
        <w:t>.</w:t>
      </w:r>
      <w:r w:rsidRPr="00C70C7D">
        <w:rPr>
          <w:rFonts w:ascii="Calibri" w:eastAsia="Times New Roman" w:hAnsi="Calibri" w:cs="Calibri"/>
          <w:color w:val="000000"/>
          <w:sz w:val="22"/>
          <w:szCs w:val="22"/>
        </w:rPr>
        <w:br/>
        <w:t> - All sliders and choices made have “effect” graphs beside them. For example, if you are filtering on a threshold, have a histogram of how much data would be filtered above the slider to help guide.</w:t>
      </w:r>
      <w:r w:rsidRPr="00C70C7D">
        <w:rPr>
          <w:rFonts w:ascii="Calibri" w:eastAsia="Times New Roman" w:hAnsi="Calibri" w:cs="Calibri"/>
          <w:color w:val="000000"/>
          <w:sz w:val="22"/>
          <w:szCs w:val="22"/>
        </w:rPr>
        <w:br/>
        <w:t> - &lt;?&gt; icons abound, permitting ML-expert-based guidance on what each algorithm does, why you would use it, and its shortfalls including web links for additional reading.</w:t>
      </w:r>
      <w:r w:rsidRPr="00C70C7D">
        <w:rPr>
          <w:rFonts w:ascii="Calibri" w:eastAsia="Times New Roman" w:hAnsi="Calibri" w:cs="Calibri"/>
          <w:color w:val="000000"/>
          <w:sz w:val="22"/>
          <w:szCs w:val="22"/>
        </w:rPr>
        <w:br/>
        <w:t> - Linked graphs: if you highlight data on one graph, instantly see it on all other graphs to permit very fast data exploration (</w:t>
      </w:r>
      <w:r w:rsidRPr="00C70C7D">
        <w:rPr>
          <w:rFonts w:ascii="Calibri" w:eastAsia="Times New Roman" w:hAnsi="Calibri" w:cs="Calibri"/>
          <w:color w:val="FF0000"/>
          <w:sz w:val="22"/>
          <w:szCs w:val="22"/>
        </w:rPr>
        <w:t>you’ve got to</w:t>
      </w:r>
      <w:r w:rsidRPr="00C70C7D">
        <w:rPr>
          <w:rFonts w:ascii="Calibri" w:eastAsia="Times New Roman" w:hAnsi="Calibri" w:cs="Calibri"/>
          <w:color w:val="000000"/>
          <w:sz w:val="22"/>
          <w:szCs w:val="22"/>
        </w:rPr>
        <w:t> try this… it’s amazing!)</w:t>
      </w:r>
      <w:r w:rsidRPr="00C70C7D">
        <w:rPr>
          <w:rFonts w:ascii="Calibri" w:eastAsia="Times New Roman" w:hAnsi="Calibri" w:cs="Calibri"/>
          <w:color w:val="000000"/>
          <w:sz w:val="22"/>
          <w:szCs w:val="22"/>
        </w:rPr>
        <w:br/>
        <w:t> - Numerical time-series data is current focus, not images or text.</w:t>
      </w:r>
      <w:r w:rsidRPr="00C70C7D">
        <w:rPr>
          <w:rFonts w:ascii="Calibri" w:eastAsia="Times New Roman" w:hAnsi="Calibri" w:cs="Calibri"/>
          <w:color w:val="000000"/>
          <w:sz w:val="22"/>
          <w:szCs w:val="22"/>
        </w:rPr>
        <w:br/>
        <w:t> - Multiple sub-selections of the data can be saved, processed separately, or visually overlaid to discover relationships.</w:t>
      </w:r>
      <w:r w:rsidRPr="00C70C7D">
        <w:rPr>
          <w:rFonts w:ascii="Calibri" w:eastAsia="Times New Roman" w:hAnsi="Calibri" w:cs="Calibri"/>
          <w:color w:val="000000"/>
          <w:sz w:val="22"/>
          <w:szCs w:val="22"/>
        </w:rPr>
        <w:br/>
        <w:t> - Clustering, Dimensionality Reduction, Classification, Regression, Curve Fitting, etc.</w:t>
      </w:r>
      <w:r w:rsidRPr="00C70C7D">
        <w:rPr>
          <w:rFonts w:ascii="Calibri" w:eastAsia="Times New Roman" w:hAnsi="Calibri" w:cs="Calibri"/>
          <w:color w:val="000000"/>
          <w:sz w:val="22"/>
          <w:szCs w:val="22"/>
        </w:rPr>
        <w:br/>
        <w:t> - Browser-based so you can use it anywhere… can also load server on your local machine so you don’t even need the net.</w:t>
      </w:r>
      <w:r w:rsidRPr="00C70C7D">
        <w:rPr>
          <w:rFonts w:ascii="Calibri" w:eastAsia="Times New Roman" w:hAnsi="Calibri" w:cs="Calibri"/>
          <w:color w:val="000000"/>
          <w:sz w:val="22"/>
          <w:szCs w:val="22"/>
        </w:rPr>
        <w:br/>
        <w:t xml:space="preserve"> - Saves out what you’ve done so far in Python or </w:t>
      </w:r>
      <w:proofErr w:type="spellStart"/>
      <w:r w:rsidRPr="00C70C7D">
        <w:rPr>
          <w:rFonts w:ascii="Calibri" w:eastAsia="Times New Roman" w:hAnsi="Calibri" w:cs="Calibri"/>
          <w:color w:val="000000"/>
          <w:sz w:val="22"/>
          <w:szCs w:val="22"/>
        </w:rPr>
        <w:t>Matlab</w:t>
      </w:r>
      <w:proofErr w:type="spellEnd"/>
      <w:r w:rsidRPr="00C70C7D">
        <w:rPr>
          <w:rFonts w:ascii="Calibri" w:eastAsia="Times New Roman" w:hAnsi="Calibri" w:cs="Calibri"/>
          <w:color w:val="000000"/>
          <w:sz w:val="22"/>
          <w:szCs w:val="22"/>
        </w:rPr>
        <w:t xml:space="preserve"> code, including graphs, so you can pick up in your favorite language after </w:t>
      </w:r>
      <w:r w:rsidRPr="00C70C7D">
        <w:rPr>
          <w:rFonts w:ascii="Calibri" w:eastAsia="Times New Roman" w:hAnsi="Calibri" w:cs="Calibri"/>
          <w:color w:val="FF0000"/>
          <w:sz w:val="22"/>
          <w:szCs w:val="22"/>
        </w:rPr>
        <w:t>your</w:t>
      </w:r>
      <w:r w:rsidRPr="00C70C7D">
        <w:rPr>
          <w:rFonts w:ascii="Calibri" w:eastAsia="Times New Roman" w:hAnsi="Calibri" w:cs="Calibri"/>
          <w:color w:val="000000"/>
          <w:sz w:val="22"/>
          <w:szCs w:val="22"/>
        </w:rPr>
        <w:t> CODEX session</w:t>
      </w:r>
      <w:r w:rsidRPr="00C70C7D">
        <w:rPr>
          <w:rFonts w:ascii="Calibri" w:eastAsia="Times New Roman" w:hAnsi="Calibri" w:cs="Calibri"/>
          <w:color w:val="000000"/>
          <w:sz w:val="22"/>
          <w:szCs w:val="22"/>
        </w:rPr>
        <w:br/>
        <w:t xml:space="preserve"> - Initial “bad value” scanning to discover </w:t>
      </w:r>
      <w:proofErr w:type="spellStart"/>
      <w:r w:rsidRPr="00C70C7D">
        <w:rPr>
          <w:rFonts w:ascii="Calibri" w:eastAsia="Times New Roman" w:hAnsi="Calibri" w:cs="Calibri"/>
          <w:color w:val="000000"/>
          <w:sz w:val="22"/>
          <w:szCs w:val="22"/>
        </w:rPr>
        <w:t>NaN’s</w:t>
      </w:r>
      <w:proofErr w:type="spellEnd"/>
      <w:r w:rsidRPr="00C70C7D">
        <w:rPr>
          <w:rFonts w:ascii="Calibri" w:eastAsia="Times New Roman" w:hAnsi="Calibri" w:cs="Calibri"/>
          <w:color w:val="000000"/>
          <w:sz w:val="22"/>
          <w:szCs w:val="22"/>
        </w:rPr>
        <w:t xml:space="preserve">, </w:t>
      </w:r>
      <w:proofErr w:type="spellStart"/>
      <w:r w:rsidRPr="00C70C7D">
        <w:rPr>
          <w:rFonts w:ascii="Calibri" w:eastAsia="Times New Roman" w:hAnsi="Calibri" w:cs="Calibri"/>
          <w:color w:val="000000"/>
          <w:sz w:val="22"/>
          <w:szCs w:val="22"/>
        </w:rPr>
        <w:t>Inf’s</w:t>
      </w:r>
      <w:proofErr w:type="spellEnd"/>
      <w:r w:rsidRPr="00C70C7D">
        <w:rPr>
          <w:rFonts w:ascii="Calibri" w:eastAsia="Times New Roman" w:hAnsi="Calibri" w:cs="Calibri"/>
          <w:color w:val="000000"/>
          <w:sz w:val="22"/>
          <w:szCs w:val="22"/>
        </w:rPr>
        <w:t>, outliers, repeating (likely bad) values in data before you start work… discover how they relate to each other (bad feature? bad rows/samples? Neither?)</w:t>
      </w:r>
      <w:r w:rsidRPr="00C70C7D">
        <w:rPr>
          <w:rFonts w:ascii="Calibri" w:eastAsia="Times New Roman" w:hAnsi="Calibri" w:cs="Calibri"/>
          <w:color w:val="000000"/>
          <w:sz w:val="22"/>
          <w:szCs w:val="22"/>
        </w:rPr>
        <w:br/>
        <w:t> - Correlation Matrices between features</w:t>
      </w:r>
      <w:r w:rsidRPr="00C70C7D">
        <w:rPr>
          <w:rFonts w:ascii="Calibri" w:eastAsia="Times New Roman" w:hAnsi="Calibri" w:cs="Calibri"/>
          <w:color w:val="000000"/>
          <w:sz w:val="22"/>
          <w:szCs w:val="22"/>
        </w:rPr>
        <w:br/>
        <w:t> - Estimation of “modality” of input features. Unimodal? Bimodal? Trimodal? This is vital when it differs from what you expect.</w:t>
      </w:r>
    </w:p>
    <w:p w14:paraId="01951C23"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rPr>
        <w:t> </w:t>
      </w:r>
    </w:p>
    <w:p w14:paraId="50651307"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u w:val="single"/>
        </w:rPr>
        <w:t>Requirements:</w:t>
      </w:r>
    </w:p>
    <w:p w14:paraId="5097C2BE" w14:textId="77777777" w:rsidR="00C70C7D" w:rsidRPr="00C70C7D" w:rsidRDefault="00C70C7D" w:rsidP="00C70C7D">
      <w:pPr>
        <w:numPr>
          <w:ilvl w:val="0"/>
          <w:numId w:val="1"/>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lastRenderedPageBreak/>
        <w:t>Demonstrated expertise in visualizing complex data (e.g. science, engineering, statistical, medical, or map-based data)</w:t>
      </w:r>
    </w:p>
    <w:p w14:paraId="6916D819" w14:textId="77777777" w:rsidR="00C70C7D" w:rsidRPr="00C70C7D" w:rsidRDefault="00C70C7D" w:rsidP="00C70C7D">
      <w:pPr>
        <w:numPr>
          <w:ilvl w:val="0"/>
          <w:numId w:val="1"/>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 xml:space="preserve">Demonstrated expertise with complex, large-scale JavaScript applications (Tornado, D3, React, Jest, NodeJS, Charts, </w:t>
      </w:r>
      <w:proofErr w:type="spellStart"/>
      <w:r w:rsidRPr="00C70C7D">
        <w:rPr>
          <w:rFonts w:ascii="Calibri" w:eastAsia="Times New Roman" w:hAnsi="Calibri" w:cs="Calibri"/>
          <w:color w:val="000000"/>
          <w:sz w:val="22"/>
          <w:szCs w:val="22"/>
        </w:rPr>
        <w:t>SockJS</w:t>
      </w:r>
      <w:proofErr w:type="spellEnd"/>
      <w:r w:rsidRPr="00C70C7D">
        <w:rPr>
          <w:rFonts w:ascii="Calibri" w:eastAsia="Times New Roman" w:hAnsi="Calibri" w:cs="Calibri"/>
          <w:color w:val="000000"/>
          <w:sz w:val="22"/>
          <w:szCs w:val="22"/>
        </w:rPr>
        <w:t>)</w:t>
      </w:r>
    </w:p>
    <w:p w14:paraId="2C6D388F" w14:textId="77777777" w:rsidR="00C70C7D" w:rsidRPr="00C70C7D" w:rsidRDefault="00C70C7D" w:rsidP="00C70C7D">
      <w:pPr>
        <w:numPr>
          <w:ilvl w:val="0"/>
          <w:numId w:val="1"/>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Experience with optimizing, performance tuning, and profiling asynchronous web data transmission with remote server computational engine</w:t>
      </w:r>
    </w:p>
    <w:p w14:paraId="751F9AFD" w14:textId="77777777" w:rsidR="00C70C7D" w:rsidRPr="00C70C7D" w:rsidRDefault="00C70C7D" w:rsidP="00C70C7D">
      <w:pPr>
        <w:numPr>
          <w:ilvl w:val="0"/>
          <w:numId w:val="1"/>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Experience with graphing technical data (scatter plots, heat maps, histograms)</w:t>
      </w:r>
    </w:p>
    <w:p w14:paraId="5889E255" w14:textId="77777777" w:rsidR="00C70C7D" w:rsidRPr="00C70C7D" w:rsidRDefault="00C70C7D" w:rsidP="00C70C7D">
      <w:pPr>
        <w:numPr>
          <w:ilvl w:val="0"/>
          <w:numId w:val="1"/>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Production-quality software engineering skills (unit testing, end-to-end validation, continuous integration via Jenkins, advanced Git usage)</w:t>
      </w:r>
    </w:p>
    <w:p w14:paraId="3CBCABA0" w14:textId="77777777" w:rsidR="00C70C7D" w:rsidRPr="00C70C7D" w:rsidRDefault="00C70C7D" w:rsidP="00C70C7D">
      <w:pPr>
        <w:rPr>
          <w:rFonts w:ascii="Calibri" w:eastAsia="Times New Roman" w:hAnsi="Calibri" w:cs="Calibri"/>
          <w:color w:val="000000"/>
          <w:sz w:val="22"/>
          <w:szCs w:val="22"/>
        </w:rPr>
      </w:pPr>
      <w:r w:rsidRPr="00C70C7D">
        <w:rPr>
          <w:rFonts w:ascii="Calibri" w:eastAsia="Times New Roman" w:hAnsi="Calibri" w:cs="Calibri"/>
          <w:color w:val="000000"/>
          <w:sz w:val="22"/>
          <w:szCs w:val="22"/>
          <w:u w:val="single"/>
        </w:rPr>
        <w:t>Desired:</w:t>
      </w:r>
    </w:p>
    <w:p w14:paraId="2D10DD50" w14:textId="77777777" w:rsidR="00C70C7D" w:rsidRPr="00C70C7D" w:rsidRDefault="00C70C7D" w:rsidP="00C70C7D">
      <w:pPr>
        <w:numPr>
          <w:ilvl w:val="0"/>
          <w:numId w:val="2"/>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Experience with research environment (moving targets, evaluating experimental results, building new solutions, deep problem solving)</w:t>
      </w:r>
    </w:p>
    <w:p w14:paraId="7B0704C6" w14:textId="77777777" w:rsidR="00C70C7D" w:rsidRPr="00C70C7D" w:rsidRDefault="00C70C7D" w:rsidP="00C70C7D">
      <w:pPr>
        <w:numPr>
          <w:ilvl w:val="0"/>
          <w:numId w:val="2"/>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Knowledge of Machine Learning (classification, regression, feature selection)</w:t>
      </w:r>
    </w:p>
    <w:p w14:paraId="574F2168" w14:textId="77777777" w:rsidR="00C70C7D" w:rsidRPr="00C70C7D" w:rsidRDefault="00C70C7D" w:rsidP="00C70C7D">
      <w:pPr>
        <w:numPr>
          <w:ilvl w:val="0"/>
          <w:numId w:val="2"/>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Statistics &amp; Linear Algebra</w:t>
      </w:r>
    </w:p>
    <w:p w14:paraId="11C167D4" w14:textId="77777777" w:rsidR="00C70C7D" w:rsidRPr="00C70C7D" w:rsidRDefault="00C70C7D" w:rsidP="00C70C7D">
      <w:pPr>
        <w:numPr>
          <w:ilvl w:val="0"/>
          <w:numId w:val="2"/>
        </w:numPr>
        <w:ind w:left="1440"/>
        <w:rPr>
          <w:rFonts w:ascii="Calibri" w:eastAsia="Times New Roman" w:hAnsi="Calibri" w:cs="Calibri"/>
          <w:color w:val="000000"/>
          <w:sz w:val="22"/>
          <w:szCs w:val="22"/>
        </w:rPr>
      </w:pPr>
      <w:r w:rsidRPr="00C70C7D">
        <w:rPr>
          <w:rFonts w:ascii="Calibri" w:eastAsia="Times New Roman" w:hAnsi="Calibri" w:cs="Calibri"/>
          <w:color w:val="000000"/>
          <w:sz w:val="22"/>
          <w:szCs w:val="22"/>
        </w:rPr>
        <w:t>Python</w:t>
      </w:r>
    </w:p>
    <w:p w14:paraId="3F84F677" w14:textId="77777777" w:rsidR="00DE3184" w:rsidRDefault="00C8151B">
      <w:bookmarkStart w:id="0" w:name="_GoBack"/>
      <w:bookmarkEnd w:id="0"/>
    </w:p>
    <w:sectPr w:rsidR="00DE3184" w:rsidSect="00B5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6E90"/>
    <w:multiLevelType w:val="multilevel"/>
    <w:tmpl w:val="B53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313DEB"/>
    <w:multiLevelType w:val="multilevel"/>
    <w:tmpl w:val="51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7D"/>
    <w:rsid w:val="00B575F9"/>
    <w:rsid w:val="00C70C7D"/>
    <w:rsid w:val="00C8151B"/>
    <w:rsid w:val="00C9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6BDBB"/>
  <w15:chartTrackingRefBased/>
  <w15:docId w15:val="{4EF28B2E-7409-3042-8D66-BD7C570F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3900">
      <w:bodyDiv w:val="1"/>
      <w:marLeft w:val="0"/>
      <w:marRight w:val="0"/>
      <w:marTop w:val="0"/>
      <w:marBottom w:val="0"/>
      <w:divBdr>
        <w:top w:val="none" w:sz="0" w:space="0" w:color="auto"/>
        <w:left w:val="none" w:sz="0" w:space="0" w:color="auto"/>
        <w:bottom w:val="none" w:sz="0" w:space="0" w:color="auto"/>
        <w:right w:val="none" w:sz="0" w:space="0" w:color="auto"/>
      </w:divBdr>
      <w:divsChild>
        <w:div w:id="826484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099174">
              <w:marLeft w:val="0"/>
              <w:marRight w:val="0"/>
              <w:marTop w:val="0"/>
              <w:marBottom w:val="0"/>
              <w:divBdr>
                <w:top w:val="none" w:sz="0" w:space="0" w:color="auto"/>
                <w:left w:val="none" w:sz="0" w:space="0" w:color="auto"/>
                <w:bottom w:val="none" w:sz="0" w:space="0" w:color="auto"/>
                <w:right w:val="none" w:sz="0" w:space="0" w:color="auto"/>
              </w:divBdr>
              <w:divsChild>
                <w:div w:id="551157869">
                  <w:marLeft w:val="0"/>
                  <w:marRight w:val="0"/>
                  <w:marTop w:val="0"/>
                  <w:marBottom w:val="0"/>
                  <w:divBdr>
                    <w:top w:val="none" w:sz="0" w:space="0" w:color="auto"/>
                    <w:left w:val="none" w:sz="0" w:space="0" w:color="auto"/>
                    <w:bottom w:val="none" w:sz="0" w:space="0" w:color="auto"/>
                    <w:right w:val="none" w:sz="0" w:space="0" w:color="auto"/>
                  </w:divBdr>
                </w:div>
                <w:div w:id="1797915448">
                  <w:marLeft w:val="0"/>
                  <w:marRight w:val="0"/>
                  <w:marTop w:val="0"/>
                  <w:marBottom w:val="0"/>
                  <w:divBdr>
                    <w:top w:val="none" w:sz="0" w:space="0" w:color="auto"/>
                    <w:left w:val="none" w:sz="0" w:space="0" w:color="auto"/>
                    <w:bottom w:val="none" w:sz="0" w:space="0" w:color="auto"/>
                    <w:right w:val="none" w:sz="0" w:space="0" w:color="auto"/>
                  </w:divBdr>
                </w:div>
                <w:div w:id="134370504">
                  <w:marLeft w:val="0"/>
                  <w:marRight w:val="0"/>
                  <w:marTop w:val="0"/>
                  <w:marBottom w:val="0"/>
                  <w:divBdr>
                    <w:top w:val="none" w:sz="0" w:space="0" w:color="auto"/>
                    <w:left w:val="none" w:sz="0" w:space="0" w:color="auto"/>
                    <w:bottom w:val="none" w:sz="0" w:space="0" w:color="auto"/>
                    <w:right w:val="none" w:sz="0" w:space="0" w:color="auto"/>
                  </w:divBdr>
                </w:div>
                <w:div w:id="544758387">
                  <w:marLeft w:val="0"/>
                  <w:marRight w:val="0"/>
                  <w:marTop w:val="0"/>
                  <w:marBottom w:val="0"/>
                  <w:divBdr>
                    <w:top w:val="none" w:sz="0" w:space="0" w:color="auto"/>
                    <w:left w:val="none" w:sz="0" w:space="0" w:color="auto"/>
                    <w:bottom w:val="none" w:sz="0" w:space="0" w:color="auto"/>
                    <w:right w:val="none" w:sz="0" w:space="0" w:color="auto"/>
                  </w:divBdr>
                </w:div>
                <w:div w:id="540634998">
                  <w:marLeft w:val="0"/>
                  <w:marRight w:val="0"/>
                  <w:marTop w:val="0"/>
                  <w:marBottom w:val="0"/>
                  <w:divBdr>
                    <w:top w:val="none" w:sz="0" w:space="0" w:color="auto"/>
                    <w:left w:val="none" w:sz="0" w:space="0" w:color="auto"/>
                    <w:bottom w:val="none" w:sz="0" w:space="0" w:color="auto"/>
                    <w:right w:val="none" w:sz="0" w:space="0" w:color="auto"/>
                  </w:divBdr>
                </w:div>
                <w:div w:id="726880289">
                  <w:marLeft w:val="0"/>
                  <w:marRight w:val="0"/>
                  <w:marTop w:val="0"/>
                  <w:marBottom w:val="0"/>
                  <w:divBdr>
                    <w:top w:val="none" w:sz="0" w:space="0" w:color="auto"/>
                    <w:left w:val="none" w:sz="0" w:space="0" w:color="auto"/>
                    <w:bottom w:val="none" w:sz="0" w:space="0" w:color="auto"/>
                    <w:right w:val="none" w:sz="0" w:space="0" w:color="auto"/>
                  </w:divBdr>
                </w:div>
                <w:div w:id="365449602">
                  <w:marLeft w:val="0"/>
                  <w:marRight w:val="0"/>
                  <w:marTop w:val="0"/>
                  <w:marBottom w:val="0"/>
                  <w:divBdr>
                    <w:top w:val="none" w:sz="0" w:space="0" w:color="auto"/>
                    <w:left w:val="none" w:sz="0" w:space="0" w:color="auto"/>
                    <w:bottom w:val="none" w:sz="0" w:space="0" w:color="auto"/>
                    <w:right w:val="none" w:sz="0" w:space="0" w:color="auto"/>
                  </w:divBdr>
                </w:div>
                <w:div w:id="274676515">
                  <w:marLeft w:val="0"/>
                  <w:marRight w:val="0"/>
                  <w:marTop w:val="0"/>
                  <w:marBottom w:val="0"/>
                  <w:divBdr>
                    <w:top w:val="none" w:sz="0" w:space="0" w:color="auto"/>
                    <w:left w:val="none" w:sz="0" w:space="0" w:color="auto"/>
                    <w:bottom w:val="none" w:sz="0" w:space="0" w:color="auto"/>
                    <w:right w:val="none" w:sz="0" w:space="0" w:color="auto"/>
                  </w:divBdr>
                </w:div>
                <w:div w:id="1266352987">
                  <w:marLeft w:val="0"/>
                  <w:marRight w:val="0"/>
                  <w:marTop w:val="0"/>
                  <w:marBottom w:val="0"/>
                  <w:divBdr>
                    <w:top w:val="none" w:sz="0" w:space="0" w:color="auto"/>
                    <w:left w:val="none" w:sz="0" w:space="0" w:color="auto"/>
                    <w:bottom w:val="none" w:sz="0" w:space="0" w:color="auto"/>
                    <w:right w:val="none" w:sz="0" w:space="0" w:color="auto"/>
                  </w:divBdr>
                </w:div>
                <w:div w:id="806049824">
                  <w:marLeft w:val="0"/>
                  <w:marRight w:val="0"/>
                  <w:marTop w:val="0"/>
                  <w:marBottom w:val="0"/>
                  <w:divBdr>
                    <w:top w:val="none" w:sz="0" w:space="0" w:color="auto"/>
                    <w:left w:val="none" w:sz="0" w:space="0" w:color="auto"/>
                    <w:bottom w:val="none" w:sz="0" w:space="0" w:color="auto"/>
                    <w:right w:val="none" w:sz="0" w:space="0" w:color="auto"/>
                  </w:divBdr>
                </w:div>
                <w:div w:id="1716612981">
                  <w:marLeft w:val="0"/>
                  <w:marRight w:val="0"/>
                  <w:marTop w:val="0"/>
                  <w:marBottom w:val="0"/>
                  <w:divBdr>
                    <w:top w:val="none" w:sz="0" w:space="0" w:color="auto"/>
                    <w:left w:val="none" w:sz="0" w:space="0" w:color="auto"/>
                    <w:bottom w:val="none" w:sz="0" w:space="0" w:color="auto"/>
                    <w:right w:val="none" w:sz="0" w:space="0" w:color="auto"/>
                  </w:divBdr>
                </w:div>
                <w:div w:id="2064403216">
                  <w:marLeft w:val="0"/>
                  <w:marRight w:val="0"/>
                  <w:marTop w:val="0"/>
                  <w:marBottom w:val="0"/>
                  <w:divBdr>
                    <w:top w:val="none" w:sz="0" w:space="0" w:color="auto"/>
                    <w:left w:val="none" w:sz="0" w:space="0" w:color="auto"/>
                    <w:bottom w:val="none" w:sz="0" w:space="0" w:color="auto"/>
                    <w:right w:val="none" w:sz="0" w:space="0" w:color="auto"/>
                  </w:divBdr>
                </w:div>
                <w:div w:id="1215779628">
                  <w:marLeft w:val="0"/>
                  <w:marRight w:val="0"/>
                  <w:marTop w:val="0"/>
                  <w:marBottom w:val="0"/>
                  <w:divBdr>
                    <w:top w:val="none" w:sz="0" w:space="0" w:color="auto"/>
                    <w:left w:val="none" w:sz="0" w:space="0" w:color="auto"/>
                    <w:bottom w:val="none" w:sz="0" w:space="0" w:color="auto"/>
                    <w:right w:val="none" w:sz="0" w:space="0" w:color="auto"/>
                  </w:divBdr>
                </w:div>
                <w:div w:id="16998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2018-09-12T15:12:00Z</dcterms:created>
  <dcterms:modified xsi:type="dcterms:W3CDTF">2018-09-21T17:43:00Z</dcterms:modified>
</cp:coreProperties>
</file>