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7929BC" w:rsidRPr="009C482F" w14:paraId="23F8129D" w14:textId="77777777" w:rsidTr="00B12F94">
        <w:tc>
          <w:tcPr>
            <w:tcW w:w="9900" w:type="dxa"/>
          </w:tcPr>
          <w:p w14:paraId="631C898E" w14:textId="77777777" w:rsidR="007929BC" w:rsidRPr="009C482F" w:rsidRDefault="007929BC" w:rsidP="00B12F94">
            <w:pPr>
              <w:pStyle w:val="Title3"/>
              <w:rPr>
                <w:rFonts w:cs="Arial"/>
                <w:sz w:val="44"/>
              </w:rPr>
            </w:pPr>
            <w:r w:rsidRPr="009C482F">
              <w:rPr>
                <w:rFonts w:cs="Arial"/>
                <w:sz w:val="44"/>
              </w:rPr>
              <w:t>Mars 2020 (M2020)</w:t>
            </w:r>
          </w:p>
          <w:p w14:paraId="58D5FA81" w14:textId="77777777" w:rsidR="007929BC" w:rsidRPr="009C482F" w:rsidRDefault="007929BC" w:rsidP="00B12F94">
            <w:pPr>
              <w:spacing w:after="20"/>
              <w:jc w:val="center"/>
              <w:rPr>
                <w:rFonts w:cs="Arial"/>
                <w:sz w:val="36"/>
              </w:rPr>
            </w:pPr>
            <w:r w:rsidRPr="009C482F">
              <w:rPr>
                <w:rFonts w:cs="Arial"/>
                <w:sz w:val="36"/>
              </w:rPr>
              <w:t>Software Interface Specification</w:t>
            </w:r>
          </w:p>
        </w:tc>
      </w:tr>
      <w:tr w:rsidR="007929BC" w:rsidRPr="009C482F" w14:paraId="1049424A" w14:textId="77777777" w:rsidTr="00B12F94">
        <w:tc>
          <w:tcPr>
            <w:tcW w:w="9900" w:type="dxa"/>
          </w:tcPr>
          <w:p w14:paraId="7EEECC26" w14:textId="00D0A3ED" w:rsidR="007929BC" w:rsidRPr="009C482F" w:rsidRDefault="00A31039" w:rsidP="00B12F94">
            <w:pPr>
              <w:spacing w:before="20"/>
              <w:ind w:left="2142" w:hanging="1890"/>
              <w:outlineLvl w:val="0"/>
              <w:rPr>
                <w:rFonts w:cs="Arial"/>
                <w:noProof/>
                <w:sz w:val="28"/>
              </w:rPr>
            </w:pPr>
            <w:bookmarkStart w:id="0" w:name="_Toc27397500"/>
            <w:r w:rsidRPr="009C482F">
              <w:rPr>
                <w:rFonts w:cs="Arial"/>
                <w:sz w:val="28"/>
              </w:rPr>
              <w:t>Interface Title:</w:t>
            </w:r>
            <w:r w:rsidRPr="009C482F">
              <w:rPr>
                <w:rFonts w:cs="Arial"/>
              </w:rPr>
              <w:tab/>
            </w:r>
            <w:r w:rsidRPr="009C482F">
              <w:rPr>
                <w:rFonts w:cs="Arial"/>
              </w:rPr>
              <w:tab/>
            </w:r>
            <w:r w:rsidRPr="009C482F">
              <w:rPr>
                <w:rFonts w:cs="Arial"/>
                <w:b/>
                <w:sz w:val="28"/>
              </w:rPr>
              <w:t>Autolook and Quicklook Data Products</w:t>
            </w:r>
            <w:bookmarkEnd w:id="0"/>
            <w:r w:rsidRPr="009C482F">
              <w:rPr>
                <w:rFonts w:cs="Arial"/>
                <w:b/>
                <w:sz w:val="28"/>
              </w:rPr>
              <w:t xml:space="preserve"> Software Interface Specification</w:t>
            </w:r>
          </w:p>
          <w:p w14:paraId="2A1ADA12" w14:textId="63287B93" w:rsidR="007929BC" w:rsidRPr="009C482F" w:rsidRDefault="007929BC" w:rsidP="00B12F94">
            <w:pPr>
              <w:spacing w:before="20"/>
              <w:ind w:left="259"/>
              <w:outlineLvl w:val="0"/>
              <w:rPr>
                <w:rFonts w:cs="Arial"/>
                <w:noProof/>
                <w:sz w:val="28"/>
              </w:rPr>
            </w:pPr>
            <w:bookmarkStart w:id="1" w:name="_Toc27397501"/>
            <w:r w:rsidRPr="009C482F">
              <w:rPr>
                <w:rFonts w:cs="Arial"/>
                <w:sz w:val="28"/>
              </w:rPr>
              <w:t>Mission:</w:t>
            </w:r>
            <w:r w:rsidRPr="009C482F">
              <w:rPr>
                <w:rFonts w:cs="Arial"/>
              </w:rPr>
              <w:t xml:space="preserve"> </w:t>
            </w:r>
            <w:r w:rsidRPr="009C482F">
              <w:rPr>
                <w:rFonts w:cs="Arial"/>
              </w:rPr>
              <w:tab/>
            </w:r>
            <w:r w:rsidRPr="009C482F">
              <w:rPr>
                <w:rFonts w:cs="Arial"/>
              </w:rPr>
              <w:tab/>
            </w:r>
            <w:r w:rsidR="008F63B2" w:rsidRPr="009C482F">
              <w:rPr>
                <w:rFonts w:cs="Arial"/>
                <w:noProof/>
                <w:sz w:val="28"/>
              </w:rPr>
              <w:t>M</w:t>
            </w:r>
            <w:r w:rsidR="00FE410F" w:rsidRPr="009C482F">
              <w:rPr>
                <w:rFonts w:cs="Arial"/>
                <w:noProof/>
                <w:sz w:val="28"/>
              </w:rPr>
              <w:t xml:space="preserve">ars </w:t>
            </w:r>
            <w:r w:rsidR="008F63B2" w:rsidRPr="009C482F">
              <w:rPr>
                <w:rFonts w:cs="Arial"/>
                <w:noProof/>
                <w:sz w:val="28"/>
              </w:rPr>
              <w:t>2020</w:t>
            </w:r>
            <w:r w:rsidRPr="009C482F">
              <w:rPr>
                <w:rFonts w:cs="Arial"/>
              </w:rPr>
              <w:tab/>
            </w:r>
            <w:r w:rsidRPr="009C482F">
              <w:rPr>
                <w:rFonts w:cs="Arial"/>
              </w:rPr>
              <w:tab/>
            </w:r>
            <w:r w:rsidRPr="009C482F">
              <w:rPr>
                <w:rFonts w:cs="Arial"/>
              </w:rPr>
              <w:tab/>
            </w:r>
            <w:r w:rsidRPr="009C482F">
              <w:rPr>
                <w:rFonts w:cs="Arial"/>
              </w:rPr>
              <w:tab/>
            </w:r>
            <w:r w:rsidRPr="009C482F">
              <w:rPr>
                <w:rFonts w:cs="Arial"/>
              </w:rPr>
              <w:tab/>
            </w:r>
            <w:r w:rsidRPr="009C482F">
              <w:rPr>
                <w:rFonts w:cs="Arial"/>
                <w:noProof/>
                <w:sz w:val="28"/>
              </w:rPr>
              <w:t xml:space="preserve">Date:  </w:t>
            </w:r>
            <w:bookmarkEnd w:id="1"/>
            <w:r w:rsidR="00984C6F">
              <w:rPr>
                <w:rFonts w:cs="Arial"/>
                <w:noProof/>
                <w:sz w:val="28"/>
              </w:rPr>
              <w:t>November</w:t>
            </w:r>
            <w:r w:rsidR="007B54FB">
              <w:rPr>
                <w:rFonts w:cs="Arial"/>
                <w:noProof/>
                <w:sz w:val="28"/>
              </w:rPr>
              <w:t xml:space="preserve"> </w:t>
            </w:r>
            <w:r w:rsidR="003E64C3">
              <w:rPr>
                <w:rFonts w:cs="Arial"/>
                <w:noProof/>
                <w:sz w:val="28"/>
              </w:rPr>
              <w:t>10</w:t>
            </w:r>
            <w:r w:rsidR="0095735D" w:rsidRPr="009C482F">
              <w:rPr>
                <w:rFonts w:cs="Arial"/>
                <w:noProof/>
                <w:sz w:val="28"/>
              </w:rPr>
              <w:t>, 2020</w:t>
            </w:r>
          </w:p>
          <w:p w14:paraId="632CBF93" w14:textId="1DB22043" w:rsidR="007929BC" w:rsidRPr="009C482F" w:rsidRDefault="007929BC" w:rsidP="00B12F94">
            <w:pPr>
              <w:spacing w:before="20"/>
              <w:ind w:left="252"/>
              <w:rPr>
                <w:rFonts w:cs="Arial"/>
                <w:sz w:val="28"/>
              </w:rPr>
            </w:pPr>
            <w:r w:rsidRPr="009C482F">
              <w:rPr>
                <w:rFonts w:cs="Arial"/>
                <w:sz w:val="28"/>
              </w:rPr>
              <w:t>Module ID:</w:t>
            </w:r>
            <w:r w:rsidRPr="009C482F">
              <w:rPr>
                <w:rFonts w:cs="Arial"/>
              </w:rPr>
              <w:t xml:space="preserve"> </w:t>
            </w:r>
            <w:r w:rsidRPr="009C482F">
              <w:rPr>
                <w:rFonts w:cs="Arial"/>
              </w:rPr>
              <w:tab/>
            </w:r>
            <w:r w:rsidR="0061128E" w:rsidRPr="009C482F">
              <w:rPr>
                <w:rFonts w:cs="Arial"/>
                <w:sz w:val="28"/>
                <w:szCs w:val="28"/>
              </w:rPr>
              <w:t>D-105237</w:t>
            </w:r>
          </w:p>
          <w:p w14:paraId="46BE5ED7" w14:textId="3D4B5228" w:rsidR="007929BC" w:rsidRPr="009C482F" w:rsidRDefault="007929BC" w:rsidP="00B12F94">
            <w:pPr>
              <w:spacing w:before="20" w:after="20"/>
              <w:ind w:left="259"/>
              <w:rPr>
                <w:rFonts w:cs="Arial"/>
                <w:sz w:val="28"/>
              </w:rPr>
            </w:pPr>
            <w:r w:rsidRPr="009C482F">
              <w:rPr>
                <w:rFonts w:cs="Arial"/>
                <w:sz w:val="28"/>
              </w:rPr>
              <w:t xml:space="preserve">Module Type </w:t>
            </w:r>
            <w:r w:rsidR="005A319E" w:rsidRPr="009C482F">
              <w:rPr>
                <w:rFonts w:cs="Arial"/>
                <w:sz w:val="28"/>
              </w:rPr>
              <w:t>:</w:t>
            </w:r>
            <w:r w:rsidRPr="009C482F">
              <w:rPr>
                <w:rFonts w:cs="Arial"/>
              </w:rPr>
              <w:tab/>
            </w:r>
            <w:r w:rsidRPr="009C482F">
              <w:rPr>
                <w:rFonts w:cs="Arial"/>
                <w:sz w:val="28"/>
              </w:rPr>
              <w:t>MIS</w:t>
            </w:r>
          </w:p>
        </w:tc>
      </w:tr>
      <w:tr w:rsidR="007929BC" w:rsidRPr="009C482F" w14:paraId="172238CC" w14:textId="77777777" w:rsidTr="00B12F94">
        <w:tc>
          <w:tcPr>
            <w:tcW w:w="9900" w:type="dxa"/>
          </w:tcPr>
          <w:p w14:paraId="6580BEBD" w14:textId="77777777" w:rsidR="007929BC" w:rsidRPr="009C482F" w:rsidRDefault="007929BC" w:rsidP="00B12F94">
            <w:pPr>
              <w:tabs>
                <w:tab w:val="left" w:pos="2700"/>
              </w:tabs>
              <w:spacing w:before="20" w:after="20"/>
              <w:ind w:left="259"/>
              <w:rPr>
                <w:rFonts w:cs="Arial"/>
                <w:sz w:val="28"/>
              </w:rPr>
            </w:pPr>
            <w:r w:rsidRPr="009C482F">
              <w:rPr>
                <w:rFonts w:cs="Arial"/>
                <w:sz w:val="28"/>
              </w:rPr>
              <w:t>Reference Module ID:</w:t>
            </w:r>
            <w:r w:rsidRPr="009C482F">
              <w:rPr>
                <w:rFonts w:cs="Arial"/>
              </w:rPr>
              <w:t xml:space="preserve"> </w:t>
            </w:r>
            <w:r w:rsidRPr="009C482F">
              <w:rPr>
                <w:rFonts w:cs="Arial"/>
                <w:sz w:val="28"/>
              </w:rPr>
              <w:t>N/A</w:t>
            </w:r>
            <w:r w:rsidRPr="009C482F">
              <w:rPr>
                <w:rFonts w:cs="Arial"/>
              </w:rPr>
              <w:tab/>
            </w:r>
            <w:r w:rsidRPr="009C482F">
              <w:rPr>
                <w:rFonts w:cs="Arial"/>
              </w:rPr>
              <w:tab/>
            </w:r>
            <w:r w:rsidRPr="009C482F">
              <w:rPr>
                <w:rFonts w:cs="Arial"/>
              </w:rPr>
              <w:tab/>
            </w:r>
            <w:r w:rsidRPr="009C482F">
              <w:rPr>
                <w:rFonts w:cs="Arial"/>
              </w:rPr>
              <w:tab/>
            </w:r>
            <w:r w:rsidRPr="009C482F">
              <w:rPr>
                <w:rFonts w:cs="Arial"/>
                <w:sz w:val="28"/>
              </w:rPr>
              <w:t xml:space="preserve">Date:  </w:t>
            </w:r>
            <w:r w:rsidRPr="009C482F">
              <w:rPr>
                <w:rFonts w:cs="Arial"/>
                <w:noProof/>
                <w:sz w:val="28"/>
              </w:rPr>
              <w:t>N/A</w:t>
            </w:r>
          </w:p>
        </w:tc>
      </w:tr>
      <w:tr w:rsidR="007929BC" w:rsidRPr="009C482F" w14:paraId="390BC3AC" w14:textId="77777777" w:rsidTr="007929BC">
        <w:trPr>
          <w:trHeight w:val="1880"/>
        </w:trPr>
        <w:tc>
          <w:tcPr>
            <w:tcW w:w="9900" w:type="dxa"/>
          </w:tcPr>
          <w:p w14:paraId="16E99F50" w14:textId="77777777" w:rsidR="007929BC" w:rsidRPr="009C482F" w:rsidRDefault="007929BC" w:rsidP="00B12F94">
            <w:pPr>
              <w:spacing w:before="160" w:after="80"/>
              <w:jc w:val="center"/>
              <w:rPr>
                <w:rFonts w:cs="Arial"/>
                <w:b/>
                <w:sz w:val="28"/>
              </w:rPr>
            </w:pPr>
            <w:r w:rsidRPr="009C482F">
              <w:rPr>
                <w:rFonts w:cs="Arial"/>
                <w:b/>
                <w:sz w:val="28"/>
              </w:rPr>
              <w:t>Signatures</w:t>
            </w:r>
          </w:p>
          <w:p w14:paraId="1B917231" w14:textId="0D9B9231" w:rsidR="007929BC" w:rsidRPr="009C482F" w:rsidRDefault="00750966" w:rsidP="00B12F94">
            <w:pPr>
              <w:spacing w:before="80" w:after="60"/>
              <w:ind w:left="259" w:right="-288"/>
              <w:rPr>
                <w:rFonts w:cs="Arial"/>
                <w:b/>
                <w:i/>
              </w:rPr>
            </w:pPr>
            <w:r w:rsidRPr="009C482F">
              <w:rPr>
                <w:rFonts w:cs="Arial"/>
                <w:b/>
                <w:i/>
              </w:rPr>
              <w:t xml:space="preserve">Instrument </w:t>
            </w:r>
            <w:r w:rsidR="007929BC" w:rsidRPr="009C482F">
              <w:rPr>
                <w:rFonts w:cs="Arial"/>
                <w:b/>
                <w:i/>
              </w:rPr>
              <w:t>Generating Elements:</w:t>
            </w:r>
          </w:p>
          <w:p w14:paraId="35D68922" w14:textId="24441B1F" w:rsidR="007929BC" w:rsidRPr="009C482F" w:rsidRDefault="007A0FEC" w:rsidP="00861B47">
            <w:pPr>
              <w:ind w:left="259" w:right="-288"/>
              <w:rPr>
                <w:rFonts w:cs="Arial"/>
                <w:sz w:val="18"/>
              </w:rPr>
            </w:pPr>
            <w:r w:rsidRPr="009C482F">
              <w:rPr>
                <w:rFonts w:cs="Arial"/>
                <w:sz w:val="18"/>
              </w:rPr>
              <w:t xml:space="preserve">Mars 2020 </w:t>
            </w:r>
            <w:r w:rsidR="00750966" w:rsidRPr="009C482F">
              <w:rPr>
                <w:rFonts w:cs="Arial"/>
                <w:sz w:val="18"/>
              </w:rPr>
              <w:t>Instrument Operations Team Chief</w:t>
            </w:r>
          </w:p>
          <w:p w14:paraId="0257B433" w14:textId="63D14C60" w:rsidR="007929BC" w:rsidRPr="009C482F" w:rsidRDefault="00750966" w:rsidP="00B12F94">
            <w:pPr>
              <w:tabs>
                <w:tab w:val="left" w:pos="3672"/>
                <w:tab w:val="left" w:pos="4032"/>
              </w:tabs>
              <w:ind w:left="259" w:right="-288"/>
              <w:rPr>
                <w:rFonts w:cs="Arial"/>
                <w:sz w:val="18"/>
              </w:rPr>
            </w:pPr>
            <w:r w:rsidRPr="009C482F">
              <w:rPr>
                <w:rFonts w:cs="Arial"/>
                <w:sz w:val="18"/>
              </w:rPr>
              <w:t xml:space="preserve">Justin Maki             </w:t>
            </w:r>
            <w:r w:rsidR="007929BC" w:rsidRPr="009C482F">
              <w:rPr>
                <w:rFonts w:cs="Arial"/>
                <w:sz w:val="18"/>
              </w:rPr>
              <w:t xml:space="preserve">                                                 ____________________________________________________</w:t>
            </w:r>
          </w:p>
          <w:p w14:paraId="79A8A9A4" w14:textId="1AE68DCE" w:rsidR="007929BC" w:rsidRPr="009C482F" w:rsidRDefault="007929BC" w:rsidP="00B12F94">
            <w:pPr>
              <w:spacing w:before="20"/>
              <w:ind w:left="259" w:right="-288"/>
              <w:rPr>
                <w:rFonts w:cs="Arial"/>
                <w:sz w:val="16"/>
              </w:rPr>
            </w:pPr>
            <w:r w:rsidRPr="009C482F">
              <w:rPr>
                <w:rFonts w:cs="Arial"/>
                <w:sz w:val="18"/>
              </w:rPr>
              <w:t xml:space="preserve">                                                                                 </w:t>
            </w:r>
            <w:r w:rsidR="00750966" w:rsidRPr="009C482F">
              <w:rPr>
                <w:rFonts w:cs="Arial"/>
                <w:sz w:val="16"/>
              </w:rPr>
              <w:t xml:space="preserve">Team Chief                                                                   </w:t>
            </w:r>
            <w:r w:rsidRPr="009C482F">
              <w:rPr>
                <w:rFonts w:cs="Arial"/>
                <w:sz w:val="16"/>
              </w:rPr>
              <w:t>Date</w:t>
            </w:r>
          </w:p>
          <w:p w14:paraId="3C8FB186" w14:textId="77777777" w:rsidR="005A319E" w:rsidRPr="009C482F" w:rsidRDefault="005A319E" w:rsidP="00B12F94">
            <w:pPr>
              <w:spacing w:before="80" w:after="60"/>
              <w:ind w:left="259" w:right="-288"/>
              <w:rPr>
                <w:rFonts w:cs="Arial"/>
                <w:b/>
                <w:i/>
              </w:rPr>
            </w:pPr>
          </w:p>
          <w:p w14:paraId="568103B9" w14:textId="5154C829" w:rsidR="007929BC" w:rsidRPr="009C482F" w:rsidRDefault="007929BC" w:rsidP="00B12F94">
            <w:pPr>
              <w:spacing w:before="80" w:after="60"/>
              <w:ind w:left="259" w:right="-288"/>
              <w:rPr>
                <w:rFonts w:cs="Arial"/>
                <w:b/>
                <w:i/>
              </w:rPr>
            </w:pPr>
            <w:r w:rsidRPr="009C482F">
              <w:rPr>
                <w:rFonts w:cs="Arial"/>
                <w:b/>
                <w:i/>
              </w:rPr>
              <w:t>Science Receiving Elements:</w:t>
            </w:r>
          </w:p>
          <w:p w14:paraId="2E78A673" w14:textId="7C73EE2D" w:rsidR="007929BC" w:rsidRPr="009C482F" w:rsidRDefault="007A0FEC" w:rsidP="00861B47">
            <w:pPr>
              <w:ind w:left="259" w:right="-288"/>
              <w:rPr>
                <w:rFonts w:cs="Arial"/>
                <w:sz w:val="18"/>
              </w:rPr>
            </w:pPr>
            <w:r w:rsidRPr="009C482F">
              <w:rPr>
                <w:rFonts w:cs="Arial"/>
                <w:sz w:val="18"/>
              </w:rPr>
              <w:t xml:space="preserve">Mars 2020 </w:t>
            </w:r>
            <w:r w:rsidR="007929BC" w:rsidRPr="009C482F">
              <w:rPr>
                <w:rFonts w:cs="Arial"/>
                <w:sz w:val="18"/>
              </w:rPr>
              <w:t>Deputy Project Scientist</w:t>
            </w:r>
          </w:p>
          <w:p w14:paraId="6596663D" w14:textId="2711A0EB" w:rsidR="007929BC" w:rsidRPr="009C482F" w:rsidRDefault="007929BC" w:rsidP="00861B47">
            <w:pPr>
              <w:tabs>
                <w:tab w:val="left" w:pos="3672"/>
                <w:tab w:val="left" w:pos="3852"/>
                <w:tab w:val="left" w:pos="4032"/>
              </w:tabs>
              <w:ind w:left="46" w:right="-288"/>
              <w:rPr>
                <w:rFonts w:cs="Arial"/>
                <w:sz w:val="18"/>
              </w:rPr>
            </w:pPr>
            <w:r w:rsidRPr="009C482F">
              <w:rPr>
                <w:rFonts w:cs="Arial"/>
                <w:sz w:val="18"/>
              </w:rPr>
              <w:t xml:space="preserve">     </w:t>
            </w:r>
            <w:r w:rsidR="00750966" w:rsidRPr="009C482F">
              <w:rPr>
                <w:rFonts w:cs="Arial"/>
                <w:sz w:val="18"/>
              </w:rPr>
              <w:t xml:space="preserve">Katie Stack                                                               </w:t>
            </w:r>
            <w:r w:rsidRPr="009C482F">
              <w:rPr>
                <w:rFonts w:cs="Arial"/>
                <w:sz w:val="18"/>
              </w:rPr>
              <w:t>____________________________________________________</w:t>
            </w:r>
          </w:p>
          <w:p w14:paraId="55DD118B" w14:textId="77777777" w:rsidR="007929BC" w:rsidRPr="009C482F" w:rsidRDefault="007929BC" w:rsidP="00B12F94">
            <w:pPr>
              <w:spacing w:before="20"/>
              <w:ind w:left="259" w:right="-288"/>
              <w:rPr>
                <w:rFonts w:cs="Arial"/>
                <w:sz w:val="18"/>
              </w:rPr>
            </w:pPr>
            <w:r w:rsidRPr="009C482F">
              <w:rPr>
                <w:rFonts w:cs="Arial"/>
                <w:sz w:val="18"/>
              </w:rPr>
              <w:t xml:space="preserve">                                                                                 </w:t>
            </w:r>
            <w:r w:rsidRPr="009C482F">
              <w:rPr>
                <w:rFonts w:cs="Arial"/>
                <w:sz w:val="16"/>
              </w:rPr>
              <w:t>Deputy Project Scientist                                               Date</w:t>
            </w:r>
          </w:p>
          <w:p w14:paraId="0A96D2BE" w14:textId="77777777" w:rsidR="005A319E" w:rsidRPr="009C482F" w:rsidRDefault="005A319E" w:rsidP="00B12F94">
            <w:pPr>
              <w:spacing w:before="80" w:after="60"/>
              <w:ind w:left="259" w:right="-288"/>
              <w:rPr>
                <w:rFonts w:cs="Arial"/>
                <w:b/>
                <w:i/>
              </w:rPr>
            </w:pPr>
          </w:p>
          <w:p w14:paraId="1CF6E41B" w14:textId="6F9A3958" w:rsidR="007929BC" w:rsidRPr="009C482F" w:rsidRDefault="007929BC" w:rsidP="00B12F94">
            <w:pPr>
              <w:spacing w:before="80" w:after="60"/>
              <w:ind w:left="259" w:right="-288"/>
              <w:rPr>
                <w:rFonts w:cs="Arial"/>
                <w:sz w:val="18"/>
              </w:rPr>
            </w:pPr>
            <w:r w:rsidRPr="009C482F">
              <w:rPr>
                <w:rFonts w:cs="Arial"/>
                <w:b/>
                <w:i/>
              </w:rPr>
              <w:t>GDS Receiving Elements:</w:t>
            </w:r>
          </w:p>
          <w:p w14:paraId="469994C8" w14:textId="2BF16B51" w:rsidR="007929BC" w:rsidRPr="009C482F" w:rsidRDefault="007A0FEC" w:rsidP="00B12F94">
            <w:pPr>
              <w:ind w:left="259" w:right="-288"/>
              <w:rPr>
                <w:rFonts w:cs="Arial"/>
                <w:sz w:val="18"/>
              </w:rPr>
            </w:pPr>
            <w:r w:rsidRPr="009C482F">
              <w:rPr>
                <w:rFonts w:cs="Arial"/>
                <w:sz w:val="18"/>
              </w:rPr>
              <w:t xml:space="preserve">Mars 2020 </w:t>
            </w:r>
            <w:r w:rsidR="007929BC" w:rsidRPr="009C482F">
              <w:rPr>
                <w:rFonts w:cs="Arial"/>
                <w:sz w:val="18"/>
              </w:rPr>
              <w:t>G</w:t>
            </w:r>
            <w:r w:rsidRPr="009C482F">
              <w:rPr>
                <w:rFonts w:cs="Arial"/>
                <w:sz w:val="18"/>
              </w:rPr>
              <w:t>round Delivery Subsystem</w:t>
            </w:r>
            <w:r w:rsidR="007929BC" w:rsidRPr="009C482F">
              <w:rPr>
                <w:rFonts w:cs="Arial"/>
                <w:sz w:val="18"/>
              </w:rPr>
              <w:t xml:space="preserve"> </w:t>
            </w:r>
            <w:r w:rsidR="00750966" w:rsidRPr="009C482F">
              <w:rPr>
                <w:rFonts w:cs="Arial"/>
                <w:sz w:val="18"/>
              </w:rPr>
              <w:t>Manager</w:t>
            </w:r>
          </w:p>
          <w:p w14:paraId="0CEDA69C" w14:textId="1456F0D0" w:rsidR="007929BC" w:rsidRPr="009C482F" w:rsidRDefault="00750966" w:rsidP="00B12F94">
            <w:pPr>
              <w:tabs>
                <w:tab w:val="left" w:pos="3672"/>
                <w:tab w:val="left" w:pos="3852"/>
                <w:tab w:val="left" w:pos="4032"/>
              </w:tabs>
              <w:ind w:left="252" w:right="-288"/>
              <w:rPr>
                <w:rFonts w:cs="Arial"/>
                <w:sz w:val="18"/>
              </w:rPr>
            </w:pPr>
            <w:r w:rsidRPr="009C482F">
              <w:rPr>
                <w:rFonts w:cs="Arial"/>
                <w:sz w:val="18"/>
              </w:rPr>
              <w:t>Maher Hanna</w:t>
            </w:r>
            <w:r w:rsidR="007929BC" w:rsidRPr="009C482F">
              <w:rPr>
                <w:rFonts w:cs="Arial"/>
                <w:sz w:val="18"/>
              </w:rPr>
              <w:t xml:space="preserve"> </w:t>
            </w:r>
            <w:r w:rsidRPr="009C482F">
              <w:rPr>
                <w:rFonts w:cs="Arial"/>
                <w:sz w:val="18"/>
              </w:rPr>
              <w:t xml:space="preserve">                       </w:t>
            </w:r>
            <w:r w:rsidR="007929BC" w:rsidRPr="009C482F">
              <w:rPr>
                <w:rFonts w:cs="Arial"/>
                <w:sz w:val="18"/>
              </w:rPr>
              <w:t xml:space="preserve">                                   ____________________________________________________</w:t>
            </w:r>
          </w:p>
          <w:p w14:paraId="141D5C02" w14:textId="3606333C" w:rsidR="007929BC" w:rsidRPr="009C482F" w:rsidRDefault="007929BC" w:rsidP="00B12F94">
            <w:pPr>
              <w:spacing w:before="20"/>
              <w:ind w:left="259" w:right="-288"/>
              <w:rPr>
                <w:rFonts w:cs="Arial"/>
                <w:sz w:val="16"/>
              </w:rPr>
            </w:pPr>
            <w:r w:rsidRPr="009C482F">
              <w:rPr>
                <w:rFonts w:cs="Arial"/>
                <w:sz w:val="16"/>
              </w:rPr>
              <w:t xml:space="preserve">                                                                                           </w:t>
            </w:r>
            <w:r w:rsidR="00750966" w:rsidRPr="009C482F">
              <w:rPr>
                <w:rFonts w:cs="Arial"/>
                <w:sz w:val="16"/>
              </w:rPr>
              <w:t xml:space="preserve">GDS Manager                                                              </w:t>
            </w:r>
            <w:r w:rsidRPr="009C482F">
              <w:rPr>
                <w:rFonts w:cs="Arial"/>
                <w:sz w:val="16"/>
              </w:rPr>
              <w:t>Date</w:t>
            </w:r>
          </w:p>
          <w:p w14:paraId="2A0FBE7E" w14:textId="5F0484E6" w:rsidR="007929BC" w:rsidRPr="009C482F" w:rsidRDefault="007929BC" w:rsidP="007929BC">
            <w:pPr>
              <w:tabs>
                <w:tab w:val="left" w:pos="4032"/>
              </w:tabs>
              <w:spacing w:before="80"/>
              <w:ind w:right="-288"/>
              <w:rPr>
                <w:rFonts w:cs="Arial"/>
                <w:sz w:val="16"/>
                <w:szCs w:val="16"/>
              </w:rPr>
            </w:pPr>
            <w:r w:rsidRPr="009C482F">
              <w:rPr>
                <w:rFonts w:cs="Arial"/>
                <w:sz w:val="18"/>
              </w:rPr>
              <w:t xml:space="preserve"> </w:t>
            </w:r>
          </w:p>
        </w:tc>
      </w:tr>
      <w:tr w:rsidR="007A0FEC" w:rsidRPr="009C482F" w14:paraId="61FF1EE6" w14:textId="77777777" w:rsidTr="007929BC">
        <w:trPr>
          <w:trHeight w:val="1880"/>
        </w:trPr>
        <w:tc>
          <w:tcPr>
            <w:tcW w:w="9900" w:type="dxa"/>
          </w:tcPr>
          <w:p w14:paraId="34F6253B" w14:textId="77777777" w:rsidR="007A0FEC" w:rsidRPr="009C482F" w:rsidRDefault="007A0FEC" w:rsidP="00B12F94">
            <w:pPr>
              <w:spacing w:before="160" w:after="80"/>
              <w:jc w:val="center"/>
              <w:rPr>
                <w:rFonts w:cs="Arial"/>
                <w:b/>
                <w:sz w:val="28"/>
              </w:rPr>
            </w:pPr>
          </w:p>
        </w:tc>
      </w:tr>
    </w:tbl>
    <w:p w14:paraId="702643D0" w14:textId="4EB741A6" w:rsidR="009256DE" w:rsidRPr="009C482F" w:rsidRDefault="009256DE" w:rsidP="0037785D">
      <w:pPr>
        <w:autoSpaceDE w:val="0"/>
        <w:autoSpaceDN w:val="0"/>
        <w:adjustRightInd w:val="0"/>
        <w:jc w:val="center"/>
        <w:rPr>
          <w:sz w:val="32"/>
          <w:szCs w:val="32"/>
        </w:rPr>
      </w:pPr>
      <w:r w:rsidRPr="009C482F">
        <w:rPr>
          <w:sz w:val="32"/>
          <w:szCs w:val="32"/>
        </w:rPr>
        <w:br w:type="page"/>
      </w:r>
    </w:p>
    <w:p w14:paraId="675E4DC7" w14:textId="77777777" w:rsidR="007929BC" w:rsidRPr="009C482F" w:rsidRDefault="007929BC" w:rsidP="0037785D">
      <w:pPr>
        <w:autoSpaceDE w:val="0"/>
        <w:autoSpaceDN w:val="0"/>
        <w:adjustRightInd w:val="0"/>
        <w:jc w:val="center"/>
        <w:rPr>
          <w:sz w:val="32"/>
          <w:szCs w:val="32"/>
        </w:rPr>
      </w:pPr>
    </w:p>
    <w:p w14:paraId="2FB993DC" w14:textId="77777777" w:rsidR="007929BC" w:rsidRPr="009C482F" w:rsidRDefault="007929BC" w:rsidP="007929BC">
      <w:pPr>
        <w:autoSpaceDE w:val="0"/>
        <w:autoSpaceDN w:val="0"/>
        <w:adjustRightInd w:val="0"/>
        <w:rPr>
          <w:sz w:val="32"/>
          <w:szCs w:val="32"/>
        </w:rPr>
      </w:pPr>
    </w:p>
    <w:p w14:paraId="6C250422" w14:textId="77777777" w:rsidR="007929BC" w:rsidRPr="009C482F" w:rsidRDefault="007929BC" w:rsidP="0037785D">
      <w:pPr>
        <w:autoSpaceDE w:val="0"/>
        <w:autoSpaceDN w:val="0"/>
        <w:adjustRightInd w:val="0"/>
        <w:jc w:val="center"/>
        <w:rPr>
          <w:sz w:val="32"/>
          <w:szCs w:val="32"/>
        </w:rPr>
      </w:pPr>
    </w:p>
    <w:p w14:paraId="1A5AF5A4" w14:textId="77777777" w:rsidR="007929BC" w:rsidRPr="009C482F" w:rsidRDefault="007929BC" w:rsidP="007929BC">
      <w:pPr>
        <w:pStyle w:val="Title1"/>
        <w:spacing w:after="120"/>
        <w:rPr>
          <w:rFonts w:cs="Arial"/>
        </w:rPr>
      </w:pPr>
      <w:r w:rsidRPr="009C482F">
        <w:rPr>
          <w:rFonts w:cs="Arial"/>
        </w:rPr>
        <w:t>Mars 2020 Project</w:t>
      </w:r>
    </w:p>
    <w:p w14:paraId="2E8E5F35" w14:textId="77777777" w:rsidR="007929BC" w:rsidRPr="009C482F" w:rsidRDefault="007929BC" w:rsidP="007929BC">
      <w:pPr>
        <w:pStyle w:val="Title2"/>
        <w:spacing w:after="400"/>
        <w:outlineLvl w:val="0"/>
        <w:rPr>
          <w:rFonts w:cs="Arial"/>
          <w:i/>
          <w:sz w:val="32"/>
        </w:rPr>
      </w:pPr>
      <w:bookmarkStart w:id="2" w:name="_Toc27397502"/>
      <w:r w:rsidRPr="009C482F">
        <w:rPr>
          <w:rFonts w:cs="Arial"/>
          <w:i/>
          <w:sz w:val="32"/>
        </w:rPr>
        <w:t>Software Interface Specification (SIS)</w:t>
      </w:r>
      <w:bookmarkEnd w:id="2"/>
    </w:p>
    <w:p w14:paraId="3A5EB926" w14:textId="6EF5B27B" w:rsidR="007929BC" w:rsidRPr="009C482F" w:rsidRDefault="00964E75" w:rsidP="007929BC">
      <w:pPr>
        <w:pStyle w:val="Title2"/>
        <w:outlineLvl w:val="0"/>
        <w:rPr>
          <w:rFonts w:cs="Arial"/>
        </w:rPr>
      </w:pPr>
      <w:bookmarkStart w:id="3" w:name="_Toc27397503"/>
      <w:r w:rsidRPr="009C482F">
        <w:rPr>
          <w:rFonts w:cs="Arial"/>
        </w:rPr>
        <w:t>Auto</w:t>
      </w:r>
      <w:r w:rsidR="00783AF0" w:rsidRPr="009C482F">
        <w:rPr>
          <w:rFonts w:cs="Arial"/>
        </w:rPr>
        <w:t>l</w:t>
      </w:r>
      <w:r w:rsidRPr="009C482F">
        <w:rPr>
          <w:rFonts w:cs="Arial"/>
        </w:rPr>
        <w:t xml:space="preserve">ook and </w:t>
      </w:r>
      <w:r w:rsidR="007929BC" w:rsidRPr="009C482F">
        <w:rPr>
          <w:rFonts w:cs="Arial"/>
        </w:rPr>
        <w:t>Quick</w:t>
      </w:r>
      <w:r w:rsidR="00783AF0" w:rsidRPr="009C482F">
        <w:rPr>
          <w:rFonts w:cs="Arial"/>
        </w:rPr>
        <w:t>l</w:t>
      </w:r>
      <w:r w:rsidR="007929BC" w:rsidRPr="009C482F">
        <w:rPr>
          <w:rFonts w:cs="Arial"/>
        </w:rPr>
        <w:t>ook Data Products</w:t>
      </w:r>
      <w:bookmarkEnd w:id="3"/>
    </w:p>
    <w:p w14:paraId="5EF1B40E" w14:textId="77777777" w:rsidR="007929BC" w:rsidRPr="009C482F" w:rsidRDefault="007929BC" w:rsidP="007929BC">
      <w:pPr>
        <w:pStyle w:val="Title2"/>
        <w:outlineLvl w:val="0"/>
        <w:rPr>
          <w:rFonts w:cs="Arial"/>
          <w:sz w:val="40"/>
        </w:rPr>
      </w:pPr>
    </w:p>
    <w:p w14:paraId="72C421CA" w14:textId="28B0B5D3" w:rsidR="007929BC" w:rsidRPr="009C482F" w:rsidRDefault="007929BC" w:rsidP="00861B47">
      <w:pPr>
        <w:pStyle w:val="Title2"/>
        <w:outlineLvl w:val="0"/>
      </w:pPr>
      <w:bookmarkStart w:id="4" w:name="_Toc27397504"/>
      <w:r w:rsidRPr="009C482F">
        <w:rPr>
          <w:rFonts w:cs="Arial"/>
          <w:sz w:val="32"/>
        </w:rPr>
        <w:t>Version 0.</w:t>
      </w:r>
      <w:bookmarkEnd w:id="4"/>
      <w:r w:rsidR="003E64C3">
        <w:rPr>
          <w:rFonts w:cs="Arial"/>
          <w:sz w:val="32"/>
        </w:rPr>
        <w:t>7</w:t>
      </w:r>
    </w:p>
    <w:p w14:paraId="695144D5" w14:textId="77777777" w:rsidR="007929BC" w:rsidRPr="009C482F" w:rsidRDefault="007929BC" w:rsidP="007929BC">
      <w:pPr>
        <w:jc w:val="center"/>
        <w:rPr>
          <w:rFonts w:cs="Arial"/>
          <w:outline/>
          <w:color w:val="FF0000"/>
          <w:sz w:val="200"/>
          <w14:textOutline w14:w="9525" w14:cap="flat" w14:cmpd="sng" w14:algn="ctr">
            <w14:solidFill>
              <w14:srgbClr w14:val="FF0000"/>
            </w14:solidFill>
            <w14:prstDash w14:val="solid"/>
            <w14:round/>
          </w14:textOutline>
          <w14:textFill>
            <w14:noFill/>
          </w14:textFill>
        </w:rPr>
      </w:pPr>
      <w:r w:rsidRPr="009C482F">
        <w:rPr>
          <w:rFonts w:cs="Arial"/>
          <w:outline/>
          <w:color w:val="FF0000"/>
          <w:sz w:val="200"/>
          <w14:textOutline w14:w="9525" w14:cap="flat" w14:cmpd="sng" w14:algn="ctr">
            <w14:solidFill>
              <w14:srgbClr w14:val="FF0000"/>
            </w14:solidFill>
            <w14:prstDash w14:val="solid"/>
            <w14:round/>
          </w14:textOutline>
          <w14:textFill>
            <w14:noFill/>
          </w14:textFill>
        </w:rPr>
        <w:t>DRAFT</w:t>
      </w:r>
    </w:p>
    <w:p w14:paraId="1BA28882" w14:textId="7A687835" w:rsidR="007929BC" w:rsidRPr="009C482F" w:rsidRDefault="007929BC" w:rsidP="007929BC">
      <w:pPr>
        <w:pStyle w:val="Header"/>
        <w:tabs>
          <w:tab w:val="clear" w:pos="4320"/>
          <w:tab w:val="clear" w:pos="8640"/>
        </w:tabs>
        <w:rPr>
          <w:rFonts w:cs="Arial"/>
        </w:rPr>
      </w:pPr>
    </w:p>
    <w:p w14:paraId="4F9F306F" w14:textId="77777777" w:rsidR="007929BC" w:rsidRPr="009C482F" w:rsidRDefault="007929BC" w:rsidP="007929BC">
      <w:pPr>
        <w:rPr>
          <w:rFonts w:ascii="Arial" w:hAnsi="Arial" w:cs="Arial"/>
          <w:sz w:val="20"/>
        </w:rPr>
      </w:pPr>
    </w:p>
    <w:p w14:paraId="2911F18F" w14:textId="7D3CBADA" w:rsidR="007929BC" w:rsidRPr="009C482F" w:rsidRDefault="00B6064C" w:rsidP="007929BC">
      <w:pPr>
        <w:rPr>
          <w:rFonts w:ascii="Arial" w:hAnsi="Arial" w:cs="Arial"/>
          <w:b/>
          <w:sz w:val="26"/>
        </w:rPr>
      </w:pPr>
      <w:r w:rsidRPr="009C482F">
        <w:rPr>
          <w:rFonts w:ascii="Arial" w:hAnsi="Arial" w:cs="Arial"/>
          <w:b/>
          <w:sz w:val="26"/>
        </w:rPr>
        <w:t>Contributors</w:t>
      </w:r>
      <w:r w:rsidR="007929BC" w:rsidRPr="009C482F">
        <w:rPr>
          <w:rFonts w:ascii="Arial" w:hAnsi="Arial" w:cs="Arial"/>
          <w:b/>
          <w:sz w:val="26"/>
        </w:rPr>
        <w:t>:</w:t>
      </w:r>
    </w:p>
    <w:p w14:paraId="25EDC50A" w14:textId="3099D4E0" w:rsidR="00B6064C" w:rsidRPr="009C482F" w:rsidRDefault="00B6064C" w:rsidP="005D12F4">
      <w:pPr>
        <w:pStyle w:val="Header"/>
        <w:tabs>
          <w:tab w:val="clear" w:pos="4320"/>
          <w:tab w:val="clear" w:pos="8640"/>
        </w:tabs>
        <w:spacing w:before="60"/>
        <w:ind w:firstLine="720"/>
        <w:rPr>
          <w:rFonts w:cs="Arial"/>
          <w:sz w:val="22"/>
        </w:rPr>
      </w:pPr>
      <w:r w:rsidRPr="009C482F">
        <w:rPr>
          <w:rFonts w:cs="Arial"/>
          <w:sz w:val="22"/>
        </w:rPr>
        <w:t>Amy Culver</w:t>
      </w:r>
    </w:p>
    <w:p w14:paraId="52AB0739" w14:textId="27C1A9F7" w:rsidR="005868DD" w:rsidRPr="009C482F" w:rsidRDefault="005868DD" w:rsidP="005D12F4">
      <w:pPr>
        <w:pStyle w:val="Header"/>
        <w:tabs>
          <w:tab w:val="clear" w:pos="4320"/>
          <w:tab w:val="clear" w:pos="8640"/>
        </w:tabs>
        <w:spacing w:before="60"/>
        <w:ind w:firstLine="720"/>
        <w:rPr>
          <w:rFonts w:cs="Arial"/>
          <w:sz w:val="22"/>
        </w:rPr>
      </w:pPr>
      <w:r w:rsidRPr="009C482F">
        <w:rPr>
          <w:rFonts w:cs="Arial"/>
          <w:sz w:val="22"/>
        </w:rPr>
        <w:t>Justin Maki</w:t>
      </w:r>
    </w:p>
    <w:p w14:paraId="2C1BD686" w14:textId="77777777" w:rsidR="00B6064C" w:rsidRPr="009C482F" w:rsidRDefault="00B6064C" w:rsidP="00B6064C">
      <w:pPr>
        <w:pStyle w:val="Header"/>
        <w:tabs>
          <w:tab w:val="clear" w:pos="4320"/>
          <w:tab w:val="clear" w:pos="8640"/>
        </w:tabs>
        <w:spacing w:before="60"/>
        <w:ind w:firstLine="720"/>
        <w:rPr>
          <w:rFonts w:cs="Arial"/>
          <w:sz w:val="22"/>
        </w:rPr>
      </w:pPr>
      <w:r w:rsidRPr="009C482F">
        <w:rPr>
          <w:rFonts w:cs="Arial"/>
          <w:sz w:val="22"/>
        </w:rPr>
        <w:t>Stirling Algermissen</w:t>
      </w:r>
    </w:p>
    <w:p w14:paraId="4301A254" w14:textId="6C2ADF84" w:rsidR="00B6064C" w:rsidRPr="009C482F" w:rsidRDefault="00B6064C" w:rsidP="00B6064C">
      <w:pPr>
        <w:pStyle w:val="Header"/>
        <w:tabs>
          <w:tab w:val="clear" w:pos="4320"/>
          <w:tab w:val="clear" w:pos="8640"/>
        </w:tabs>
        <w:spacing w:before="60"/>
        <w:ind w:firstLine="720"/>
        <w:rPr>
          <w:rFonts w:cs="Arial"/>
          <w:sz w:val="22"/>
        </w:rPr>
      </w:pPr>
      <w:r w:rsidRPr="009C482F">
        <w:rPr>
          <w:rFonts w:cs="Arial"/>
          <w:sz w:val="22"/>
        </w:rPr>
        <w:t>Ivair Gontijo</w:t>
      </w:r>
    </w:p>
    <w:p w14:paraId="43CDB6C6" w14:textId="593D9464" w:rsidR="00DB6DB1" w:rsidRPr="009C482F" w:rsidRDefault="00DB6DB1" w:rsidP="00B6064C">
      <w:pPr>
        <w:pStyle w:val="Header"/>
        <w:tabs>
          <w:tab w:val="clear" w:pos="4320"/>
          <w:tab w:val="clear" w:pos="8640"/>
        </w:tabs>
        <w:spacing w:before="60"/>
        <w:ind w:firstLine="720"/>
        <w:rPr>
          <w:rFonts w:cs="Arial"/>
          <w:sz w:val="22"/>
        </w:rPr>
      </w:pPr>
      <w:r w:rsidRPr="009C482F">
        <w:rPr>
          <w:rFonts w:cs="Arial"/>
          <w:sz w:val="22"/>
        </w:rPr>
        <w:t>Galen Hollins</w:t>
      </w:r>
    </w:p>
    <w:p w14:paraId="6A4B66C7" w14:textId="33BE71A2" w:rsidR="0097133E" w:rsidRPr="00861B47" w:rsidRDefault="0097133E" w:rsidP="00B6064C">
      <w:pPr>
        <w:pStyle w:val="Header"/>
        <w:tabs>
          <w:tab w:val="clear" w:pos="4320"/>
          <w:tab w:val="clear" w:pos="8640"/>
        </w:tabs>
        <w:spacing w:before="60"/>
        <w:ind w:firstLine="720"/>
        <w:rPr>
          <w:rFonts w:cs="Arial"/>
          <w:sz w:val="22"/>
        </w:rPr>
      </w:pPr>
      <w:r>
        <w:rPr>
          <w:rFonts w:cs="Arial"/>
          <w:sz w:val="22"/>
        </w:rPr>
        <w:t>Rob Tapella</w:t>
      </w:r>
    </w:p>
    <w:p w14:paraId="60DD7D46" w14:textId="77777777" w:rsidR="00B6064C" w:rsidRPr="009C482F" w:rsidRDefault="00B6064C" w:rsidP="005D12F4">
      <w:pPr>
        <w:pStyle w:val="Header"/>
        <w:tabs>
          <w:tab w:val="clear" w:pos="4320"/>
          <w:tab w:val="clear" w:pos="8640"/>
        </w:tabs>
        <w:spacing w:before="60"/>
        <w:ind w:firstLine="720"/>
        <w:rPr>
          <w:rFonts w:cs="Arial"/>
          <w:sz w:val="22"/>
        </w:rPr>
      </w:pPr>
    </w:p>
    <w:p w14:paraId="301C3705" w14:textId="18885644" w:rsidR="007929BC" w:rsidRPr="009C482F" w:rsidRDefault="007929BC" w:rsidP="007929BC">
      <w:pPr>
        <w:pStyle w:val="Small"/>
        <w:spacing w:before="120"/>
        <w:rPr>
          <w:rFonts w:cs="Arial"/>
          <w:b/>
          <w:sz w:val="28"/>
        </w:rPr>
      </w:pPr>
      <w:r w:rsidRPr="009C482F">
        <w:rPr>
          <w:rFonts w:cs="Arial"/>
          <w:b/>
          <w:sz w:val="28"/>
        </w:rPr>
        <w:t>JPL D-</w:t>
      </w:r>
      <w:r w:rsidR="00B6064C" w:rsidRPr="009C482F">
        <w:rPr>
          <w:rFonts w:cs="Arial"/>
          <w:sz w:val="28"/>
          <w:szCs w:val="28"/>
        </w:rPr>
        <w:t>105237</w:t>
      </w:r>
    </w:p>
    <w:p w14:paraId="17B14127" w14:textId="77777777" w:rsidR="007929BC" w:rsidRPr="009C482F" w:rsidRDefault="007929BC" w:rsidP="007929BC">
      <w:pPr>
        <w:pStyle w:val="Concurrence1"/>
        <w:spacing w:before="140"/>
        <w:rPr>
          <w:rFonts w:eastAsia="Times New Roman" w:cs="Arial"/>
          <w:sz w:val="16"/>
        </w:rPr>
      </w:pPr>
    </w:p>
    <w:p w14:paraId="061D4379" w14:textId="02AD8E28" w:rsidR="007929BC" w:rsidRPr="009C482F" w:rsidRDefault="00984C6F" w:rsidP="007929BC">
      <w:pPr>
        <w:pStyle w:val="Concurrence1"/>
        <w:spacing w:before="140"/>
        <w:rPr>
          <w:rFonts w:eastAsia="Times New Roman" w:cs="Arial"/>
        </w:rPr>
      </w:pPr>
      <w:r>
        <w:rPr>
          <w:rFonts w:eastAsia="Times New Roman" w:cs="Arial"/>
        </w:rPr>
        <w:t>Nov</w:t>
      </w:r>
      <w:r w:rsidR="00B6064C">
        <w:rPr>
          <w:rFonts w:eastAsia="Times New Roman" w:cs="Arial"/>
        </w:rPr>
        <w:t xml:space="preserve">ember </w:t>
      </w:r>
      <w:r w:rsidR="003E64C3">
        <w:rPr>
          <w:rFonts w:eastAsia="Times New Roman" w:cs="Arial"/>
        </w:rPr>
        <w:t>10</w:t>
      </w:r>
      <w:r w:rsidR="005F7830" w:rsidRPr="009C482F">
        <w:rPr>
          <w:rFonts w:eastAsia="Times New Roman" w:cs="Arial"/>
        </w:rPr>
        <w:t>, 2020</w:t>
      </w:r>
    </w:p>
    <w:p w14:paraId="4E414BBD" w14:textId="1B352421" w:rsidR="005D12F4" w:rsidRPr="009C482F" w:rsidRDefault="005D12F4" w:rsidP="007929BC">
      <w:pPr>
        <w:pStyle w:val="Concurrence1"/>
        <w:spacing w:before="140"/>
        <w:rPr>
          <w:rFonts w:eastAsia="Times New Roman" w:cs="Arial"/>
        </w:rPr>
      </w:pPr>
      <w:r w:rsidRPr="009C482F">
        <w:rPr>
          <w:rFonts w:cs="Arial"/>
          <w:noProof/>
        </w:rPr>
        <w:drawing>
          <wp:anchor distT="0" distB="0" distL="114300" distR="114300" simplePos="0" relativeHeight="251660288" behindDoc="0" locked="0" layoutInCell="1" allowOverlap="1" wp14:anchorId="0AFC9B97" wp14:editId="7F6DCEEC">
            <wp:simplePos x="0" y="0"/>
            <wp:positionH relativeFrom="page">
              <wp:posOffset>866140</wp:posOffset>
            </wp:positionH>
            <wp:positionV relativeFrom="page">
              <wp:posOffset>7666355</wp:posOffset>
            </wp:positionV>
            <wp:extent cx="1463040" cy="581025"/>
            <wp:effectExtent l="0" t="0" r="3810" b="9525"/>
            <wp:wrapNone/>
            <wp:docPr id="788" name="Pictur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rrowheads="1"/>
                    </pic:cNvPicPr>
                  </pic:nvPicPr>
                  <pic:blipFill rotWithShape="1">
                    <a:blip r:embed="rId10">
                      <a:extLst>
                        <a:ext uri="{28A0092B-C50C-407E-A947-70E740481C1C}">
                          <a14:useLocalDpi xmlns:a14="http://schemas.microsoft.com/office/drawing/2010/main" val="0"/>
                        </a:ext>
                      </a:extLst>
                    </a:blip>
                    <a:srcRect t="-5972" b="1"/>
                    <a:stretch/>
                  </pic:blipFill>
                  <pic:spPr bwMode="auto">
                    <a:xfrm>
                      <a:off x="0" y="0"/>
                      <a:ext cx="1463040" cy="58102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F4F707" w14:textId="77777777" w:rsidR="005D12F4" w:rsidRPr="009C482F" w:rsidRDefault="005D12F4" w:rsidP="007929BC">
      <w:pPr>
        <w:pStyle w:val="Concurrence1"/>
        <w:spacing w:before="140"/>
        <w:rPr>
          <w:rFonts w:eastAsia="Times New Roman" w:cs="Arial"/>
          <w:sz w:val="20"/>
        </w:rPr>
      </w:pPr>
    </w:p>
    <w:p w14:paraId="2BB22551" w14:textId="2B41ED30" w:rsidR="007929BC" w:rsidRPr="009C482F" w:rsidRDefault="007929BC" w:rsidP="007929BC">
      <w:pPr>
        <w:pStyle w:val="Concurrence1"/>
        <w:spacing w:before="140"/>
        <w:rPr>
          <w:rFonts w:eastAsia="Times New Roman" w:cs="Arial"/>
          <w:sz w:val="20"/>
        </w:rPr>
      </w:pPr>
    </w:p>
    <w:p w14:paraId="796C6321" w14:textId="77777777" w:rsidR="007929BC" w:rsidRPr="009C482F" w:rsidRDefault="007929BC" w:rsidP="007929BC">
      <w:pPr>
        <w:pStyle w:val="Concurrence1"/>
        <w:spacing w:before="140"/>
        <w:rPr>
          <w:rFonts w:eastAsia="Times New Roman" w:cs="Arial"/>
          <w:sz w:val="16"/>
        </w:rPr>
      </w:pPr>
    </w:p>
    <w:p w14:paraId="6F3A8164" w14:textId="77777777" w:rsidR="007929BC" w:rsidRPr="009C482F" w:rsidRDefault="007929BC" w:rsidP="007929BC">
      <w:pPr>
        <w:rPr>
          <w:rFonts w:cs="Arial"/>
        </w:rPr>
      </w:pPr>
      <w:r w:rsidRPr="009C482F">
        <w:rPr>
          <w:rFonts w:cs="Arial"/>
        </w:rPr>
        <w:t>Jet Propulsion Laboratory</w:t>
      </w:r>
    </w:p>
    <w:p w14:paraId="549E8D82" w14:textId="77777777" w:rsidR="007942BE" w:rsidRPr="009C482F" w:rsidRDefault="007929BC" w:rsidP="007929BC">
      <w:pPr>
        <w:rPr>
          <w:rFonts w:cs="Arial"/>
        </w:rPr>
      </w:pPr>
      <w:r w:rsidRPr="009C482F">
        <w:rPr>
          <w:rFonts w:cs="Arial"/>
        </w:rPr>
        <w:t>California Institute of Technology</w:t>
      </w:r>
    </w:p>
    <w:p w14:paraId="7491AD61" w14:textId="77777777" w:rsidR="007942BE" w:rsidRPr="009C482F" w:rsidRDefault="007942BE">
      <w:pPr>
        <w:rPr>
          <w:rFonts w:cs="Arial"/>
        </w:rPr>
      </w:pPr>
      <w:r w:rsidRPr="009C482F">
        <w:rPr>
          <w:rFonts w:cs="Arial"/>
        </w:rPr>
        <w:br w:type="page"/>
      </w:r>
    </w:p>
    <w:p w14:paraId="01E6A9AC" w14:textId="77777777" w:rsidR="004C5441" w:rsidRPr="009C482F" w:rsidRDefault="004C5441" w:rsidP="004C5441">
      <w:pPr>
        <w:pStyle w:val="Title4"/>
        <w:spacing w:before="240"/>
        <w:outlineLvl w:val="0"/>
        <w:rPr>
          <w:rFonts w:ascii="Times New Roman" w:hAnsi="Times New Roman"/>
          <w:sz w:val="24"/>
        </w:rPr>
      </w:pPr>
      <w:r w:rsidRPr="009C482F">
        <w:rPr>
          <w:rFonts w:ascii="Times New Roman" w:hAnsi="Times New Roman"/>
          <w:sz w:val="24"/>
        </w:rPr>
        <w:lastRenderedPageBreak/>
        <w:t>CHANGE LOG</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1335"/>
        <w:gridCol w:w="7290"/>
        <w:gridCol w:w="1311"/>
      </w:tblGrid>
      <w:tr w:rsidR="004C5441" w:rsidRPr="009C482F" w14:paraId="2BD1CDAE" w14:textId="77777777" w:rsidTr="002727A3">
        <w:trPr>
          <w:tblHeader/>
          <w:jc w:val="center"/>
        </w:trPr>
        <w:tc>
          <w:tcPr>
            <w:tcW w:w="1335" w:type="dxa"/>
            <w:tcBorders>
              <w:top w:val="double" w:sz="4" w:space="0" w:color="auto"/>
              <w:left w:val="double" w:sz="4" w:space="0" w:color="auto"/>
              <w:bottom w:val="single" w:sz="18" w:space="0" w:color="auto"/>
              <w:right w:val="single" w:sz="4" w:space="0" w:color="auto"/>
            </w:tcBorders>
            <w:shd w:val="pct15" w:color="auto" w:fill="auto"/>
          </w:tcPr>
          <w:p w14:paraId="0907E303" w14:textId="77777777" w:rsidR="004C5441" w:rsidRPr="009C482F" w:rsidRDefault="004C5441" w:rsidP="002727A3">
            <w:pPr>
              <w:pStyle w:val="TableHeading"/>
              <w:rPr>
                <w:rFonts w:ascii="Times New Roman" w:hAnsi="Times New Roman"/>
              </w:rPr>
            </w:pPr>
            <w:r w:rsidRPr="009C482F">
              <w:rPr>
                <w:rFonts w:ascii="Times New Roman" w:hAnsi="Times New Roman"/>
              </w:rPr>
              <w:t>DATE</w:t>
            </w:r>
          </w:p>
        </w:tc>
        <w:tc>
          <w:tcPr>
            <w:tcW w:w="7290" w:type="dxa"/>
            <w:tcBorders>
              <w:top w:val="double" w:sz="4" w:space="0" w:color="auto"/>
              <w:left w:val="single" w:sz="4" w:space="0" w:color="auto"/>
              <w:bottom w:val="single" w:sz="18" w:space="0" w:color="auto"/>
              <w:right w:val="single" w:sz="4" w:space="0" w:color="auto"/>
            </w:tcBorders>
            <w:shd w:val="pct15" w:color="auto" w:fill="auto"/>
          </w:tcPr>
          <w:p w14:paraId="0E9C8E10" w14:textId="77777777" w:rsidR="004C5441" w:rsidRPr="009C482F" w:rsidRDefault="004C5441" w:rsidP="002727A3">
            <w:pPr>
              <w:pStyle w:val="TableHeading"/>
              <w:rPr>
                <w:rFonts w:ascii="Times New Roman" w:hAnsi="Times New Roman"/>
              </w:rPr>
            </w:pPr>
            <w:r w:rsidRPr="009C482F">
              <w:rPr>
                <w:rFonts w:ascii="Times New Roman" w:hAnsi="Times New Roman"/>
              </w:rPr>
              <w:t>SECTIONS CHANGED</w:t>
            </w:r>
          </w:p>
        </w:tc>
        <w:tc>
          <w:tcPr>
            <w:tcW w:w="1311" w:type="dxa"/>
            <w:tcBorders>
              <w:top w:val="double" w:sz="4" w:space="0" w:color="auto"/>
              <w:left w:val="single" w:sz="4" w:space="0" w:color="auto"/>
              <w:bottom w:val="single" w:sz="18" w:space="0" w:color="auto"/>
              <w:right w:val="double" w:sz="4" w:space="0" w:color="auto"/>
            </w:tcBorders>
            <w:shd w:val="pct15" w:color="auto" w:fill="auto"/>
          </w:tcPr>
          <w:p w14:paraId="2702A71D" w14:textId="77777777" w:rsidR="004C5441" w:rsidRPr="009C482F" w:rsidRDefault="004C5441" w:rsidP="002727A3">
            <w:pPr>
              <w:pStyle w:val="TableHeading"/>
              <w:rPr>
                <w:rFonts w:ascii="Times New Roman" w:hAnsi="Times New Roman"/>
              </w:rPr>
            </w:pPr>
            <w:r w:rsidRPr="009C482F">
              <w:rPr>
                <w:rFonts w:ascii="Times New Roman" w:hAnsi="Times New Roman"/>
              </w:rPr>
              <w:t>REVISION</w:t>
            </w:r>
          </w:p>
        </w:tc>
      </w:tr>
      <w:tr w:rsidR="004C5441" w:rsidRPr="009C482F" w14:paraId="461B6A61" w14:textId="77777777" w:rsidTr="0026542C">
        <w:trPr>
          <w:jc w:val="center"/>
        </w:trPr>
        <w:tc>
          <w:tcPr>
            <w:tcW w:w="1335" w:type="dxa"/>
            <w:tcBorders>
              <w:top w:val="single" w:sz="18" w:space="0" w:color="auto"/>
              <w:left w:val="double" w:sz="4" w:space="0" w:color="auto"/>
              <w:bottom w:val="single" w:sz="18" w:space="0" w:color="auto"/>
            </w:tcBorders>
          </w:tcPr>
          <w:p w14:paraId="2ACC48A4" w14:textId="4B8F6752" w:rsidR="004C5441" w:rsidRPr="009C482F" w:rsidRDefault="004C5441" w:rsidP="002727A3">
            <w:pPr>
              <w:pStyle w:val="TableItem"/>
              <w:ind w:left="-684" w:firstLine="684"/>
              <w:jc w:val="center"/>
              <w:rPr>
                <w:rFonts w:ascii="Times New Roman" w:hAnsi="Times New Roman"/>
              </w:rPr>
            </w:pPr>
            <w:r w:rsidRPr="009C482F">
              <w:rPr>
                <w:rFonts w:ascii="Times New Roman" w:hAnsi="Times New Roman"/>
              </w:rPr>
              <w:t>2020-09-08</w:t>
            </w:r>
          </w:p>
        </w:tc>
        <w:tc>
          <w:tcPr>
            <w:tcW w:w="7290" w:type="dxa"/>
            <w:tcBorders>
              <w:top w:val="single" w:sz="18" w:space="0" w:color="auto"/>
              <w:bottom w:val="single" w:sz="18" w:space="0" w:color="auto"/>
            </w:tcBorders>
          </w:tcPr>
          <w:p w14:paraId="7A0B9527" w14:textId="645F1866" w:rsidR="004C5441" w:rsidRPr="009C482F" w:rsidRDefault="004C5441" w:rsidP="002727A3">
            <w:pPr>
              <w:pStyle w:val="TableItem"/>
              <w:spacing w:before="0" w:after="0"/>
              <w:rPr>
                <w:rFonts w:ascii="Times New Roman" w:hAnsi="Times New Roman"/>
              </w:rPr>
            </w:pPr>
            <w:r w:rsidRPr="009C482F">
              <w:rPr>
                <w:rFonts w:ascii="Times New Roman" w:hAnsi="Times New Roman"/>
              </w:rPr>
              <w:t>Initial Release for external review</w:t>
            </w:r>
          </w:p>
        </w:tc>
        <w:tc>
          <w:tcPr>
            <w:tcW w:w="1311" w:type="dxa"/>
            <w:tcBorders>
              <w:top w:val="single" w:sz="18" w:space="0" w:color="auto"/>
              <w:bottom w:val="single" w:sz="18" w:space="0" w:color="auto"/>
              <w:right w:val="double" w:sz="4" w:space="0" w:color="auto"/>
            </w:tcBorders>
          </w:tcPr>
          <w:p w14:paraId="2965EBFF" w14:textId="3D62CEF0" w:rsidR="004C5441" w:rsidRPr="009C482F" w:rsidRDefault="004C5441" w:rsidP="002727A3">
            <w:pPr>
              <w:pStyle w:val="TableItem"/>
              <w:jc w:val="center"/>
              <w:rPr>
                <w:rFonts w:ascii="Times New Roman" w:hAnsi="Times New Roman"/>
              </w:rPr>
            </w:pPr>
            <w:r w:rsidRPr="009C482F">
              <w:rPr>
                <w:rFonts w:ascii="Times New Roman" w:hAnsi="Times New Roman"/>
              </w:rPr>
              <w:t>0.3</w:t>
            </w:r>
          </w:p>
        </w:tc>
      </w:tr>
      <w:tr w:rsidR="0026542C" w:rsidRPr="009C482F" w14:paraId="50BCA247" w14:textId="77777777" w:rsidTr="00B9165A">
        <w:trPr>
          <w:jc w:val="center"/>
        </w:trPr>
        <w:tc>
          <w:tcPr>
            <w:tcW w:w="1335" w:type="dxa"/>
            <w:tcBorders>
              <w:top w:val="single" w:sz="18" w:space="0" w:color="auto"/>
              <w:left w:val="double" w:sz="4" w:space="0" w:color="auto"/>
              <w:bottom w:val="single" w:sz="18" w:space="0" w:color="auto"/>
            </w:tcBorders>
          </w:tcPr>
          <w:p w14:paraId="726E29CA" w14:textId="0A7D2393" w:rsidR="0026542C" w:rsidRPr="009C482F" w:rsidRDefault="0026542C" w:rsidP="002727A3">
            <w:pPr>
              <w:pStyle w:val="TableItem"/>
              <w:ind w:left="-684" w:firstLine="684"/>
              <w:jc w:val="center"/>
              <w:rPr>
                <w:rFonts w:ascii="Times New Roman" w:hAnsi="Times New Roman"/>
              </w:rPr>
            </w:pPr>
            <w:r w:rsidRPr="009C482F">
              <w:rPr>
                <w:rFonts w:ascii="Times New Roman" w:hAnsi="Times New Roman"/>
              </w:rPr>
              <w:t>2020-09-04</w:t>
            </w:r>
          </w:p>
        </w:tc>
        <w:tc>
          <w:tcPr>
            <w:tcW w:w="7290" w:type="dxa"/>
            <w:tcBorders>
              <w:top w:val="single" w:sz="18" w:space="0" w:color="auto"/>
              <w:bottom w:val="single" w:sz="18" w:space="0" w:color="auto"/>
            </w:tcBorders>
          </w:tcPr>
          <w:p w14:paraId="7BC923EC" w14:textId="015A5B6B" w:rsidR="0026542C" w:rsidRPr="009C482F" w:rsidRDefault="0026542C" w:rsidP="002727A3">
            <w:pPr>
              <w:pStyle w:val="TableItem"/>
              <w:spacing w:before="0" w:after="0"/>
              <w:rPr>
                <w:rFonts w:ascii="Times New Roman" w:hAnsi="Times New Roman"/>
              </w:rPr>
            </w:pPr>
            <w:r w:rsidRPr="009C482F">
              <w:rPr>
                <w:rFonts w:ascii="Times New Roman" w:hAnsi="Times New Roman"/>
              </w:rPr>
              <w:t>Updated with input from Instrument teams</w:t>
            </w:r>
            <w:r w:rsidR="00987D4B" w:rsidRPr="009C482F">
              <w:rPr>
                <w:rFonts w:ascii="Times New Roman" w:hAnsi="Times New Roman"/>
              </w:rPr>
              <w:t>.</w:t>
            </w:r>
          </w:p>
          <w:p w14:paraId="07461649" w14:textId="1B09D96F" w:rsidR="00814A77" w:rsidRPr="009C482F" w:rsidRDefault="00814A77" w:rsidP="006F4B5B">
            <w:pPr>
              <w:pStyle w:val="TableItem"/>
              <w:spacing w:before="0" w:after="0"/>
              <w:rPr>
                <w:rFonts w:ascii="Times New Roman" w:hAnsi="Times New Roman"/>
                <w:color w:val="000000" w:themeColor="text1"/>
              </w:rPr>
            </w:pPr>
          </w:p>
        </w:tc>
        <w:tc>
          <w:tcPr>
            <w:tcW w:w="1311" w:type="dxa"/>
            <w:tcBorders>
              <w:top w:val="single" w:sz="18" w:space="0" w:color="auto"/>
              <w:bottom w:val="single" w:sz="18" w:space="0" w:color="auto"/>
              <w:right w:val="double" w:sz="4" w:space="0" w:color="auto"/>
            </w:tcBorders>
          </w:tcPr>
          <w:p w14:paraId="26D19137" w14:textId="2A798922" w:rsidR="0026542C" w:rsidRPr="009C482F" w:rsidRDefault="0026542C" w:rsidP="002727A3">
            <w:pPr>
              <w:pStyle w:val="TableItem"/>
              <w:jc w:val="center"/>
              <w:rPr>
                <w:rFonts w:ascii="Times New Roman" w:hAnsi="Times New Roman"/>
              </w:rPr>
            </w:pPr>
            <w:r w:rsidRPr="009C482F">
              <w:rPr>
                <w:rFonts w:ascii="Times New Roman" w:hAnsi="Times New Roman"/>
              </w:rPr>
              <w:t>0.4</w:t>
            </w:r>
          </w:p>
        </w:tc>
      </w:tr>
      <w:tr w:rsidR="00B9165A" w:rsidRPr="009C482F" w14:paraId="2BC88BC9" w14:textId="77777777" w:rsidTr="00E948E0">
        <w:trPr>
          <w:jc w:val="center"/>
        </w:trPr>
        <w:tc>
          <w:tcPr>
            <w:tcW w:w="1335" w:type="dxa"/>
            <w:tcBorders>
              <w:top w:val="single" w:sz="18" w:space="0" w:color="auto"/>
              <w:left w:val="double" w:sz="4" w:space="0" w:color="auto"/>
              <w:bottom w:val="single" w:sz="18" w:space="0" w:color="auto"/>
            </w:tcBorders>
          </w:tcPr>
          <w:p w14:paraId="70FAA20A" w14:textId="50CFE65A" w:rsidR="00B9165A" w:rsidRPr="009C482F" w:rsidRDefault="00B9165A" w:rsidP="002727A3">
            <w:pPr>
              <w:pStyle w:val="TableItem"/>
              <w:ind w:left="-684" w:firstLine="684"/>
              <w:jc w:val="center"/>
              <w:rPr>
                <w:rFonts w:ascii="Times New Roman" w:hAnsi="Times New Roman"/>
              </w:rPr>
            </w:pPr>
            <w:r w:rsidRPr="009C482F">
              <w:rPr>
                <w:rFonts w:ascii="Times New Roman" w:hAnsi="Times New Roman"/>
              </w:rPr>
              <w:t>2020-09-2</w:t>
            </w:r>
            <w:r w:rsidR="00002FA6" w:rsidRPr="009C482F">
              <w:rPr>
                <w:rFonts w:ascii="Times New Roman" w:hAnsi="Times New Roman"/>
              </w:rPr>
              <w:t>3</w:t>
            </w:r>
          </w:p>
        </w:tc>
        <w:tc>
          <w:tcPr>
            <w:tcW w:w="7290" w:type="dxa"/>
            <w:tcBorders>
              <w:top w:val="single" w:sz="18" w:space="0" w:color="auto"/>
              <w:bottom w:val="single" w:sz="18" w:space="0" w:color="auto"/>
            </w:tcBorders>
          </w:tcPr>
          <w:p w14:paraId="743B62EC" w14:textId="44794D23" w:rsidR="00B9165A" w:rsidRPr="009C482F" w:rsidRDefault="00B9165A" w:rsidP="006F4B5B">
            <w:pPr>
              <w:pStyle w:val="TableItem"/>
              <w:numPr>
                <w:ilvl w:val="0"/>
                <w:numId w:val="30"/>
              </w:numPr>
              <w:spacing w:before="0" w:after="0"/>
              <w:rPr>
                <w:rFonts w:ascii="Times New Roman" w:hAnsi="Times New Roman"/>
              </w:rPr>
            </w:pPr>
            <w:r w:rsidRPr="009C482F">
              <w:rPr>
                <w:rFonts w:ascii="Times New Roman" w:hAnsi="Times New Roman"/>
              </w:rPr>
              <w:t>Added new product type</w:t>
            </w:r>
            <w:r w:rsidR="004D7FC4" w:rsidRPr="009C482F">
              <w:rPr>
                <w:rFonts w:ascii="Times New Roman" w:hAnsi="Times New Roman"/>
              </w:rPr>
              <w:t xml:space="preserve"> </w:t>
            </w:r>
            <w:r w:rsidR="00002FA6" w:rsidRPr="009C482F">
              <w:rPr>
                <w:rFonts w:ascii="Times New Roman" w:hAnsi="Times New Roman"/>
              </w:rPr>
              <w:t>format</w:t>
            </w:r>
            <w:r w:rsidR="00B5415C" w:rsidRPr="009C482F">
              <w:rPr>
                <w:rFonts w:ascii="Times New Roman" w:hAnsi="Times New Roman"/>
              </w:rPr>
              <w:t>s</w:t>
            </w:r>
            <w:r w:rsidRPr="009C482F">
              <w:rPr>
                <w:rFonts w:ascii="Times New Roman" w:hAnsi="Times New Roman"/>
              </w:rPr>
              <w:t xml:space="preserve"> under “Dat</w:t>
            </w:r>
            <w:r w:rsidR="00B5415C" w:rsidRPr="009C482F">
              <w:rPr>
                <w:rFonts w:ascii="Times New Roman" w:hAnsi="Times New Roman"/>
              </w:rPr>
              <w:t>a</w:t>
            </w:r>
            <w:r w:rsidRPr="009C482F">
              <w:rPr>
                <w:rFonts w:ascii="Times New Roman" w:hAnsi="Times New Roman"/>
              </w:rPr>
              <w:t xml:space="preserve"> Product Formats =&gt; Documents” in section 4.1</w:t>
            </w:r>
          </w:p>
          <w:p w14:paraId="15B9F276" w14:textId="484D7973" w:rsidR="00B9165A" w:rsidRPr="009C482F" w:rsidRDefault="00B9165A" w:rsidP="006F4B5B">
            <w:pPr>
              <w:pStyle w:val="TableItem"/>
              <w:numPr>
                <w:ilvl w:val="0"/>
                <w:numId w:val="30"/>
              </w:numPr>
              <w:spacing w:before="0" w:after="0"/>
              <w:rPr>
                <w:rFonts w:ascii="Times New Roman" w:hAnsi="Times New Roman"/>
              </w:rPr>
            </w:pPr>
            <w:r w:rsidRPr="009C482F">
              <w:rPr>
                <w:rFonts w:ascii="Times New Roman" w:hAnsi="Times New Roman"/>
              </w:rPr>
              <w:t xml:space="preserve">Added expected product types from </w:t>
            </w:r>
            <w:r w:rsidR="00002FA6" w:rsidRPr="009C482F">
              <w:rPr>
                <w:rFonts w:ascii="Times New Roman" w:hAnsi="Times New Roman"/>
              </w:rPr>
              <w:t>ECAM, IDSO, MEDA, PIXL, RIMFAX</w:t>
            </w:r>
            <w:r w:rsidR="00627304" w:rsidRPr="009C482F">
              <w:rPr>
                <w:rFonts w:ascii="Times New Roman" w:hAnsi="Times New Roman"/>
              </w:rPr>
              <w:t xml:space="preserve">, </w:t>
            </w:r>
            <w:r w:rsidRPr="009C482F">
              <w:rPr>
                <w:rFonts w:ascii="Times New Roman" w:hAnsi="Times New Roman"/>
              </w:rPr>
              <w:t xml:space="preserve">SHERLOC, SCAM </w:t>
            </w:r>
            <w:r w:rsidR="00002FA6" w:rsidRPr="009C482F">
              <w:rPr>
                <w:rFonts w:ascii="Times New Roman" w:hAnsi="Times New Roman"/>
              </w:rPr>
              <w:t xml:space="preserve">and ZCAM </w:t>
            </w:r>
            <w:r w:rsidRPr="009C482F">
              <w:rPr>
                <w:rFonts w:ascii="Times New Roman" w:hAnsi="Times New Roman"/>
              </w:rPr>
              <w:t>to “Product Types” table in section 5.0</w:t>
            </w:r>
          </w:p>
          <w:p w14:paraId="229D3070" w14:textId="77777777" w:rsidR="00627304" w:rsidRPr="009C482F" w:rsidRDefault="00627304" w:rsidP="00627304">
            <w:pPr>
              <w:pStyle w:val="TableItem"/>
              <w:numPr>
                <w:ilvl w:val="0"/>
                <w:numId w:val="30"/>
              </w:numPr>
              <w:spacing w:before="0" w:after="0"/>
              <w:rPr>
                <w:rFonts w:ascii="Times New Roman" w:hAnsi="Times New Roman"/>
              </w:rPr>
            </w:pPr>
            <w:r w:rsidRPr="009C482F">
              <w:rPr>
                <w:rFonts w:ascii="Times New Roman" w:hAnsi="Times New Roman"/>
              </w:rPr>
              <w:t>Added links to released versions of OCS catalog, ElasticSearch field datatypes, ocs_lambda_ingester, How-To defining OCS object type JPL internal pages</w:t>
            </w:r>
          </w:p>
          <w:p w14:paraId="22AD6289" w14:textId="77777777" w:rsidR="00086166" w:rsidRPr="009C482F" w:rsidRDefault="00627304" w:rsidP="00086166">
            <w:pPr>
              <w:pStyle w:val="TableItem"/>
              <w:numPr>
                <w:ilvl w:val="0"/>
                <w:numId w:val="30"/>
              </w:numPr>
              <w:spacing w:before="0" w:after="0"/>
              <w:rPr>
                <w:rFonts w:ascii="Times New Roman" w:hAnsi="Times New Roman"/>
              </w:rPr>
            </w:pPr>
            <w:r w:rsidRPr="009C482F">
              <w:rPr>
                <w:rFonts w:ascii="Times New Roman" w:hAnsi="Times New Roman"/>
              </w:rPr>
              <w:t>Expanded SIS to include Closerlooks</w:t>
            </w:r>
          </w:p>
          <w:p w14:paraId="5B87BB22" w14:textId="0942EF7E" w:rsidR="00086166" w:rsidRPr="009C482F" w:rsidRDefault="00086166" w:rsidP="006F4B5B">
            <w:pPr>
              <w:pStyle w:val="TableItem"/>
              <w:numPr>
                <w:ilvl w:val="0"/>
                <w:numId w:val="30"/>
              </w:numPr>
              <w:spacing w:before="0" w:after="0"/>
            </w:pPr>
            <w:r w:rsidRPr="009C482F">
              <w:rPr>
                <w:rFonts w:ascii="Times New Roman" w:hAnsi="Times New Roman"/>
              </w:rPr>
              <w:t xml:space="preserve">Clarified IDSO-generated products conform to </w:t>
            </w:r>
            <w:hyperlink r:id="rId11" w:history="1">
              <w:r w:rsidRPr="009C482F">
                <w:rPr>
                  <w:rStyle w:val="Hyperlink"/>
                </w:rPr>
                <w:t>M2020 Camera EDR SIS</w:t>
              </w:r>
            </w:hyperlink>
            <w:r w:rsidRPr="009C482F">
              <w:t xml:space="preserve"> </w:t>
            </w:r>
            <w:r w:rsidRPr="009C482F">
              <w:rPr>
                <w:rFonts w:ascii="Times New Roman" w:hAnsi="Times New Roman"/>
              </w:rPr>
              <w:t>including file naming conventions</w:t>
            </w:r>
          </w:p>
          <w:p w14:paraId="519B02EE" w14:textId="1F1787DF" w:rsidR="00B045EF" w:rsidRPr="00956E4E" w:rsidRDefault="00B045EF" w:rsidP="006F4B5B">
            <w:pPr>
              <w:pStyle w:val="TableItem"/>
              <w:numPr>
                <w:ilvl w:val="0"/>
                <w:numId w:val="30"/>
              </w:numPr>
              <w:spacing w:before="0" w:after="0"/>
            </w:pPr>
            <w:r>
              <w:rPr>
                <w:rFonts w:ascii="Times New Roman" w:hAnsi="Times New Roman"/>
              </w:rPr>
              <w:t>Clarified movie and sound formats</w:t>
            </w:r>
          </w:p>
          <w:p w14:paraId="5A275051" w14:textId="039F5F7E" w:rsidR="00CA7A04" w:rsidRPr="009C482F" w:rsidRDefault="00CA7A04" w:rsidP="00E948E0">
            <w:pPr>
              <w:pStyle w:val="TableItem"/>
              <w:spacing w:before="0" w:after="0"/>
              <w:rPr>
                <w:rFonts w:ascii="Times New Roman" w:hAnsi="Times New Roman"/>
              </w:rPr>
            </w:pPr>
          </w:p>
        </w:tc>
        <w:tc>
          <w:tcPr>
            <w:tcW w:w="1311" w:type="dxa"/>
            <w:tcBorders>
              <w:top w:val="single" w:sz="18" w:space="0" w:color="auto"/>
              <w:bottom w:val="single" w:sz="18" w:space="0" w:color="auto"/>
              <w:right w:val="double" w:sz="4" w:space="0" w:color="auto"/>
            </w:tcBorders>
          </w:tcPr>
          <w:p w14:paraId="314128D7" w14:textId="3ADB61CD" w:rsidR="00B9165A" w:rsidRPr="009C482F" w:rsidRDefault="00B9165A" w:rsidP="002727A3">
            <w:pPr>
              <w:pStyle w:val="TableItem"/>
              <w:jc w:val="center"/>
              <w:rPr>
                <w:rFonts w:ascii="Times New Roman" w:hAnsi="Times New Roman"/>
              </w:rPr>
            </w:pPr>
            <w:r w:rsidRPr="009C482F">
              <w:rPr>
                <w:rFonts w:ascii="Times New Roman" w:hAnsi="Times New Roman"/>
              </w:rPr>
              <w:t>0.5</w:t>
            </w:r>
          </w:p>
        </w:tc>
      </w:tr>
      <w:tr w:rsidR="00E948E0" w:rsidRPr="009C482F" w14:paraId="3C3DC73D" w14:textId="77777777" w:rsidTr="00E948E0">
        <w:trPr>
          <w:jc w:val="center"/>
        </w:trPr>
        <w:tc>
          <w:tcPr>
            <w:tcW w:w="1335" w:type="dxa"/>
            <w:tcBorders>
              <w:top w:val="single" w:sz="18" w:space="0" w:color="auto"/>
              <w:left w:val="double" w:sz="4" w:space="0" w:color="auto"/>
              <w:bottom w:val="single" w:sz="18" w:space="0" w:color="auto"/>
            </w:tcBorders>
          </w:tcPr>
          <w:p w14:paraId="3A24C14D" w14:textId="0340E014" w:rsidR="00E948E0" w:rsidRPr="009C482F" w:rsidRDefault="00E948E0" w:rsidP="002727A3">
            <w:pPr>
              <w:pStyle w:val="TableItem"/>
              <w:ind w:left="-684" w:firstLine="684"/>
              <w:jc w:val="center"/>
              <w:rPr>
                <w:rFonts w:ascii="Times New Roman" w:hAnsi="Times New Roman"/>
              </w:rPr>
            </w:pPr>
            <w:r>
              <w:rPr>
                <w:rFonts w:ascii="Times New Roman" w:hAnsi="Times New Roman"/>
              </w:rPr>
              <w:t>2020-11-04</w:t>
            </w:r>
          </w:p>
        </w:tc>
        <w:tc>
          <w:tcPr>
            <w:tcW w:w="7290" w:type="dxa"/>
            <w:tcBorders>
              <w:top w:val="single" w:sz="18" w:space="0" w:color="auto"/>
              <w:bottom w:val="single" w:sz="18" w:space="0" w:color="auto"/>
            </w:tcBorders>
          </w:tcPr>
          <w:p w14:paraId="2F186B89" w14:textId="1A3663E5" w:rsidR="00E948E0" w:rsidRPr="009C482F" w:rsidRDefault="00E948E0" w:rsidP="006F4B5B">
            <w:pPr>
              <w:pStyle w:val="TableItem"/>
              <w:numPr>
                <w:ilvl w:val="0"/>
                <w:numId w:val="30"/>
              </w:numPr>
              <w:spacing w:before="0" w:after="0"/>
              <w:rPr>
                <w:rFonts w:ascii="Times New Roman" w:hAnsi="Times New Roman"/>
              </w:rPr>
            </w:pPr>
            <w:r>
              <w:rPr>
                <w:rFonts w:ascii="Times New Roman" w:hAnsi="Times New Roman"/>
              </w:rPr>
              <w:t xml:space="preserve">Proposed </w:t>
            </w:r>
            <w:r>
              <w:rPr>
                <w:rFonts w:ascii="Times New Roman" w:hAnsi="Times New Roman"/>
              </w:rPr>
              <w:t xml:space="preserve">Required </w:t>
            </w:r>
            <w:r>
              <w:rPr>
                <w:rFonts w:ascii="Times New Roman" w:hAnsi="Times New Roman"/>
              </w:rPr>
              <w:t>Metadata changes for G6.8</w:t>
            </w:r>
            <w:r>
              <w:rPr>
                <w:rFonts w:ascii="Times New Roman" w:hAnsi="Times New Roman"/>
              </w:rPr>
              <w:t>, see</w:t>
            </w:r>
            <w:r>
              <w:rPr>
                <w:rFonts w:ascii="Times New Roman" w:hAnsi="Times New Roman"/>
              </w:rPr>
              <w:t xml:space="preserve"> Section 4.2</w:t>
            </w:r>
          </w:p>
        </w:tc>
        <w:tc>
          <w:tcPr>
            <w:tcW w:w="1311" w:type="dxa"/>
            <w:tcBorders>
              <w:top w:val="single" w:sz="18" w:space="0" w:color="auto"/>
              <w:bottom w:val="single" w:sz="18" w:space="0" w:color="auto"/>
              <w:right w:val="double" w:sz="4" w:space="0" w:color="auto"/>
            </w:tcBorders>
          </w:tcPr>
          <w:p w14:paraId="56E221F6" w14:textId="5D4616E8" w:rsidR="00E948E0" w:rsidRPr="009C482F" w:rsidRDefault="00E948E0" w:rsidP="002727A3">
            <w:pPr>
              <w:pStyle w:val="TableItem"/>
              <w:jc w:val="center"/>
              <w:rPr>
                <w:rFonts w:ascii="Times New Roman" w:hAnsi="Times New Roman"/>
              </w:rPr>
            </w:pPr>
            <w:r>
              <w:rPr>
                <w:rFonts w:ascii="Times New Roman" w:hAnsi="Times New Roman"/>
              </w:rPr>
              <w:t>0/6</w:t>
            </w:r>
          </w:p>
        </w:tc>
      </w:tr>
      <w:tr w:rsidR="00E948E0" w:rsidRPr="009C482F" w14:paraId="6861AF6F" w14:textId="77777777" w:rsidTr="002727A3">
        <w:trPr>
          <w:jc w:val="center"/>
        </w:trPr>
        <w:tc>
          <w:tcPr>
            <w:tcW w:w="1335" w:type="dxa"/>
            <w:tcBorders>
              <w:top w:val="single" w:sz="18" w:space="0" w:color="auto"/>
              <w:left w:val="double" w:sz="4" w:space="0" w:color="auto"/>
              <w:bottom w:val="single" w:sz="4" w:space="0" w:color="auto"/>
            </w:tcBorders>
          </w:tcPr>
          <w:p w14:paraId="4EEB70B1" w14:textId="121B0F95" w:rsidR="00E948E0" w:rsidRPr="009C482F" w:rsidRDefault="00E948E0" w:rsidP="002727A3">
            <w:pPr>
              <w:pStyle w:val="TableItem"/>
              <w:ind w:left="-684" w:firstLine="684"/>
              <w:jc w:val="center"/>
              <w:rPr>
                <w:rFonts w:ascii="Times New Roman" w:hAnsi="Times New Roman"/>
              </w:rPr>
            </w:pPr>
            <w:r>
              <w:rPr>
                <w:rFonts w:ascii="Times New Roman" w:hAnsi="Times New Roman"/>
              </w:rPr>
              <w:t>2020-11-10</w:t>
            </w:r>
          </w:p>
        </w:tc>
        <w:tc>
          <w:tcPr>
            <w:tcW w:w="7290" w:type="dxa"/>
            <w:tcBorders>
              <w:top w:val="single" w:sz="18" w:space="0" w:color="auto"/>
              <w:bottom w:val="single" w:sz="4" w:space="0" w:color="auto"/>
            </w:tcBorders>
          </w:tcPr>
          <w:p w14:paraId="394F184F" w14:textId="7CF45F74" w:rsidR="00E948E0" w:rsidRPr="009C482F" w:rsidRDefault="00E948E0" w:rsidP="006F4B5B">
            <w:pPr>
              <w:pStyle w:val="TableItem"/>
              <w:numPr>
                <w:ilvl w:val="0"/>
                <w:numId w:val="30"/>
              </w:numPr>
              <w:spacing w:before="0" w:after="0"/>
              <w:rPr>
                <w:rFonts w:ascii="Times New Roman" w:hAnsi="Times New Roman"/>
              </w:rPr>
            </w:pPr>
            <w:r>
              <w:rPr>
                <w:rFonts w:ascii="Times New Roman" w:hAnsi="Times New Roman"/>
              </w:rPr>
              <w:t>Updated Required Metadata based on IO Team feedback, see Section 4.2</w:t>
            </w:r>
            <w:r w:rsidR="00B03F9A">
              <w:rPr>
                <w:rFonts w:ascii="Times New Roman" w:hAnsi="Times New Roman"/>
              </w:rPr>
              <w:t>.  Guidance for ORT-11 and changes planned in G6.8 are identified.</w:t>
            </w:r>
          </w:p>
        </w:tc>
        <w:tc>
          <w:tcPr>
            <w:tcW w:w="1311" w:type="dxa"/>
            <w:tcBorders>
              <w:top w:val="single" w:sz="18" w:space="0" w:color="auto"/>
              <w:bottom w:val="single" w:sz="4" w:space="0" w:color="auto"/>
              <w:right w:val="double" w:sz="4" w:space="0" w:color="auto"/>
            </w:tcBorders>
          </w:tcPr>
          <w:p w14:paraId="2A64641E" w14:textId="0B80DBE3" w:rsidR="00E948E0" w:rsidRPr="009C482F" w:rsidRDefault="00E948E0" w:rsidP="002727A3">
            <w:pPr>
              <w:pStyle w:val="TableItem"/>
              <w:jc w:val="center"/>
              <w:rPr>
                <w:rFonts w:ascii="Times New Roman" w:hAnsi="Times New Roman"/>
              </w:rPr>
            </w:pPr>
            <w:r>
              <w:rPr>
                <w:rFonts w:ascii="Times New Roman" w:hAnsi="Times New Roman"/>
              </w:rPr>
              <w:t>0.7</w:t>
            </w:r>
          </w:p>
        </w:tc>
      </w:tr>
    </w:tbl>
    <w:p w14:paraId="3F12D750" w14:textId="313C6AD7" w:rsidR="004C5441" w:rsidRPr="009C482F" w:rsidRDefault="004C5441">
      <w:r w:rsidRPr="009C482F">
        <w:br w:type="page"/>
      </w:r>
    </w:p>
    <w:p w14:paraId="26C581A3" w14:textId="5BCB0C27" w:rsidR="009256DE" w:rsidRPr="009C482F" w:rsidRDefault="009256DE" w:rsidP="007929BC">
      <w:pPr>
        <w:rPr>
          <w:rFonts w:cs="Arial"/>
        </w:rPr>
      </w:pPr>
    </w:p>
    <w:p w14:paraId="1A31ADBE" w14:textId="1DFD4908" w:rsidR="0037785D" w:rsidRPr="009C482F" w:rsidRDefault="0037785D" w:rsidP="0037785D">
      <w:pPr>
        <w:pStyle w:val="ListParagraph"/>
        <w:numPr>
          <w:ilvl w:val="0"/>
          <w:numId w:val="1"/>
        </w:numPr>
        <w:autoSpaceDE w:val="0"/>
        <w:autoSpaceDN w:val="0"/>
        <w:adjustRightInd w:val="0"/>
        <w:rPr>
          <w:b/>
          <w:bCs/>
        </w:rPr>
      </w:pPr>
      <w:r w:rsidRPr="009C482F">
        <w:rPr>
          <w:b/>
          <w:bCs/>
        </w:rPr>
        <w:t>Purpose and Scope of Document</w:t>
      </w:r>
    </w:p>
    <w:p w14:paraId="2E5AF426" w14:textId="77777777" w:rsidR="007942BE" w:rsidRPr="009C482F" w:rsidRDefault="007942BE" w:rsidP="007942BE">
      <w:pPr>
        <w:autoSpaceDE w:val="0"/>
        <w:autoSpaceDN w:val="0"/>
        <w:adjustRightInd w:val="0"/>
      </w:pPr>
    </w:p>
    <w:p w14:paraId="3FE473F4" w14:textId="2AE03AFE" w:rsidR="00671824" w:rsidRPr="009C482F" w:rsidRDefault="007942BE" w:rsidP="00861B47">
      <w:r w:rsidRPr="009C482F">
        <w:t>This document specifies</w:t>
      </w:r>
      <w:r w:rsidR="00671824" w:rsidRPr="009C482F">
        <w:t xml:space="preserve"> the Autolook</w:t>
      </w:r>
      <w:r w:rsidR="005E296F" w:rsidRPr="009C482F">
        <w:t xml:space="preserve">, </w:t>
      </w:r>
      <w:r w:rsidRPr="009C482F">
        <w:t xml:space="preserve">Quicklook </w:t>
      </w:r>
      <w:r w:rsidR="005E296F" w:rsidRPr="009C482F">
        <w:t xml:space="preserve">and Closerlook </w:t>
      </w:r>
      <w:r w:rsidR="00671824" w:rsidRPr="009C482F">
        <w:t xml:space="preserve">formats </w:t>
      </w:r>
      <w:r w:rsidRPr="009C482F">
        <w:t xml:space="preserve">for products </w:t>
      </w:r>
      <w:r w:rsidR="00671824" w:rsidRPr="009C482F">
        <w:t xml:space="preserve">generated by the </w:t>
      </w:r>
      <w:r w:rsidRPr="009C482F">
        <w:t xml:space="preserve">Mars 2020 (M2020) </w:t>
      </w:r>
      <w:r w:rsidR="00671824" w:rsidRPr="009C482F">
        <w:t xml:space="preserve">instrument teams, including the Instrument Data System </w:t>
      </w:r>
      <w:r w:rsidRPr="009C482F">
        <w:t xml:space="preserve">Operations team </w:t>
      </w:r>
      <w:r w:rsidR="00671824" w:rsidRPr="009C482F">
        <w:t>(IDS</w:t>
      </w:r>
      <w:r w:rsidRPr="009C482F">
        <w:t>O</w:t>
      </w:r>
      <w:r w:rsidR="00671824" w:rsidRPr="009C482F">
        <w:t xml:space="preserve">).     </w:t>
      </w:r>
      <w:r w:rsidR="0008721F" w:rsidRPr="009C482F">
        <w:t>Both types of</w:t>
      </w:r>
      <w:r w:rsidR="0037785D" w:rsidRPr="009C482F">
        <w:t xml:space="preserve"> product</w:t>
      </w:r>
      <w:r w:rsidR="008A6105" w:rsidRPr="009C482F">
        <w:t>s</w:t>
      </w:r>
      <w:r w:rsidR="0037785D" w:rsidRPr="009C482F">
        <w:t xml:space="preserve"> </w:t>
      </w:r>
      <w:r w:rsidR="00671824" w:rsidRPr="009C482F">
        <w:t>are generated on the Tactical Downlink operations timeline</w:t>
      </w:r>
      <w:r w:rsidR="0008721F" w:rsidRPr="009C482F">
        <w:t xml:space="preserve"> and are required for Uplink planning</w:t>
      </w:r>
      <w:r w:rsidRPr="009C482F">
        <w:t xml:space="preserve">.  </w:t>
      </w:r>
    </w:p>
    <w:p w14:paraId="7048220C" w14:textId="6DB2494D" w:rsidR="00671824" w:rsidRPr="009C482F" w:rsidRDefault="00671824" w:rsidP="009256DE">
      <w:pPr>
        <w:autoSpaceDE w:val="0"/>
        <w:autoSpaceDN w:val="0"/>
        <w:adjustRightInd w:val="0"/>
        <w:ind w:firstLine="360"/>
      </w:pPr>
    </w:p>
    <w:p w14:paraId="6BB2FF83" w14:textId="51AD605D" w:rsidR="000E5995" w:rsidRPr="009C482F" w:rsidRDefault="000E5995" w:rsidP="000E5995">
      <w:pPr>
        <w:autoSpaceDE w:val="0"/>
        <w:autoSpaceDN w:val="0"/>
        <w:adjustRightInd w:val="0"/>
        <w:rPr>
          <w:color w:val="000000" w:themeColor="text1"/>
        </w:rPr>
      </w:pPr>
      <w:r w:rsidRPr="009C482F">
        <w:rPr>
          <w:color w:val="000000" w:themeColor="text1"/>
        </w:rPr>
        <w:t xml:space="preserve">M2020 Autolook products are generated automatically by instrument data processing pipelines, without operator review.   See OIA-IO-PDL-001 for </w:t>
      </w:r>
      <w:r w:rsidR="009C21E3" w:rsidRPr="009C482F">
        <w:rPr>
          <w:color w:val="000000" w:themeColor="text1"/>
        </w:rPr>
        <w:t xml:space="preserve">Autolook </w:t>
      </w:r>
      <w:r w:rsidRPr="009C482F">
        <w:rPr>
          <w:color w:val="000000" w:themeColor="text1"/>
        </w:rPr>
        <w:t>delivery location and timing details.</w:t>
      </w:r>
    </w:p>
    <w:p w14:paraId="51D52FA2" w14:textId="7A91496B" w:rsidR="004953AD" w:rsidRPr="009C482F" w:rsidRDefault="004953AD" w:rsidP="000E5995">
      <w:pPr>
        <w:autoSpaceDE w:val="0"/>
        <w:autoSpaceDN w:val="0"/>
        <w:adjustRightInd w:val="0"/>
        <w:rPr>
          <w:color w:val="000000" w:themeColor="text1"/>
        </w:rPr>
      </w:pPr>
    </w:p>
    <w:p w14:paraId="3BEF7C96" w14:textId="266FF18E" w:rsidR="0008721F" w:rsidRPr="009C482F" w:rsidRDefault="004953AD" w:rsidP="0008721F">
      <w:pPr>
        <w:autoSpaceDE w:val="0"/>
        <w:autoSpaceDN w:val="0"/>
        <w:adjustRightInd w:val="0"/>
        <w:rPr>
          <w:color w:val="000000" w:themeColor="text1"/>
        </w:rPr>
      </w:pPr>
      <w:r w:rsidRPr="009C482F">
        <w:t xml:space="preserve">M2020 Quicklook products are also based on tactical processing of downlink data but may involve human-in-the-loop review and processing.   Quicklook products may also incorporate older data, for instance, by adding the most recent data to a time series in order to show trends. </w:t>
      </w:r>
      <w:r w:rsidR="0008721F" w:rsidRPr="009C482F">
        <w:t xml:space="preserve">  </w:t>
      </w:r>
      <w:r w:rsidR="00D14E37" w:rsidRPr="009C482F">
        <w:t xml:space="preserve"> For the purpose of this SIS, “Closer Look” products are encompassed in the specification applicable to Quicklook products.   </w:t>
      </w:r>
      <w:r w:rsidR="0008721F" w:rsidRPr="009C482F">
        <w:rPr>
          <w:color w:val="000000" w:themeColor="text1"/>
        </w:rPr>
        <w:t xml:space="preserve">See OIA-IO-PDL-002 for </w:t>
      </w:r>
      <w:r w:rsidR="009C21E3" w:rsidRPr="009C482F">
        <w:rPr>
          <w:color w:val="000000" w:themeColor="text1"/>
        </w:rPr>
        <w:t>Quicklook</w:t>
      </w:r>
      <w:r w:rsidR="004E1B6D" w:rsidRPr="009C482F">
        <w:rPr>
          <w:color w:val="000000" w:themeColor="text1"/>
        </w:rPr>
        <w:t xml:space="preserve"> and Closerlook</w:t>
      </w:r>
      <w:r w:rsidR="009C21E3" w:rsidRPr="009C482F">
        <w:rPr>
          <w:color w:val="000000" w:themeColor="text1"/>
        </w:rPr>
        <w:t xml:space="preserve"> d</w:t>
      </w:r>
      <w:r w:rsidR="0008721F" w:rsidRPr="009C482F">
        <w:rPr>
          <w:color w:val="000000" w:themeColor="text1"/>
        </w:rPr>
        <w:t>elivery location and timing details.</w:t>
      </w:r>
    </w:p>
    <w:p w14:paraId="32BA7978" w14:textId="77777777" w:rsidR="004953AD" w:rsidRPr="009C482F" w:rsidRDefault="004953AD" w:rsidP="00861B47">
      <w:pPr>
        <w:autoSpaceDE w:val="0"/>
        <w:autoSpaceDN w:val="0"/>
        <w:adjustRightInd w:val="0"/>
        <w:rPr>
          <w:color w:val="000000" w:themeColor="text1"/>
        </w:rPr>
      </w:pPr>
    </w:p>
    <w:p w14:paraId="047DB531" w14:textId="77777777" w:rsidR="008A6105" w:rsidRPr="009C482F" w:rsidRDefault="008A6105" w:rsidP="00861B47">
      <w:pPr>
        <w:autoSpaceDE w:val="0"/>
        <w:autoSpaceDN w:val="0"/>
        <w:adjustRightInd w:val="0"/>
        <w:rPr>
          <w:color w:val="000000" w:themeColor="text1"/>
        </w:rPr>
      </w:pPr>
    </w:p>
    <w:p w14:paraId="435EB8BD" w14:textId="1A040076" w:rsidR="0037785D" w:rsidRPr="009C482F" w:rsidRDefault="00B64B3E" w:rsidP="0037785D">
      <w:pPr>
        <w:pStyle w:val="ListParagraph"/>
        <w:numPr>
          <w:ilvl w:val="0"/>
          <w:numId w:val="1"/>
        </w:numPr>
        <w:autoSpaceDE w:val="0"/>
        <w:autoSpaceDN w:val="0"/>
        <w:adjustRightInd w:val="0"/>
        <w:rPr>
          <w:b/>
          <w:bCs/>
        </w:rPr>
      </w:pPr>
      <w:r w:rsidRPr="009C482F">
        <w:rPr>
          <w:b/>
          <w:bCs/>
        </w:rPr>
        <w:t xml:space="preserve">References </w:t>
      </w:r>
      <w:r w:rsidR="00793DED" w:rsidRPr="009C482F">
        <w:rPr>
          <w:b/>
          <w:bCs/>
        </w:rPr>
        <w:t>/ Appendix</w:t>
      </w:r>
    </w:p>
    <w:p w14:paraId="480721AB" w14:textId="77777777" w:rsidR="00B12F94" w:rsidRPr="009C482F" w:rsidRDefault="00B12F94" w:rsidP="00861B47">
      <w:pPr>
        <w:pStyle w:val="ListParagraph"/>
        <w:autoSpaceDE w:val="0"/>
        <w:autoSpaceDN w:val="0"/>
        <w:adjustRightInd w:val="0"/>
        <w:ind w:left="360"/>
        <w:rPr>
          <w:b/>
          <w:bCs/>
        </w:rPr>
      </w:pPr>
    </w:p>
    <w:p w14:paraId="515E8148" w14:textId="37A202EE" w:rsidR="003922AE" w:rsidRPr="009C482F" w:rsidRDefault="003922AE" w:rsidP="003922AE">
      <w:pPr>
        <w:pStyle w:val="ListParagraph"/>
        <w:numPr>
          <w:ilvl w:val="0"/>
          <w:numId w:val="26"/>
        </w:numPr>
      </w:pPr>
      <w:r w:rsidRPr="009C482F">
        <w:rPr>
          <w:color w:val="172B4D"/>
          <w:shd w:val="clear" w:color="auto" w:fill="FFFFFF"/>
        </w:rPr>
        <w:t>OIA-IO-PDL-001: Autolook Data Products</w:t>
      </w:r>
      <w:r w:rsidR="00FF6C1E" w:rsidRPr="009C482F">
        <w:rPr>
          <w:color w:val="172B4D"/>
          <w:shd w:val="clear" w:color="auto" w:fill="FFFFFF"/>
        </w:rPr>
        <w:t xml:space="preserve"> (under development)</w:t>
      </w:r>
    </w:p>
    <w:p w14:paraId="2FEF7CAC" w14:textId="5F2E15B3" w:rsidR="003922AE" w:rsidRPr="009C482F" w:rsidRDefault="003922AE" w:rsidP="00861B47">
      <w:pPr>
        <w:pStyle w:val="ListParagraph"/>
        <w:numPr>
          <w:ilvl w:val="0"/>
          <w:numId w:val="26"/>
        </w:numPr>
        <w:rPr>
          <w:rStyle w:val="Hyperlink"/>
          <w:color w:val="auto"/>
          <w:u w:val="none"/>
        </w:rPr>
      </w:pPr>
      <w:r w:rsidRPr="009C482F">
        <w:rPr>
          <w:color w:val="172B4D"/>
          <w:shd w:val="clear" w:color="auto" w:fill="FFFFFF"/>
        </w:rPr>
        <w:t>OIA-IO-PDL-002: Quicklook Data Products</w:t>
      </w:r>
      <w:r w:rsidR="00FF6C1E" w:rsidRPr="009C482F">
        <w:rPr>
          <w:color w:val="172B4D"/>
          <w:shd w:val="clear" w:color="auto" w:fill="FFFFFF"/>
        </w:rPr>
        <w:t xml:space="preserve"> (under development)</w:t>
      </w:r>
    </w:p>
    <w:p w14:paraId="245CD19B" w14:textId="1310B177" w:rsidR="00723095" w:rsidRPr="009C482F" w:rsidRDefault="003E64C3" w:rsidP="00861B47">
      <w:pPr>
        <w:pStyle w:val="ListParagraph"/>
        <w:numPr>
          <w:ilvl w:val="0"/>
          <w:numId w:val="26"/>
        </w:numPr>
        <w:rPr>
          <w:rStyle w:val="Hyperlink"/>
        </w:rPr>
      </w:pPr>
      <w:hyperlink r:id="rId12" w:history="1">
        <w:r w:rsidR="00D8561E" w:rsidRPr="009C482F">
          <w:rPr>
            <w:rStyle w:val="Hyperlink"/>
          </w:rPr>
          <w:t>O</w:t>
        </w:r>
        <w:r w:rsidR="007A0FEC" w:rsidRPr="009C482F">
          <w:rPr>
            <w:rStyle w:val="Hyperlink"/>
          </w:rPr>
          <w:t>perational Cloud Store</w:t>
        </w:r>
        <w:r w:rsidR="00D8561E" w:rsidRPr="009C482F">
          <w:rPr>
            <w:rStyle w:val="Hyperlink"/>
          </w:rPr>
          <w:t xml:space="preserve"> / Data Lake Document</w:t>
        </w:r>
        <w:r w:rsidR="00883765" w:rsidRPr="009C482F">
          <w:rPr>
            <w:rStyle w:val="Hyperlink"/>
          </w:rPr>
          <w:t>ation</w:t>
        </w:r>
      </w:hyperlink>
    </w:p>
    <w:p w14:paraId="0274D57C" w14:textId="030C942A" w:rsidR="005E5E94" w:rsidRPr="009C482F" w:rsidRDefault="003E64C3" w:rsidP="00861B47">
      <w:pPr>
        <w:pStyle w:val="ListParagraph"/>
        <w:numPr>
          <w:ilvl w:val="0"/>
          <w:numId w:val="26"/>
        </w:numPr>
        <w:rPr>
          <w:color w:val="0563C1" w:themeColor="hyperlink"/>
          <w:u w:val="single"/>
        </w:rPr>
      </w:pPr>
      <w:hyperlink r:id="rId13" w:history="1">
        <w:r w:rsidR="005E5E94" w:rsidRPr="009C482F">
          <w:rPr>
            <w:rStyle w:val="Hyperlink"/>
          </w:rPr>
          <w:t>GDS G6.5 Documentation</w:t>
        </w:r>
      </w:hyperlink>
    </w:p>
    <w:p w14:paraId="2FF7337E" w14:textId="1B9A46BD" w:rsidR="00FA6678" w:rsidRPr="009C482F" w:rsidRDefault="003E64C3" w:rsidP="00861B47">
      <w:pPr>
        <w:pStyle w:val="ListParagraph"/>
        <w:numPr>
          <w:ilvl w:val="0"/>
          <w:numId w:val="14"/>
        </w:numPr>
        <w:autoSpaceDE w:val="0"/>
        <w:autoSpaceDN w:val="0"/>
        <w:adjustRightInd w:val="0"/>
      </w:pPr>
      <w:hyperlink r:id="rId14" w:history="1">
        <w:r w:rsidR="00D8561E" w:rsidRPr="009C482F">
          <w:rPr>
            <w:rStyle w:val="Hyperlink"/>
          </w:rPr>
          <w:t>EOP Framework</w:t>
        </w:r>
      </w:hyperlink>
    </w:p>
    <w:p w14:paraId="3824D76D" w14:textId="0ECA2DF5" w:rsidR="00B5366B" w:rsidRPr="009C482F" w:rsidRDefault="003E64C3" w:rsidP="00951EC3">
      <w:pPr>
        <w:pStyle w:val="ListParagraph"/>
        <w:numPr>
          <w:ilvl w:val="0"/>
          <w:numId w:val="14"/>
        </w:numPr>
      </w:pPr>
      <w:hyperlink r:id="rId15" w:history="1">
        <w:r w:rsidR="00C3197B" w:rsidRPr="009C482F">
          <w:rPr>
            <w:rStyle w:val="Hyperlink"/>
          </w:rPr>
          <w:t>M2020 Camera EDR SIS</w:t>
        </w:r>
      </w:hyperlink>
      <w:r w:rsidR="00C3197B" w:rsidRPr="009C482F">
        <w:t xml:space="preserve"> </w:t>
      </w:r>
      <w:r w:rsidR="00A7760A" w:rsidRPr="009C482F">
        <w:t>(for products to be displayed in ASTTRO</w:t>
      </w:r>
      <w:r w:rsidR="006634EC" w:rsidRPr="009C482F">
        <w:t xml:space="preserve"> and IDSO generated Autolooks/Quicklooks/Closerlooks</w:t>
      </w:r>
      <w:r w:rsidR="00A7760A" w:rsidRPr="009C482F">
        <w:t>)</w:t>
      </w:r>
    </w:p>
    <w:p w14:paraId="5A800717" w14:textId="77777777" w:rsidR="00FF6C1E" w:rsidRPr="009C482F" w:rsidRDefault="00FF6C1E" w:rsidP="00FF6C1E">
      <w:pPr>
        <w:pStyle w:val="ListParagraph"/>
        <w:numPr>
          <w:ilvl w:val="0"/>
          <w:numId w:val="14"/>
        </w:numPr>
      </w:pPr>
      <w:r w:rsidRPr="009C482F">
        <w:t xml:space="preserve">Appendix A: Ground Data Subsystem (GDS) Processing Architecture </w:t>
      </w:r>
    </w:p>
    <w:p w14:paraId="6A18F51B" w14:textId="77777777" w:rsidR="00FF6C1E" w:rsidRPr="009C482F" w:rsidRDefault="00FF6C1E" w:rsidP="00861B47">
      <w:pPr>
        <w:ind w:left="360"/>
      </w:pPr>
    </w:p>
    <w:p w14:paraId="54D25C41" w14:textId="77777777" w:rsidR="00C8652F" w:rsidRPr="009C482F" w:rsidRDefault="00C8652F" w:rsidP="00861B47">
      <w:pPr>
        <w:pStyle w:val="ListParagraph"/>
        <w:autoSpaceDE w:val="0"/>
        <w:autoSpaceDN w:val="0"/>
        <w:adjustRightInd w:val="0"/>
      </w:pPr>
    </w:p>
    <w:p w14:paraId="4D975778" w14:textId="77777777" w:rsidR="008A6105" w:rsidRPr="009C482F" w:rsidRDefault="008A6105" w:rsidP="008A6105">
      <w:pPr>
        <w:pStyle w:val="ListParagraph"/>
        <w:autoSpaceDE w:val="0"/>
        <w:autoSpaceDN w:val="0"/>
        <w:adjustRightInd w:val="0"/>
        <w:ind w:left="1440"/>
      </w:pPr>
    </w:p>
    <w:p w14:paraId="537C6715" w14:textId="3EB6B963" w:rsidR="005A3D77" w:rsidRPr="009C482F" w:rsidRDefault="0037785D" w:rsidP="00861B47">
      <w:pPr>
        <w:pStyle w:val="ListParagraph"/>
        <w:numPr>
          <w:ilvl w:val="0"/>
          <w:numId w:val="1"/>
        </w:numPr>
        <w:autoSpaceDE w:val="0"/>
        <w:autoSpaceDN w:val="0"/>
        <w:adjustRightInd w:val="0"/>
        <w:rPr>
          <w:b/>
          <w:bCs/>
        </w:rPr>
      </w:pPr>
      <w:r w:rsidRPr="009C482F">
        <w:rPr>
          <w:b/>
          <w:bCs/>
        </w:rPr>
        <w:t>Relationships with Other Interfaces</w:t>
      </w:r>
    </w:p>
    <w:p w14:paraId="3A5F02C9" w14:textId="77777777" w:rsidR="00FA281E" w:rsidRPr="009C482F" w:rsidRDefault="00FA281E" w:rsidP="009256DE">
      <w:pPr>
        <w:autoSpaceDE w:val="0"/>
        <w:autoSpaceDN w:val="0"/>
        <w:adjustRightInd w:val="0"/>
        <w:ind w:firstLine="360"/>
      </w:pPr>
    </w:p>
    <w:p w14:paraId="4E485AA6" w14:textId="7743F9C9" w:rsidR="00FA281E" w:rsidRPr="009C482F" w:rsidRDefault="00FA281E" w:rsidP="00692A52">
      <w:pPr>
        <w:autoSpaceDE w:val="0"/>
        <w:autoSpaceDN w:val="0"/>
        <w:adjustRightInd w:val="0"/>
      </w:pPr>
      <w:r w:rsidRPr="009C482F">
        <w:t xml:space="preserve">GDS tools </w:t>
      </w:r>
      <w:r w:rsidR="00692A52" w:rsidRPr="009C482F">
        <w:t xml:space="preserve">that read or write </w:t>
      </w:r>
      <w:r w:rsidR="00374B95" w:rsidRPr="009C482F">
        <w:t xml:space="preserve">Autolook, Quicklook and Closerlook </w:t>
      </w:r>
      <w:r w:rsidR="00692A52" w:rsidRPr="009C482F">
        <w:t>products (including the O</w:t>
      </w:r>
      <w:r w:rsidR="007725AD" w:rsidRPr="009C482F">
        <w:t xml:space="preserve">perational </w:t>
      </w:r>
      <w:r w:rsidR="00692A52" w:rsidRPr="009C482F">
        <w:t>C</w:t>
      </w:r>
      <w:r w:rsidR="007725AD" w:rsidRPr="009C482F">
        <w:t xml:space="preserve">loud </w:t>
      </w:r>
      <w:r w:rsidR="00692A52" w:rsidRPr="009C482F">
        <w:t>S</w:t>
      </w:r>
      <w:r w:rsidR="007725AD" w:rsidRPr="009C482F">
        <w:t>tore (OCS)</w:t>
      </w:r>
      <w:r w:rsidR="00692A52" w:rsidRPr="009C482F">
        <w:t xml:space="preserve">, DataDrive, Marsviewer and ASTTRO) </w:t>
      </w:r>
      <w:r w:rsidRPr="009C482F">
        <w:t>shall conform to this interface specification.</w:t>
      </w:r>
    </w:p>
    <w:p w14:paraId="70A11123" w14:textId="5C8A6E83" w:rsidR="006450A3" w:rsidRPr="009C482F" w:rsidRDefault="006450A3" w:rsidP="00692A52">
      <w:pPr>
        <w:autoSpaceDE w:val="0"/>
        <w:autoSpaceDN w:val="0"/>
        <w:adjustRightInd w:val="0"/>
      </w:pPr>
    </w:p>
    <w:p w14:paraId="399FD457" w14:textId="05D29A38" w:rsidR="006450A3" w:rsidRPr="009C482F" w:rsidRDefault="006450A3" w:rsidP="006450A3">
      <w:pPr>
        <w:pStyle w:val="ListParagraph"/>
        <w:numPr>
          <w:ilvl w:val="1"/>
          <w:numId w:val="1"/>
        </w:numPr>
        <w:autoSpaceDE w:val="0"/>
        <w:autoSpaceDN w:val="0"/>
        <w:adjustRightInd w:val="0"/>
        <w:ind w:left="432"/>
        <w:rPr>
          <w:b/>
          <w:bCs/>
          <w:color w:val="000000" w:themeColor="text1"/>
        </w:rPr>
      </w:pPr>
      <w:r w:rsidRPr="009C482F">
        <w:rPr>
          <w:b/>
          <w:bCs/>
          <w:color w:val="000000" w:themeColor="text1"/>
        </w:rPr>
        <w:t>GDS Tools Supporting Autolook</w:t>
      </w:r>
      <w:r w:rsidR="006634EC" w:rsidRPr="009C482F">
        <w:rPr>
          <w:b/>
          <w:bCs/>
          <w:color w:val="000000" w:themeColor="text1"/>
        </w:rPr>
        <w:t xml:space="preserve">, </w:t>
      </w:r>
      <w:r w:rsidRPr="009C482F">
        <w:rPr>
          <w:b/>
          <w:bCs/>
          <w:color w:val="000000" w:themeColor="text1"/>
        </w:rPr>
        <w:t xml:space="preserve">Quicklook </w:t>
      </w:r>
      <w:r w:rsidR="006634EC" w:rsidRPr="009C482F">
        <w:rPr>
          <w:b/>
          <w:bCs/>
          <w:color w:val="000000" w:themeColor="text1"/>
        </w:rPr>
        <w:t xml:space="preserve">and Closerlook </w:t>
      </w:r>
      <w:r w:rsidRPr="009C482F">
        <w:rPr>
          <w:b/>
          <w:bCs/>
          <w:color w:val="000000" w:themeColor="text1"/>
        </w:rPr>
        <w:t>Products</w:t>
      </w:r>
    </w:p>
    <w:p w14:paraId="43A1DE61" w14:textId="77777777" w:rsidR="006450A3" w:rsidRPr="009C482F" w:rsidRDefault="006450A3" w:rsidP="006450A3">
      <w:pPr>
        <w:autoSpaceDE w:val="0"/>
        <w:autoSpaceDN w:val="0"/>
        <w:adjustRightInd w:val="0"/>
        <w:rPr>
          <w:b/>
          <w:bCs/>
          <w:color w:val="000000" w:themeColor="text1"/>
        </w:rPr>
      </w:pPr>
    </w:p>
    <w:p w14:paraId="33DD01BC" w14:textId="77777777" w:rsidR="006450A3" w:rsidRPr="009C482F" w:rsidRDefault="006450A3" w:rsidP="006450A3">
      <w:pPr>
        <w:pStyle w:val="ListParagraph"/>
        <w:numPr>
          <w:ilvl w:val="2"/>
          <w:numId w:val="17"/>
        </w:numPr>
        <w:autoSpaceDE w:val="0"/>
        <w:autoSpaceDN w:val="0"/>
        <w:adjustRightInd w:val="0"/>
        <w:ind w:left="720"/>
        <w:rPr>
          <w:color w:val="000000" w:themeColor="text1"/>
        </w:rPr>
      </w:pPr>
      <w:r w:rsidRPr="009C482F">
        <w:rPr>
          <w:color w:val="000000" w:themeColor="text1"/>
        </w:rPr>
        <w:t>DataDrive supports all Autolook and Quicklook formats</w:t>
      </w:r>
    </w:p>
    <w:p w14:paraId="4098629D" w14:textId="07CF4C77" w:rsidR="006450A3" w:rsidRPr="009C482F" w:rsidRDefault="006450A3" w:rsidP="006450A3">
      <w:pPr>
        <w:pStyle w:val="ListParagraph"/>
        <w:numPr>
          <w:ilvl w:val="2"/>
          <w:numId w:val="17"/>
        </w:numPr>
        <w:autoSpaceDE w:val="0"/>
        <w:autoSpaceDN w:val="0"/>
        <w:adjustRightInd w:val="0"/>
        <w:ind w:left="720"/>
        <w:rPr>
          <w:color w:val="000000" w:themeColor="text1"/>
        </w:rPr>
      </w:pPr>
      <w:r w:rsidRPr="009C482F">
        <w:rPr>
          <w:color w:val="000000" w:themeColor="text1"/>
        </w:rPr>
        <w:t>Marsviewer supports all formats, with the exception of movies</w:t>
      </w:r>
      <w:r w:rsidR="006634EC" w:rsidRPr="009C482F">
        <w:rPr>
          <w:color w:val="000000" w:themeColor="text1"/>
        </w:rPr>
        <w:t xml:space="preserve">, </w:t>
      </w:r>
      <w:r w:rsidR="00374B95" w:rsidRPr="009C482F">
        <w:rPr>
          <w:color w:val="000000" w:themeColor="text1"/>
        </w:rPr>
        <w:t>sound files</w:t>
      </w:r>
      <w:r w:rsidR="006634EC" w:rsidRPr="009C482F">
        <w:rPr>
          <w:color w:val="000000" w:themeColor="text1"/>
        </w:rPr>
        <w:t>, others (TBS)</w:t>
      </w:r>
    </w:p>
    <w:p w14:paraId="310BE84B" w14:textId="38D2642D" w:rsidR="006450A3" w:rsidRPr="009C482F" w:rsidRDefault="006450A3" w:rsidP="006450A3">
      <w:pPr>
        <w:pStyle w:val="ListParagraph"/>
        <w:numPr>
          <w:ilvl w:val="2"/>
          <w:numId w:val="17"/>
        </w:numPr>
        <w:autoSpaceDE w:val="0"/>
        <w:autoSpaceDN w:val="0"/>
        <w:adjustRightInd w:val="0"/>
        <w:ind w:left="720"/>
        <w:rPr>
          <w:color w:val="000000" w:themeColor="text1"/>
        </w:rPr>
      </w:pPr>
      <w:r w:rsidRPr="009C482F">
        <w:rPr>
          <w:color w:val="000000" w:themeColor="text1"/>
        </w:rPr>
        <w:t xml:space="preserve">ASTTRO supports IMG formatted files.  </w:t>
      </w:r>
      <w:r w:rsidRPr="009C482F">
        <w:t xml:space="preserve">For more information on the IMG format, see the </w:t>
      </w:r>
      <w:hyperlink r:id="rId16" w:history="1">
        <w:r w:rsidR="00384A3E" w:rsidRPr="00861B47">
          <w:rPr>
            <w:rStyle w:val="Hyperlink"/>
          </w:rPr>
          <w:t>M2020 Camera EDR SIS</w:t>
        </w:r>
      </w:hyperlink>
    </w:p>
    <w:p w14:paraId="2972F14D" w14:textId="77777777" w:rsidR="006450A3" w:rsidRPr="009C482F" w:rsidRDefault="006450A3" w:rsidP="00861B47">
      <w:pPr>
        <w:autoSpaceDE w:val="0"/>
        <w:autoSpaceDN w:val="0"/>
        <w:adjustRightInd w:val="0"/>
      </w:pPr>
    </w:p>
    <w:p w14:paraId="749DB5CC" w14:textId="00547EE8" w:rsidR="005D12F4" w:rsidRPr="009C482F" w:rsidRDefault="005D12F4" w:rsidP="006F4B5B">
      <w:pPr>
        <w:rPr>
          <w:color w:val="C00000"/>
        </w:rPr>
      </w:pPr>
    </w:p>
    <w:p w14:paraId="0401482A" w14:textId="77777777" w:rsidR="005A3D77" w:rsidRPr="009C482F" w:rsidRDefault="005A3D77" w:rsidP="005A3D77">
      <w:pPr>
        <w:pStyle w:val="ListParagraph"/>
        <w:numPr>
          <w:ilvl w:val="0"/>
          <w:numId w:val="1"/>
        </w:numPr>
        <w:autoSpaceDE w:val="0"/>
        <w:autoSpaceDN w:val="0"/>
        <w:adjustRightInd w:val="0"/>
        <w:rPr>
          <w:b/>
          <w:bCs/>
        </w:rPr>
      </w:pPr>
      <w:r w:rsidRPr="009C482F">
        <w:rPr>
          <w:b/>
          <w:bCs/>
        </w:rPr>
        <w:t>Data Product Standards</w:t>
      </w:r>
    </w:p>
    <w:p w14:paraId="10D318A5" w14:textId="77777777" w:rsidR="005A3D77" w:rsidRPr="009C482F" w:rsidRDefault="005A3D77" w:rsidP="00220DF9">
      <w:pPr>
        <w:autoSpaceDE w:val="0"/>
        <w:autoSpaceDN w:val="0"/>
        <w:adjustRightInd w:val="0"/>
      </w:pPr>
    </w:p>
    <w:p w14:paraId="6987480D" w14:textId="403A1F64" w:rsidR="00220DF9" w:rsidRPr="009C482F" w:rsidRDefault="00220DF9" w:rsidP="00861B47">
      <w:pPr>
        <w:autoSpaceDE w:val="0"/>
        <w:autoSpaceDN w:val="0"/>
        <w:adjustRightInd w:val="0"/>
      </w:pPr>
      <w:r w:rsidRPr="009C482F">
        <w:t xml:space="preserve">M2020 Autolook and Quicklook data products consist of two parts, the data file and the associated metadata. </w:t>
      </w:r>
    </w:p>
    <w:p w14:paraId="0131AB5A" w14:textId="77777777" w:rsidR="00220DF9" w:rsidRPr="009C482F" w:rsidRDefault="00220DF9" w:rsidP="00861B47">
      <w:pPr>
        <w:pStyle w:val="ListParagraph"/>
        <w:autoSpaceDE w:val="0"/>
        <w:autoSpaceDN w:val="0"/>
        <w:adjustRightInd w:val="0"/>
        <w:ind w:left="360"/>
        <w:rPr>
          <w:color w:val="C00000"/>
        </w:rPr>
      </w:pPr>
    </w:p>
    <w:p w14:paraId="6B8CC630" w14:textId="6119FF5A" w:rsidR="00217444" w:rsidRPr="009C482F" w:rsidRDefault="00FA281E" w:rsidP="00861B47">
      <w:pPr>
        <w:pStyle w:val="ListParagraph"/>
        <w:numPr>
          <w:ilvl w:val="1"/>
          <w:numId w:val="1"/>
        </w:numPr>
        <w:autoSpaceDE w:val="0"/>
        <w:autoSpaceDN w:val="0"/>
        <w:adjustRightInd w:val="0"/>
        <w:ind w:left="432"/>
        <w:rPr>
          <w:b/>
          <w:bCs/>
        </w:rPr>
      </w:pPr>
      <w:r w:rsidRPr="009C482F">
        <w:rPr>
          <w:b/>
          <w:bCs/>
        </w:rPr>
        <w:t>Acceptable Data Product Formats</w:t>
      </w:r>
    </w:p>
    <w:p w14:paraId="0E948764" w14:textId="1C44C61D" w:rsidR="00C6380C" w:rsidRDefault="00C6380C" w:rsidP="00861B47">
      <w:pPr>
        <w:autoSpaceDE w:val="0"/>
        <w:autoSpaceDN w:val="0"/>
        <w:adjustRightInd w:val="0"/>
      </w:pPr>
    </w:p>
    <w:p w14:paraId="3216D237" w14:textId="3F8EC004" w:rsidR="00F35F0B" w:rsidRPr="009C482F" w:rsidRDefault="008B3D16" w:rsidP="00861B47">
      <w:pPr>
        <w:pStyle w:val="ListParagraph"/>
        <w:numPr>
          <w:ilvl w:val="0"/>
          <w:numId w:val="18"/>
        </w:numPr>
        <w:autoSpaceDE w:val="0"/>
        <w:autoSpaceDN w:val="0"/>
        <w:adjustRightInd w:val="0"/>
        <w:ind w:left="720"/>
      </w:pPr>
      <w:r w:rsidRPr="009C482F">
        <w:t>Images</w:t>
      </w:r>
    </w:p>
    <w:p w14:paraId="4FB69A27" w14:textId="77777777" w:rsidR="00F35F0B" w:rsidRPr="009C482F" w:rsidRDefault="008654A1" w:rsidP="00861B47">
      <w:pPr>
        <w:pStyle w:val="ListParagraph"/>
        <w:numPr>
          <w:ilvl w:val="1"/>
          <w:numId w:val="18"/>
        </w:numPr>
        <w:autoSpaceDE w:val="0"/>
        <w:autoSpaceDN w:val="0"/>
        <w:adjustRightInd w:val="0"/>
        <w:ind w:left="1440"/>
      </w:pPr>
      <w:r w:rsidRPr="009C482F">
        <w:t>PNG</w:t>
      </w:r>
    </w:p>
    <w:p w14:paraId="5C194690" w14:textId="3C8B094D" w:rsidR="00F35F0B" w:rsidRPr="009C482F" w:rsidRDefault="008654A1" w:rsidP="00861B47">
      <w:pPr>
        <w:pStyle w:val="ListParagraph"/>
        <w:numPr>
          <w:ilvl w:val="1"/>
          <w:numId w:val="18"/>
        </w:numPr>
        <w:autoSpaceDE w:val="0"/>
        <w:autoSpaceDN w:val="0"/>
        <w:adjustRightInd w:val="0"/>
        <w:ind w:left="1440"/>
      </w:pPr>
      <w:r w:rsidRPr="009C482F">
        <w:t>JPEG</w:t>
      </w:r>
    </w:p>
    <w:p w14:paraId="482A910F" w14:textId="1803D402" w:rsidR="00F35F0B" w:rsidRPr="009C482F" w:rsidRDefault="009B0928" w:rsidP="00861B47">
      <w:pPr>
        <w:pStyle w:val="ListParagraph"/>
        <w:numPr>
          <w:ilvl w:val="1"/>
          <w:numId w:val="18"/>
        </w:numPr>
        <w:autoSpaceDE w:val="0"/>
        <w:autoSpaceDN w:val="0"/>
        <w:adjustRightInd w:val="0"/>
        <w:ind w:left="1440"/>
      </w:pPr>
      <w:r w:rsidRPr="009C482F">
        <w:t xml:space="preserve">IMG </w:t>
      </w:r>
    </w:p>
    <w:p w14:paraId="65E92159" w14:textId="44290B36" w:rsidR="00020CC5" w:rsidRPr="009C482F" w:rsidRDefault="00020CC5" w:rsidP="00861B47">
      <w:pPr>
        <w:pStyle w:val="ListParagraph"/>
        <w:numPr>
          <w:ilvl w:val="1"/>
          <w:numId w:val="18"/>
        </w:numPr>
        <w:autoSpaceDE w:val="0"/>
        <w:autoSpaceDN w:val="0"/>
        <w:adjustRightInd w:val="0"/>
        <w:ind w:left="1440"/>
      </w:pPr>
      <w:r w:rsidRPr="009C482F">
        <w:t>TIF</w:t>
      </w:r>
    </w:p>
    <w:p w14:paraId="51D77DE6" w14:textId="34F53F6B" w:rsidR="008B3D16" w:rsidRPr="009C482F" w:rsidRDefault="008B3D16" w:rsidP="00861B47">
      <w:pPr>
        <w:pStyle w:val="ListParagraph"/>
        <w:numPr>
          <w:ilvl w:val="0"/>
          <w:numId w:val="18"/>
        </w:numPr>
        <w:autoSpaceDE w:val="0"/>
        <w:autoSpaceDN w:val="0"/>
        <w:adjustRightInd w:val="0"/>
        <w:ind w:left="720"/>
      </w:pPr>
      <w:r w:rsidRPr="009C482F">
        <w:t>Animations</w:t>
      </w:r>
    </w:p>
    <w:p w14:paraId="1F17177E" w14:textId="6269329E" w:rsidR="008B3D16" w:rsidRPr="009C482F" w:rsidRDefault="00807ABD" w:rsidP="00861B47">
      <w:pPr>
        <w:pStyle w:val="ListParagraph"/>
        <w:numPr>
          <w:ilvl w:val="1"/>
          <w:numId w:val="18"/>
        </w:numPr>
        <w:autoSpaceDE w:val="0"/>
        <w:autoSpaceDN w:val="0"/>
        <w:adjustRightInd w:val="0"/>
        <w:ind w:left="1440"/>
      </w:pPr>
      <w:r w:rsidRPr="009C482F">
        <w:t xml:space="preserve">GIF </w:t>
      </w:r>
      <w:r w:rsidR="00F35F0B" w:rsidRPr="009C482F">
        <w:tab/>
      </w:r>
    </w:p>
    <w:p w14:paraId="6332EC1D" w14:textId="7B035AF1" w:rsidR="00807ABD" w:rsidRPr="009C482F" w:rsidRDefault="00807ABD" w:rsidP="00861B47">
      <w:pPr>
        <w:pStyle w:val="ListParagraph"/>
        <w:numPr>
          <w:ilvl w:val="1"/>
          <w:numId w:val="18"/>
        </w:numPr>
        <w:autoSpaceDE w:val="0"/>
        <w:autoSpaceDN w:val="0"/>
        <w:adjustRightInd w:val="0"/>
        <w:ind w:left="1440"/>
      </w:pPr>
      <w:r w:rsidRPr="009C482F">
        <w:t xml:space="preserve">APNG </w:t>
      </w:r>
    </w:p>
    <w:p w14:paraId="4B5A1C38" w14:textId="78C7B714" w:rsidR="008B3D16" w:rsidRPr="009C482F" w:rsidRDefault="008B3D16" w:rsidP="00861B47">
      <w:pPr>
        <w:pStyle w:val="ListParagraph"/>
        <w:numPr>
          <w:ilvl w:val="0"/>
          <w:numId w:val="18"/>
        </w:numPr>
        <w:autoSpaceDE w:val="0"/>
        <w:autoSpaceDN w:val="0"/>
        <w:adjustRightInd w:val="0"/>
        <w:ind w:left="720"/>
      </w:pPr>
      <w:r w:rsidRPr="009C482F">
        <w:t>Documents</w:t>
      </w:r>
    </w:p>
    <w:p w14:paraId="0888BBA6" w14:textId="6086D707" w:rsidR="00655337" w:rsidRPr="009C482F" w:rsidRDefault="00655337" w:rsidP="00861B47">
      <w:pPr>
        <w:pStyle w:val="ListParagraph"/>
        <w:numPr>
          <w:ilvl w:val="1"/>
          <w:numId w:val="18"/>
        </w:numPr>
        <w:autoSpaceDE w:val="0"/>
        <w:autoSpaceDN w:val="0"/>
        <w:adjustRightInd w:val="0"/>
        <w:ind w:left="1440"/>
      </w:pPr>
      <w:r w:rsidRPr="009C482F">
        <w:t xml:space="preserve">PDF </w:t>
      </w:r>
    </w:p>
    <w:p w14:paraId="2FF4158A" w14:textId="2D54F993" w:rsidR="00B9165A" w:rsidRPr="009C482F" w:rsidRDefault="00B9165A" w:rsidP="00861B47">
      <w:pPr>
        <w:pStyle w:val="ListParagraph"/>
        <w:numPr>
          <w:ilvl w:val="1"/>
          <w:numId w:val="18"/>
        </w:numPr>
        <w:autoSpaceDE w:val="0"/>
        <w:autoSpaceDN w:val="0"/>
        <w:adjustRightInd w:val="0"/>
        <w:ind w:left="1440"/>
        <w:rPr>
          <w:color w:val="000000" w:themeColor="text1"/>
        </w:rPr>
      </w:pPr>
      <w:r w:rsidRPr="009C482F">
        <w:rPr>
          <w:color w:val="000000" w:themeColor="text1"/>
        </w:rPr>
        <w:t>HTML</w:t>
      </w:r>
    </w:p>
    <w:p w14:paraId="2FF75040" w14:textId="25397812" w:rsidR="005F15A9" w:rsidRPr="009C482F" w:rsidRDefault="005F15A9" w:rsidP="00861B47">
      <w:pPr>
        <w:pStyle w:val="ListParagraph"/>
        <w:numPr>
          <w:ilvl w:val="1"/>
          <w:numId w:val="18"/>
        </w:numPr>
        <w:autoSpaceDE w:val="0"/>
        <w:autoSpaceDN w:val="0"/>
        <w:adjustRightInd w:val="0"/>
        <w:ind w:left="1440"/>
        <w:rPr>
          <w:color w:val="000000" w:themeColor="text1"/>
        </w:rPr>
      </w:pPr>
      <w:r w:rsidRPr="009C482F">
        <w:rPr>
          <w:color w:val="000000" w:themeColor="text1"/>
        </w:rPr>
        <w:t>CSV</w:t>
      </w:r>
    </w:p>
    <w:p w14:paraId="28C01DF0" w14:textId="2648C161" w:rsidR="005F15A9" w:rsidRPr="009C482F" w:rsidRDefault="005F15A9" w:rsidP="00861B47">
      <w:pPr>
        <w:pStyle w:val="ListParagraph"/>
        <w:numPr>
          <w:ilvl w:val="1"/>
          <w:numId w:val="18"/>
        </w:numPr>
        <w:autoSpaceDE w:val="0"/>
        <w:autoSpaceDN w:val="0"/>
        <w:adjustRightInd w:val="0"/>
        <w:ind w:left="1440"/>
        <w:rPr>
          <w:color w:val="000000" w:themeColor="text1"/>
        </w:rPr>
      </w:pPr>
      <w:r w:rsidRPr="009C482F">
        <w:rPr>
          <w:color w:val="000000" w:themeColor="text1"/>
        </w:rPr>
        <w:t>TXT</w:t>
      </w:r>
    </w:p>
    <w:p w14:paraId="502F7B22" w14:textId="30EB03F0" w:rsidR="005F15A9" w:rsidRPr="009C482F" w:rsidRDefault="005F15A9" w:rsidP="00861B47">
      <w:pPr>
        <w:pStyle w:val="ListParagraph"/>
        <w:numPr>
          <w:ilvl w:val="1"/>
          <w:numId w:val="18"/>
        </w:numPr>
        <w:autoSpaceDE w:val="0"/>
        <w:autoSpaceDN w:val="0"/>
        <w:adjustRightInd w:val="0"/>
        <w:ind w:left="1440"/>
        <w:rPr>
          <w:color w:val="000000" w:themeColor="text1"/>
        </w:rPr>
      </w:pPr>
      <w:r w:rsidRPr="009C482F">
        <w:rPr>
          <w:color w:val="000000" w:themeColor="text1"/>
        </w:rPr>
        <w:t>PowerPoint, Word, Excel</w:t>
      </w:r>
    </w:p>
    <w:p w14:paraId="1A73CEDD" w14:textId="77777777" w:rsidR="00956E4E" w:rsidRPr="009C482F" w:rsidRDefault="00956E4E" w:rsidP="00956E4E">
      <w:pPr>
        <w:pStyle w:val="ListParagraph"/>
        <w:numPr>
          <w:ilvl w:val="0"/>
          <w:numId w:val="18"/>
        </w:numPr>
        <w:autoSpaceDE w:val="0"/>
        <w:autoSpaceDN w:val="0"/>
        <w:adjustRightInd w:val="0"/>
        <w:ind w:left="720"/>
      </w:pPr>
      <w:r w:rsidRPr="009C482F">
        <w:t>Movies</w:t>
      </w:r>
    </w:p>
    <w:p w14:paraId="67D3B5D8" w14:textId="77777777" w:rsidR="00956E4E" w:rsidRPr="009C482F" w:rsidRDefault="00956E4E" w:rsidP="00956E4E">
      <w:pPr>
        <w:pStyle w:val="ListParagraph"/>
        <w:numPr>
          <w:ilvl w:val="0"/>
          <w:numId w:val="18"/>
        </w:numPr>
        <w:autoSpaceDE w:val="0"/>
        <w:autoSpaceDN w:val="0"/>
        <w:adjustRightInd w:val="0"/>
      </w:pPr>
      <w:r w:rsidRPr="009C482F">
        <w:t xml:space="preserve">Encoder (lossy) CODECs: AAC and H.264, as described here: </w:t>
      </w:r>
      <w:hyperlink r:id="rId17" w:history="1">
        <w:r w:rsidRPr="009C482F">
          <w:rPr>
            <w:rStyle w:val="Hyperlink"/>
          </w:rPr>
          <w:t>https://pds.nasa.gov/datastandards/documents/archiving/MP4-H264-ACC.pdf</w:t>
        </w:r>
      </w:hyperlink>
    </w:p>
    <w:p w14:paraId="3FF41D33" w14:textId="77777777" w:rsidR="00956E4E" w:rsidRPr="009C482F" w:rsidRDefault="00956E4E" w:rsidP="00956E4E">
      <w:pPr>
        <w:pStyle w:val="ListParagraph"/>
        <w:numPr>
          <w:ilvl w:val="0"/>
          <w:numId w:val="18"/>
        </w:numPr>
        <w:autoSpaceDE w:val="0"/>
        <w:autoSpaceDN w:val="0"/>
        <w:adjustRightInd w:val="0"/>
      </w:pPr>
      <w:r w:rsidRPr="009C482F">
        <w:t>Containers:</w:t>
      </w:r>
    </w:p>
    <w:p w14:paraId="1310FF6D" w14:textId="77777777" w:rsidR="00956E4E" w:rsidRPr="009C482F" w:rsidRDefault="00956E4E" w:rsidP="00956E4E">
      <w:pPr>
        <w:pStyle w:val="ListParagraph"/>
        <w:numPr>
          <w:ilvl w:val="1"/>
          <w:numId w:val="18"/>
        </w:numPr>
        <w:autoSpaceDE w:val="0"/>
        <w:autoSpaceDN w:val="0"/>
        <w:adjustRightInd w:val="0"/>
      </w:pPr>
      <w:r w:rsidRPr="009C482F">
        <w:t xml:space="preserve">Quicktime </w:t>
      </w:r>
    </w:p>
    <w:p w14:paraId="0E23C088" w14:textId="77777777" w:rsidR="00956E4E" w:rsidRPr="009C482F" w:rsidRDefault="00956E4E" w:rsidP="00956E4E">
      <w:pPr>
        <w:pStyle w:val="ListParagraph"/>
        <w:numPr>
          <w:ilvl w:val="1"/>
          <w:numId w:val="18"/>
        </w:numPr>
        <w:autoSpaceDE w:val="0"/>
        <w:autoSpaceDN w:val="0"/>
        <w:adjustRightInd w:val="0"/>
      </w:pPr>
      <w:r w:rsidRPr="009C482F">
        <w:t>MPEG movie files</w:t>
      </w:r>
    </w:p>
    <w:p w14:paraId="530959EE" w14:textId="77777777" w:rsidR="00CD35A2" w:rsidRPr="009C482F" w:rsidRDefault="00CD35A2" w:rsidP="00CD35A2">
      <w:pPr>
        <w:pStyle w:val="ListParagraph"/>
        <w:numPr>
          <w:ilvl w:val="0"/>
          <w:numId w:val="18"/>
        </w:numPr>
        <w:autoSpaceDE w:val="0"/>
        <w:autoSpaceDN w:val="0"/>
        <w:adjustRightInd w:val="0"/>
        <w:ind w:left="720"/>
        <w:rPr>
          <w:color w:val="000000" w:themeColor="text1"/>
        </w:rPr>
      </w:pPr>
      <w:r w:rsidRPr="009C482F">
        <w:rPr>
          <w:color w:val="000000" w:themeColor="text1"/>
        </w:rPr>
        <w:t>Sound</w:t>
      </w:r>
    </w:p>
    <w:p w14:paraId="560D6B2D" w14:textId="21099D71" w:rsidR="00CD35A2" w:rsidRPr="0052124D" w:rsidRDefault="00CD35A2" w:rsidP="0052124D">
      <w:pPr>
        <w:pStyle w:val="ListParagraph"/>
        <w:numPr>
          <w:ilvl w:val="1"/>
          <w:numId w:val="18"/>
        </w:numPr>
        <w:autoSpaceDE w:val="0"/>
        <w:autoSpaceDN w:val="0"/>
        <w:adjustRightInd w:val="0"/>
      </w:pPr>
      <w:r w:rsidRPr="009C482F">
        <w:rPr>
          <w:color w:val="000000" w:themeColor="text1"/>
        </w:rPr>
        <w:t>WAV</w:t>
      </w:r>
    </w:p>
    <w:p w14:paraId="3CE8148E" w14:textId="77777777" w:rsidR="005F15A9" w:rsidRPr="009C482F" w:rsidRDefault="005F15A9" w:rsidP="00861B47">
      <w:pPr>
        <w:autoSpaceDE w:val="0"/>
        <w:autoSpaceDN w:val="0"/>
        <w:adjustRightInd w:val="0"/>
        <w:rPr>
          <w:b/>
          <w:bCs/>
        </w:rPr>
      </w:pPr>
    </w:p>
    <w:p w14:paraId="1973BBB5" w14:textId="39FD1B3B" w:rsidR="00C6380C" w:rsidRPr="009C482F" w:rsidRDefault="00C6380C" w:rsidP="00861B47">
      <w:pPr>
        <w:pStyle w:val="ListParagraph"/>
        <w:numPr>
          <w:ilvl w:val="1"/>
          <w:numId w:val="1"/>
        </w:numPr>
        <w:autoSpaceDE w:val="0"/>
        <w:autoSpaceDN w:val="0"/>
        <w:adjustRightInd w:val="0"/>
        <w:ind w:left="432"/>
        <w:rPr>
          <w:b/>
          <w:bCs/>
        </w:rPr>
      </w:pPr>
      <w:r w:rsidRPr="009C482F">
        <w:rPr>
          <w:b/>
          <w:bCs/>
        </w:rPr>
        <w:t>Required Metadata</w:t>
      </w:r>
    </w:p>
    <w:p w14:paraId="5CC454F8" w14:textId="1CAE2C73" w:rsidR="00036FCA" w:rsidRPr="009C482F" w:rsidRDefault="00036FCA" w:rsidP="00861B47">
      <w:pPr>
        <w:autoSpaceDE w:val="0"/>
        <w:autoSpaceDN w:val="0"/>
        <w:adjustRightInd w:val="0"/>
      </w:pPr>
    </w:p>
    <w:p w14:paraId="323A75A6" w14:textId="6DA14C16" w:rsidR="007B67CF" w:rsidRPr="009C482F" w:rsidRDefault="007725AD" w:rsidP="007B67CF">
      <w:r w:rsidRPr="009C482F">
        <w:t xml:space="preserve">The GDS tools </w:t>
      </w:r>
      <w:r w:rsidR="00F638D8" w:rsidRPr="009C482F">
        <w:t xml:space="preserve">rely </w:t>
      </w:r>
      <w:r w:rsidRPr="009C482F">
        <w:t>on metadata identified</w:t>
      </w:r>
      <w:r w:rsidR="002C187D" w:rsidRPr="009C482F">
        <w:t xml:space="preserve"> in O</w:t>
      </w:r>
      <w:r w:rsidRPr="009C482F">
        <w:t xml:space="preserve">perational </w:t>
      </w:r>
      <w:r w:rsidR="002C187D" w:rsidRPr="009C482F">
        <w:t>C</w:t>
      </w:r>
      <w:r w:rsidRPr="009C482F">
        <w:t xml:space="preserve">loud </w:t>
      </w:r>
      <w:r w:rsidR="002C187D" w:rsidRPr="009C482F">
        <w:t>S</w:t>
      </w:r>
      <w:r w:rsidRPr="009C482F">
        <w:t>tore (OCS)</w:t>
      </w:r>
      <w:r w:rsidR="002C187D" w:rsidRPr="009C482F">
        <w:t xml:space="preserve"> object type</w:t>
      </w:r>
      <w:r w:rsidRPr="009C482F">
        <w:t>s</w:t>
      </w:r>
      <w:r w:rsidR="002C187D" w:rsidRPr="009C482F">
        <w:t xml:space="preserve">. </w:t>
      </w:r>
      <w:r w:rsidR="00036FCA" w:rsidRPr="009C482F">
        <w:t xml:space="preserve">Refer to </w:t>
      </w:r>
      <w:r w:rsidR="00F638D8" w:rsidRPr="009C482F">
        <w:t xml:space="preserve">the </w:t>
      </w:r>
      <w:hyperlink r:id="rId18" w:history="1">
        <w:r w:rsidR="00E47F89" w:rsidRPr="009C482F">
          <w:rPr>
            <w:rStyle w:val="Hyperlink"/>
          </w:rPr>
          <w:t>OCS Object Type / Data Lake Documentation</w:t>
        </w:r>
      </w:hyperlink>
      <w:r w:rsidR="00E47F89" w:rsidRPr="009C482F">
        <w:rPr>
          <w:color w:val="000000" w:themeColor="text1"/>
        </w:rPr>
        <w:t xml:space="preserve"> for additional information about O</w:t>
      </w:r>
      <w:r w:rsidR="00036FCA" w:rsidRPr="009C482F">
        <w:rPr>
          <w:color w:val="000000" w:themeColor="text1"/>
        </w:rPr>
        <w:t>CS object type</w:t>
      </w:r>
      <w:r w:rsidR="00F638D8" w:rsidRPr="009C482F">
        <w:rPr>
          <w:color w:val="000000" w:themeColor="text1"/>
        </w:rPr>
        <w:t>s</w:t>
      </w:r>
      <w:r w:rsidR="00E47F89" w:rsidRPr="009C482F">
        <w:rPr>
          <w:color w:val="000000" w:themeColor="text1"/>
        </w:rPr>
        <w:t xml:space="preserve"> and how they are utilized by the </w:t>
      </w:r>
      <w:r w:rsidR="00E47F89" w:rsidRPr="009C482F">
        <w:t>GDS.</w:t>
      </w:r>
      <w:r w:rsidR="00AA543C" w:rsidRPr="009C482F">
        <w:t xml:space="preserve">  </w:t>
      </w:r>
      <w:r w:rsidR="007B67CF" w:rsidRPr="009C482F">
        <w:t xml:space="preserve">This metadata is provided </w:t>
      </w:r>
      <w:r w:rsidR="00020CC5" w:rsidRPr="009C482F">
        <w:t xml:space="preserve">via a json file </w:t>
      </w:r>
      <w:r w:rsidR="007B67CF" w:rsidRPr="009C482F">
        <w:t>when the products are registered with the quicklook product type.  See</w:t>
      </w:r>
      <w:r w:rsidR="00C621DE">
        <w:t xml:space="preserve"> also</w:t>
      </w:r>
      <w:r w:rsidR="007B67CF" w:rsidRPr="009C482F">
        <w:t xml:space="preserve"> </w:t>
      </w:r>
      <w:hyperlink r:id="rId19" w:history="1">
        <w:r w:rsidR="00814A77" w:rsidRPr="009C482F">
          <w:rPr>
            <w:rStyle w:val="Hyperlink"/>
          </w:rPr>
          <w:t>OCS and DataDrive Metadata Searching</w:t>
        </w:r>
      </w:hyperlink>
      <w:r w:rsidR="00814A77" w:rsidRPr="009C482F">
        <w:t xml:space="preserve"> for additional information.</w:t>
      </w:r>
    </w:p>
    <w:p w14:paraId="6C2DC063" w14:textId="77777777" w:rsidR="007B67CF" w:rsidRPr="009C482F" w:rsidRDefault="007B67CF" w:rsidP="007B67CF">
      <w:pPr>
        <w:autoSpaceDE w:val="0"/>
        <w:autoSpaceDN w:val="0"/>
        <w:adjustRightInd w:val="0"/>
      </w:pPr>
    </w:p>
    <w:p w14:paraId="45D86B7A" w14:textId="4C13062A" w:rsidR="00F638D8" w:rsidRPr="009C482F" w:rsidRDefault="00F638D8" w:rsidP="00F638D8">
      <w:pPr>
        <w:autoSpaceDE w:val="0"/>
        <w:autoSpaceDN w:val="0"/>
        <w:adjustRightInd w:val="0"/>
      </w:pPr>
      <w:r w:rsidRPr="009C482F">
        <w:t xml:space="preserve">The following table lists </w:t>
      </w:r>
      <w:r w:rsidR="00792F26" w:rsidRPr="009C482F">
        <w:t>the</w:t>
      </w:r>
      <w:r w:rsidR="004B004A" w:rsidRPr="009C482F">
        <w:t xml:space="preserve"> </w:t>
      </w:r>
      <w:r w:rsidRPr="009C482F">
        <w:t>keywords</w:t>
      </w:r>
      <w:r w:rsidR="00F66025" w:rsidRPr="009C482F">
        <w:t xml:space="preserve"> for the m20-quicklook</w:t>
      </w:r>
      <w:r w:rsidR="00794040" w:rsidRPr="009C482F">
        <w:t xml:space="preserve"> OCS product type</w:t>
      </w:r>
      <w:r w:rsidRPr="009C482F">
        <w:t xml:space="preserve">.  </w:t>
      </w:r>
      <w:r w:rsidR="00C16D7B" w:rsidRPr="009C482F">
        <w:t xml:space="preserve">These fields are in addition to the </w:t>
      </w:r>
      <w:hyperlink r:id="rId20" w:anchor="OCS-System-Metadata-Fields" w:history="1">
        <w:r w:rsidR="00C16D7B" w:rsidRPr="009C482F">
          <w:rPr>
            <w:rStyle w:val="Hyperlink"/>
          </w:rPr>
          <w:t>system</w:t>
        </w:r>
      </w:hyperlink>
      <w:r w:rsidR="00C16D7B" w:rsidRPr="009C482F">
        <w:t xml:space="preserve"> OCS metadata fields which are automatically added to every indexed package object.</w:t>
      </w:r>
    </w:p>
    <w:p w14:paraId="1A9FF626" w14:textId="77777777" w:rsidR="00F638D8" w:rsidRPr="009C482F" w:rsidRDefault="00F638D8" w:rsidP="00F638D8">
      <w:pPr>
        <w:autoSpaceDE w:val="0"/>
        <w:autoSpaceDN w:val="0"/>
        <w:adjustRightInd w:val="0"/>
      </w:pPr>
    </w:p>
    <w:p w14:paraId="05B2C695" w14:textId="77777777" w:rsidR="00F638D8" w:rsidRPr="009C482F" w:rsidRDefault="00F638D8" w:rsidP="00F638D8">
      <w:pPr>
        <w:autoSpaceDE w:val="0"/>
        <w:autoSpaceDN w:val="0"/>
        <w:adjustRightInd w:val="0"/>
      </w:pPr>
    </w:p>
    <w:p w14:paraId="1CBB8253" w14:textId="77777777" w:rsidR="00B65930" w:rsidRDefault="00B65930">
      <w:pPr>
        <w:rPr>
          <w:color w:val="000000" w:themeColor="text1"/>
        </w:rPr>
      </w:pPr>
      <w:r>
        <w:rPr>
          <w:color w:val="000000" w:themeColor="text1"/>
        </w:rPr>
        <w:br w:type="page"/>
      </w:r>
    </w:p>
    <w:p w14:paraId="2B6E179C" w14:textId="4465BE7E" w:rsidR="0023349A" w:rsidRPr="00C621DE" w:rsidRDefault="00C621DE">
      <w:pPr>
        <w:rPr>
          <w:b/>
          <w:bCs/>
          <w:color w:val="000000" w:themeColor="text1"/>
        </w:rPr>
      </w:pPr>
      <w:r w:rsidRPr="00C621DE">
        <w:rPr>
          <w:b/>
          <w:bCs/>
          <w:color w:val="000000" w:themeColor="text1"/>
        </w:rPr>
        <w:lastRenderedPageBreak/>
        <w:t>NOTE</w:t>
      </w:r>
      <w:r w:rsidR="00682FF0">
        <w:rPr>
          <w:b/>
          <w:bCs/>
          <w:color w:val="000000" w:themeColor="text1"/>
        </w:rPr>
        <w:t>S</w:t>
      </w:r>
      <w:r w:rsidRPr="00C621DE">
        <w:rPr>
          <w:b/>
          <w:bCs/>
          <w:color w:val="000000" w:themeColor="text1"/>
        </w:rPr>
        <w:t xml:space="preserve"> f</w:t>
      </w:r>
      <w:r w:rsidR="0023349A" w:rsidRPr="00C621DE">
        <w:rPr>
          <w:b/>
          <w:bCs/>
          <w:color w:val="000000" w:themeColor="text1"/>
        </w:rPr>
        <w:t>or ORT-11:</w:t>
      </w:r>
    </w:p>
    <w:p w14:paraId="7C57E6BE" w14:textId="571664E9" w:rsidR="0023349A" w:rsidRDefault="0023349A" w:rsidP="0023349A">
      <w:pPr>
        <w:ind w:firstLine="720"/>
        <w:rPr>
          <w:color w:val="000000" w:themeColor="text1"/>
        </w:rPr>
      </w:pPr>
      <w:r>
        <w:rPr>
          <w:color w:val="000000" w:themeColor="text1"/>
        </w:rPr>
        <w:t>- the time1</w:t>
      </w:r>
      <w:r w:rsidR="00A1363F">
        <w:rPr>
          <w:color w:val="000000" w:themeColor="text1"/>
        </w:rPr>
        <w:t>and</w:t>
      </w:r>
      <w:r>
        <w:rPr>
          <w:color w:val="000000" w:themeColor="text1"/>
        </w:rPr>
        <w:t xml:space="preserve"> subsystem</w:t>
      </w:r>
      <w:r w:rsidR="00A1363F">
        <w:rPr>
          <w:color w:val="000000" w:themeColor="text1"/>
        </w:rPr>
        <w:t xml:space="preserve"> </w:t>
      </w:r>
      <w:r w:rsidR="00A1363F">
        <w:rPr>
          <w:color w:val="000000" w:themeColor="text1"/>
        </w:rPr>
        <w:t>fields are required</w:t>
      </w:r>
    </w:p>
    <w:p w14:paraId="7D96952A" w14:textId="12A029F9" w:rsidR="0023349A" w:rsidRDefault="0023349A" w:rsidP="0023349A">
      <w:pPr>
        <w:ind w:firstLine="720"/>
        <w:rPr>
          <w:color w:val="000000" w:themeColor="text1"/>
        </w:rPr>
      </w:pPr>
      <w:r>
        <w:rPr>
          <w:color w:val="000000" w:themeColor="text1"/>
        </w:rPr>
        <w:t>- target field</w:t>
      </w:r>
      <w:r w:rsidR="00A1363F">
        <w:rPr>
          <w:color w:val="000000" w:themeColor="text1"/>
        </w:rPr>
        <w:t xml:space="preserve"> should be populated</w:t>
      </w:r>
      <w:r>
        <w:rPr>
          <w:color w:val="000000" w:themeColor="text1"/>
        </w:rPr>
        <w:t xml:space="preserve"> with target_id information</w:t>
      </w:r>
    </w:p>
    <w:p w14:paraId="6061821D" w14:textId="0BFAD00E" w:rsidR="0023349A" w:rsidRDefault="0023349A" w:rsidP="0023349A">
      <w:pPr>
        <w:ind w:firstLine="720"/>
        <w:rPr>
          <w:color w:val="000000" w:themeColor="text1"/>
        </w:rPr>
      </w:pPr>
      <w:r>
        <w:rPr>
          <w:color w:val="000000" w:themeColor="text1"/>
        </w:rPr>
        <w:t xml:space="preserve">- activity field </w:t>
      </w:r>
      <w:r w:rsidR="00A1363F">
        <w:rPr>
          <w:color w:val="000000" w:themeColor="text1"/>
        </w:rPr>
        <w:t xml:space="preserve">should be populated </w:t>
      </w:r>
      <w:r>
        <w:rPr>
          <w:color w:val="000000" w:themeColor="text1"/>
        </w:rPr>
        <w:t>with activity_id</w:t>
      </w:r>
    </w:p>
    <w:p w14:paraId="3B922FB1" w14:textId="0325E7F3" w:rsidR="0023349A" w:rsidRDefault="0023349A" w:rsidP="0023349A">
      <w:pPr>
        <w:ind w:firstLine="720"/>
        <w:rPr>
          <w:color w:val="000000" w:themeColor="text1"/>
        </w:rPr>
      </w:pPr>
      <w:r>
        <w:rPr>
          <w:color w:val="000000" w:themeColor="text1"/>
        </w:rPr>
        <w:t>- OCS CLI</w:t>
      </w:r>
      <w:r w:rsidR="00A1363F">
        <w:rPr>
          <w:color w:val="000000" w:themeColor="text1"/>
        </w:rPr>
        <w:t xml:space="preserve"> should set</w:t>
      </w:r>
      <w:r>
        <w:rPr>
          <w:color w:val="000000" w:themeColor="text1"/>
        </w:rPr>
        <w:t>:</w:t>
      </w:r>
    </w:p>
    <w:p w14:paraId="15AC6BA6" w14:textId="53ABCA0B" w:rsidR="0023349A" w:rsidRDefault="0023349A" w:rsidP="0023349A">
      <w:pPr>
        <w:ind w:left="720" w:firstLine="720"/>
        <w:rPr>
          <w:color w:val="000000" w:themeColor="text1"/>
        </w:rPr>
      </w:pPr>
      <w:r>
        <w:rPr>
          <w:color w:val="000000" w:themeColor="text1"/>
        </w:rPr>
        <w:t xml:space="preserve">is_source_product </w:t>
      </w:r>
      <w:r w:rsidR="00A1363F">
        <w:rPr>
          <w:color w:val="000000" w:themeColor="text1"/>
        </w:rPr>
        <w:t>=</w:t>
      </w:r>
      <w:r>
        <w:rPr>
          <w:color w:val="000000" w:themeColor="text1"/>
        </w:rPr>
        <w:t xml:space="preserve"> true</w:t>
      </w:r>
    </w:p>
    <w:p w14:paraId="6F11A293" w14:textId="31DEA782" w:rsidR="0023349A" w:rsidRDefault="0023349A" w:rsidP="0023349A">
      <w:pPr>
        <w:ind w:left="720" w:firstLine="720"/>
        <w:rPr>
          <w:color w:val="000000" w:themeColor="text1"/>
        </w:rPr>
      </w:pPr>
      <w:r>
        <w:rPr>
          <w:color w:val="000000" w:themeColor="text1"/>
        </w:rPr>
        <w:t xml:space="preserve">group_id </w:t>
      </w:r>
      <w:r w:rsidR="00A1363F">
        <w:rPr>
          <w:color w:val="000000" w:themeColor="text1"/>
        </w:rPr>
        <w:t>=</w:t>
      </w:r>
      <w:r>
        <w:rPr>
          <w:color w:val="000000" w:themeColor="text1"/>
        </w:rPr>
        <w:t xml:space="preserve"> true </w:t>
      </w:r>
      <w:r w:rsidR="00A1363F">
        <w:rPr>
          <w:color w:val="000000" w:themeColor="text1"/>
        </w:rPr>
        <w:t>(</w:t>
      </w:r>
      <w:r>
        <w:rPr>
          <w:color w:val="000000" w:themeColor="text1"/>
        </w:rPr>
        <w:t>for use with Marsviewer</w:t>
      </w:r>
      <w:r w:rsidR="00A1363F">
        <w:rPr>
          <w:color w:val="000000" w:themeColor="text1"/>
        </w:rPr>
        <w:t>)</w:t>
      </w:r>
    </w:p>
    <w:p w14:paraId="2FBD376F" w14:textId="45CCF19B" w:rsidR="0023349A" w:rsidRDefault="0023349A" w:rsidP="0023349A">
      <w:pPr>
        <w:ind w:left="720" w:firstLine="720"/>
        <w:rPr>
          <w:color w:val="000000" w:themeColor="text1"/>
        </w:rPr>
      </w:pPr>
      <w:r>
        <w:rPr>
          <w:color w:val="000000" w:themeColor="text1"/>
        </w:rPr>
        <w:t xml:space="preserve">instrument_id </w:t>
      </w:r>
    </w:p>
    <w:p w14:paraId="776551D1" w14:textId="0500B40B" w:rsidR="0023349A" w:rsidRDefault="0023349A" w:rsidP="0023349A">
      <w:pPr>
        <w:ind w:left="720" w:firstLine="720"/>
        <w:rPr>
          <w:color w:val="000000" w:themeColor="text1"/>
        </w:rPr>
      </w:pPr>
    </w:p>
    <w:p w14:paraId="0707B9E1" w14:textId="77777777" w:rsidR="0023349A" w:rsidRPr="009C482F" w:rsidRDefault="0023349A" w:rsidP="0023349A">
      <w:pPr>
        <w:ind w:firstLine="720"/>
        <w:rPr>
          <w:color w:val="000000" w:themeColor="text1"/>
        </w:rPr>
      </w:pPr>
    </w:p>
    <w:p w14:paraId="4EE8D8EB" w14:textId="7C8082CC" w:rsidR="009C482F" w:rsidRDefault="0023349A">
      <w:pPr>
        <w:rPr>
          <w:color w:val="000000" w:themeColor="text1"/>
        </w:rPr>
      </w:pPr>
      <w:r>
        <w:rPr>
          <w:color w:val="000000" w:themeColor="text1"/>
        </w:rPr>
        <w:t>The following table defines the m20-quicklook object type</w:t>
      </w:r>
      <w:r w:rsidR="00B65930">
        <w:rPr>
          <w:color w:val="000000" w:themeColor="text1"/>
        </w:rPr>
        <w:t xml:space="preserve"> as it</w:t>
      </w:r>
      <w:r>
        <w:rPr>
          <w:color w:val="000000" w:themeColor="text1"/>
        </w:rPr>
        <w:t xml:space="preserve"> is expected to be implemented in G6.8 </w:t>
      </w:r>
      <w:r w:rsidR="00B65930">
        <w:rPr>
          <w:color w:val="000000" w:themeColor="text1"/>
        </w:rPr>
        <w:t>(</w:t>
      </w:r>
      <w:r>
        <w:rPr>
          <w:color w:val="000000" w:themeColor="text1"/>
        </w:rPr>
        <w:t>the GDS release available at landing</w:t>
      </w:r>
      <w:r w:rsidR="00B65930">
        <w:rPr>
          <w:color w:val="000000" w:themeColor="text1"/>
        </w:rPr>
        <w:t>)</w:t>
      </w:r>
      <w:r>
        <w:rPr>
          <w:color w:val="000000" w:themeColor="text1"/>
        </w:rPr>
        <w:t>.</w:t>
      </w:r>
      <w:r w:rsidR="00C5335F">
        <w:rPr>
          <w:color w:val="000000" w:themeColor="text1"/>
        </w:rPr>
        <w:t xml:space="preserve">  </w:t>
      </w:r>
    </w:p>
    <w:p w14:paraId="1EDDCB21" w14:textId="77777777" w:rsidR="0023349A" w:rsidRPr="009C482F" w:rsidRDefault="0023349A">
      <w:pPr>
        <w:rPr>
          <w:color w:val="000000" w:themeColor="text1"/>
        </w:rPr>
      </w:pPr>
    </w:p>
    <w:tbl>
      <w:tblPr>
        <w:tblStyle w:val="PlainTable2"/>
        <w:tblW w:w="9960" w:type="dxa"/>
        <w:tblLook w:val="04A0" w:firstRow="1" w:lastRow="0" w:firstColumn="1" w:lastColumn="0" w:noHBand="0" w:noVBand="1"/>
      </w:tblPr>
      <w:tblGrid>
        <w:gridCol w:w="1753"/>
        <w:gridCol w:w="318"/>
        <w:gridCol w:w="317"/>
        <w:gridCol w:w="841"/>
        <w:gridCol w:w="934"/>
        <w:gridCol w:w="658"/>
        <w:gridCol w:w="3374"/>
        <w:gridCol w:w="1048"/>
        <w:gridCol w:w="1308"/>
      </w:tblGrid>
      <w:tr w:rsidR="00C02DBA" w:rsidRPr="009C482F" w14:paraId="289FA981" w14:textId="77777777" w:rsidTr="00B65930">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753" w:type="dxa"/>
          </w:tcPr>
          <w:p w14:paraId="3269016E" w14:textId="77777777" w:rsidR="00C5335F" w:rsidRPr="009C482F" w:rsidRDefault="00C5335F" w:rsidP="00E656F6">
            <w:pPr>
              <w:autoSpaceDE w:val="0"/>
              <w:autoSpaceDN w:val="0"/>
              <w:adjustRightInd w:val="0"/>
              <w:rPr>
                <w:rFonts w:asciiTheme="minorHAnsi" w:hAnsiTheme="minorHAnsi" w:cstheme="minorHAnsi"/>
                <w:b w:val="0"/>
                <w:bCs w:val="0"/>
                <w:color w:val="000000" w:themeColor="text1"/>
                <w:sz w:val="20"/>
                <w:szCs w:val="20"/>
              </w:rPr>
            </w:pPr>
            <w:r w:rsidRPr="009C482F">
              <w:rPr>
                <w:rFonts w:asciiTheme="minorHAnsi" w:hAnsiTheme="minorHAnsi" w:cstheme="minorHAnsi"/>
                <w:b w:val="0"/>
                <w:bCs w:val="0"/>
                <w:color w:val="000000" w:themeColor="text1"/>
                <w:sz w:val="20"/>
                <w:szCs w:val="20"/>
              </w:rPr>
              <w:t>Field Name</w:t>
            </w:r>
          </w:p>
        </w:tc>
        <w:tc>
          <w:tcPr>
            <w:tcW w:w="952" w:type="dxa"/>
            <w:gridSpan w:val="3"/>
          </w:tcPr>
          <w:p w14:paraId="544FDFF8" w14:textId="119CEEF6" w:rsidR="00C5335F" w:rsidRDefault="00BE4A29"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b w:val="0"/>
                <w:bCs w:val="0"/>
                <w:color w:val="000000" w:themeColor="text1"/>
                <w:sz w:val="20"/>
                <w:szCs w:val="20"/>
              </w:rPr>
              <w:t>Changes</w:t>
            </w:r>
            <w:r w:rsidR="00C5335F">
              <w:rPr>
                <w:rFonts w:asciiTheme="minorHAnsi" w:hAnsiTheme="minorHAnsi" w:cstheme="minorHAnsi"/>
                <w:b w:val="0"/>
                <w:bCs w:val="0"/>
                <w:color w:val="000000" w:themeColor="text1"/>
                <w:sz w:val="20"/>
                <w:szCs w:val="20"/>
              </w:rPr>
              <w:t xml:space="preserve"> in G6.8</w:t>
            </w:r>
          </w:p>
          <w:p w14:paraId="6CCAC5AD" w14:textId="17EF59AC" w:rsidR="00C5335F" w:rsidRPr="009C482F" w:rsidRDefault="00C5335F"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sz w:val="20"/>
                <w:szCs w:val="20"/>
              </w:rPr>
            </w:pPr>
          </w:p>
        </w:tc>
        <w:tc>
          <w:tcPr>
            <w:tcW w:w="934" w:type="dxa"/>
          </w:tcPr>
          <w:p w14:paraId="0168AAF0" w14:textId="60A9CA82" w:rsidR="00C5335F" w:rsidRPr="009C482F" w:rsidRDefault="00C5335F"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sz w:val="20"/>
                <w:szCs w:val="20"/>
              </w:rPr>
            </w:pPr>
            <w:r w:rsidRPr="009C482F">
              <w:rPr>
                <w:rFonts w:asciiTheme="minorHAnsi" w:hAnsiTheme="minorHAnsi" w:cstheme="minorHAnsi"/>
                <w:b w:val="0"/>
                <w:bCs w:val="0"/>
                <w:color w:val="000000" w:themeColor="text1"/>
                <w:sz w:val="20"/>
                <w:szCs w:val="20"/>
              </w:rPr>
              <w:t>Type</w:t>
            </w:r>
          </w:p>
        </w:tc>
        <w:tc>
          <w:tcPr>
            <w:tcW w:w="658" w:type="dxa"/>
          </w:tcPr>
          <w:p w14:paraId="5C0DF434" w14:textId="289A9315" w:rsidR="00C5335F" w:rsidRPr="00101814" w:rsidRDefault="00C5335F" w:rsidP="00A13B64">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sz w:val="20"/>
                <w:szCs w:val="20"/>
              </w:rPr>
            </w:pPr>
            <w:r w:rsidRPr="00101814">
              <w:rPr>
                <w:rFonts w:asciiTheme="minorHAnsi" w:hAnsiTheme="minorHAnsi" w:cstheme="minorHAnsi"/>
                <w:b w:val="0"/>
                <w:bCs w:val="0"/>
                <w:color w:val="000000" w:themeColor="text1"/>
                <w:sz w:val="20"/>
                <w:szCs w:val="20"/>
              </w:rPr>
              <w:t>Array</w:t>
            </w:r>
          </w:p>
        </w:tc>
        <w:tc>
          <w:tcPr>
            <w:tcW w:w="3374" w:type="dxa"/>
          </w:tcPr>
          <w:p w14:paraId="277261BA" w14:textId="54AF16E3" w:rsidR="00C5335F" w:rsidRPr="009C482F" w:rsidRDefault="00C5335F"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sz w:val="20"/>
                <w:szCs w:val="20"/>
              </w:rPr>
            </w:pPr>
            <w:r w:rsidRPr="009C482F">
              <w:rPr>
                <w:rFonts w:asciiTheme="minorHAnsi" w:hAnsiTheme="minorHAnsi" w:cstheme="minorHAnsi"/>
                <w:b w:val="0"/>
                <w:bCs w:val="0"/>
                <w:color w:val="000000" w:themeColor="text1"/>
                <w:sz w:val="20"/>
                <w:szCs w:val="20"/>
              </w:rPr>
              <w:t>Comments</w:t>
            </w:r>
          </w:p>
        </w:tc>
        <w:tc>
          <w:tcPr>
            <w:tcW w:w="1074" w:type="dxa"/>
          </w:tcPr>
          <w:p w14:paraId="6A1BDA4F" w14:textId="05D68B98" w:rsidR="00C5335F" w:rsidRPr="009C482F" w:rsidRDefault="00C5335F"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sz w:val="20"/>
                <w:szCs w:val="20"/>
              </w:rPr>
            </w:pPr>
            <w:r w:rsidRPr="009C482F">
              <w:rPr>
                <w:rFonts w:asciiTheme="minorHAnsi" w:hAnsiTheme="minorHAnsi" w:cstheme="minorHAnsi"/>
                <w:b w:val="0"/>
                <w:bCs w:val="0"/>
                <w:color w:val="000000" w:themeColor="text1"/>
                <w:sz w:val="20"/>
                <w:szCs w:val="20"/>
              </w:rPr>
              <w:t>Required</w:t>
            </w:r>
            <w:r w:rsidR="00682FF0">
              <w:rPr>
                <w:rFonts w:asciiTheme="minorHAnsi" w:hAnsiTheme="minorHAnsi" w:cstheme="minorHAnsi"/>
                <w:b w:val="0"/>
                <w:bCs w:val="0"/>
                <w:color w:val="000000" w:themeColor="text1"/>
                <w:sz w:val="20"/>
                <w:szCs w:val="20"/>
              </w:rPr>
              <w:t>?</w:t>
            </w:r>
            <w:r w:rsidRPr="009C482F">
              <w:rPr>
                <w:rFonts w:asciiTheme="minorHAnsi" w:hAnsiTheme="minorHAnsi" w:cstheme="minorHAnsi"/>
                <w:b w:val="0"/>
                <w:bCs w:val="0"/>
                <w:color w:val="000000" w:themeColor="text1"/>
                <w:sz w:val="20"/>
                <w:szCs w:val="20"/>
              </w:rPr>
              <w:t xml:space="preserve"> </w:t>
            </w:r>
            <w:r w:rsidR="00682FF0">
              <w:rPr>
                <w:rFonts w:asciiTheme="minorHAnsi" w:hAnsiTheme="minorHAnsi" w:cstheme="minorHAnsi"/>
                <w:b w:val="0"/>
                <w:bCs w:val="0"/>
                <w:color w:val="000000" w:themeColor="text1"/>
                <w:sz w:val="20"/>
                <w:szCs w:val="20"/>
              </w:rPr>
              <w:t>No, unless otherwise indicated</w:t>
            </w:r>
          </w:p>
        </w:tc>
        <w:tc>
          <w:tcPr>
            <w:tcW w:w="1215" w:type="dxa"/>
          </w:tcPr>
          <w:p w14:paraId="7222F0F2" w14:textId="249EB911" w:rsidR="00C5335F" w:rsidRDefault="00C5335F"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b w:val="0"/>
                <w:bCs w:val="0"/>
                <w:color w:val="000000" w:themeColor="text1"/>
                <w:sz w:val="20"/>
                <w:szCs w:val="20"/>
              </w:rPr>
              <w:t>Applicability</w:t>
            </w:r>
            <w:r w:rsidR="00717BCC">
              <w:rPr>
                <w:rFonts w:asciiTheme="minorHAnsi" w:hAnsiTheme="minorHAnsi" w:cstheme="minorHAnsi"/>
                <w:b w:val="0"/>
                <w:bCs w:val="0"/>
                <w:color w:val="000000" w:themeColor="text1"/>
                <w:sz w:val="20"/>
                <w:szCs w:val="20"/>
              </w:rPr>
              <w:t>?</w:t>
            </w:r>
          </w:p>
          <w:p w14:paraId="499307D1" w14:textId="7A38C789" w:rsidR="00B64FC1" w:rsidRPr="00B64FC1" w:rsidRDefault="00717BCC" w:rsidP="00E656F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b w:val="0"/>
                <w:bCs w:val="0"/>
                <w:color w:val="000000" w:themeColor="text1"/>
                <w:sz w:val="20"/>
                <w:szCs w:val="20"/>
              </w:rPr>
              <w:t>CLI is implied, GUI where identified</w:t>
            </w:r>
          </w:p>
        </w:tc>
      </w:tr>
      <w:tr w:rsidR="00B03F9A" w:rsidRPr="009C482F" w14:paraId="726C05C9" w14:textId="77777777" w:rsidTr="00B65930">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389" w:type="dxa"/>
            <w:gridSpan w:val="3"/>
          </w:tcPr>
          <w:p w14:paraId="103685C5"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year</w:t>
            </w:r>
          </w:p>
        </w:tc>
        <w:tc>
          <w:tcPr>
            <w:tcW w:w="316" w:type="dxa"/>
          </w:tcPr>
          <w:p w14:paraId="54777EFA"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16B68A1F" w14:textId="3A0E5FA1"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integer</w:t>
            </w:r>
          </w:p>
        </w:tc>
        <w:tc>
          <w:tcPr>
            <w:tcW w:w="658" w:type="dxa"/>
          </w:tcPr>
          <w:p w14:paraId="264C0F3D" w14:textId="5F05D83F" w:rsidR="00C5335F" w:rsidRPr="00101814" w:rsidRDefault="00C5335F" w:rsidP="00A13B6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101814">
              <w:rPr>
                <w:rFonts w:asciiTheme="minorHAnsi" w:hAnsiTheme="minorHAnsi" w:cstheme="minorHAnsi"/>
                <w:color w:val="000000" w:themeColor="text1"/>
                <w:sz w:val="20"/>
                <w:szCs w:val="20"/>
              </w:rPr>
              <w:t>?</w:t>
            </w:r>
          </w:p>
        </w:tc>
        <w:tc>
          <w:tcPr>
            <w:tcW w:w="3374" w:type="dxa"/>
          </w:tcPr>
          <w:p w14:paraId="73DD7989" w14:textId="1E5E64C1"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128C7868"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31F3D62B"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0A05E493" w14:textId="77777777" w:rsidTr="00B65930">
        <w:trPr>
          <w:trHeight w:val="246"/>
        </w:trPr>
        <w:tc>
          <w:tcPr>
            <w:cnfStyle w:val="001000000000" w:firstRow="0" w:lastRow="0" w:firstColumn="1" w:lastColumn="0" w:oddVBand="0" w:evenVBand="0" w:oddHBand="0" w:evenHBand="0" w:firstRowFirstColumn="0" w:firstRowLastColumn="0" w:lastRowFirstColumn="0" w:lastRowLastColumn="0"/>
            <w:tcW w:w="2389" w:type="dxa"/>
            <w:gridSpan w:val="3"/>
          </w:tcPr>
          <w:p w14:paraId="3526EBE1"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time1</w:t>
            </w:r>
          </w:p>
        </w:tc>
        <w:tc>
          <w:tcPr>
            <w:tcW w:w="316" w:type="dxa"/>
          </w:tcPr>
          <w:p w14:paraId="7EE6116B"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3133D3F5" w14:textId="074F0E59"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long</w:t>
            </w:r>
            <w:r>
              <w:rPr>
                <w:rFonts w:asciiTheme="minorHAnsi" w:hAnsiTheme="minorHAnsi" w:cstheme="minorHAnsi"/>
                <w:color w:val="000000" w:themeColor="text1"/>
                <w:sz w:val="20"/>
                <w:szCs w:val="20"/>
              </w:rPr>
              <w:t xml:space="preserve"> </w:t>
            </w:r>
          </w:p>
        </w:tc>
        <w:tc>
          <w:tcPr>
            <w:tcW w:w="658" w:type="dxa"/>
          </w:tcPr>
          <w:p w14:paraId="1E74EB17" w14:textId="45B73A0A" w:rsidR="00C5335F" w:rsidRPr="00A13B64" w:rsidRDefault="008F79C9" w:rsidP="00A13B6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2C5720D7" w14:textId="5B463BFB" w:rsidR="00C5335F" w:rsidRPr="009C482F" w:rsidRDefault="00101814"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DOY or s</w:t>
            </w:r>
            <w:r w:rsidR="00C5335F" w:rsidRPr="009C482F">
              <w:rPr>
                <w:rFonts w:asciiTheme="minorHAnsi" w:hAnsiTheme="minorHAnsi" w:cstheme="minorHAnsi"/>
                <w:color w:val="000000" w:themeColor="text1"/>
                <w:sz w:val="20"/>
                <w:szCs w:val="20"/>
              </w:rPr>
              <w:t>ol</w:t>
            </w:r>
            <w:r>
              <w:rPr>
                <w:rFonts w:asciiTheme="minorHAnsi" w:hAnsiTheme="minorHAnsi" w:cstheme="minorHAnsi"/>
                <w:color w:val="000000" w:themeColor="text1"/>
                <w:sz w:val="20"/>
                <w:szCs w:val="20"/>
              </w:rPr>
              <w:t xml:space="preserve">. </w:t>
            </w:r>
            <w:r w:rsidRPr="009C482F">
              <w:rPr>
                <w:rFonts w:asciiTheme="minorHAnsi" w:hAnsiTheme="minorHAnsi" w:cstheme="minorHAnsi"/>
                <w:color w:val="000000" w:themeColor="text1"/>
                <w:sz w:val="20"/>
                <w:szCs w:val="20"/>
              </w:rPr>
              <w:t>Marsviewer</w:t>
            </w:r>
            <w:r>
              <w:rPr>
                <w:rFonts w:asciiTheme="minorHAnsi" w:hAnsiTheme="minorHAnsi" w:cstheme="minorHAnsi"/>
                <w:color w:val="000000" w:themeColor="text1"/>
                <w:sz w:val="20"/>
                <w:szCs w:val="20"/>
              </w:rPr>
              <w:t xml:space="preserve"> interprets as sol</w:t>
            </w:r>
            <w:r w:rsidR="00C5335F" w:rsidRPr="009C482F">
              <w:rPr>
                <w:rFonts w:asciiTheme="minorHAnsi" w:hAnsiTheme="minorHAnsi" w:cstheme="minorHAnsi"/>
                <w:color w:val="000000" w:themeColor="text1"/>
                <w:sz w:val="20"/>
                <w:szCs w:val="20"/>
              </w:rPr>
              <w:t xml:space="preserve"> </w:t>
            </w:r>
          </w:p>
        </w:tc>
        <w:tc>
          <w:tcPr>
            <w:tcW w:w="1074" w:type="dxa"/>
          </w:tcPr>
          <w:p w14:paraId="2593B2D8"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Yes</w:t>
            </w:r>
          </w:p>
        </w:tc>
        <w:tc>
          <w:tcPr>
            <w:tcW w:w="1215" w:type="dxa"/>
          </w:tcPr>
          <w:p w14:paraId="2E40E109" w14:textId="1798480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GUI </w:t>
            </w:r>
          </w:p>
        </w:tc>
      </w:tr>
      <w:tr w:rsidR="00C02DBA" w:rsidRPr="009C482F" w14:paraId="71470CFD" w14:textId="77777777" w:rsidTr="00B65930">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071" w:type="dxa"/>
            <w:gridSpan w:val="2"/>
          </w:tcPr>
          <w:p w14:paraId="7F8BF517" w14:textId="01689BDA"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sol</w:t>
            </w:r>
          </w:p>
        </w:tc>
        <w:tc>
          <w:tcPr>
            <w:tcW w:w="634" w:type="dxa"/>
            <w:gridSpan w:val="2"/>
          </w:tcPr>
          <w:p w14:paraId="6FA0EE8B" w14:textId="4975935E" w:rsidR="00C5335F" w:rsidRDefault="00BE4A29"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new</w:t>
            </w:r>
          </w:p>
        </w:tc>
        <w:tc>
          <w:tcPr>
            <w:tcW w:w="934" w:type="dxa"/>
          </w:tcPr>
          <w:p w14:paraId="374662C6" w14:textId="5B3732B3"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long</w:t>
            </w:r>
          </w:p>
        </w:tc>
        <w:tc>
          <w:tcPr>
            <w:tcW w:w="658" w:type="dxa"/>
          </w:tcPr>
          <w:p w14:paraId="678E5D22" w14:textId="5745A921" w:rsidR="00C5335F" w:rsidRPr="00A13B64" w:rsidRDefault="008F79C9" w:rsidP="00A13B6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224823AB" w14:textId="035B7EDF" w:rsidR="00C5335F" w:rsidRPr="009C482F" w:rsidRDefault="00101814"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w:t>
            </w:r>
            <w:r w:rsidR="00C5335F">
              <w:rPr>
                <w:rFonts w:asciiTheme="minorHAnsi" w:hAnsiTheme="minorHAnsi" w:cstheme="minorHAnsi"/>
                <w:color w:val="000000" w:themeColor="text1"/>
                <w:sz w:val="20"/>
                <w:szCs w:val="20"/>
              </w:rPr>
              <w:t xml:space="preserve">ol (duplicate of time1), used </w:t>
            </w:r>
            <w:r w:rsidR="008F79C9">
              <w:rPr>
                <w:rFonts w:asciiTheme="minorHAnsi" w:hAnsiTheme="minorHAnsi" w:cstheme="minorHAnsi"/>
                <w:color w:val="000000" w:themeColor="text1"/>
                <w:sz w:val="20"/>
                <w:szCs w:val="20"/>
              </w:rPr>
              <w:t xml:space="preserve">post-landing </w:t>
            </w:r>
            <w:r w:rsidR="00C5335F">
              <w:rPr>
                <w:rFonts w:asciiTheme="minorHAnsi" w:hAnsiTheme="minorHAnsi" w:cstheme="minorHAnsi"/>
                <w:color w:val="000000" w:themeColor="text1"/>
                <w:sz w:val="20"/>
                <w:szCs w:val="20"/>
              </w:rPr>
              <w:t>to populate the “common” Sol field for search</w:t>
            </w:r>
          </w:p>
        </w:tc>
        <w:tc>
          <w:tcPr>
            <w:tcW w:w="1074" w:type="dxa"/>
          </w:tcPr>
          <w:p w14:paraId="448D1383" w14:textId="497E7A70"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Yes</w:t>
            </w:r>
          </w:p>
        </w:tc>
        <w:tc>
          <w:tcPr>
            <w:tcW w:w="1215" w:type="dxa"/>
          </w:tcPr>
          <w:p w14:paraId="733271DC" w14:textId="1B5B7D92" w:rsidR="00C5335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Auto-fill</w:t>
            </w:r>
            <w:r w:rsidR="001C66ED">
              <w:rPr>
                <w:rFonts w:asciiTheme="minorHAnsi" w:hAnsiTheme="minorHAnsi" w:cstheme="minorHAnsi"/>
                <w:color w:val="000000" w:themeColor="text1"/>
                <w:sz w:val="20"/>
                <w:szCs w:val="20"/>
              </w:rPr>
              <w:t xml:space="preserve"> </w:t>
            </w:r>
            <w:r w:rsidR="008F79C9">
              <w:rPr>
                <w:rFonts w:asciiTheme="minorHAnsi" w:hAnsiTheme="minorHAnsi" w:cstheme="minorHAnsi"/>
                <w:color w:val="000000" w:themeColor="text1"/>
                <w:sz w:val="20"/>
                <w:szCs w:val="20"/>
              </w:rPr>
              <w:t>by GUI</w:t>
            </w:r>
            <w:r w:rsidR="00101814">
              <w:rPr>
                <w:rFonts w:asciiTheme="minorHAnsi" w:hAnsiTheme="minorHAnsi" w:cstheme="minorHAnsi"/>
                <w:color w:val="000000" w:themeColor="text1"/>
                <w:sz w:val="20"/>
                <w:szCs w:val="20"/>
              </w:rPr>
              <w:t>, based on time1</w:t>
            </w:r>
          </w:p>
        </w:tc>
      </w:tr>
      <w:tr w:rsidR="00B03F9A" w:rsidRPr="009C482F" w14:paraId="5A1B76F9" w14:textId="77777777" w:rsidTr="00B65930">
        <w:trPr>
          <w:trHeight w:val="246"/>
        </w:trPr>
        <w:tc>
          <w:tcPr>
            <w:cnfStyle w:val="001000000000" w:firstRow="0" w:lastRow="0" w:firstColumn="1" w:lastColumn="0" w:oddVBand="0" w:evenVBand="0" w:oddHBand="0" w:evenHBand="0" w:firstRowFirstColumn="0" w:firstRowLastColumn="0" w:lastRowFirstColumn="0" w:lastRowLastColumn="0"/>
            <w:tcW w:w="2389" w:type="dxa"/>
            <w:gridSpan w:val="3"/>
          </w:tcPr>
          <w:p w14:paraId="1F1E87C3"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time1_doy</w:t>
            </w:r>
          </w:p>
        </w:tc>
        <w:tc>
          <w:tcPr>
            <w:tcW w:w="316" w:type="dxa"/>
          </w:tcPr>
          <w:p w14:paraId="7E4BDCC6"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highlight w:val="yellow"/>
              </w:rPr>
            </w:pPr>
          </w:p>
        </w:tc>
        <w:tc>
          <w:tcPr>
            <w:tcW w:w="934" w:type="dxa"/>
          </w:tcPr>
          <w:p w14:paraId="714B0BB2" w14:textId="0BEC2B75"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101814">
              <w:rPr>
                <w:rFonts w:asciiTheme="minorHAnsi" w:hAnsiTheme="minorHAnsi" w:cstheme="minorHAnsi"/>
                <w:color w:val="000000" w:themeColor="text1"/>
                <w:sz w:val="20"/>
                <w:szCs w:val="20"/>
              </w:rPr>
              <w:t>boolean</w:t>
            </w:r>
          </w:p>
        </w:tc>
        <w:tc>
          <w:tcPr>
            <w:tcW w:w="658" w:type="dxa"/>
          </w:tcPr>
          <w:p w14:paraId="69847AFC" w14:textId="171AD64E" w:rsidR="00C5335F" w:rsidRPr="00A13B64" w:rsidRDefault="008F79C9" w:rsidP="00A13B6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670C8CEB" w14:textId="5B97CC46"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67870AE1"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42B94F13"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153CC78B" w14:textId="77777777" w:rsidTr="00B65930">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389" w:type="dxa"/>
            <w:gridSpan w:val="3"/>
          </w:tcPr>
          <w:p w14:paraId="6AB01DF3"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time2</w:t>
            </w:r>
          </w:p>
        </w:tc>
        <w:tc>
          <w:tcPr>
            <w:tcW w:w="316" w:type="dxa"/>
          </w:tcPr>
          <w:p w14:paraId="1EEDB87A"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0179D7E9" w14:textId="3F619DC1"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long</w:t>
            </w:r>
          </w:p>
        </w:tc>
        <w:tc>
          <w:tcPr>
            <w:tcW w:w="658" w:type="dxa"/>
          </w:tcPr>
          <w:p w14:paraId="2FBC99CA" w14:textId="232459AF" w:rsidR="00C5335F" w:rsidRPr="00A13B64" w:rsidRDefault="008F79C9" w:rsidP="00A13B6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3A5CB6F3" w14:textId="6646CF13"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SCLK</w:t>
            </w:r>
          </w:p>
        </w:tc>
        <w:tc>
          <w:tcPr>
            <w:tcW w:w="1074" w:type="dxa"/>
          </w:tcPr>
          <w:p w14:paraId="11E34FB0"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5874D5D9"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28A2BA27" w14:textId="77777777" w:rsidTr="00B65930">
        <w:trPr>
          <w:trHeight w:val="246"/>
        </w:trPr>
        <w:tc>
          <w:tcPr>
            <w:cnfStyle w:val="001000000000" w:firstRow="0" w:lastRow="0" w:firstColumn="1" w:lastColumn="0" w:oddVBand="0" w:evenVBand="0" w:oddHBand="0" w:evenHBand="0" w:firstRowFirstColumn="0" w:firstRowLastColumn="0" w:lastRowFirstColumn="0" w:lastRowLastColumn="0"/>
            <w:tcW w:w="2389" w:type="dxa"/>
            <w:gridSpan w:val="3"/>
          </w:tcPr>
          <w:p w14:paraId="57BFCD93"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site</w:t>
            </w:r>
          </w:p>
        </w:tc>
        <w:tc>
          <w:tcPr>
            <w:tcW w:w="316" w:type="dxa"/>
          </w:tcPr>
          <w:p w14:paraId="21DE1741"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743E7570" w14:textId="20CADF1D"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integer</w:t>
            </w:r>
          </w:p>
        </w:tc>
        <w:tc>
          <w:tcPr>
            <w:tcW w:w="658" w:type="dxa"/>
          </w:tcPr>
          <w:p w14:paraId="3DADD409" w14:textId="28A14000" w:rsidR="00C5335F" w:rsidRPr="00A13B64" w:rsidRDefault="008F79C9" w:rsidP="00A13B6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w:t>
            </w:r>
          </w:p>
        </w:tc>
        <w:tc>
          <w:tcPr>
            <w:tcW w:w="3374" w:type="dxa"/>
          </w:tcPr>
          <w:p w14:paraId="1B2C3F41" w14:textId="7164A8D4"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0B8353F1"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48380849" w14:textId="3E2E4D7F"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GUI</w:t>
            </w:r>
          </w:p>
        </w:tc>
      </w:tr>
      <w:tr w:rsidR="00B03F9A" w:rsidRPr="009C482F" w14:paraId="4EDB434B" w14:textId="77777777" w:rsidTr="00B65930">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389" w:type="dxa"/>
            <w:gridSpan w:val="3"/>
          </w:tcPr>
          <w:p w14:paraId="05CC37A6"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drive</w:t>
            </w:r>
          </w:p>
        </w:tc>
        <w:tc>
          <w:tcPr>
            <w:tcW w:w="316" w:type="dxa"/>
          </w:tcPr>
          <w:p w14:paraId="02C20D35"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067F87BE" w14:textId="602EE989"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7BA269A2" w14:textId="7405681C" w:rsidR="00C5335F" w:rsidRPr="00A13B64" w:rsidRDefault="008F79C9" w:rsidP="00A13B6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65872C7C" w14:textId="50AC4365"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0DC26E30"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7709D271" w14:textId="115FD030"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GUI</w:t>
            </w:r>
          </w:p>
        </w:tc>
      </w:tr>
      <w:tr w:rsidR="00B03F9A" w:rsidRPr="009C482F" w14:paraId="05E29B3D"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4CB17308"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subsystem</w:t>
            </w:r>
          </w:p>
        </w:tc>
        <w:tc>
          <w:tcPr>
            <w:tcW w:w="316" w:type="dxa"/>
          </w:tcPr>
          <w:p w14:paraId="21A54FBE"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4E96CB21" w14:textId="698154F6"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4D8F907A" w14:textId="77777777"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p>
        </w:tc>
        <w:tc>
          <w:tcPr>
            <w:tcW w:w="3374" w:type="dxa"/>
          </w:tcPr>
          <w:p w14:paraId="3DC84733" w14:textId="536A9A4F"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9C482F">
              <w:rPr>
                <w:rFonts w:asciiTheme="minorHAnsi" w:hAnsiTheme="minorHAnsi" w:cstheme="minorHAnsi"/>
                <w:color w:val="000000"/>
                <w:sz w:val="20"/>
                <w:szCs w:val="20"/>
              </w:rPr>
              <w:t>Valid values for consistency with APSS and DataDrive:</w:t>
            </w:r>
            <w:r w:rsidR="00C02DBA">
              <w:rPr>
                <w:rFonts w:asciiTheme="minorHAnsi" w:hAnsiTheme="minorHAnsi" w:cstheme="minorHAnsi"/>
                <w:color w:val="000000"/>
                <w:sz w:val="20"/>
                <w:szCs w:val="20"/>
              </w:rPr>
              <w:t xml:space="preserve">  </w:t>
            </w:r>
            <w:r w:rsidRPr="009C482F">
              <w:rPr>
                <w:rFonts w:asciiTheme="minorHAnsi" w:hAnsiTheme="minorHAnsi" w:cstheme="minorHAnsi"/>
                <w:color w:val="000000"/>
                <w:sz w:val="20"/>
                <w:szCs w:val="20"/>
              </w:rPr>
              <w:t>ECAM</w:t>
            </w:r>
            <w:r w:rsidR="00C02DBA">
              <w:rPr>
                <w:rFonts w:asciiTheme="minorHAnsi" w:hAnsiTheme="minorHAnsi" w:cstheme="minorHAnsi"/>
                <w:color w:val="000000"/>
                <w:sz w:val="20"/>
                <w:szCs w:val="20"/>
              </w:rPr>
              <w:t xml:space="preserve">, </w:t>
            </w:r>
            <w:r w:rsidR="00C02DBA" w:rsidRPr="009C482F">
              <w:rPr>
                <w:rFonts w:asciiTheme="minorHAnsi" w:hAnsiTheme="minorHAnsi" w:cstheme="minorHAnsi"/>
                <w:color w:val="000000"/>
                <w:sz w:val="20"/>
                <w:szCs w:val="20"/>
              </w:rPr>
              <w:t>MEDA</w:t>
            </w:r>
            <w:r w:rsidR="00C02DBA">
              <w:rPr>
                <w:rFonts w:asciiTheme="minorHAnsi" w:hAnsiTheme="minorHAnsi" w:cstheme="minorHAnsi"/>
                <w:color w:val="000000"/>
                <w:sz w:val="20"/>
                <w:szCs w:val="20"/>
              </w:rPr>
              <w:t xml:space="preserve">, </w:t>
            </w:r>
            <w:r w:rsidR="00C02DBA" w:rsidRPr="009C482F">
              <w:rPr>
                <w:rFonts w:asciiTheme="minorHAnsi" w:hAnsiTheme="minorHAnsi" w:cstheme="minorHAnsi"/>
                <w:color w:val="000000"/>
                <w:sz w:val="20"/>
                <w:szCs w:val="20"/>
              </w:rPr>
              <w:t>MOXIE</w:t>
            </w:r>
            <w:r w:rsidR="00C02DBA">
              <w:rPr>
                <w:rFonts w:asciiTheme="minorHAnsi" w:hAnsiTheme="minorHAnsi" w:cstheme="minorHAnsi"/>
                <w:color w:val="000000"/>
                <w:sz w:val="20"/>
                <w:szCs w:val="20"/>
              </w:rPr>
              <w:t xml:space="preserve">, </w:t>
            </w:r>
            <w:r w:rsidR="00C02DBA" w:rsidRPr="009C482F">
              <w:rPr>
                <w:rFonts w:asciiTheme="minorHAnsi" w:hAnsiTheme="minorHAnsi" w:cstheme="minorHAnsi"/>
                <w:color w:val="000000"/>
                <w:sz w:val="20"/>
                <w:szCs w:val="20"/>
              </w:rPr>
              <w:t>PIXL</w:t>
            </w:r>
            <w:r w:rsidR="00C02DBA">
              <w:rPr>
                <w:rFonts w:asciiTheme="minorHAnsi" w:hAnsiTheme="minorHAnsi" w:cstheme="minorHAnsi"/>
                <w:color w:val="000000"/>
                <w:sz w:val="20"/>
                <w:szCs w:val="20"/>
              </w:rPr>
              <w:t xml:space="preserve">, </w:t>
            </w:r>
            <w:r w:rsidR="00C02DBA" w:rsidRPr="009C482F">
              <w:rPr>
                <w:rFonts w:asciiTheme="minorHAnsi" w:hAnsiTheme="minorHAnsi" w:cstheme="minorHAnsi"/>
                <w:color w:val="000000"/>
                <w:sz w:val="20"/>
                <w:szCs w:val="20"/>
              </w:rPr>
              <w:t>RIMFAX</w:t>
            </w:r>
            <w:r w:rsidR="00C02DBA">
              <w:rPr>
                <w:rFonts w:asciiTheme="minorHAnsi" w:hAnsiTheme="minorHAnsi" w:cstheme="minorHAnsi"/>
                <w:color w:val="000000"/>
                <w:sz w:val="20"/>
                <w:szCs w:val="20"/>
              </w:rPr>
              <w:t xml:space="preserve">, </w:t>
            </w:r>
            <w:r w:rsidR="00C02DBA" w:rsidRPr="009C482F">
              <w:rPr>
                <w:rFonts w:asciiTheme="minorHAnsi" w:hAnsiTheme="minorHAnsi" w:cstheme="minorHAnsi"/>
                <w:color w:val="000000"/>
                <w:sz w:val="20"/>
                <w:szCs w:val="20"/>
              </w:rPr>
              <w:t>SCAM</w:t>
            </w:r>
            <w:r w:rsidR="00C02DBA">
              <w:rPr>
                <w:rFonts w:asciiTheme="minorHAnsi" w:hAnsiTheme="minorHAnsi" w:cstheme="minorHAnsi"/>
                <w:color w:val="000000"/>
                <w:sz w:val="20"/>
                <w:szCs w:val="20"/>
              </w:rPr>
              <w:t xml:space="preserve">, </w:t>
            </w:r>
            <w:r w:rsidR="00C02DBA" w:rsidRPr="009C482F">
              <w:rPr>
                <w:rFonts w:asciiTheme="minorHAnsi" w:hAnsiTheme="minorHAnsi" w:cstheme="minorHAnsi"/>
                <w:color w:val="000000"/>
                <w:sz w:val="20"/>
                <w:szCs w:val="20"/>
              </w:rPr>
              <w:t>SHERLOC</w:t>
            </w:r>
            <w:r w:rsidR="00C02DBA">
              <w:rPr>
                <w:rFonts w:asciiTheme="minorHAnsi" w:hAnsiTheme="minorHAnsi" w:cstheme="minorHAnsi"/>
                <w:color w:val="000000"/>
                <w:sz w:val="20"/>
                <w:szCs w:val="20"/>
              </w:rPr>
              <w:t xml:space="preserve">, </w:t>
            </w:r>
            <w:r w:rsidRPr="009C482F">
              <w:rPr>
                <w:rFonts w:asciiTheme="minorHAnsi" w:hAnsiTheme="minorHAnsi" w:cstheme="minorHAnsi"/>
                <w:color w:val="000000"/>
                <w:sz w:val="20"/>
                <w:szCs w:val="20"/>
              </w:rPr>
              <w:t>ZCAM</w:t>
            </w:r>
          </w:p>
          <w:p w14:paraId="47603297" w14:textId="1474F110"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9C482F">
              <w:rPr>
                <w:rFonts w:asciiTheme="minorHAnsi" w:hAnsiTheme="minorHAnsi" w:cstheme="minorHAnsi"/>
                <w:color w:val="000000"/>
                <w:sz w:val="20"/>
                <w:szCs w:val="20"/>
              </w:rPr>
              <w:t xml:space="preserve">    </w:t>
            </w:r>
          </w:p>
          <w:p w14:paraId="50819422" w14:textId="34BFBFB6"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9C482F">
              <w:rPr>
                <w:rFonts w:asciiTheme="minorHAnsi" w:hAnsiTheme="minorHAnsi" w:cstheme="minorHAnsi"/>
                <w:color w:val="000000"/>
                <w:sz w:val="20"/>
                <w:szCs w:val="20"/>
              </w:rPr>
              <w:t xml:space="preserve">    </w:t>
            </w:r>
          </w:p>
          <w:p w14:paraId="161CCEEB" w14:textId="44306462"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9C482F">
              <w:rPr>
                <w:rFonts w:asciiTheme="minorHAnsi" w:hAnsiTheme="minorHAnsi" w:cstheme="minorHAnsi"/>
                <w:color w:val="000000"/>
                <w:sz w:val="20"/>
                <w:szCs w:val="20"/>
              </w:rPr>
              <w:t xml:space="preserve">    </w:t>
            </w:r>
          </w:p>
          <w:p w14:paraId="6A3ADCCB" w14:textId="175413E7"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9C482F">
              <w:rPr>
                <w:rFonts w:asciiTheme="minorHAnsi" w:hAnsiTheme="minorHAnsi" w:cstheme="minorHAnsi"/>
                <w:color w:val="000000"/>
                <w:sz w:val="20"/>
                <w:szCs w:val="20"/>
              </w:rPr>
              <w:t xml:space="preserve">    </w:t>
            </w:r>
          </w:p>
          <w:p w14:paraId="6F354643" w14:textId="28B8D4B2"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9C482F">
              <w:rPr>
                <w:rFonts w:asciiTheme="minorHAnsi" w:hAnsiTheme="minorHAnsi" w:cstheme="minorHAnsi"/>
                <w:color w:val="000000"/>
                <w:sz w:val="20"/>
                <w:szCs w:val="20"/>
              </w:rPr>
              <w:t xml:space="preserve">    </w:t>
            </w:r>
          </w:p>
        </w:tc>
        <w:tc>
          <w:tcPr>
            <w:tcW w:w="1074" w:type="dxa"/>
          </w:tcPr>
          <w:p w14:paraId="69D57578" w14:textId="113196CD" w:rsidR="00C5335F" w:rsidRPr="00101814"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101814">
              <w:rPr>
                <w:rFonts w:asciiTheme="minorHAnsi" w:hAnsiTheme="minorHAnsi" w:cstheme="minorHAnsi"/>
                <w:color w:val="000000"/>
                <w:sz w:val="20"/>
                <w:szCs w:val="20"/>
              </w:rPr>
              <w:t xml:space="preserve">Yes: </w:t>
            </w:r>
            <w:r w:rsidR="008F79C9" w:rsidRPr="00101814">
              <w:rPr>
                <w:rFonts w:asciiTheme="minorHAnsi" w:hAnsiTheme="minorHAnsi" w:cstheme="minorHAnsi"/>
                <w:color w:val="000000"/>
                <w:sz w:val="20"/>
                <w:szCs w:val="20"/>
              </w:rPr>
              <w:t xml:space="preserve">Enables </w:t>
            </w:r>
            <w:r w:rsidR="00101814" w:rsidRPr="00101814">
              <w:rPr>
                <w:rFonts w:asciiTheme="minorHAnsi" w:hAnsiTheme="minorHAnsi" w:cstheme="minorHAnsi"/>
                <w:color w:val="000000"/>
                <w:sz w:val="20"/>
                <w:szCs w:val="20"/>
              </w:rPr>
              <w:t xml:space="preserve">combined searches across </w:t>
            </w:r>
            <w:r w:rsidRPr="00101814">
              <w:rPr>
                <w:rFonts w:asciiTheme="minorHAnsi" w:hAnsiTheme="minorHAnsi" w:cstheme="minorHAnsi"/>
                <w:color w:val="000000"/>
                <w:sz w:val="20"/>
                <w:szCs w:val="20"/>
              </w:rPr>
              <w:t xml:space="preserve"> products</w:t>
            </w:r>
            <w:r w:rsidR="00101814" w:rsidRPr="00101814">
              <w:rPr>
                <w:rFonts w:asciiTheme="minorHAnsi" w:hAnsiTheme="minorHAnsi" w:cstheme="minorHAnsi"/>
                <w:color w:val="000000"/>
                <w:sz w:val="20"/>
                <w:szCs w:val="20"/>
              </w:rPr>
              <w:t xml:space="preserve"> </w:t>
            </w:r>
            <w:r w:rsidRPr="00101814">
              <w:rPr>
                <w:rFonts w:asciiTheme="minorHAnsi" w:hAnsiTheme="minorHAnsi" w:cstheme="minorHAnsi"/>
                <w:color w:val="000000"/>
                <w:sz w:val="20"/>
                <w:szCs w:val="20"/>
              </w:rPr>
              <w:t>+</w:t>
            </w:r>
            <w:r w:rsidR="00C02DBA">
              <w:rPr>
                <w:rFonts w:asciiTheme="minorHAnsi" w:hAnsiTheme="minorHAnsi" w:cstheme="minorHAnsi"/>
                <w:color w:val="000000"/>
                <w:sz w:val="20"/>
                <w:szCs w:val="20"/>
              </w:rPr>
              <w:t xml:space="preserve"> QLs</w:t>
            </w:r>
            <w:r w:rsidRPr="00101814">
              <w:rPr>
                <w:rFonts w:asciiTheme="minorHAnsi" w:hAnsiTheme="minorHAnsi" w:cstheme="minorHAnsi"/>
                <w:color w:val="000000"/>
                <w:sz w:val="20"/>
                <w:szCs w:val="20"/>
              </w:rPr>
              <w:t xml:space="preserve"> </w:t>
            </w:r>
          </w:p>
        </w:tc>
        <w:tc>
          <w:tcPr>
            <w:tcW w:w="1215" w:type="dxa"/>
          </w:tcPr>
          <w:p w14:paraId="3D08639F" w14:textId="0E77FC67" w:rsidR="00C5335F" w:rsidRPr="009C482F"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themeColor="text1"/>
                <w:sz w:val="20"/>
                <w:szCs w:val="20"/>
              </w:rPr>
              <w:t xml:space="preserve">GUI </w:t>
            </w:r>
          </w:p>
        </w:tc>
      </w:tr>
      <w:tr w:rsidR="00B03F9A" w:rsidRPr="009C482F" w14:paraId="59618621"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2A8B6C8F"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instrument_id</w:t>
            </w:r>
          </w:p>
        </w:tc>
        <w:tc>
          <w:tcPr>
            <w:tcW w:w="316" w:type="dxa"/>
          </w:tcPr>
          <w:p w14:paraId="7DA0F8D3"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41D07ED8" w14:textId="5DF0E57E"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6614D079"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74" w:type="dxa"/>
          </w:tcPr>
          <w:p w14:paraId="769EF696" w14:textId="5CB0D823"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sz w:val="20"/>
                <w:szCs w:val="20"/>
              </w:rPr>
              <w:t xml:space="preserve">Valid Values: ecam, meda, moxi, pixl, rfax, </w:t>
            </w:r>
            <w:r w:rsidR="00C02DBA">
              <w:rPr>
                <w:rFonts w:asciiTheme="minorHAnsi" w:hAnsiTheme="minorHAnsi" w:cstheme="minorHAnsi"/>
                <w:sz w:val="20"/>
                <w:szCs w:val="20"/>
              </w:rPr>
              <w:t xml:space="preserve">scam, </w:t>
            </w:r>
            <w:r w:rsidRPr="009C482F">
              <w:rPr>
                <w:rFonts w:asciiTheme="minorHAnsi" w:hAnsiTheme="minorHAnsi" w:cstheme="minorHAnsi"/>
                <w:sz w:val="20"/>
                <w:szCs w:val="20"/>
              </w:rPr>
              <w:t>srlc, zcam</w:t>
            </w:r>
          </w:p>
        </w:tc>
        <w:tc>
          <w:tcPr>
            <w:tcW w:w="1074" w:type="dxa"/>
          </w:tcPr>
          <w:p w14:paraId="4B66DBB1" w14:textId="64CA3B7B" w:rsidR="00C5335F" w:rsidRPr="009C482F" w:rsidRDefault="00101814"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 </w:t>
            </w:r>
            <w:r w:rsidR="00C5335F">
              <w:rPr>
                <w:rFonts w:asciiTheme="minorHAnsi" w:hAnsiTheme="minorHAnsi" w:cstheme="minorHAnsi"/>
                <w:sz w:val="20"/>
                <w:szCs w:val="20"/>
              </w:rPr>
              <w:t xml:space="preserve"> </w:t>
            </w:r>
          </w:p>
        </w:tc>
        <w:tc>
          <w:tcPr>
            <w:tcW w:w="1215" w:type="dxa"/>
          </w:tcPr>
          <w:p w14:paraId="4406F13D" w14:textId="04E1FE2C" w:rsidR="00C5335F" w:rsidRPr="009C482F" w:rsidRDefault="00101814"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Auto-filled by GUI, based on </w:t>
            </w:r>
            <w:r w:rsidR="00B03F9A">
              <w:rPr>
                <w:rFonts w:asciiTheme="minorHAnsi" w:hAnsiTheme="minorHAnsi" w:cstheme="minorHAnsi"/>
                <w:sz w:val="20"/>
                <w:szCs w:val="20"/>
              </w:rPr>
              <w:t xml:space="preserve">value of </w:t>
            </w:r>
            <w:r>
              <w:rPr>
                <w:rFonts w:asciiTheme="minorHAnsi" w:hAnsiTheme="minorHAnsi" w:cstheme="minorHAnsi"/>
                <w:sz w:val="20"/>
                <w:szCs w:val="20"/>
              </w:rPr>
              <w:t>subsystem</w:t>
            </w:r>
          </w:p>
        </w:tc>
      </w:tr>
      <w:tr w:rsidR="00B03F9A" w:rsidRPr="009C482F" w14:paraId="079267FB"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616A29C8"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producer</w:t>
            </w:r>
          </w:p>
        </w:tc>
        <w:tc>
          <w:tcPr>
            <w:tcW w:w="316" w:type="dxa"/>
          </w:tcPr>
          <w:p w14:paraId="18D6A966"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40D1C775" w14:textId="23769FA1"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43BDF576" w14:textId="77777777" w:rsidR="00C5335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4ADD9943" w14:textId="5160D673"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This is free text of whoever “produced” this autolook/quicklook. In the GUI we could potentially provide autocomplete suggestions based on the existing values in OCS/DD</w:t>
            </w:r>
          </w:p>
        </w:tc>
        <w:tc>
          <w:tcPr>
            <w:tcW w:w="1074" w:type="dxa"/>
          </w:tcPr>
          <w:p w14:paraId="324D7D4D"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61CCC445" w14:textId="1D5AFD43"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GUI</w:t>
            </w:r>
          </w:p>
        </w:tc>
      </w:tr>
      <w:tr w:rsidR="00B03F9A" w:rsidRPr="009C482F" w14:paraId="5DF6293C"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16ABC4A7"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description</w:t>
            </w:r>
          </w:p>
        </w:tc>
        <w:tc>
          <w:tcPr>
            <w:tcW w:w="316" w:type="dxa"/>
          </w:tcPr>
          <w:p w14:paraId="30B830E9"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56A4048C" w14:textId="7E2D7396"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text</w:t>
            </w:r>
          </w:p>
        </w:tc>
        <w:tc>
          <w:tcPr>
            <w:tcW w:w="658" w:type="dxa"/>
          </w:tcPr>
          <w:p w14:paraId="36059B78"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6D4F4C71" w14:textId="697E86C8"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1634863C"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780E76F2" w14:textId="46B2AE15"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GUI</w:t>
            </w:r>
          </w:p>
        </w:tc>
      </w:tr>
      <w:tr w:rsidR="00B03F9A" w:rsidRPr="009C482F" w14:paraId="33AA91BD"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4798BE6F" w14:textId="77777777" w:rsidR="00C5335F" w:rsidRPr="00F55423" w:rsidRDefault="00C5335F" w:rsidP="00E656F6">
            <w:pPr>
              <w:autoSpaceDE w:val="0"/>
              <w:autoSpaceDN w:val="0"/>
              <w:adjustRightInd w:val="0"/>
              <w:rPr>
                <w:rFonts w:asciiTheme="minorHAnsi" w:hAnsiTheme="minorHAnsi" w:cstheme="minorHAnsi"/>
                <w:strike/>
                <w:color w:val="000000" w:themeColor="text1"/>
                <w:sz w:val="20"/>
                <w:szCs w:val="20"/>
              </w:rPr>
            </w:pPr>
            <w:r w:rsidRPr="00F55423">
              <w:rPr>
                <w:rFonts w:asciiTheme="minorHAnsi" w:hAnsiTheme="minorHAnsi" w:cstheme="minorHAnsi"/>
                <w:strike/>
                <w:color w:val="000000" w:themeColor="text1"/>
                <w:sz w:val="20"/>
                <w:szCs w:val="20"/>
              </w:rPr>
              <w:t>supplemental_description</w:t>
            </w:r>
          </w:p>
        </w:tc>
        <w:tc>
          <w:tcPr>
            <w:tcW w:w="316" w:type="dxa"/>
          </w:tcPr>
          <w:p w14:paraId="1F34C3FF" w14:textId="1B2F7ECC" w:rsidR="00C5335F" w:rsidRPr="009C482F" w:rsidRDefault="00C02DBA"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49CE87C8" w14:textId="25393862"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text</w:t>
            </w:r>
          </w:p>
        </w:tc>
        <w:tc>
          <w:tcPr>
            <w:tcW w:w="658" w:type="dxa"/>
          </w:tcPr>
          <w:p w14:paraId="3CCA1C3A" w14:textId="77777777" w:rsidR="00C5335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133BED3C" w14:textId="0B0FE959"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Not clear to me the benefit of two different description fields</w:t>
            </w:r>
          </w:p>
        </w:tc>
        <w:tc>
          <w:tcPr>
            <w:tcW w:w="1074" w:type="dxa"/>
          </w:tcPr>
          <w:p w14:paraId="7D08C7A6"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54E015A1" w14:textId="197B2AB0"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5D3068F5"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27E68A96" w14:textId="777332FF"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target_id</w:t>
            </w:r>
          </w:p>
        </w:tc>
        <w:tc>
          <w:tcPr>
            <w:tcW w:w="316" w:type="dxa"/>
          </w:tcPr>
          <w:p w14:paraId="7F006C90" w14:textId="29C7261E" w:rsidR="00C5335F" w:rsidRDefault="00BE4A29"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new</w:t>
            </w:r>
          </w:p>
        </w:tc>
        <w:tc>
          <w:tcPr>
            <w:tcW w:w="934" w:type="dxa"/>
          </w:tcPr>
          <w:p w14:paraId="525F5B48" w14:textId="6846B206" w:rsidR="00C5335F" w:rsidRPr="009C482F" w:rsidRDefault="00F55423"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k</w:t>
            </w:r>
            <w:r w:rsidR="00C5335F">
              <w:rPr>
                <w:rFonts w:asciiTheme="minorHAnsi" w:hAnsiTheme="minorHAnsi" w:cstheme="minorHAnsi"/>
                <w:color w:val="000000" w:themeColor="text1"/>
                <w:sz w:val="20"/>
                <w:szCs w:val="20"/>
              </w:rPr>
              <w:t>eyword</w:t>
            </w:r>
          </w:p>
        </w:tc>
        <w:tc>
          <w:tcPr>
            <w:tcW w:w="658" w:type="dxa"/>
          </w:tcPr>
          <w:p w14:paraId="7B142C37" w14:textId="062909FA" w:rsidR="00C5335F" w:rsidRDefault="008F79C9" w:rsidP="00A13B6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2F3DBB3D" w14:textId="30A9BF14"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This can be used to link into a target database</w:t>
            </w:r>
          </w:p>
        </w:tc>
        <w:tc>
          <w:tcPr>
            <w:tcW w:w="1074" w:type="dxa"/>
          </w:tcPr>
          <w:p w14:paraId="6E44E415"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63EEDA0F" w14:textId="13483725"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GUI </w:t>
            </w:r>
          </w:p>
        </w:tc>
      </w:tr>
      <w:tr w:rsidR="00B03F9A" w:rsidRPr="009C482F" w14:paraId="6BDB808B"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2DC4A4D3" w14:textId="4F896BCB"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activity_id</w:t>
            </w:r>
          </w:p>
        </w:tc>
        <w:tc>
          <w:tcPr>
            <w:tcW w:w="316" w:type="dxa"/>
          </w:tcPr>
          <w:p w14:paraId="32EA3303" w14:textId="40B32A2C" w:rsidR="00C5335F" w:rsidRDefault="00BE4A29"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new</w:t>
            </w:r>
          </w:p>
        </w:tc>
        <w:tc>
          <w:tcPr>
            <w:tcW w:w="934" w:type="dxa"/>
          </w:tcPr>
          <w:p w14:paraId="6BF40393" w14:textId="34D847C9" w:rsidR="00C5335F" w:rsidRPr="009C482F" w:rsidRDefault="00F55423"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K</w:t>
            </w:r>
            <w:r w:rsidR="00C5335F">
              <w:rPr>
                <w:rFonts w:asciiTheme="minorHAnsi" w:hAnsiTheme="minorHAnsi" w:cstheme="minorHAnsi"/>
                <w:color w:val="000000" w:themeColor="text1"/>
                <w:sz w:val="20"/>
                <w:szCs w:val="20"/>
              </w:rPr>
              <w:t>eyword</w:t>
            </w:r>
          </w:p>
        </w:tc>
        <w:tc>
          <w:tcPr>
            <w:tcW w:w="658" w:type="dxa"/>
          </w:tcPr>
          <w:p w14:paraId="75ECFC66" w14:textId="46A71113" w:rsidR="00C5335F" w:rsidRDefault="008F79C9" w:rsidP="00A13B6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0B39FED7" w14:textId="4FF144E6"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This can be used to link into the Science Intent Database</w:t>
            </w:r>
          </w:p>
        </w:tc>
        <w:tc>
          <w:tcPr>
            <w:tcW w:w="1074" w:type="dxa"/>
          </w:tcPr>
          <w:p w14:paraId="4AF228E4"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471781CD" w14:textId="54785245"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GUI </w:t>
            </w:r>
          </w:p>
        </w:tc>
      </w:tr>
      <w:tr w:rsidR="00B03F9A" w:rsidRPr="009C482F" w14:paraId="6DF73F8C"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31A5C7BE" w14:textId="4BCC34EB" w:rsidR="00C5335F" w:rsidRPr="00AD1C7C" w:rsidRDefault="00C5335F" w:rsidP="00E656F6">
            <w:pPr>
              <w:autoSpaceDE w:val="0"/>
              <w:autoSpaceDN w:val="0"/>
              <w:adjustRightInd w:val="0"/>
              <w:rPr>
                <w:rFonts w:asciiTheme="minorHAnsi" w:hAnsiTheme="minorHAnsi" w:cstheme="minorHAnsi"/>
                <w:strike/>
                <w:color w:val="000000" w:themeColor="text1"/>
                <w:sz w:val="20"/>
                <w:szCs w:val="20"/>
              </w:rPr>
            </w:pPr>
            <w:r w:rsidRPr="00AD1C7C">
              <w:rPr>
                <w:rFonts w:asciiTheme="minorHAnsi" w:hAnsiTheme="minorHAnsi" w:cstheme="minorHAnsi"/>
                <w:strike/>
                <w:color w:val="000000" w:themeColor="text1"/>
                <w:sz w:val="20"/>
                <w:szCs w:val="20"/>
              </w:rPr>
              <w:t>target</w:t>
            </w:r>
          </w:p>
        </w:tc>
        <w:tc>
          <w:tcPr>
            <w:tcW w:w="316" w:type="dxa"/>
          </w:tcPr>
          <w:p w14:paraId="56494978" w14:textId="7F5B9B0B" w:rsidR="00C5335F" w:rsidRPr="009C482F" w:rsidRDefault="00C621DE"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3FEC93D3" w14:textId="5DB3D042"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3842B772" w14:textId="77777777" w:rsidR="00C5335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71EFCA49" w14:textId="1F9BD4E2"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Suggest replacing with target_id</w:t>
            </w:r>
          </w:p>
        </w:tc>
        <w:tc>
          <w:tcPr>
            <w:tcW w:w="1074" w:type="dxa"/>
          </w:tcPr>
          <w:p w14:paraId="17303B0C"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3055FDD2"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3190BEF4"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414DCB08" w14:textId="77777777" w:rsidR="00C5335F" w:rsidRPr="00AD1C7C" w:rsidRDefault="00C5335F" w:rsidP="00E656F6">
            <w:pPr>
              <w:autoSpaceDE w:val="0"/>
              <w:autoSpaceDN w:val="0"/>
              <w:adjustRightInd w:val="0"/>
              <w:rPr>
                <w:rFonts w:asciiTheme="minorHAnsi" w:hAnsiTheme="minorHAnsi" w:cstheme="minorHAnsi"/>
                <w:strike/>
                <w:color w:val="000000" w:themeColor="text1"/>
                <w:sz w:val="20"/>
                <w:szCs w:val="20"/>
              </w:rPr>
            </w:pPr>
            <w:r w:rsidRPr="00AD1C7C">
              <w:rPr>
                <w:rFonts w:asciiTheme="minorHAnsi" w:hAnsiTheme="minorHAnsi" w:cstheme="minorHAnsi"/>
                <w:strike/>
                <w:color w:val="000000" w:themeColor="text1"/>
                <w:sz w:val="20"/>
                <w:szCs w:val="20"/>
              </w:rPr>
              <w:t>activity</w:t>
            </w:r>
          </w:p>
        </w:tc>
        <w:tc>
          <w:tcPr>
            <w:tcW w:w="316" w:type="dxa"/>
          </w:tcPr>
          <w:p w14:paraId="5BD0F550" w14:textId="5F66D9D5" w:rsidR="00C5335F" w:rsidRPr="009C482F" w:rsidRDefault="00C621DE"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6072BE68" w14:textId="54946419"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5C4938A8" w14:textId="77777777" w:rsidR="00C5335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2CFF8714" w14:textId="728465FB"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Suggest replacing with activity_id</w:t>
            </w:r>
          </w:p>
        </w:tc>
        <w:tc>
          <w:tcPr>
            <w:tcW w:w="1074" w:type="dxa"/>
          </w:tcPr>
          <w:p w14:paraId="61EDE84D"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7EF5AA3C"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6C398910"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18FA538F"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seqid</w:t>
            </w:r>
          </w:p>
        </w:tc>
        <w:tc>
          <w:tcPr>
            <w:tcW w:w="316" w:type="dxa"/>
          </w:tcPr>
          <w:p w14:paraId="4AAB21ED"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56646246" w14:textId="7A5FDCEB"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695E1B2E" w14:textId="37B5F3DA" w:rsidR="00C5335F" w:rsidRDefault="00336522" w:rsidP="00A13B6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w:t>
            </w:r>
          </w:p>
        </w:tc>
        <w:tc>
          <w:tcPr>
            <w:tcW w:w="3374" w:type="dxa"/>
          </w:tcPr>
          <w:p w14:paraId="641B02A6" w14:textId="5A58C716"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Need to decide which “sequence ID” this is—e.g. sequence_id, vicar_label.identification.sequence_ID, seqid?</w:t>
            </w:r>
          </w:p>
        </w:tc>
        <w:tc>
          <w:tcPr>
            <w:tcW w:w="1074" w:type="dxa"/>
          </w:tcPr>
          <w:p w14:paraId="7B4197BB"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1E66E3B0" w14:textId="00A6CB36"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GUI</w:t>
            </w:r>
          </w:p>
        </w:tc>
      </w:tr>
      <w:tr w:rsidR="00B03F9A" w:rsidRPr="009C482F" w14:paraId="3AD07A05"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764C1881" w14:textId="77777777" w:rsidR="00C5335F" w:rsidRPr="00AD1C7C" w:rsidRDefault="00C5335F" w:rsidP="00E656F6">
            <w:pPr>
              <w:autoSpaceDE w:val="0"/>
              <w:autoSpaceDN w:val="0"/>
              <w:adjustRightInd w:val="0"/>
              <w:rPr>
                <w:rFonts w:asciiTheme="minorHAnsi" w:hAnsiTheme="minorHAnsi" w:cstheme="minorHAnsi"/>
                <w:strike/>
                <w:color w:val="000000" w:themeColor="text1"/>
                <w:sz w:val="20"/>
                <w:szCs w:val="20"/>
              </w:rPr>
            </w:pPr>
            <w:r w:rsidRPr="00AD1C7C">
              <w:rPr>
                <w:rFonts w:asciiTheme="minorHAnsi" w:hAnsiTheme="minorHAnsi" w:cstheme="minorHAnsi"/>
                <w:strike/>
                <w:color w:val="000000" w:themeColor="text1"/>
                <w:sz w:val="20"/>
                <w:szCs w:val="20"/>
              </w:rPr>
              <w:t>campaign</w:t>
            </w:r>
          </w:p>
        </w:tc>
        <w:tc>
          <w:tcPr>
            <w:tcW w:w="316" w:type="dxa"/>
          </w:tcPr>
          <w:p w14:paraId="3F19C891" w14:textId="63C6C890" w:rsidR="00C5335F" w:rsidRPr="009C482F" w:rsidRDefault="0096434C"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60550A11" w14:textId="224152FF"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3DAF875A" w14:textId="77777777" w:rsidR="00C5335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39701C19" w14:textId="5A45AA9F"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activity_id will let us dynamically pull in this info</w:t>
            </w:r>
          </w:p>
        </w:tc>
        <w:tc>
          <w:tcPr>
            <w:tcW w:w="1074" w:type="dxa"/>
          </w:tcPr>
          <w:p w14:paraId="1CF2B078"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2568A6B7"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0E736573"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6AE5ECDA" w14:textId="77777777" w:rsidR="00C5335F" w:rsidRPr="00AD1C7C" w:rsidRDefault="00C5335F" w:rsidP="00E656F6">
            <w:pPr>
              <w:autoSpaceDE w:val="0"/>
              <w:autoSpaceDN w:val="0"/>
              <w:adjustRightInd w:val="0"/>
              <w:rPr>
                <w:rFonts w:asciiTheme="minorHAnsi" w:hAnsiTheme="minorHAnsi" w:cstheme="minorHAnsi"/>
                <w:strike/>
                <w:color w:val="000000" w:themeColor="text1"/>
                <w:sz w:val="20"/>
                <w:szCs w:val="20"/>
              </w:rPr>
            </w:pPr>
            <w:r w:rsidRPr="00AD1C7C">
              <w:rPr>
                <w:rFonts w:asciiTheme="minorHAnsi" w:hAnsiTheme="minorHAnsi" w:cstheme="minorHAnsi"/>
                <w:strike/>
                <w:color w:val="000000" w:themeColor="text1"/>
                <w:sz w:val="20"/>
                <w:szCs w:val="20"/>
              </w:rPr>
              <w:t>goal</w:t>
            </w:r>
          </w:p>
        </w:tc>
        <w:tc>
          <w:tcPr>
            <w:tcW w:w="316" w:type="dxa"/>
          </w:tcPr>
          <w:p w14:paraId="66B64CCB" w14:textId="639DE819" w:rsidR="00C5335F" w:rsidRPr="009C482F" w:rsidRDefault="0096434C"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11BC5BA3" w14:textId="5B304AE6"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text</w:t>
            </w:r>
          </w:p>
        </w:tc>
        <w:tc>
          <w:tcPr>
            <w:tcW w:w="658" w:type="dxa"/>
          </w:tcPr>
          <w:p w14:paraId="1D0EFE21" w14:textId="77777777" w:rsidR="00C5335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02143A2F" w14:textId="11E86FA0"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activity_id will let us dynamically pull in this info</w:t>
            </w:r>
          </w:p>
        </w:tc>
        <w:tc>
          <w:tcPr>
            <w:tcW w:w="1074" w:type="dxa"/>
          </w:tcPr>
          <w:p w14:paraId="5D08D8DE"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3774948B"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2208485B"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7C07B528" w14:textId="77777777" w:rsidR="00C5335F" w:rsidRPr="00AD1C7C" w:rsidRDefault="00C5335F" w:rsidP="00E656F6">
            <w:pPr>
              <w:autoSpaceDE w:val="0"/>
              <w:autoSpaceDN w:val="0"/>
              <w:adjustRightInd w:val="0"/>
              <w:rPr>
                <w:rFonts w:asciiTheme="minorHAnsi" w:hAnsiTheme="minorHAnsi" w:cstheme="minorHAnsi"/>
                <w:strike/>
                <w:color w:val="000000" w:themeColor="text1"/>
                <w:sz w:val="20"/>
                <w:szCs w:val="20"/>
              </w:rPr>
            </w:pPr>
            <w:r w:rsidRPr="00AD1C7C">
              <w:rPr>
                <w:rFonts w:asciiTheme="minorHAnsi" w:hAnsiTheme="minorHAnsi" w:cstheme="minorHAnsi"/>
                <w:strike/>
                <w:color w:val="000000" w:themeColor="text1"/>
                <w:sz w:val="20"/>
                <w:szCs w:val="20"/>
              </w:rPr>
              <w:t>task</w:t>
            </w:r>
          </w:p>
        </w:tc>
        <w:tc>
          <w:tcPr>
            <w:tcW w:w="316" w:type="dxa"/>
          </w:tcPr>
          <w:p w14:paraId="576DB11C" w14:textId="4B3581F5" w:rsidR="00C5335F" w:rsidRPr="009C482F" w:rsidRDefault="0096434C"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4EBDAB34" w14:textId="7AACEF85"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text</w:t>
            </w:r>
          </w:p>
        </w:tc>
        <w:tc>
          <w:tcPr>
            <w:tcW w:w="658" w:type="dxa"/>
          </w:tcPr>
          <w:p w14:paraId="77E01165" w14:textId="77777777" w:rsidR="00C5335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5D5DC47A" w14:textId="633809E2"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activity_id will let us dynamically pull in this info</w:t>
            </w:r>
          </w:p>
        </w:tc>
        <w:tc>
          <w:tcPr>
            <w:tcW w:w="1074" w:type="dxa"/>
          </w:tcPr>
          <w:p w14:paraId="71476D4F"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5C396C9A"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2B148BC4"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32CCA0ED" w14:textId="77777777" w:rsidR="00C5335F" w:rsidRPr="00B65930" w:rsidRDefault="00C5335F" w:rsidP="00E656F6">
            <w:pPr>
              <w:autoSpaceDE w:val="0"/>
              <w:autoSpaceDN w:val="0"/>
              <w:adjustRightInd w:val="0"/>
              <w:rPr>
                <w:rFonts w:asciiTheme="minorHAnsi" w:hAnsiTheme="minorHAnsi" w:cstheme="minorHAnsi"/>
                <w:strike/>
                <w:color w:val="000000" w:themeColor="text1"/>
                <w:sz w:val="20"/>
                <w:szCs w:val="20"/>
              </w:rPr>
            </w:pPr>
            <w:r w:rsidRPr="00B65930">
              <w:rPr>
                <w:rFonts w:asciiTheme="minorHAnsi" w:hAnsiTheme="minorHAnsi" w:cstheme="minorHAnsi"/>
                <w:strike/>
                <w:color w:val="000000" w:themeColor="text1"/>
                <w:sz w:val="20"/>
                <w:szCs w:val="20"/>
              </w:rPr>
              <w:t>activity_notes</w:t>
            </w:r>
          </w:p>
        </w:tc>
        <w:tc>
          <w:tcPr>
            <w:tcW w:w="316" w:type="dxa"/>
          </w:tcPr>
          <w:p w14:paraId="27DF193F" w14:textId="22BF954D" w:rsidR="00C5335F" w:rsidRPr="009C482F" w:rsidRDefault="0096434C"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remove</w:t>
            </w:r>
          </w:p>
        </w:tc>
        <w:tc>
          <w:tcPr>
            <w:tcW w:w="934" w:type="dxa"/>
          </w:tcPr>
          <w:p w14:paraId="6F468414" w14:textId="26305950"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text</w:t>
            </w:r>
          </w:p>
        </w:tc>
        <w:tc>
          <w:tcPr>
            <w:tcW w:w="658" w:type="dxa"/>
          </w:tcPr>
          <w:p w14:paraId="5855FF52" w14:textId="77777777" w:rsidR="00C5335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7F45E740" w14:textId="6A0837EA"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Not sure if this is in the Science Intent DB or if this is free-text just for Quicklooks</w:t>
            </w:r>
          </w:p>
        </w:tc>
        <w:tc>
          <w:tcPr>
            <w:tcW w:w="1074" w:type="dxa"/>
          </w:tcPr>
          <w:p w14:paraId="37C58959"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3032E1FE" w14:textId="1FEFC3D2"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B65930">
              <w:rPr>
                <w:rFonts w:asciiTheme="minorHAnsi" w:hAnsiTheme="minorHAnsi" w:cstheme="minorHAnsi"/>
                <w:color w:val="000000" w:themeColor="text1"/>
                <w:sz w:val="20"/>
                <w:szCs w:val="20"/>
              </w:rPr>
              <w:t>GUI</w:t>
            </w:r>
          </w:p>
        </w:tc>
      </w:tr>
      <w:tr w:rsidR="00B03F9A" w:rsidRPr="009C482F" w14:paraId="08605B98"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4E42A469"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color_filter</w:t>
            </w:r>
          </w:p>
        </w:tc>
        <w:tc>
          <w:tcPr>
            <w:tcW w:w="316" w:type="dxa"/>
          </w:tcPr>
          <w:p w14:paraId="69539178"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6DAA318D" w14:textId="34D84ECB"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4B62DC14" w14:textId="77777777" w:rsidR="00C5335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353BCD28" w14:textId="7630DB88"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Should this be a checklist, or radio list of set options?</w:t>
            </w:r>
          </w:p>
        </w:tc>
        <w:tc>
          <w:tcPr>
            <w:tcW w:w="1074" w:type="dxa"/>
          </w:tcPr>
          <w:p w14:paraId="523A56C4"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231F71E0" w14:textId="4C752395"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01D40AD2"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73A6990D"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product_id</w:t>
            </w:r>
          </w:p>
        </w:tc>
        <w:tc>
          <w:tcPr>
            <w:tcW w:w="316" w:type="dxa"/>
          </w:tcPr>
          <w:p w14:paraId="1E1F9C69"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594A88D3" w14:textId="46008C9F"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1B302D31"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1B6FDF4C" w14:textId="2AA1C5DB"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2DD61584"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0904378E" w14:textId="2711BC36"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49BB28D7"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3EAFD1A9"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actual_compression</w:t>
            </w:r>
          </w:p>
        </w:tc>
        <w:tc>
          <w:tcPr>
            <w:tcW w:w="316" w:type="dxa"/>
          </w:tcPr>
          <w:p w14:paraId="101E1B59"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7A0B2326" w14:textId="3DC02A28"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678F4F27"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18506916" w14:textId="224260FB"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5FDC2344"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1B41E356"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262CAE22"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2C1AAEB3"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is_source_product</w:t>
            </w:r>
          </w:p>
        </w:tc>
        <w:tc>
          <w:tcPr>
            <w:tcW w:w="316" w:type="dxa"/>
          </w:tcPr>
          <w:p w14:paraId="5863C50B"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16ACE6C4" w14:textId="6E0BDE80"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boolean</w:t>
            </w:r>
          </w:p>
        </w:tc>
        <w:tc>
          <w:tcPr>
            <w:tcW w:w="658" w:type="dxa"/>
          </w:tcPr>
          <w:p w14:paraId="4937E011"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021DA999" w14:textId="7FDC806D"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Required to be true for Marsviewer</w:t>
            </w:r>
          </w:p>
        </w:tc>
        <w:tc>
          <w:tcPr>
            <w:tcW w:w="1074" w:type="dxa"/>
          </w:tcPr>
          <w:p w14:paraId="4700157E"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Yes</w:t>
            </w:r>
          </w:p>
        </w:tc>
        <w:tc>
          <w:tcPr>
            <w:tcW w:w="1215" w:type="dxa"/>
          </w:tcPr>
          <w:p w14:paraId="6945647B" w14:textId="6B97CC1B"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Auto-set to true</w:t>
            </w:r>
            <w:r w:rsidR="00B65930">
              <w:rPr>
                <w:rFonts w:asciiTheme="minorHAnsi" w:hAnsiTheme="minorHAnsi" w:cstheme="minorHAnsi"/>
                <w:color w:val="000000" w:themeColor="text1"/>
                <w:sz w:val="20"/>
                <w:szCs w:val="20"/>
              </w:rPr>
              <w:t xml:space="preserve"> via GUI</w:t>
            </w:r>
          </w:p>
        </w:tc>
      </w:tr>
      <w:tr w:rsidR="00B03F9A" w:rsidRPr="009C482F" w14:paraId="3B0595A1"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1B2113F6"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image_type</w:t>
            </w:r>
          </w:p>
        </w:tc>
        <w:tc>
          <w:tcPr>
            <w:tcW w:w="316" w:type="dxa"/>
          </w:tcPr>
          <w:p w14:paraId="1F14BECC"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5F079464" w14:textId="068B0A3F"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14256EDB"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40D499DE" w14:textId="7F9BB96C"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371FB5D0"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568EB012" w14:textId="13B1C04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5520F1C5"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604A1B53"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ext</w:t>
            </w:r>
          </w:p>
        </w:tc>
        <w:tc>
          <w:tcPr>
            <w:tcW w:w="316" w:type="dxa"/>
          </w:tcPr>
          <w:p w14:paraId="62322DEF"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16073731" w14:textId="79E85C84"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4228575B"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2DDD05D4" w14:textId="7B1A7C88"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1335643E"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02536A48" w14:textId="5BB73922"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371958FA"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6BE7F373"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thumbnail</w:t>
            </w:r>
          </w:p>
        </w:tc>
        <w:tc>
          <w:tcPr>
            <w:tcW w:w="316" w:type="dxa"/>
          </w:tcPr>
          <w:p w14:paraId="70C4B35A"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3C736E4D" w14:textId="3A191EF0"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0437AE94"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335B4CA0" w14:textId="20AC11E8"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509768FF"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5BA3D46E" w14:textId="6A7E4893"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5FE01B91"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62774091"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product_version</w:t>
            </w:r>
          </w:p>
        </w:tc>
        <w:tc>
          <w:tcPr>
            <w:tcW w:w="316" w:type="dxa"/>
          </w:tcPr>
          <w:p w14:paraId="312727CE"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13F4DB09" w14:textId="45217F8D"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short</w:t>
            </w:r>
          </w:p>
        </w:tc>
        <w:tc>
          <w:tcPr>
            <w:tcW w:w="658" w:type="dxa"/>
          </w:tcPr>
          <w:p w14:paraId="5EEE52DF"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3383B260" w14:textId="67310734"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5E5ED900"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77B7C3D1" w14:textId="35119A36"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4DADF037"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338E6038"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size_type</w:t>
            </w:r>
          </w:p>
        </w:tc>
        <w:tc>
          <w:tcPr>
            <w:tcW w:w="316" w:type="dxa"/>
          </w:tcPr>
          <w:p w14:paraId="0C6EBD3A"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780E1650" w14:textId="462ECCAC"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029A146C"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4F7AF053" w14:textId="77EE0DF3"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3A628455"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707B8518" w14:textId="1E17C4C3"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553F4A51"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429DAF76"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overlayable</w:t>
            </w:r>
          </w:p>
        </w:tc>
        <w:tc>
          <w:tcPr>
            <w:tcW w:w="316" w:type="dxa"/>
          </w:tcPr>
          <w:p w14:paraId="2609A7BB"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366115CA" w14:textId="0F5E0C4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boolean</w:t>
            </w:r>
          </w:p>
        </w:tc>
        <w:tc>
          <w:tcPr>
            <w:tcW w:w="658" w:type="dxa"/>
          </w:tcPr>
          <w:p w14:paraId="778DD32A"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458DAAA4" w14:textId="6C0E317F"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66D8419F"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115A6E1F" w14:textId="1EA0E818"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1C025FBD"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7812E1F6"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mission_venue</w:t>
            </w:r>
          </w:p>
        </w:tc>
        <w:tc>
          <w:tcPr>
            <w:tcW w:w="316" w:type="dxa"/>
          </w:tcPr>
          <w:p w14:paraId="1FEB8BE4"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077380B9" w14:textId="5B7483A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4F16A298"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751DF17A" w14:textId="16EAF71C"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074" w:type="dxa"/>
          </w:tcPr>
          <w:p w14:paraId="18C5BEF9"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1215" w:type="dxa"/>
          </w:tcPr>
          <w:p w14:paraId="753C0E6D" w14:textId="4E612BBF" w:rsidR="00C5335F" w:rsidRPr="00D707E0"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r>
      <w:tr w:rsidR="00B03F9A" w:rsidRPr="009C482F" w14:paraId="6237E7C8"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221F9E1E" w14:textId="77777777"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group_id</w:t>
            </w:r>
          </w:p>
        </w:tc>
        <w:tc>
          <w:tcPr>
            <w:tcW w:w="316" w:type="dxa"/>
          </w:tcPr>
          <w:p w14:paraId="1BBEDE35"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3201B12D" w14:textId="2A6264B9"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keyword</w:t>
            </w:r>
          </w:p>
        </w:tc>
        <w:tc>
          <w:tcPr>
            <w:tcW w:w="658" w:type="dxa"/>
          </w:tcPr>
          <w:p w14:paraId="7033FE5D"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6B3EFA0E" w14:textId="00D80C3E"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9C482F">
              <w:rPr>
                <w:rFonts w:asciiTheme="minorHAnsi" w:hAnsiTheme="minorHAnsi" w:cstheme="minorHAnsi"/>
                <w:color w:val="000000" w:themeColor="text1"/>
                <w:sz w:val="20"/>
                <w:szCs w:val="20"/>
              </w:rPr>
              <w:t>should be unique to that file but doesn’t matter what it is, a random string or s3 path should be fine, needed for Marsviewer searching/result collapsing</w:t>
            </w:r>
          </w:p>
        </w:tc>
        <w:tc>
          <w:tcPr>
            <w:tcW w:w="1074" w:type="dxa"/>
          </w:tcPr>
          <w:p w14:paraId="6A0BE897" w14:textId="77777777" w:rsidR="00C5335F" w:rsidRPr="007B2F04" w:rsidRDefault="00C5335F" w:rsidP="00E656F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8F8F8"/>
              </w:rPr>
            </w:pPr>
            <w:r w:rsidRPr="007B2F04">
              <w:rPr>
                <w:rFonts w:asciiTheme="minorHAnsi" w:hAnsiTheme="minorHAnsi" w:cstheme="minorHAnsi"/>
                <w:color w:val="000000" w:themeColor="text1"/>
                <w:sz w:val="20"/>
                <w:szCs w:val="20"/>
                <w:shd w:val="clear" w:color="auto" w:fill="F8F8F8"/>
              </w:rPr>
              <w:t>Yes</w:t>
            </w:r>
          </w:p>
        </w:tc>
        <w:tc>
          <w:tcPr>
            <w:tcW w:w="1215" w:type="dxa"/>
          </w:tcPr>
          <w:p w14:paraId="65E6CC49" w14:textId="7762C523" w:rsidR="00C5335F" w:rsidRPr="007B2F04" w:rsidRDefault="00C5335F" w:rsidP="00E656F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8F8F8"/>
              </w:rPr>
            </w:pPr>
            <w:r w:rsidRPr="007B2F04">
              <w:rPr>
                <w:rFonts w:asciiTheme="minorHAnsi" w:hAnsiTheme="minorHAnsi" w:cstheme="minorHAnsi"/>
                <w:color w:val="000000" w:themeColor="text1"/>
                <w:sz w:val="20"/>
                <w:szCs w:val="20"/>
                <w:shd w:val="clear" w:color="auto" w:fill="F8F8F8"/>
              </w:rPr>
              <w:t>Auto-set to s3 path</w:t>
            </w:r>
          </w:p>
        </w:tc>
      </w:tr>
      <w:tr w:rsidR="00B03F9A" w:rsidRPr="0023349A" w14:paraId="24C64C7E" w14:textId="77777777" w:rsidTr="00B65930">
        <w:trPr>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15C3C6A4" w14:textId="7046886A" w:rsidR="00C5335F" w:rsidRPr="009C482F" w:rsidRDefault="00C5335F" w:rsidP="00E656F6">
            <w:pPr>
              <w:autoSpaceDE w:val="0"/>
              <w:autoSpaceDN w:val="0"/>
              <w:adjustRightInd w:val="0"/>
              <w:rPr>
                <w:rFonts w:asciiTheme="minorHAnsi" w:hAnsiTheme="minorHAnsi" w:cstheme="minorHAnsi"/>
                <w:color w:val="000000" w:themeColor="text1"/>
                <w:sz w:val="20"/>
                <w:szCs w:val="20"/>
              </w:rPr>
            </w:pPr>
            <w:r w:rsidRPr="0023349A">
              <w:rPr>
                <w:rFonts w:asciiTheme="minorHAnsi" w:hAnsiTheme="minorHAnsi" w:cstheme="minorHAnsi"/>
                <w:color w:val="000000" w:themeColor="text1"/>
                <w:sz w:val="20"/>
                <w:szCs w:val="20"/>
              </w:rPr>
              <w:t>ocs_etag</w:t>
            </w:r>
          </w:p>
        </w:tc>
        <w:tc>
          <w:tcPr>
            <w:tcW w:w="316" w:type="dxa"/>
          </w:tcPr>
          <w:p w14:paraId="58CB0232"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934" w:type="dxa"/>
          </w:tcPr>
          <w:p w14:paraId="12A83309" w14:textId="045F584C"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658" w:type="dxa"/>
          </w:tcPr>
          <w:p w14:paraId="70861FF6" w14:textId="77777777"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65165FD1" w14:textId="335C7080" w:rsidR="00C5335F" w:rsidRPr="009C482F" w:rsidRDefault="00C5335F" w:rsidP="00E656F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OCS automatically makes a checksum-ish thing called etag. Use this instead of a checksum?</w:t>
            </w:r>
          </w:p>
        </w:tc>
        <w:tc>
          <w:tcPr>
            <w:tcW w:w="1074" w:type="dxa"/>
          </w:tcPr>
          <w:p w14:paraId="2666BF67" w14:textId="77777777" w:rsidR="00C5335F" w:rsidRPr="0023349A"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8F8F8"/>
              </w:rPr>
            </w:pPr>
          </w:p>
        </w:tc>
        <w:tc>
          <w:tcPr>
            <w:tcW w:w="1215" w:type="dxa"/>
          </w:tcPr>
          <w:p w14:paraId="4EC98A2A" w14:textId="7307E466" w:rsidR="00C5335F" w:rsidRPr="00D707E0" w:rsidRDefault="00C5335F" w:rsidP="00E656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8F8F8"/>
              </w:rPr>
            </w:pPr>
            <w:r w:rsidRPr="00D707E0">
              <w:rPr>
                <w:rFonts w:asciiTheme="minorHAnsi" w:hAnsiTheme="minorHAnsi" w:cstheme="minorHAnsi"/>
                <w:color w:val="000000" w:themeColor="text1"/>
                <w:sz w:val="20"/>
                <w:szCs w:val="20"/>
                <w:shd w:val="clear" w:color="auto" w:fill="F8F8F8"/>
              </w:rPr>
              <w:t xml:space="preserve">Auto-set to s3 etag </w:t>
            </w:r>
          </w:p>
        </w:tc>
      </w:tr>
      <w:tr w:rsidR="00B03F9A" w:rsidRPr="009C482F" w14:paraId="48AA987E" w14:textId="77777777" w:rsidTr="00B6593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89" w:type="dxa"/>
            <w:gridSpan w:val="3"/>
          </w:tcPr>
          <w:p w14:paraId="5FB5194D" w14:textId="4852A2F3" w:rsidR="00C5335F" w:rsidRPr="0023349A" w:rsidRDefault="00C5335F" w:rsidP="00E656F6">
            <w:pPr>
              <w:autoSpaceDE w:val="0"/>
              <w:autoSpaceDN w:val="0"/>
              <w:adjustRightInd w:val="0"/>
              <w:rPr>
                <w:rFonts w:asciiTheme="minorHAnsi" w:hAnsiTheme="minorHAnsi" w:cstheme="minorHAnsi"/>
                <w:color w:val="000000" w:themeColor="text1"/>
                <w:sz w:val="20"/>
                <w:szCs w:val="20"/>
              </w:rPr>
            </w:pPr>
            <w:r w:rsidRPr="0023349A">
              <w:rPr>
                <w:rFonts w:asciiTheme="minorHAnsi" w:hAnsiTheme="minorHAnsi" w:cstheme="minorHAnsi"/>
                <w:color w:val="000000" w:themeColor="text1"/>
                <w:sz w:val="20"/>
                <w:szCs w:val="20"/>
              </w:rPr>
              <w:t>checksum</w:t>
            </w:r>
          </w:p>
        </w:tc>
        <w:tc>
          <w:tcPr>
            <w:tcW w:w="316" w:type="dxa"/>
          </w:tcPr>
          <w:p w14:paraId="0F817DF5" w14:textId="52CC8107" w:rsidR="00C5335F" w:rsidRDefault="00BE4A29"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new</w:t>
            </w:r>
          </w:p>
        </w:tc>
        <w:tc>
          <w:tcPr>
            <w:tcW w:w="934" w:type="dxa"/>
          </w:tcPr>
          <w:p w14:paraId="41988CE5" w14:textId="7F2026E8"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text</w:t>
            </w:r>
          </w:p>
        </w:tc>
        <w:tc>
          <w:tcPr>
            <w:tcW w:w="658" w:type="dxa"/>
          </w:tcPr>
          <w:p w14:paraId="1461F294" w14:textId="77777777" w:rsidR="00C5335F" w:rsidRPr="009C482F" w:rsidRDefault="00C5335F" w:rsidP="00E656F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p>
        </w:tc>
        <w:tc>
          <w:tcPr>
            <w:tcW w:w="3374" w:type="dxa"/>
          </w:tcPr>
          <w:p w14:paraId="0CA3D2E3" w14:textId="546C3F6E" w:rsidR="00C5335F" w:rsidRPr="0023349A" w:rsidRDefault="00C5335F" w:rsidP="0023349A">
            <w:pPr>
              <w:cnfStyle w:val="000000100000" w:firstRow="0" w:lastRow="0" w:firstColumn="0" w:lastColumn="0" w:oddVBand="0" w:evenVBand="0" w:oddHBand="1" w:evenHBand="0" w:firstRowFirstColumn="0" w:firstRowLastColumn="0" w:lastRowFirstColumn="0" w:lastRowLastColumn="0"/>
            </w:pPr>
            <w:r w:rsidRPr="0023349A">
              <w:rPr>
                <w:rFonts w:asciiTheme="minorHAnsi" w:hAnsiTheme="minorHAnsi" w:cstheme="minorHAnsi"/>
                <w:color w:val="000000" w:themeColor="text1"/>
                <w:sz w:val="20"/>
                <w:szCs w:val="20"/>
              </w:rPr>
              <w:t>checksum_md5</w:t>
            </w:r>
          </w:p>
        </w:tc>
        <w:tc>
          <w:tcPr>
            <w:tcW w:w="1074" w:type="dxa"/>
          </w:tcPr>
          <w:p w14:paraId="03DE0E02" w14:textId="68982616" w:rsidR="00C5335F" w:rsidRPr="009C482F" w:rsidRDefault="00C5335F" w:rsidP="00E656F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8F8F8"/>
              </w:rPr>
            </w:pPr>
          </w:p>
        </w:tc>
        <w:tc>
          <w:tcPr>
            <w:tcW w:w="1215" w:type="dxa"/>
          </w:tcPr>
          <w:p w14:paraId="78CC1766" w14:textId="4AA91A8C" w:rsidR="00C5335F" w:rsidRDefault="003C028B" w:rsidP="00E656F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8F8F8"/>
              </w:rPr>
            </w:pPr>
            <w:r>
              <w:rPr>
                <w:rFonts w:asciiTheme="minorHAnsi" w:hAnsiTheme="minorHAnsi" w:cstheme="minorHAnsi"/>
                <w:color w:val="000000" w:themeColor="text1"/>
                <w:sz w:val="20"/>
                <w:szCs w:val="20"/>
                <w:shd w:val="clear" w:color="auto" w:fill="F8F8F8"/>
              </w:rPr>
              <w:t>GUI</w:t>
            </w:r>
          </w:p>
        </w:tc>
      </w:tr>
    </w:tbl>
    <w:p w14:paraId="77D0EF37" w14:textId="77777777" w:rsidR="009C482F" w:rsidRPr="009C482F" w:rsidRDefault="009C482F">
      <w:pPr>
        <w:rPr>
          <w:color w:val="000000" w:themeColor="text1"/>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3"/>
        <w:gridCol w:w="306"/>
      </w:tblGrid>
      <w:tr w:rsidR="00281DBB" w:rsidRPr="009C482F" w14:paraId="1F4C7DE4" w14:textId="77777777" w:rsidTr="002727A3">
        <w:tc>
          <w:tcPr>
            <w:tcW w:w="993" w:type="dxa"/>
            <w:shd w:val="clear" w:color="auto" w:fill="FFFFFF"/>
            <w:noWrap/>
            <w:tcMar>
              <w:top w:w="0" w:type="dxa"/>
              <w:left w:w="150" w:type="dxa"/>
              <w:bottom w:w="0" w:type="dxa"/>
              <w:right w:w="150" w:type="dxa"/>
            </w:tcMar>
            <w:hideMark/>
          </w:tcPr>
          <w:p w14:paraId="4FF34A1E"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436F48E6" w14:textId="11909518" w:rsidR="00792F26" w:rsidRPr="009C482F" w:rsidRDefault="00792F26" w:rsidP="002727A3">
            <w:pPr>
              <w:spacing w:line="300" w:lineRule="atLeast"/>
              <w:rPr>
                <w:color w:val="000000" w:themeColor="text1"/>
              </w:rPr>
            </w:pPr>
          </w:p>
        </w:tc>
      </w:tr>
      <w:tr w:rsidR="00281DBB" w:rsidRPr="009C482F" w14:paraId="41A44EBD" w14:textId="77777777" w:rsidTr="002727A3">
        <w:tc>
          <w:tcPr>
            <w:tcW w:w="993" w:type="dxa"/>
            <w:shd w:val="clear" w:color="auto" w:fill="FFFFFF"/>
            <w:noWrap/>
            <w:tcMar>
              <w:top w:w="0" w:type="dxa"/>
              <w:left w:w="150" w:type="dxa"/>
              <w:bottom w:w="0" w:type="dxa"/>
              <w:right w:w="150" w:type="dxa"/>
            </w:tcMar>
            <w:hideMark/>
          </w:tcPr>
          <w:p w14:paraId="5486619A"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425B3F9D" w14:textId="72B4652D" w:rsidR="00792F26" w:rsidRPr="009C482F" w:rsidRDefault="00792F26" w:rsidP="002727A3">
            <w:pPr>
              <w:spacing w:line="300" w:lineRule="atLeast"/>
              <w:rPr>
                <w:color w:val="000000" w:themeColor="text1"/>
              </w:rPr>
            </w:pPr>
          </w:p>
        </w:tc>
      </w:tr>
      <w:tr w:rsidR="00281DBB" w:rsidRPr="009C482F" w14:paraId="4342FC60" w14:textId="77777777" w:rsidTr="002727A3">
        <w:tc>
          <w:tcPr>
            <w:tcW w:w="993" w:type="dxa"/>
            <w:shd w:val="clear" w:color="auto" w:fill="FFFFFF"/>
            <w:noWrap/>
            <w:tcMar>
              <w:top w:w="0" w:type="dxa"/>
              <w:left w:w="150" w:type="dxa"/>
              <w:bottom w:w="0" w:type="dxa"/>
              <w:right w:w="150" w:type="dxa"/>
            </w:tcMar>
            <w:hideMark/>
          </w:tcPr>
          <w:p w14:paraId="576D874B"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1FEC31E6" w14:textId="0D9A56AD" w:rsidR="00792F26" w:rsidRPr="009C482F" w:rsidRDefault="00792F26" w:rsidP="002727A3">
            <w:pPr>
              <w:spacing w:line="300" w:lineRule="atLeast"/>
              <w:rPr>
                <w:color w:val="000000" w:themeColor="text1"/>
              </w:rPr>
            </w:pPr>
          </w:p>
        </w:tc>
      </w:tr>
      <w:tr w:rsidR="00281DBB" w:rsidRPr="009C482F" w14:paraId="06247F98" w14:textId="77777777" w:rsidTr="002727A3">
        <w:tc>
          <w:tcPr>
            <w:tcW w:w="993" w:type="dxa"/>
            <w:shd w:val="clear" w:color="auto" w:fill="FFFFFF"/>
            <w:noWrap/>
            <w:tcMar>
              <w:top w:w="0" w:type="dxa"/>
              <w:left w:w="150" w:type="dxa"/>
              <w:bottom w:w="0" w:type="dxa"/>
              <w:right w:w="150" w:type="dxa"/>
            </w:tcMar>
            <w:hideMark/>
          </w:tcPr>
          <w:p w14:paraId="7BD8D513"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487330D0" w14:textId="74FBF0E7" w:rsidR="00792F26" w:rsidRPr="009C482F" w:rsidRDefault="00792F26" w:rsidP="002727A3">
            <w:pPr>
              <w:spacing w:line="300" w:lineRule="atLeast"/>
              <w:rPr>
                <w:color w:val="000000" w:themeColor="text1"/>
              </w:rPr>
            </w:pPr>
          </w:p>
        </w:tc>
      </w:tr>
      <w:tr w:rsidR="00281DBB" w:rsidRPr="009C482F" w14:paraId="490B9A30" w14:textId="77777777" w:rsidTr="002727A3">
        <w:tc>
          <w:tcPr>
            <w:tcW w:w="993" w:type="dxa"/>
            <w:shd w:val="clear" w:color="auto" w:fill="FFFFFF"/>
            <w:noWrap/>
            <w:tcMar>
              <w:top w:w="0" w:type="dxa"/>
              <w:left w:w="150" w:type="dxa"/>
              <w:bottom w:w="0" w:type="dxa"/>
              <w:right w:w="150" w:type="dxa"/>
            </w:tcMar>
            <w:hideMark/>
          </w:tcPr>
          <w:p w14:paraId="413FB080"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436306E0" w14:textId="0055C7C1" w:rsidR="00792F26" w:rsidRPr="009C482F" w:rsidRDefault="00792F26" w:rsidP="002727A3">
            <w:pPr>
              <w:spacing w:line="300" w:lineRule="atLeast"/>
              <w:rPr>
                <w:color w:val="000000" w:themeColor="text1"/>
              </w:rPr>
            </w:pPr>
          </w:p>
        </w:tc>
      </w:tr>
      <w:tr w:rsidR="00281DBB" w:rsidRPr="009C482F" w14:paraId="5A4F444F" w14:textId="77777777" w:rsidTr="002727A3">
        <w:tc>
          <w:tcPr>
            <w:tcW w:w="993" w:type="dxa"/>
            <w:shd w:val="clear" w:color="auto" w:fill="FFFFFF"/>
            <w:noWrap/>
            <w:tcMar>
              <w:top w:w="0" w:type="dxa"/>
              <w:left w:w="150" w:type="dxa"/>
              <w:bottom w:w="0" w:type="dxa"/>
              <w:right w:w="150" w:type="dxa"/>
            </w:tcMar>
            <w:hideMark/>
          </w:tcPr>
          <w:p w14:paraId="5D2702F8"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3CA9D4A3" w14:textId="75DCF813" w:rsidR="00792F26" w:rsidRPr="009C482F" w:rsidRDefault="00792F26" w:rsidP="002727A3">
            <w:pPr>
              <w:spacing w:line="300" w:lineRule="atLeast"/>
              <w:rPr>
                <w:color w:val="000000" w:themeColor="text1"/>
              </w:rPr>
            </w:pPr>
          </w:p>
        </w:tc>
      </w:tr>
      <w:tr w:rsidR="00281DBB" w:rsidRPr="009C482F" w14:paraId="6812709F" w14:textId="77777777" w:rsidTr="002727A3">
        <w:tc>
          <w:tcPr>
            <w:tcW w:w="993" w:type="dxa"/>
            <w:shd w:val="clear" w:color="auto" w:fill="FFFFFF"/>
            <w:noWrap/>
            <w:tcMar>
              <w:top w:w="0" w:type="dxa"/>
              <w:left w:w="150" w:type="dxa"/>
              <w:bottom w:w="0" w:type="dxa"/>
              <w:right w:w="150" w:type="dxa"/>
            </w:tcMar>
            <w:hideMark/>
          </w:tcPr>
          <w:p w14:paraId="2DFC7566"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493096B5" w14:textId="3925DD40" w:rsidR="00792F26" w:rsidRPr="009C482F" w:rsidRDefault="00792F26" w:rsidP="002727A3">
            <w:pPr>
              <w:spacing w:line="300" w:lineRule="atLeast"/>
              <w:rPr>
                <w:color w:val="000000" w:themeColor="text1"/>
              </w:rPr>
            </w:pPr>
          </w:p>
        </w:tc>
      </w:tr>
      <w:tr w:rsidR="00281DBB" w:rsidRPr="009C482F" w14:paraId="4B872EB6" w14:textId="77777777" w:rsidTr="002727A3">
        <w:tc>
          <w:tcPr>
            <w:tcW w:w="993" w:type="dxa"/>
            <w:shd w:val="clear" w:color="auto" w:fill="FFFFFF"/>
            <w:noWrap/>
            <w:tcMar>
              <w:top w:w="0" w:type="dxa"/>
              <w:left w:w="150" w:type="dxa"/>
              <w:bottom w:w="0" w:type="dxa"/>
              <w:right w:w="150" w:type="dxa"/>
            </w:tcMar>
            <w:hideMark/>
          </w:tcPr>
          <w:p w14:paraId="26777FEB"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51733363" w14:textId="7CA5BB22" w:rsidR="00792F26" w:rsidRPr="009C482F" w:rsidRDefault="00792F26" w:rsidP="002727A3">
            <w:pPr>
              <w:spacing w:line="300" w:lineRule="atLeast"/>
              <w:rPr>
                <w:color w:val="000000" w:themeColor="text1"/>
              </w:rPr>
            </w:pPr>
          </w:p>
        </w:tc>
      </w:tr>
      <w:tr w:rsidR="00281DBB" w:rsidRPr="009C482F" w14:paraId="623A67B9" w14:textId="77777777" w:rsidTr="002727A3">
        <w:tc>
          <w:tcPr>
            <w:tcW w:w="993" w:type="dxa"/>
            <w:shd w:val="clear" w:color="auto" w:fill="FFFFFF"/>
            <w:noWrap/>
            <w:tcMar>
              <w:top w:w="0" w:type="dxa"/>
              <w:left w:w="150" w:type="dxa"/>
              <w:bottom w:w="0" w:type="dxa"/>
              <w:right w:w="150" w:type="dxa"/>
            </w:tcMar>
            <w:hideMark/>
          </w:tcPr>
          <w:p w14:paraId="1C17DC7A"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5A71FE6C" w14:textId="7D091437" w:rsidR="00792F26" w:rsidRPr="009C482F" w:rsidRDefault="00792F26" w:rsidP="002727A3">
            <w:pPr>
              <w:spacing w:line="300" w:lineRule="atLeast"/>
              <w:rPr>
                <w:color w:val="000000" w:themeColor="text1"/>
              </w:rPr>
            </w:pPr>
          </w:p>
        </w:tc>
      </w:tr>
      <w:tr w:rsidR="00281DBB" w:rsidRPr="009C482F" w14:paraId="1CD3B1D5" w14:textId="77777777" w:rsidTr="002727A3">
        <w:tc>
          <w:tcPr>
            <w:tcW w:w="993" w:type="dxa"/>
            <w:shd w:val="clear" w:color="auto" w:fill="FFFFFF"/>
            <w:noWrap/>
            <w:tcMar>
              <w:top w:w="0" w:type="dxa"/>
              <w:left w:w="150" w:type="dxa"/>
              <w:bottom w:w="0" w:type="dxa"/>
              <w:right w:w="150" w:type="dxa"/>
            </w:tcMar>
            <w:hideMark/>
          </w:tcPr>
          <w:p w14:paraId="75AA1306"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18A8BFD3" w14:textId="60596E66" w:rsidR="00792F26" w:rsidRPr="009C482F" w:rsidRDefault="00792F26" w:rsidP="002727A3">
            <w:pPr>
              <w:spacing w:line="300" w:lineRule="atLeast"/>
              <w:rPr>
                <w:color w:val="000000" w:themeColor="text1"/>
              </w:rPr>
            </w:pPr>
          </w:p>
        </w:tc>
      </w:tr>
      <w:tr w:rsidR="00281DBB" w:rsidRPr="009C482F" w14:paraId="10E6C454" w14:textId="77777777" w:rsidTr="002727A3">
        <w:tc>
          <w:tcPr>
            <w:tcW w:w="993" w:type="dxa"/>
            <w:shd w:val="clear" w:color="auto" w:fill="FFFFFF"/>
            <w:noWrap/>
            <w:tcMar>
              <w:top w:w="0" w:type="dxa"/>
              <w:left w:w="150" w:type="dxa"/>
              <w:bottom w:w="0" w:type="dxa"/>
              <w:right w:w="150" w:type="dxa"/>
            </w:tcMar>
            <w:hideMark/>
          </w:tcPr>
          <w:p w14:paraId="005A0A5B"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194BED99" w14:textId="61ED38F6" w:rsidR="00792F26" w:rsidRPr="009C482F" w:rsidRDefault="00792F26" w:rsidP="002727A3">
            <w:pPr>
              <w:spacing w:line="300" w:lineRule="atLeast"/>
              <w:rPr>
                <w:color w:val="000000" w:themeColor="text1"/>
              </w:rPr>
            </w:pPr>
          </w:p>
        </w:tc>
      </w:tr>
      <w:tr w:rsidR="00281DBB" w:rsidRPr="009C482F" w14:paraId="577C5235" w14:textId="77777777" w:rsidTr="002727A3">
        <w:tc>
          <w:tcPr>
            <w:tcW w:w="993" w:type="dxa"/>
            <w:shd w:val="clear" w:color="auto" w:fill="FFFFFF"/>
            <w:noWrap/>
            <w:tcMar>
              <w:top w:w="0" w:type="dxa"/>
              <w:left w:w="150" w:type="dxa"/>
              <w:bottom w:w="0" w:type="dxa"/>
              <w:right w:w="150" w:type="dxa"/>
            </w:tcMar>
            <w:hideMark/>
          </w:tcPr>
          <w:p w14:paraId="00067FC6"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14608FE0" w14:textId="6EFFC556" w:rsidR="00792F26" w:rsidRPr="009C482F" w:rsidRDefault="00792F26" w:rsidP="002727A3">
            <w:pPr>
              <w:spacing w:line="300" w:lineRule="atLeast"/>
              <w:rPr>
                <w:color w:val="000000" w:themeColor="text1"/>
              </w:rPr>
            </w:pPr>
          </w:p>
        </w:tc>
      </w:tr>
      <w:tr w:rsidR="00281DBB" w:rsidRPr="009C482F" w14:paraId="41A6B8C1" w14:textId="77777777" w:rsidTr="002727A3">
        <w:tc>
          <w:tcPr>
            <w:tcW w:w="993" w:type="dxa"/>
            <w:shd w:val="clear" w:color="auto" w:fill="FFFFFF"/>
            <w:noWrap/>
            <w:tcMar>
              <w:top w:w="0" w:type="dxa"/>
              <w:left w:w="150" w:type="dxa"/>
              <w:bottom w:w="0" w:type="dxa"/>
              <w:right w:w="150" w:type="dxa"/>
            </w:tcMar>
            <w:hideMark/>
          </w:tcPr>
          <w:p w14:paraId="576AA008"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308A3883" w14:textId="654259C5" w:rsidR="00792F26" w:rsidRPr="009C482F" w:rsidRDefault="00792F26" w:rsidP="002727A3">
            <w:pPr>
              <w:spacing w:line="300" w:lineRule="atLeast"/>
              <w:rPr>
                <w:color w:val="000000" w:themeColor="text1"/>
              </w:rPr>
            </w:pPr>
          </w:p>
        </w:tc>
      </w:tr>
      <w:tr w:rsidR="00281DBB" w:rsidRPr="009C482F" w14:paraId="4927C490" w14:textId="77777777" w:rsidTr="002727A3">
        <w:tc>
          <w:tcPr>
            <w:tcW w:w="993" w:type="dxa"/>
            <w:shd w:val="clear" w:color="auto" w:fill="FFFFFF"/>
            <w:noWrap/>
            <w:tcMar>
              <w:top w:w="0" w:type="dxa"/>
              <w:left w:w="150" w:type="dxa"/>
              <w:bottom w:w="0" w:type="dxa"/>
              <w:right w:w="150" w:type="dxa"/>
            </w:tcMar>
            <w:hideMark/>
          </w:tcPr>
          <w:p w14:paraId="340AA2AD"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hideMark/>
          </w:tcPr>
          <w:p w14:paraId="170F832B" w14:textId="3D7AB934" w:rsidR="00792F26" w:rsidRPr="009C482F" w:rsidRDefault="00792F26" w:rsidP="002727A3">
            <w:pPr>
              <w:spacing w:line="300" w:lineRule="atLeast"/>
              <w:rPr>
                <w:color w:val="000000" w:themeColor="text1"/>
              </w:rPr>
            </w:pPr>
          </w:p>
        </w:tc>
      </w:tr>
      <w:tr w:rsidR="00281DBB" w:rsidRPr="009C482F" w14:paraId="7831D6FF" w14:textId="77777777" w:rsidTr="000B2859">
        <w:tc>
          <w:tcPr>
            <w:tcW w:w="993" w:type="dxa"/>
            <w:shd w:val="clear" w:color="auto" w:fill="FFFFFF"/>
            <w:noWrap/>
            <w:tcMar>
              <w:top w:w="0" w:type="dxa"/>
              <w:left w:w="150" w:type="dxa"/>
              <w:bottom w:w="0" w:type="dxa"/>
              <w:right w:w="150" w:type="dxa"/>
            </w:tcMar>
          </w:tcPr>
          <w:p w14:paraId="15ACAE25" w14:textId="77777777" w:rsidR="00792F26" w:rsidRPr="009C482F" w:rsidRDefault="00792F26" w:rsidP="002727A3">
            <w:pPr>
              <w:spacing w:line="300" w:lineRule="atLeast"/>
              <w:rPr>
                <w:color w:val="000000" w:themeColor="text1"/>
              </w:rPr>
            </w:pPr>
          </w:p>
        </w:tc>
        <w:tc>
          <w:tcPr>
            <w:tcW w:w="0" w:type="auto"/>
            <w:shd w:val="clear" w:color="auto" w:fill="FFFFFF"/>
            <w:tcMar>
              <w:top w:w="0" w:type="dxa"/>
              <w:left w:w="150" w:type="dxa"/>
              <w:bottom w:w="0" w:type="dxa"/>
              <w:right w:w="150" w:type="dxa"/>
            </w:tcMar>
          </w:tcPr>
          <w:p w14:paraId="1CA16F26" w14:textId="281FC32E" w:rsidR="00792F26" w:rsidRPr="009C482F" w:rsidRDefault="00792F26" w:rsidP="002727A3">
            <w:pPr>
              <w:spacing w:line="300" w:lineRule="atLeast"/>
              <w:rPr>
                <w:color w:val="000000" w:themeColor="text1"/>
              </w:rPr>
            </w:pPr>
          </w:p>
        </w:tc>
      </w:tr>
    </w:tbl>
    <w:p w14:paraId="0DF6FD36" w14:textId="3DC7D64D" w:rsidR="00D2628D" w:rsidRDefault="00D2628D" w:rsidP="007B67CF">
      <w:pPr>
        <w:rPr>
          <w:color w:val="000000" w:themeColor="text1"/>
        </w:rPr>
      </w:pPr>
      <w:r w:rsidRPr="00B65930">
        <w:rPr>
          <w:color w:val="000000" w:themeColor="text1"/>
        </w:rPr>
        <w:t>Mapping of Subsystem to Instrument:</w:t>
      </w:r>
    </w:p>
    <w:tbl>
      <w:tblPr>
        <w:tblStyle w:val="PlainTable2"/>
        <w:tblW w:w="0" w:type="auto"/>
        <w:tblLook w:val="04A0" w:firstRow="1" w:lastRow="0" w:firstColumn="1" w:lastColumn="0" w:noHBand="0" w:noVBand="1"/>
      </w:tblPr>
      <w:tblGrid>
        <w:gridCol w:w="1695"/>
        <w:gridCol w:w="1695"/>
      </w:tblGrid>
      <w:tr w:rsidR="00D2628D" w:rsidRPr="00B65930" w14:paraId="64DB323A" w14:textId="77777777" w:rsidTr="00AD1C7C">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695" w:type="dxa"/>
          </w:tcPr>
          <w:p w14:paraId="61C3A642" w14:textId="7B80EDC4" w:rsidR="00D2628D" w:rsidRPr="00B65930" w:rsidRDefault="00D2628D" w:rsidP="007B67CF">
            <w:pPr>
              <w:rPr>
                <w:rFonts w:asciiTheme="minorHAnsi" w:hAnsiTheme="minorHAnsi" w:cstheme="minorHAnsi"/>
                <w:color w:val="000000" w:themeColor="text1"/>
              </w:rPr>
            </w:pPr>
            <w:r w:rsidRPr="00B65930">
              <w:rPr>
                <w:rFonts w:asciiTheme="minorHAnsi" w:hAnsiTheme="minorHAnsi" w:cstheme="minorHAnsi"/>
                <w:color w:val="000000" w:themeColor="text1"/>
              </w:rPr>
              <w:t>Subsystem</w:t>
            </w:r>
          </w:p>
        </w:tc>
        <w:tc>
          <w:tcPr>
            <w:tcW w:w="1695" w:type="dxa"/>
          </w:tcPr>
          <w:p w14:paraId="29CE27D7" w14:textId="494D2D1F" w:rsidR="00D2628D" w:rsidRPr="00B65930" w:rsidRDefault="00D2628D" w:rsidP="007B67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Instrument</w:t>
            </w:r>
          </w:p>
        </w:tc>
      </w:tr>
      <w:tr w:rsidR="00D2628D" w:rsidRPr="00B65930" w14:paraId="51E7AF55" w14:textId="77777777" w:rsidTr="00AD1C7C">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695" w:type="dxa"/>
          </w:tcPr>
          <w:p w14:paraId="4822D414" w14:textId="5A5A99EE" w:rsidR="00D2628D" w:rsidRPr="00B65930" w:rsidRDefault="00D2628D"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ECAM</w:t>
            </w:r>
          </w:p>
        </w:tc>
        <w:tc>
          <w:tcPr>
            <w:tcW w:w="1695" w:type="dxa"/>
          </w:tcPr>
          <w:p w14:paraId="7B2EEA83" w14:textId="43A6EAEC" w:rsidR="00D2628D" w:rsidRPr="00B65930" w:rsidRDefault="00AD1C7C" w:rsidP="007B67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ECAM</w:t>
            </w:r>
          </w:p>
        </w:tc>
      </w:tr>
      <w:tr w:rsidR="00D2628D" w:rsidRPr="00B65930" w14:paraId="5629AFAE" w14:textId="77777777" w:rsidTr="00AD1C7C">
        <w:trPr>
          <w:trHeight w:val="301"/>
        </w:trPr>
        <w:tc>
          <w:tcPr>
            <w:cnfStyle w:val="001000000000" w:firstRow="0" w:lastRow="0" w:firstColumn="1" w:lastColumn="0" w:oddVBand="0" w:evenVBand="0" w:oddHBand="0" w:evenHBand="0" w:firstRowFirstColumn="0" w:firstRowLastColumn="0" w:lastRowFirstColumn="0" w:lastRowLastColumn="0"/>
            <w:tcW w:w="1695" w:type="dxa"/>
          </w:tcPr>
          <w:p w14:paraId="403E2094" w14:textId="0F5D6D89" w:rsidR="00D2628D" w:rsidRPr="00B65930" w:rsidRDefault="00D2628D"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SCAM</w:t>
            </w:r>
          </w:p>
        </w:tc>
        <w:tc>
          <w:tcPr>
            <w:tcW w:w="1695" w:type="dxa"/>
          </w:tcPr>
          <w:p w14:paraId="2A74994C" w14:textId="175C9F74" w:rsidR="00D2628D" w:rsidRPr="00B65930" w:rsidRDefault="00AD1C7C" w:rsidP="007B67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SCAM</w:t>
            </w:r>
          </w:p>
        </w:tc>
      </w:tr>
      <w:tr w:rsidR="00D2628D" w:rsidRPr="00B65930" w14:paraId="0FDFD1C4" w14:textId="77777777" w:rsidTr="00AD1C7C">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695" w:type="dxa"/>
          </w:tcPr>
          <w:p w14:paraId="18459376" w14:textId="4959A07E" w:rsidR="00D2628D" w:rsidRPr="00B65930" w:rsidRDefault="00AD1C7C"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ZCAM</w:t>
            </w:r>
          </w:p>
        </w:tc>
        <w:tc>
          <w:tcPr>
            <w:tcW w:w="1695" w:type="dxa"/>
          </w:tcPr>
          <w:p w14:paraId="4036C2E6" w14:textId="6883F6FB" w:rsidR="00D2628D" w:rsidRPr="00B65930" w:rsidRDefault="00AD1C7C" w:rsidP="007B67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ZCAM</w:t>
            </w:r>
          </w:p>
        </w:tc>
      </w:tr>
      <w:tr w:rsidR="00D2628D" w:rsidRPr="00B65930" w14:paraId="7508BDCE" w14:textId="77777777" w:rsidTr="00AD1C7C">
        <w:trPr>
          <w:trHeight w:val="314"/>
        </w:trPr>
        <w:tc>
          <w:tcPr>
            <w:cnfStyle w:val="001000000000" w:firstRow="0" w:lastRow="0" w:firstColumn="1" w:lastColumn="0" w:oddVBand="0" w:evenVBand="0" w:oddHBand="0" w:evenHBand="0" w:firstRowFirstColumn="0" w:firstRowLastColumn="0" w:lastRowFirstColumn="0" w:lastRowLastColumn="0"/>
            <w:tcW w:w="1695" w:type="dxa"/>
          </w:tcPr>
          <w:p w14:paraId="187F0860" w14:textId="2A0F2E7F" w:rsidR="00D2628D" w:rsidRPr="00B65930" w:rsidRDefault="00AD1C7C"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MEDA</w:t>
            </w:r>
          </w:p>
        </w:tc>
        <w:tc>
          <w:tcPr>
            <w:tcW w:w="1695" w:type="dxa"/>
          </w:tcPr>
          <w:p w14:paraId="5C70F8E1" w14:textId="688A9CEC" w:rsidR="00D2628D" w:rsidRPr="00B65930" w:rsidRDefault="00AD1C7C" w:rsidP="007B67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MEDA</w:t>
            </w:r>
          </w:p>
        </w:tc>
      </w:tr>
      <w:tr w:rsidR="00D2628D" w:rsidRPr="00B65930" w14:paraId="134CC251" w14:textId="77777777" w:rsidTr="00AD1C7C">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695" w:type="dxa"/>
          </w:tcPr>
          <w:p w14:paraId="6B668184" w14:textId="4DC2DB62" w:rsidR="00D2628D" w:rsidRPr="00B65930" w:rsidRDefault="00AD1C7C"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lastRenderedPageBreak/>
              <w:t>MOXIE</w:t>
            </w:r>
          </w:p>
        </w:tc>
        <w:tc>
          <w:tcPr>
            <w:tcW w:w="1695" w:type="dxa"/>
          </w:tcPr>
          <w:p w14:paraId="5683A48E" w14:textId="364211BB" w:rsidR="00D2628D" w:rsidRPr="00B65930" w:rsidRDefault="00AD1C7C" w:rsidP="007B67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MOXI</w:t>
            </w:r>
          </w:p>
        </w:tc>
      </w:tr>
      <w:tr w:rsidR="00D2628D" w:rsidRPr="00B65930" w14:paraId="0086D19D" w14:textId="77777777" w:rsidTr="00AD1C7C">
        <w:trPr>
          <w:trHeight w:val="314"/>
        </w:trPr>
        <w:tc>
          <w:tcPr>
            <w:cnfStyle w:val="001000000000" w:firstRow="0" w:lastRow="0" w:firstColumn="1" w:lastColumn="0" w:oddVBand="0" w:evenVBand="0" w:oddHBand="0" w:evenHBand="0" w:firstRowFirstColumn="0" w:firstRowLastColumn="0" w:lastRowFirstColumn="0" w:lastRowLastColumn="0"/>
            <w:tcW w:w="1695" w:type="dxa"/>
          </w:tcPr>
          <w:p w14:paraId="02C75208" w14:textId="6AF0913C" w:rsidR="00D2628D" w:rsidRPr="00B65930" w:rsidRDefault="00AD1C7C"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PIXL</w:t>
            </w:r>
          </w:p>
        </w:tc>
        <w:tc>
          <w:tcPr>
            <w:tcW w:w="1695" w:type="dxa"/>
          </w:tcPr>
          <w:p w14:paraId="33A29DA7" w14:textId="22338D7B" w:rsidR="00D2628D" w:rsidRPr="00B65930" w:rsidRDefault="00AD1C7C" w:rsidP="007B67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PIXL</w:t>
            </w:r>
          </w:p>
        </w:tc>
      </w:tr>
      <w:tr w:rsidR="00D2628D" w:rsidRPr="00B65930" w14:paraId="6FBC725A" w14:textId="77777777" w:rsidTr="00AD1C7C">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695" w:type="dxa"/>
          </w:tcPr>
          <w:p w14:paraId="4F241228" w14:textId="23F8ADBF" w:rsidR="00D2628D" w:rsidRPr="00B65930" w:rsidRDefault="00AD1C7C"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RIMFAX</w:t>
            </w:r>
          </w:p>
        </w:tc>
        <w:tc>
          <w:tcPr>
            <w:tcW w:w="1695" w:type="dxa"/>
          </w:tcPr>
          <w:p w14:paraId="35D9631F" w14:textId="5603B7F4" w:rsidR="00D2628D" w:rsidRPr="00B65930" w:rsidRDefault="00AD1C7C" w:rsidP="007B67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RFAX</w:t>
            </w:r>
          </w:p>
        </w:tc>
      </w:tr>
      <w:tr w:rsidR="00D2628D" w:rsidRPr="00B65930" w14:paraId="2BA62FF9" w14:textId="77777777" w:rsidTr="00AD1C7C">
        <w:trPr>
          <w:trHeight w:val="301"/>
        </w:trPr>
        <w:tc>
          <w:tcPr>
            <w:cnfStyle w:val="001000000000" w:firstRow="0" w:lastRow="0" w:firstColumn="1" w:lastColumn="0" w:oddVBand="0" w:evenVBand="0" w:oddHBand="0" w:evenHBand="0" w:firstRowFirstColumn="0" w:firstRowLastColumn="0" w:lastRowFirstColumn="0" w:lastRowLastColumn="0"/>
            <w:tcW w:w="1695" w:type="dxa"/>
          </w:tcPr>
          <w:p w14:paraId="2B7BDB96" w14:textId="59FEDC4B" w:rsidR="00D2628D" w:rsidRPr="00B65930" w:rsidRDefault="00AD1C7C" w:rsidP="007B67CF">
            <w:pPr>
              <w:rPr>
                <w:rFonts w:asciiTheme="minorHAnsi" w:hAnsiTheme="minorHAnsi" w:cstheme="minorHAnsi"/>
                <w:b w:val="0"/>
                <w:bCs w:val="0"/>
                <w:color w:val="000000" w:themeColor="text1"/>
              </w:rPr>
            </w:pPr>
            <w:r w:rsidRPr="00B65930">
              <w:rPr>
                <w:rFonts w:asciiTheme="minorHAnsi" w:hAnsiTheme="minorHAnsi" w:cstheme="minorHAnsi"/>
                <w:b w:val="0"/>
                <w:bCs w:val="0"/>
                <w:color w:val="000000" w:themeColor="text1"/>
              </w:rPr>
              <w:t>SHERLOC</w:t>
            </w:r>
          </w:p>
        </w:tc>
        <w:tc>
          <w:tcPr>
            <w:tcW w:w="1695" w:type="dxa"/>
          </w:tcPr>
          <w:p w14:paraId="49A3CAC1" w14:textId="5EE1D313" w:rsidR="00D2628D" w:rsidRPr="00B65930" w:rsidRDefault="00AD1C7C" w:rsidP="007B67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65930">
              <w:rPr>
                <w:rFonts w:asciiTheme="minorHAnsi" w:hAnsiTheme="minorHAnsi" w:cstheme="minorHAnsi"/>
                <w:color w:val="000000" w:themeColor="text1"/>
              </w:rPr>
              <w:t>SRLC</w:t>
            </w:r>
          </w:p>
        </w:tc>
      </w:tr>
    </w:tbl>
    <w:p w14:paraId="36750BA2" w14:textId="434C2084" w:rsidR="00D2628D" w:rsidRDefault="00D2628D" w:rsidP="007B67CF">
      <w:pPr>
        <w:rPr>
          <w:color w:val="000000" w:themeColor="text1"/>
        </w:rPr>
      </w:pPr>
    </w:p>
    <w:p w14:paraId="5A88398C" w14:textId="77777777" w:rsidR="00D2628D" w:rsidRDefault="00D2628D" w:rsidP="007B67CF">
      <w:pPr>
        <w:rPr>
          <w:color w:val="000000" w:themeColor="text1"/>
        </w:rPr>
      </w:pPr>
    </w:p>
    <w:p w14:paraId="1892E41F" w14:textId="1BEDB589" w:rsidR="00D2628D" w:rsidRDefault="00D2628D" w:rsidP="007B67CF">
      <w:pPr>
        <w:rPr>
          <w:color w:val="000000" w:themeColor="text1"/>
        </w:rPr>
      </w:pPr>
    </w:p>
    <w:p w14:paraId="6F5FFC91" w14:textId="575CA781" w:rsidR="007B67CF" w:rsidRPr="009C482F" w:rsidRDefault="007B67CF" w:rsidP="007B67CF">
      <w:pPr>
        <w:rPr>
          <w:color w:val="000000" w:themeColor="text1"/>
        </w:rPr>
      </w:pPr>
      <w:r w:rsidRPr="009C482F">
        <w:rPr>
          <w:color w:val="000000" w:themeColor="text1"/>
        </w:rPr>
        <w:t xml:space="preserve">Notes: </w:t>
      </w:r>
    </w:p>
    <w:p w14:paraId="51375EC1" w14:textId="71737892" w:rsidR="002727A3" w:rsidRPr="009C482F" w:rsidRDefault="002727A3" w:rsidP="002727A3">
      <w:pPr>
        <w:pStyle w:val="ListParagraph"/>
        <w:numPr>
          <w:ilvl w:val="4"/>
          <w:numId w:val="18"/>
        </w:numPr>
        <w:ind w:left="630"/>
        <w:rPr>
          <w:color w:val="000000" w:themeColor="text1"/>
        </w:rPr>
      </w:pPr>
      <w:r w:rsidRPr="009C482F">
        <w:rPr>
          <w:color w:val="000000" w:themeColor="text1"/>
        </w:rPr>
        <w:t xml:space="preserve">The same object type currently supports </w:t>
      </w:r>
      <w:r w:rsidR="009E0EBE" w:rsidRPr="009C482F">
        <w:t xml:space="preserve">Autolook, Quicklook and Closerlook </w:t>
      </w:r>
      <w:r w:rsidR="005E5E94" w:rsidRPr="009C482F">
        <w:t>products</w:t>
      </w:r>
    </w:p>
    <w:p w14:paraId="32AE3C5A" w14:textId="75E565AF" w:rsidR="00CA7A04" w:rsidRPr="009C482F" w:rsidRDefault="00F66025" w:rsidP="007B67CF">
      <w:pPr>
        <w:pStyle w:val="ListParagraph"/>
        <w:numPr>
          <w:ilvl w:val="4"/>
          <w:numId w:val="18"/>
        </w:numPr>
        <w:ind w:left="630"/>
        <w:rPr>
          <w:color w:val="000000" w:themeColor="text1"/>
        </w:rPr>
      </w:pPr>
      <w:r w:rsidRPr="009C482F">
        <w:rPr>
          <w:color w:val="000000" w:themeColor="text1"/>
        </w:rPr>
        <w:t xml:space="preserve">Additional fields may be added to the </w:t>
      </w:r>
      <w:r w:rsidR="007B67CF" w:rsidRPr="009C482F">
        <w:rPr>
          <w:color w:val="000000" w:themeColor="text1"/>
        </w:rPr>
        <w:t>m20-quicklook.</w:t>
      </w:r>
      <w:r w:rsidRPr="009C482F">
        <w:rPr>
          <w:color w:val="000000" w:themeColor="text1"/>
        </w:rPr>
        <w:t>json file</w:t>
      </w:r>
      <w:r w:rsidR="00814A77" w:rsidRPr="009C482F">
        <w:rPr>
          <w:color w:val="000000" w:themeColor="text1"/>
        </w:rPr>
        <w:t xml:space="preserve"> upon request</w:t>
      </w:r>
      <w:r w:rsidR="005E5E94" w:rsidRPr="009C482F">
        <w:rPr>
          <w:color w:val="000000" w:themeColor="text1"/>
        </w:rPr>
        <w:t xml:space="preserve"> to the GDS</w:t>
      </w:r>
    </w:p>
    <w:p w14:paraId="4E5B2FC3" w14:textId="403CF89E" w:rsidR="007B67CF" w:rsidRPr="009C482F" w:rsidRDefault="006A76D5" w:rsidP="00CA7A04">
      <w:pPr>
        <w:pStyle w:val="ListParagraph"/>
        <w:numPr>
          <w:ilvl w:val="4"/>
          <w:numId w:val="18"/>
        </w:numPr>
        <w:ind w:left="630"/>
      </w:pPr>
      <w:r w:rsidRPr="009C482F">
        <w:rPr>
          <w:color w:val="000000" w:themeColor="text1"/>
        </w:rPr>
        <w:t>To</w:t>
      </w:r>
      <w:r w:rsidR="002727A3" w:rsidRPr="009C482F">
        <w:rPr>
          <w:color w:val="000000" w:themeColor="text1"/>
        </w:rPr>
        <w:t xml:space="preserve"> define a new OCS object type</w:t>
      </w:r>
      <w:r w:rsidRPr="009C482F">
        <w:rPr>
          <w:color w:val="000000" w:themeColor="text1"/>
        </w:rPr>
        <w:t xml:space="preserve"> s</w:t>
      </w:r>
      <w:r w:rsidR="005E5E94" w:rsidRPr="009C482F">
        <w:rPr>
          <w:color w:val="000000" w:themeColor="text1"/>
        </w:rPr>
        <w:t xml:space="preserve">ee </w:t>
      </w:r>
      <w:hyperlink r:id="rId21" w:history="1">
        <w:r w:rsidR="005E5E94" w:rsidRPr="009C482F">
          <w:rPr>
            <w:rStyle w:val="Hyperlink"/>
          </w:rPr>
          <w:t>GDS G6.5 Documentation</w:t>
        </w:r>
      </w:hyperlink>
      <w:r w:rsidR="005E5E94" w:rsidRPr="009C482F">
        <w:rPr>
          <w:rStyle w:val="Hyperlink"/>
        </w:rPr>
        <w:t xml:space="preserve">, </w:t>
      </w:r>
      <w:r w:rsidR="005E5E94" w:rsidRPr="009C482F">
        <w:rPr>
          <w:color w:val="000000" w:themeColor="text1"/>
        </w:rPr>
        <w:t>ocs-documentation-G6.5.html</w:t>
      </w:r>
      <w:r w:rsidR="00CA7A04" w:rsidRPr="009C482F">
        <w:rPr>
          <w:color w:val="000000" w:themeColor="text1"/>
        </w:rPr>
        <w:t xml:space="preserve"> in the “How to Define a New Object Type”</w:t>
      </w:r>
    </w:p>
    <w:p w14:paraId="278012BC" w14:textId="2F165E99" w:rsidR="00281DBB" w:rsidRPr="009C482F" w:rsidRDefault="00281DBB" w:rsidP="006F4B5B">
      <w:pPr>
        <w:pStyle w:val="ListParagraph"/>
        <w:rPr>
          <w:color w:val="000000" w:themeColor="text1"/>
        </w:rPr>
      </w:pPr>
      <w:r w:rsidRPr="009C482F">
        <w:rPr>
          <w:color w:val="000000" w:themeColor="text1"/>
        </w:rPr>
        <w:br w:type="page"/>
      </w:r>
    </w:p>
    <w:p w14:paraId="0837E82E" w14:textId="77777777" w:rsidR="00F66025" w:rsidRPr="009C482F" w:rsidRDefault="00F66025"/>
    <w:p w14:paraId="54978742" w14:textId="2EF42C72" w:rsidR="009A6ED2" w:rsidRPr="009C482F" w:rsidRDefault="009A6ED2" w:rsidP="00A962A0">
      <w:pPr>
        <w:pStyle w:val="ListParagraph"/>
        <w:numPr>
          <w:ilvl w:val="1"/>
          <w:numId w:val="1"/>
        </w:numPr>
        <w:autoSpaceDE w:val="0"/>
        <w:autoSpaceDN w:val="0"/>
        <w:adjustRightInd w:val="0"/>
        <w:ind w:left="432"/>
        <w:rPr>
          <w:b/>
          <w:bCs/>
          <w:color w:val="000000" w:themeColor="text1"/>
        </w:rPr>
      </w:pPr>
      <w:r w:rsidRPr="009C482F">
        <w:rPr>
          <w:b/>
          <w:bCs/>
          <w:color w:val="000000" w:themeColor="text1"/>
        </w:rPr>
        <w:t>File Naming Convention</w:t>
      </w:r>
      <w:r w:rsidR="007964C9" w:rsidRPr="009C482F">
        <w:rPr>
          <w:b/>
          <w:bCs/>
          <w:color w:val="000000" w:themeColor="text1"/>
        </w:rPr>
        <w:t xml:space="preserve"> for Instrument Team Generated Products</w:t>
      </w:r>
    </w:p>
    <w:p w14:paraId="6EA6438F" w14:textId="77777777" w:rsidR="00A962A0" w:rsidRPr="009C482F" w:rsidRDefault="00A962A0" w:rsidP="00A962A0">
      <w:pPr>
        <w:autoSpaceDE w:val="0"/>
        <w:autoSpaceDN w:val="0"/>
        <w:adjustRightInd w:val="0"/>
        <w:ind w:left="432"/>
      </w:pPr>
    </w:p>
    <w:p w14:paraId="6E4E581A" w14:textId="33505436" w:rsidR="000D4C7A" w:rsidRPr="009C482F" w:rsidRDefault="00A962A0" w:rsidP="000D4C7A">
      <w:pPr>
        <w:autoSpaceDE w:val="0"/>
        <w:autoSpaceDN w:val="0"/>
        <w:adjustRightInd w:val="0"/>
      </w:pPr>
      <w:r w:rsidRPr="009C482F">
        <w:t>Autolook products</w:t>
      </w:r>
      <w:r w:rsidR="005A3D77" w:rsidRPr="009C482F">
        <w:t xml:space="preserve"> are named</w:t>
      </w:r>
      <w:r w:rsidRPr="009C482F">
        <w:t>:</w:t>
      </w:r>
      <w:r w:rsidR="000D4C7A" w:rsidRPr="009C482F">
        <w:t xml:space="preserve">   </w:t>
      </w:r>
    </w:p>
    <w:p w14:paraId="0C324185" w14:textId="77777777" w:rsidR="000D4C7A" w:rsidRPr="009C482F" w:rsidRDefault="000D4C7A" w:rsidP="000D4C7A">
      <w:pPr>
        <w:autoSpaceDE w:val="0"/>
        <w:autoSpaceDN w:val="0"/>
        <w:adjustRightInd w:val="0"/>
      </w:pPr>
    </w:p>
    <w:p w14:paraId="55E7D9C9" w14:textId="7C67EA26" w:rsidR="00A962A0" w:rsidRPr="009C482F" w:rsidRDefault="00A962A0" w:rsidP="00861B47">
      <w:pPr>
        <w:autoSpaceDE w:val="0"/>
        <w:autoSpaceDN w:val="0"/>
        <w:adjustRightInd w:val="0"/>
        <w:ind w:firstLine="720"/>
      </w:pPr>
      <w:r w:rsidRPr="009C482F">
        <w:t>A&lt;instrument&gt;_</w:t>
      </w:r>
      <w:r w:rsidR="003B354E" w:rsidRPr="009C482F">
        <w:t>SOL</w:t>
      </w:r>
      <w:r w:rsidRPr="009C482F">
        <w:t>&lt;sol&gt;_&lt;descriptor&gt;.&lt;extension&gt;</w:t>
      </w:r>
    </w:p>
    <w:p w14:paraId="179D9F30" w14:textId="77777777" w:rsidR="00A962A0" w:rsidRPr="009C482F" w:rsidRDefault="00A962A0" w:rsidP="00861B47">
      <w:pPr>
        <w:pStyle w:val="ListParagraph"/>
        <w:autoSpaceDE w:val="0"/>
        <w:autoSpaceDN w:val="0"/>
        <w:adjustRightInd w:val="0"/>
        <w:ind w:left="1152"/>
      </w:pPr>
    </w:p>
    <w:p w14:paraId="542CCF42" w14:textId="5EC1474A" w:rsidR="009A6ED2" w:rsidRPr="009C482F" w:rsidRDefault="009A6ED2" w:rsidP="00861B47">
      <w:pPr>
        <w:autoSpaceDE w:val="0"/>
        <w:autoSpaceDN w:val="0"/>
        <w:adjustRightInd w:val="0"/>
      </w:pPr>
      <w:r w:rsidRPr="009C482F">
        <w:t>Quick</w:t>
      </w:r>
      <w:r w:rsidR="00A962A0" w:rsidRPr="009C482F">
        <w:t>l</w:t>
      </w:r>
      <w:r w:rsidRPr="009C482F">
        <w:t xml:space="preserve">ook products </w:t>
      </w:r>
      <w:r w:rsidR="005A3D77" w:rsidRPr="009C482F">
        <w:t>are named</w:t>
      </w:r>
      <w:r w:rsidRPr="009C482F">
        <w:t>:</w:t>
      </w:r>
    </w:p>
    <w:p w14:paraId="5ABE7861" w14:textId="77777777" w:rsidR="000D4C7A" w:rsidRPr="009C482F" w:rsidRDefault="000D4C7A" w:rsidP="000D4C7A">
      <w:pPr>
        <w:autoSpaceDE w:val="0"/>
        <w:autoSpaceDN w:val="0"/>
        <w:adjustRightInd w:val="0"/>
      </w:pPr>
    </w:p>
    <w:p w14:paraId="56180079" w14:textId="13ADF1D2" w:rsidR="009A6ED2" w:rsidRPr="009C482F" w:rsidRDefault="009A6ED2" w:rsidP="00861B47">
      <w:pPr>
        <w:autoSpaceDE w:val="0"/>
        <w:autoSpaceDN w:val="0"/>
        <w:adjustRightInd w:val="0"/>
        <w:ind w:firstLine="720"/>
      </w:pPr>
      <w:r w:rsidRPr="009C482F">
        <w:t>Q&lt;instrument&gt;_</w:t>
      </w:r>
      <w:r w:rsidR="003B354E" w:rsidRPr="009C482F">
        <w:t>SOL</w:t>
      </w:r>
      <w:r w:rsidRPr="009C482F">
        <w:t>&lt;sol&gt;_&lt;descriptor&gt;.&lt;extension&gt;</w:t>
      </w:r>
    </w:p>
    <w:p w14:paraId="71D71891" w14:textId="73EB8497" w:rsidR="009A6ED2" w:rsidRPr="009C482F" w:rsidRDefault="009A6ED2" w:rsidP="00861B47">
      <w:pPr>
        <w:autoSpaceDE w:val="0"/>
        <w:autoSpaceDN w:val="0"/>
        <w:adjustRightInd w:val="0"/>
        <w:ind w:left="432"/>
      </w:pPr>
    </w:p>
    <w:p w14:paraId="5C8C2C27" w14:textId="14B82B84" w:rsidR="001E328D" w:rsidRPr="009C482F" w:rsidRDefault="001E328D" w:rsidP="001E328D">
      <w:pPr>
        <w:autoSpaceDE w:val="0"/>
        <w:autoSpaceDN w:val="0"/>
        <w:adjustRightInd w:val="0"/>
      </w:pPr>
      <w:r w:rsidRPr="009C482F">
        <w:t>Closerlook products are named:</w:t>
      </w:r>
    </w:p>
    <w:p w14:paraId="0886CD1B" w14:textId="77777777" w:rsidR="001E328D" w:rsidRPr="009C482F" w:rsidRDefault="001E328D" w:rsidP="001E328D">
      <w:pPr>
        <w:autoSpaceDE w:val="0"/>
        <w:autoSpaceDN w:val="0"/>
        <w:adjustRightInd w:val="0"/>
      </w:pPr>
    </w:p>
    <w:p w14:paraId="36773EBB" w14:textId="6ECF0E19" w:rsidR="001E328D" w:rsidRPr="009C482F" w:rsidRDefault="001E328D" w:rsidP="001E328D">
      <w:pPr>
        <w:autoSpaceDE w:val="0"/>
        <w:autoSpaceDN w:val="0"/>
        <w:adjustRightInd w:val="0"/>
        <w:ind w:firstLine="720"/>
      </w:pPr>
      <w:r w:rsidRPr="009C482F">
        <w:t>C&lt;instrument&gt;_SOL&lt;sol&gt;_&lt;descriptor&gt;.&lt;extension&gt;</w:t>
      </w:r>
    </w:p>
    <w:p w14:paraId="2D4A93C9" w14:textId="77777777" w:rsidR="001E328D" w:rsidRPr="009C482F" w:rsidRDefault="001E328D" w:rsidP="00861B47">
      <w:pPr>
        <w:autoSpaceDE w:val="0"/>
        <w:autoSpaceDN w:val="0"/>
        <w:adjustRightInd w:val="0"/>
        <w:ind w:left="432"/>
      </w:pPr>
    </w:p>
    <w:p w14:paraId="5D76D5B8" w14:textId="131323B5" w:rsidR="009A6ED2" w:rsidRPr="009C482F" w:rsidRDefault="00A0229A" w:rsidP="000D4C7A">
      <w:pPr>
        <w:autoSpaceDE w:val="0"/>
        <w:autoSpaceDN w:val="0"/>
        <w:adjustRightInd w:val="0"/>
      </w:pPr>
      <w:r w:rsidRPr="009C482F">
        <w:t>For Autolook</w:t>
      </w:r>
      <w:r w:rsidR="001E328D" w:rsidRPr="009C482F">
        <w:t xml:space="preserve">, </w:t>
      </w:r>
      <w:r w:rsidR="00A31039" w:rsidRPr="009C482F">
        <w:t>Quicklook</w:t>
      </w:r>
      <w:r w:rsidR="001E328D" w:rsidRPr="009C482F">
        <w:t xml:space="preserve"> and Closer</w:t>
      </w:r>
      <w:r w:rsidR="006052C6" w:rsidRPr="009C482F">
        <w:t>l</w:t>
      </w:r>
      <w:r w:rsidR="001E328D" w:rsidRPr="009C482F">
        <w:t>ook</w:t>
      </w:r>
      <w:r w:rsidR="00A31039" w:rsidRPr="009C482F">
        <w:t xml:space="preserve"> products</w:t>
      </w:r>
      <w:r w:rsidRPr="009C482F">
        <w:t>, the</w:t>
      </w:r>
      <w:r w:rsidR="009A6ED2" w:rsidRPr="009C482F">
        <w:t xml:space="preserve"> bracketed fields </w:t>
      </w:r>
      <w:r w:rsidR="007964C9" w:rsidRPr="009C482F">
        <w:t>represent</w:t>
      </w:r>
      <w:r w:rsidR="00E84E5C" w:rsidRPr="009C482F">
        <w:t>:</w:t>
      </w:r>
    </w:p>
    <w:p w14:paraId="5F5C839D" w14:textId="77777777" w:rsidR="00E84E5C" w:rsidRPr="009C482F" w:rsidRDefault="00E84E5C" w:rsidP="00861B47">
      <w:pPr>
        <w:autoSpaceDE w:val="0"/>
        <w:autoSpaceDN w:val="0"/>
        <w:adjustRightInd w:val="0"/>
      </w:pPr>
    </w:p>
    <w:p w14:paraId="36CF31FC" w14:textId="2ED0A82F" w:rsidR="005A13AC" w:rsidRPr="009C482F" w:rsidRDefault="009A6ED2" w:rsidP="00861B47">
      <w:pPr>
        <w:pStyle w:val="ListParagraph"/>
        <w:numPr>
          <w:ilvl w:val="0"/>
          <w:numId w:val="13"/>
        </w:numPr>
        <w:autoSpaceDE w:val="0"/>
        <w:autoSpaceDN w:val="0"/>
        <w:adjustRightInd w:val="0"/>
        <w:ind w:left="720"/>
      </w:pPr>
      <w:r w:rsidRPr="009C482F">
        <w:t xml:space="preserve">&lt;instrument&gt;: the group responsible for generating the product. This may be an instrument team (i.e. RFAX) or a theme group (i.e. LTP (long-term planning)). The &lt;instrument&gt; field should follow </w:t>
      </w:r>
      <w:r w:rsidR="005A13AC" w:rsidRPr="009C482F">
        <w:t>one of the following</w:t>
      </w:r>
      <w:r w:rsidRPr="009C482F">
        <w:t xml:space="preserve"> instrument abbreviations</w:t>
      </w:r>
      <w:r w:rsidR="005A13AC" w:rsidRPr="009C482F">
        <w:t>:</w:t>
      </w:r>
    </w:p>
    <w:p w14:paraId="3FE7033D" w14:textId="77777777" w:rsidR="00E84E5C" w:rsidRPr="009C482F" w:rsidRDefault="00E84E5C" w:rsidP="00861B47">
      <w:pPr>
        <w:autoSpaceDE w:val="0"/>
        <w:autoSpaceDN w:val="0"/>
        <w:adjustRightInd w:val="0"/>
        <w:ind w:left="360"/>
      </w:pPr>
    </w:p>
    <w:p w14:paraId="54C95AB7" w14:textId="77777777" w:rsidR="00E84E5C" w:rsidRPr="009C482F" w:rsidRDefault="00E84E5C" w:rsidP="00861B47">
      <w:pPr>
        <w:pStyle w:val="ListParagraph"/>
        <w:numPr>
          <w:ilvl w:val="0"/>
          <w:numId w:val="13"/>
        </w:numPr>
        <w:autoSpaceDE w:val="0"/>
        <w:autoSpaceDN w:val="0"/>
        <w:adjustRightInd w:val="0"/>
        <w:ind w:left="1080"/>
      </w:pPr>
      <w:r w:rsidRPr="009C482F">
        <w:t>ECAM</w:t>
      </w:r>
    </w:p>
    <w:p w14:paraId="10CDACDC" w14:textId="08C3A624" w:rsidR="005A13AC" w:rsidRPr="009C482F" w:rsidRDefault="005A13AC" w:rsidP="00861B47">
      <w:pPr>
        <w:pStyle w:val="ListParagraph"/>
        <w:numPr>
          <w:ilvl w:val="0"/>
          <w:numId w:val="13"/>
        </w:numPr>
        <w:autoSpaceDE w:val="0"/>
        <w:autoSpaceDN w:val="0"/>
        <w:adjustRightInd w:val="0"/>
        <w:ind w:left="1080"/>
      </w:pPr>
      <w:r w:rsidRPr="009C482F">
        <w:t>MEDA</w:t>
      </w:r>
      <w:r w:rsidRPr="009C482F">
        <w:tab/>
        <w:t xml:space="preserve">  </w:t>
      </w:r>
    </w:p>
    <w:p w14:paraId="3D6D28BF" w14:textId="626BAE2A" w:rsidR="005A13AC" w:rsidRPr="009C482F" w:rsidRDefault="005A13AC" w:rsidP="00861B47">
      <w:pPr>
        <w:pStyle w:val="ListParagraph"/>
        <w:numPr>
          <w:ilvl w:val="0"/>
          <w:numId w:val="13"/>
        </w:numPr>
        <w:autoSpaceDE w:val="0"/>
        <w:autoSpaceDN w:val="0"/>
        <w:adjustRightInd w:val="0"/>
        <w:ind w:left="1080"/>
      </w:pPr>
      <w:r w:rsidRPr="009C482F">
        <w:t xml:space="preserve">MOXIE </w:t>
      </w:r>
    </w:p>
    <w:p w14:paraId="1FC10367" w14:textId="27E0EB76" w:rsidR="005A13AC" w:rsidRPr="009C482F" w:rsidRDefault="005A13AC" w:rsidP="00861B47">
      <w:pPr>
        <w:pStyle w:val="ListParagraph"/>
        <w:numPr>
          <w:ilvl w:val="0"/>
          <w:numId w:val="13"/>
        </w:numPr>
        <w:autoSpaceDE w:val="0"/>
        <w:autoSpaceDN w:val="0"/>
        <w:adjustRightInd w:val="0"/>
        <w:ind w:left="1080"/>
      </w:pPr>
      <w:r w:rsidRPr="009C482F">
        <w:t>PIXL</w:t>
      </w:r>
      <w:r w:rsidRPr="009C482F">
        <w:tab/>
        <w:t xml:space="preserve">  </w:t>
      </w:r>
    </w:p>
    <w:p w14:paraId="4AAC3BFE" w14:textId="2E2DEBF2" w:rsidR="005A13AC" w:rsidRPr="009C482F" w:rsidRDefault="005A13AC" w:rsidP="00861B47">
      <w:pPr>
        <w:pStyle w:val="ListParagraph"/>
        <w:numPr>
          <w:ilvl w:val="0"/>
          <w:numId w:val="13"/>
        </w:numPr>
        <w:autoSpaceDE w:val="0"/>
        <w:autoSpaceDN w:val="0"/>
        <w:adjustRightInd w:val="0"/>
        <w:ind w:left="1080"/>
      </w:pPr>
      <w:r w:rsidRPr="009C482F">
        <w:t xml:space="preserve">RFAX   </w:t>
      </w:r>
    </w:p>
    <w:p w14:paraId="35D745D8" w14:textId="77777777" w:rsidR="00E84E5C" w:rsidRPr="009C482F" w:rsidRDefault="00E84E5C" w:rsidP="00861B47">
      <w:pPr>
        <w:pStyle w:val="ListParagraph"/>
        <w:numPr>
          <w:ilvl w:val="0"/>
          <w:numId w:val="13"/>
        </w:numPr>
        <w:autoSpaceDE w:val="0"/>
        <w:autoSpaceDN w:val="0"/>
        <w:adjustRightInd w:val="0"/>
        <w:ind w:left="1080"/>
      </w:pPr>
      <w:r w:rsidRPr="009C482F">
        <w:t xml:space="preserve">SCAM   </w:t>
      </w:r>
    </w:p>
    <w:p w14:paraId="4C86543E" w14:textId="432F518B" w:rsidR="005A13AC" w:rsidRPr="009C482F" w:rsidRDefault="005A13AC" w:rsidP="00861B47">
      <w:pPr>
        <w:pStyle w:val="ListParagraph"/>
        <w:numPr>
          <w:ilvl w:val="0"/>
          <w:numId w:val="13"/>
        </w:numPr>
        <w:autoSpaceDE w:val="0"/>
        <w:autoSpaceDN w:val="0"/>
        <w:adjustRightInd w:val="0"/>
        <w:ind w:left="1080"/>
      </w:pPr>
      <w:r w:rsidRPr="009C482F">
        <w:t xml:space="preserve">SRLC    </w:t>
      </w:r>
    </w:p>
    <w:p w14:paraId="585AA79D" w14:textId="1E9F457D" w:rsidR="005A13AC" w:rsidRPr="009C482F" w:rsidRDefault="00E84E5C" w:rsidP="00861B47">
      <w:pPr>
        <w:pStyle w:val="ListParagraph"/>
        <w:numPr>
          <w:ilvl w:val="0"/>
          <w:numId w:val="13"/>
        </w:numPr>
        <w:autoSpaceDE w:val="0"/>
        <w:autoSpaceDN w:val="0"/>
        <w:adjustRightInd w:val="0"/>
        <w:ind w:left="1080"/>
      </w:pPr>
      <w:r w:rsidRPr="009C482F">
        <w:t xml:space="preserve">ZCAM  </w:t>
      </w:r>
      <w:r w:rsidR="005A13AC" w:rsidRPr="009C482F">
        <w:tab/>
      </w:r>
    </w:p>
    <w:p w14:paraId="5F3993F7" w14:textId="77777777" w:rsidR="00E84E5C" w:rsidRPr="009C482F" w:rsidRDefault="00E84E5C" w:rsidP="00861B47">
      <w:pPr>
        <w:autoSpaceDE w:val="0"/>
        <w:autoSpaceDN w:val="0"/>
        <w:adjustRightInd w:val="0"/>
        <w:ind w:left="360"/>
      </w:pPr>
    </w:p>
    <w:p w14:paraId="7CA54607" w14:textId="77777777" w:rsidR="000D1CF5" w:rsidRPr="009C482F" w:rsidRDefault="009A6ED2" w:rsidP="00861B47">
      <w:pPr>
        <w:pStyle w:val="ListParagraph"/>
        <w:numPr>
          <w:ilvl w:val="0"/>
          <w:numId w:val="13"/>
        </w:numPr>
        <w:autoSpaceDE w:val="0"/>
        <w:autoSpaceDN w:val="0"/>
        <w:adjustRightInd w:val="0"/>
        <w:ind w:left="720"/>
      </w:pPr>
      <w:r w:rsidRPr="009C482F">
        <w:t xml:space="preserve">&lt;sol&gt;: the </w:t>
      </w:r>
      <w:r w:rsidR="005D1020" w:rsidRPr="009C482F">
        <w:t xml:space="preserve">starting </w:t>
      </w:r>
      <w:r w:rsidRPr="009C482F">
        <w:t xml:space="preserve">sol when the data upon which the product is based was acquired. </w:t>
      </w:r>
      <w:r w:rsidR="005D1020" w:rsidRPr="009C482F">
        <w:t xml:space="preserve"> </w:t>
      </w:r>
    </w:p>
    <w:p w14:paraId="12FCF6CD" w14:textId="62AC12E8" w:rsidR="000D1CF5" w:rsidRPr="009C482F" w:rsidRDefault="009A6ED2" w:rsidP="00861B47">
      <w:pPr>
        <w:pStyle w:val="ListParagraph"/>
        <w:numPr>
          <w:ilvl w:val="0"/>
          <w:numId w:val="13"/>
        </w:numPr>
        <w:autoSpaceDE w:val="0"/>
        <w:autoSpaceDN w:val="0"/>
        <w:adjustRightInd w:val="0"/>
        <w:ind w:left="1080"/>
      </w:pPr>
      <w:r w:rsidRPr="009C482F">
        <w:t>If the product involves multiple sols, the format &lt;start_sol&gt;_&lt;end_sol&gt; (start sol followed by an underscore character followed by end sol) may be used if preferred, otherwise the start sol should be used</w:t>
      </w:r>
    </w:p>
    <w:p w14:paraId="20BDD952" w14:textId="76E8EF3D" w:rsidR="000D1CF5" w:rsidRPr="009C482F" w:rsidRDefault="009A6ED2" w:rsidP="00861B47">
      <w:pPr>
        <w:pStyle w:val="ListParagraph"/>
        <w:numPr>
          <w:ilvl w:val="0"/>
          <w:numId w:val="13"/>
        </w:numPr>
        <w:autoSpaceDE w:val="0"/>
        <w:autoSpaceDN w:val="0"/>
        <w:adjustRightInd w:val="0"/>
        <w:ind w:left="1080"/>
      </w:pPr>
      <w:r w:rsidRPr="009C482F">
        <w:t>If the product pertains to no particular sol, the string “UNK” must be used</w:t>
      </w:r>
    </w:p>
    <w:p w14:paraId="10663E37" w14:textId="604D92B2" w:rsidR="000451F8" w:rsidRPr="009C482F" w:rsidRDefault="009A6ED2" w:rsidP="006F4B5B">
      <w:pPr>
        <w:pStyle w:val="ListParagraph"/>
        <w:numPr>
          <w:ilvl w:val="0"/>
          <w:numId w:val="13"/>
        </w:numPr>
        <w:autoSpaceDE w:val="0"/>
        <w:autoSpaceDN w:val="0"/>
        <w:adjustRightInd w:val="0"/>
        <w:ind w:left="1080"/>
      </w:pPr>
      <w:r w:rsidRPr="009C482F">
        <w:t>Sol value co</w:t>
      </w:r>
      <w:r w:rsidR="00C86489" w:rsidRPr="009C482F">
        <w:t>nsists of</w:t>
      </w:r>
      <w:r w:rsidRPr="009C482F">
        <w:t xml:space="preserve"> </w:t>
      </w:r>
      <w:r w:rsidR="005A030D" w:rsidRPr="009C482F">
        <w:t>f</w:t>
      </w:r>
      <w:r w:rsidR="00C51421" w:rsidRPr="009C482F">
        <w:t>our</w:t>
      </w:r>
      <w:r w:rsidR="005A030D" w:rsidRPr="009C482F">
        <w:t xml:space="preserve"> </w:t>
      </w:r>
      <w:r w:rsidRPr="009C482F">
        <w:t>digits: &lt;xxxx</w:t>
      </w:r>
      <w:r w:rsidR="00C86489" w:rsidRPr="009C482F">
        <w:t>x</w:t>
      </w:r>
      <w:r w:rsidRPr="009C482F">
        <w:t>&gt;</w:t>
      </w:r>
    </w:p>
    <w:p w14:paraId="29EEA7CD" w14:textId="77777777" w:rsidR="000451F8" w:rsidRPr="009C482F" w:rsidRDefault="000451F8" w:rsidP="00861B47">
      <w:pPr>
        <w:autoSpaceDE w:val="0"/>
        <w:autoSpaceDN w:val="0"/>
        <w:adjustRightInd w:val="0"/>
        <w:ind w:left="360"/>
      </w:pPr>
    </w:p>
    <w:p w14:paraId="602E77B0" w14:textId="6E2EDA97" w:rsidR="009A6ED2" w:rsidRPr="009C482F" w:rsidRDefault="009A6ED2" w:rsidP="00861B47">
      <w:pPr>
        <w:pStyle w:val="ListParagraph"/>
        <w:numPr>
          <w:ilvl w:val="0"/>
          <w:numId w:val="13"/>
        </w:numPr>
        <w:autoSpaceDE w:val="0"/>
        <w:autoSpaceDN w:val="0"/>
        <w:adjustRightInd w:val="0"/>
        <w:ind w:left="720"/>
      </w:pPr>
      <w:r w:rsidRPr="009C482F">
        <w:t>&lt;descriptor&gt;: a free-form text field:</w:t>
      </w:r>
    </w:p>
    <w:p w14:paraId="71B28376" w14:textId="4C1EF690" w:rsidR="009A6ED2" w:rsidRPr="009C482F" w:rsidRDefault="009A6ED2" w:rsidP="00861B47">
      <w:pPr>
        <w:pStyle w:val="ListParagraph"/>
        <w:numPr>
          <w:ilvl w:val="0"/>
          <w:numId w:val="13"/>
        </w:numPr>
        <w:autoSpaceDE w:val="0"/>
        <w:autoSpaceDN w:val="0"/>
        <w:adjustRightInd w:val="0"/>
        <w:ind w:left="1080"/>
      </w:pPr>
      <w:r w:rsidRPr="009C482F">
        <w:t xml:space="preserve">Makes the filename unique with respect to all other </w:t>
      </w:r>
      <w:r w:rsidR="006052C6" w:rsidRPr="009C482F">
        <w:t xml:space="preserve">Autolook, Quicklook and Closerlook </w:t>
      </w:r>
      <w:r w:rsidRPr="009C482F">
        <w:t>data product files for the sol and subsystem and data type in question</w:t>
      </w:r>
    </w:p>
    <w:p w14:paraId="3D935B63" w14:textId="664E3EA8" w:rsidR="00575FB3" w:rsidRPr="009C482F" w:rsidRDefault="009A6ED2" w:rsidP="00861B47">
      <w:pPr>
        <w:pStyle w:val="ListParagraph"/>
        <w:numPr>
          <w:ilvl w:val="0"/>
          <w:numId w:val="13"/>
        </w:numPr>
        <w:autoSpaceDE w:val="0"/>
        <w:autoSpaceDN w:val="0"/>
        <w:adjustRightInd w:val="0"/>
        <w:ind w:left="1080"/>
      </w:pPr>
      <w:r w:rsidRPr="009C482F">
        <w:t>Is comprised only of alphanumeric text or underscore characters</w:t>
      </w:r>
    </w:p>
    <w:p w14:paraId="4EF80380" w14:textId="386364D6" w:rsidR="00575FB3" w:rsidRPr="009C482F" w:rsidRDefault="009A6ED2" w:rsidP="00861B47">
      <w:pPr>
        <w:pStyle w:val="ListParagraph"/>
        <w:numPr>
          <w:ilvl w:val="0"/>
          <w:numId w:val="13"/>
        </w:numPr>
        <w:autoSpaceDE w:val="0"/>
        <w:autoSpaceDN w:val="0"/>
        <w:adjustRightInd w:val="0"/>
        <w:ind w:left="1080"/>
      </w:pPr>
      <w:r w:rsidRPr="009C482F">
        <w:t>No spaces are allowed</w:t>
      </w:r>
    </w:p>
    <w:p w14:paraId="686A2E9D" w14:textId="45BC3DA0" w:rsidR="009A6ED2" w:rsidRPr="009C482F" w:rsidRDefault="00575FB3" w:rsidP="00861B47">
      <w:pPr>
        <w:pStyle w:val="ListParagraph"/>
        <w:numPr>
          <w:ilvl w:val="0"/>
          <w:numId w:val="13"/>
        </w:numPr>
        <w:autoSpaceDE w:val="0"/>
        <w:autoSpaceDN w:val="0"/>
        <w:adjustRightInd w:val="0"/>
        <w:ind w:left="1080"/>
      </w:pPr>
      <w:r w:rsidRPr="009C482F">
        <w:t>M</w:t>
      </w:r>
      <w:r w:rsidR="00A962A0" w:rsidRPr="009C482F">
        <w:t xml:space="preserve">ultiple underscores </w:t>
      </w:r>
      <w:r w:rsidRPr="009C482F">
        <w:t>and mixed-case text are permitted</w:t>
      </w:r>
    </w:p>
    <w:p w14:paraId="4C8B3AD7" w14:textId="77777777" w:rsidR="009A6ED2" w:rsidRPr="009C482F" w:rsidRDefault="009A6ED2" w:rsidP="00861B47">
      <w:pPr>
        <w:autoSpaceDE w:val="0"/>
        <w:autoSpaceDN w:val="0"/>
        <w:adjustRightInd w:val="0"/>
        <w:ind w:left="1080"/>
      </w:pPr>
    </w:p>
    <w:p w14:paraId="57D6ADFF" w14:textId="74FB2DDF" w:rsidR="00575FB3" w:rsidRPr="009C482F" w:rsidRDefault="009A6ED2" w:rsidP="00861B47">
      <w:pPr>
        <w:pStyle w:val="ListParagraph"/>
        <w:numPr>
          <w:ilvl w:val="0"/>
          <w:numId w:val="13"/>
        </w:numPr>
        <w:autoSpaceDE w:val="0"/>
        <w:autoSpaceDN w:val="0"/>
        <w:adjustRightInd w:val="0"/>
        <w:ind w:left="720"/>
      </w:pPr>
      <w:r w:rsidRPr="009C482F">
        <w:lastRenderedPageBreak/>
        <w:t xml:space="preserve">&lt;extension&gt;: the appropriate conventional filename extension for the document type, </w:t>
      </w:r>
      <w:r w:rsidR="00E84E5C" w:rsidRPr="009C482F">
        <w:t>e.g</w:t>
      </w:r>
      <w:r w:rsidRPr="009C482F">
        <w:t>.</w:t>
      </w:r>
      <w:r w:rsidR="00E84E5C" w:rsidRPr="009C482F">
        <w:t xml:space="preserve"> </w:t>
      </w:r>
      <w:r w:rsidRPr="009C482F">
        <w:t>PDF</w:t>
      </w:r>
      <w:r w:rsidR="00E84E5C" w:rsidRPr="009C482F">
        <w:t xml:space="preserve">, </w:t>
      </w:r>
      <w:r w:rsidRPr="009C482F">
        <w:t>.PNG</w:t>
      </w:r>
      <w:r w:rsidR="00E84E5C" w:rsidRPr="009C482F">
        <w:t>,</w:t>
      </w:r>
      <w:r w:rsidRPr="009C482F">
        <w:t xml:space="preserve"> .JPG</w:t>
      </w:r>
      <w:r w:rsidR="00E84E5C" w:rsidRPr="009C482F">
        <w:t>, etc.</w:t>
      </w:r>
      <w:r w:rsidR="00575FB3" w:rsidRPr="009C482F">
        <w:t xml:space="preserve">  T</w:t>
      </w:r>
      <w:r w:rsidRPr="009C482F">
        <w:t>he &lt;extension&gt; should be either all upper- or all lower-case</w:t>
      </w:r>
    </w:p>
    <w:p w14:paraId="61DDF337" w14:textId="77777777" w:rsidR="00575FB3" w:rsidRPr="009C482F" w:rsidRDefault="00575FB3" w:rsidP="00861B47">
      <w:pPr>
        <w:pStyle w:val="ListParagraph"/>
        <w:ind w:left="1080"/>
      </w:pPr>
    </w:p>
    <w:p w14:paraId="331AA0DC" w14:textId="77777777" w:rsidR="000451F8" w:rsidRPr="009C482F" w:rsidRDefault="009A6ED2" w:rsidP="000451F8">
      <w:pPr>
        <w:pStyle w:val="ListParagraph"/>
        <w:numPr>
          <w:ilvl w:val="0"/>
          <w:numId w:val="13"/>
        </w:numPr>
        <w:autoSpaceDE w:val="0"/>
        <w:autoSpaceDN w:val="0"/>
        <w:adjustRightInd w:val="0"/>
        <w:ind w:left="720"/>
      </w:pPr>
      <w:r w:rsidRPr="009C482F">
        <w:t xml:space="preserve">The </w:t>
      </w:r>
      <w:r w:rsidR="00FD46E6" w:rsidRPr="009C482F">
        <w:t xml:space="preserve">entire </w:t>
      </w:r>
      <w:r w:rsidRPr="009C482F">
        <w:t>filename can have as many as 255 characters.</w:t>
      </w:r>
      <w:r w:rsidR="000D4C7A" w:rsidRPr="009C482F">
        <w:t xml:space="preserve">   Only ASCII characters are allowed in filenames (specifically, do not use Unicode). </w:t>
      </w:r>
    </w:p>
    <w:p w14:paraId="1F99F163" w14:textId="77777777" w:rsidR="000451F8" w:rsidRPr="009C482F" w:rsidRDefault="000451F8" w:rsidP="006F4B5B">
      <w:pPr>
        <w:pStyle w:val="ListParagraph"/>
      </w:pPr>
    </w:p>
    <w:p w14:paraId="58362A22" w14:textId="4BD6AE23" w:rsidR="000451F8" w:rsidRPr="009C482F" w:rsidRDefault="000451F8" w:rsidP="006F4B5B">
      <w:pPr>
        <w:pStyle w:val="ListParagraph"/>
        <w:numPr>
          <w:ilvl w:val="0"/>
          <w:numId w:val="13"/>
        </w:numPr>
        <w:autoSpaceDE w:val="0"/>
        <w:autoSpaceDN w:val="0"/>
        <w:adjustRightInd w:val="0"/>
        <w:ind w:left="720"/>
      </w:pPr>
      <w:r w:rsidRPr="009C482F">
        <w:t xml:space="preserve">IDSO-generated products conform to the </w:t>
      </w:r>
      <w:hyperlink r:id="rId22" w:history="1">
        <w:r w:rsidRPr="009C482F">
          <w:rPr>
            <w:rStyle w:val="Hyperlink"/>
          </w:rPr>
          <w:t>M2020 Camera EDR SIS</w:t>
        </w:r>
      </w:hyperlink>
      <w:r w:rsidRPr="009C482F">
        <w:t xml:space="preserve"> for content and file naming conventions.</w:t>
      </w:r>
    </w:p>
    <w:p w14:paraId="705443DD" w14:textId="77777777" w:rsidR="000451F8" w:rsidRPr="009C482F" w:rsidRDefault="000451F8" w:rsidP="006F4B5B">
      <w:pPr>
        <w:pStyle w:val="ListParagraph"/>
        <w:autoSpaceDE w:val="0"/>
        <w:autoSpaceDN w:val="0"/>
        <w:adjustRightInd w:val="0"/>
      </w:pPr>
    </w:p>
    <w:p w14:paraId="1ACC68DF" w14:textId="7ED1FFC3" w:rsidR="009A6ED2" w:rsidRPr="009C482F" w:rsidRDefault="00346452" w:rsidP="00346452">
      <w:pPr>
        <w:rPr>
          <w:b/>
          <w:bCs/>
          <w:color w:val="000000" w:themeColor="text1"/>
        </w:rPr>
      </w:pPr>
      <w:r w:rsidRPr="009C482F">
        <w:br w:type="page"/>
      </w:r>
      <w:r w:rsidR="009A6ED2" w:rsidRPr="009C482F">
        <w:rPr>
          <w:b/>
          <w:bCs/>
          <w:color w:val="000000" w:themeColor="text1"/>
        </w:rPr>
        <w:lastRenderedPageBreak/>
        <w:t xml:space="preserve">Data </w:t>
      </w:r>
      <w:r w:rsidR="005F2593" w:rsidRPr="009C482F">
        <w:rPr>
          <w:b/>
          <w:bCs/>
          <w:color w:val="000000" w:themeColor="text1"/>
        </w:rPr>
        <w:t>Storage</w:t>
      </w:r>
      <w:r w:rsidR="009A6ED2" w:rsidRPr="009C482F">
        <w:rPr>
          <w:b/>
          <w:bCs/>
          <w:color w:val="000000" w:themeColor="text1"/>
        </w:rPr>
        <w:t xml:space="preserve"> Convention</w:t>
      </w:r>
    </w:p>
    <w:p w14:paraId="1A5DC4FF" w14:textId="77777777" w:rsidR="00920FC0" w:rsidRPr="009C482F" w:rsidRDefault="00920FC0" w:rsidP="00861B47">
      <w:pPr>
        <w:autoSpaceDE w:val="0"/>
        <w:autoSpaceDN w:val="0"/>
        <w:adjustRightInd w:val="0"/>
        <w:rPr>
          <w:b/>
          <w:bCs/>
          <w:color w:val="000000" w:themeColor="text1"/>
        </w:rPr>
      </w:pPr>
    </w:p>
    <w:p w14:paraId="2EE00642" w14:textId="3C854976" w:rsidR="009A6ED2" w:rsidRPr="009C482F" w:rsidRDefault="006052C6" w:rsidP="00920FC0">
      <w:pPr>
        <w:pStyle w:val="ListParagraph"/>
        <w:numPr>
          <w:ilvl w:val="2"/>
          <w:numId w:val="1"/>
        </w:numPr>
        <w:autoSpaceDE w:val="0"/>
        <w:autoSpaceDN w:val="0"/>
        <w:adjustRightInd w:val="0"/>
        <w:rPr>
          <w:b/>
          <w:bCs/>
          <w:color w:val="000000" w:themeColor="text1"/>
        </w:rPr>
      </w:pPr>
      <w:r w:rsidRPr="009C482F">
        <w:t xml:space="preserve">Autolook, Quicklook and Closerlook </w:t>
      </w:r>
      <w:r w:rsidR="009A6ED2" w:rsidRPr="009C482F">
        <w:t xml:space="preserve">products </w:t>
      </w:r>
      <w:r w:rsidR="00920FC0" w:rsidRPr="009C482F">
        <w:t xml:space="preserve">generated by the </w:t>
      </w:r>
      <w:r w:rsidR="00CC6616" w:rsidRPr="009C482F">
        <w:t>Instrument teams</w:t>
      </w:r>
      <w:r w:rsidR="00920FC0" w:rsidRPr="009C482F">
        <w:t xml:space="preserve"> </w:t>
      </w:r>
      <w:r w:rsidR="00B567E8" w:rsidRPr="009C482F">
        <w:t>are</w:t>
      </w:r>
      <w:r w:rsidR="009A6ED2" w:rsidRPr="009C482F">
        <w:t xml:space="preserve"> stored in OCS </w:t>
      </w:r>
      <w:r w:rsidR="00B567E8" w:rsidRPr="009C482F">
        <w:t>with</w:t>
      </w:r>
      <w:r w:rsidR="009A6ED2" w:rsidRPr="009C482F">
        <w:t xml:space="preserve"> the following </w:t>
      </w:r>
      <w:r w:rsidR="00B567E8" w:rsidRPr="009C482F">
        <w:t>paths</w:t>
      </w:r>
      <w:r w:rsidR="009A6ED2" w:rsidRPr="009C482F">
        <w:t xml:space="preserve">: </w:t>
      </w:r>
    </w:p>
    <w:p w14:paraId="295A63E1" w14:textId="0BB68A3B" w:rsidR="00920FC0" w:rsidRPr="009C482F" w:rsidRDefault="00920FC0" w:rsidP="00920FC0">
      <w:pPr>
        <w:pStyle w:val="ListParagraph"/>
        <w:autoSpaceDE w:val="0"/>
        <w:autoSpaceDN w:val="0"/>
        <w:adjustRightInd w:val="0"/>
        <w:ind w:left="1224"/>
      </w:pPr>
    </w:p>
    <w:p w14:paraId="6C2A1D31" w14:textId="5881E20C" w:rsidR="00920FC0" w:rsidRPr="009C482F" w:rsidRDefault="00920FC0" w:rsidP="00861B47">
      <w:pPr>
        <w:pStyle w:val="ListParagraph"/>
        <w:ind w:left="1440"/>
      </w:pPr>
      <w:r w:rsidRPr="009C482F">
        <w:t>/ods/surface/sol/&lt;sol number&gt;/</w:t>
      </w:r>
      <w:r w:rsidRPr="009C482F">
        <w:rPr>
          <w:b/>
          <w:bCs/>
        </w:rPr>
        <w:t>soas</w:t>
      </w:r>
      <w:r w:rsidRPr="009C482F">
        <w:t>/</w:t>
      </w:r>
      <w:r w:rsidR="00A16F5A" w:rsidRPr="009C482F">
        <w:t xml:space="preserve"> </w:t>
      </w:r>
      <w:r w:rsidRPr="009C482F">
        <w:t>autolook</w:t>
      </w:r>
      <w:r w:rsidR="00D700BD" w:rsidRPr="009C482F">
        <w:t xml:space="preserve"> | quicklook </w:t>
      </w:r>
      <w:r w:rsidR="001E328D" w:rsidRPr="009C482F">
        <w:t xml:space="preserve">| closerlook </w:t>
      </w:r>
      <w:r w:rsidRPr="009C482F">
        <w:t>/inst/</w:t>
      </w:r>
    </w:p>
    <w:p w14:paraId="1BDE4D6D" w14:textId="77777777" w:rsidR="00920FC0" w:rsidRPr="009C482F" w:rsidRDefault="00920FC0" w:rsidP="00920FC0">
      <w:pPr>
        <w:pStyle w:val="ListParagraph"/>
        <w:ind w:left="936"/>
      </w:pPr>
      <w:r w:rsidRPr="009C482F">
        <w:t xml:space="preserve">      </w:t>
      </w:r>
    </w:p>
    <w:p w14:paraId="3A4D1016" w14:textId="026F650D" w:rsidR="00920FC0" w:rsidRPr="009C482F" w:rsidRDefault="00920FC0" w:rsidP="00920FC0">
      <w:pPr>
        <w:ind w:left="1080"/>
      </w:pPr>
      <w:r w:rsidRPr="009C482F">
        <w:t xml:space="preserve">where “inst” is one of the </w:t>
      </w:r>
      <w:r w:rsidR="003573B3" w:rsidRPr="009C482F">
        <w:t xml:space="preserve">following:  </w:t>
      </w:r>
      <w:r w:rsidRPr="009C482F">
        <w:t>ecam, meda, moxi</w:t>
      </w:r>
      <w:r w:rsidR="00CD35A2" w:rsidRPr="009C482F">
        <w:t>e</w:t>
      </w:r>
      <w:r w:rsidRPr="009C482F">
        <w:t>, pixl, rfax, srlc, scam, zcam</w:t>
      </w:r>
    </w:p>
    <w:p w14:paraId="74E1A497" w14:textId="0F7426AD" w:rsidR="00920FC0" w:rsidRPr="009C482F" w:rsidRDefault="00920FC0" w:rsidP="00920FC0">
      <w:pPr>
        <w:pStyle w:val="ListParagraph"/>
        <w:autoSpaceDE w:val="0"/>
        <w:autoSpaceDN w:val="0"/>
        <w:adjustRightInd w:val="0"/>
        <w:ind w:left="1224"/>
      </w:pPr>
    </w:p>
    <w:p w14:paraId="75FC6B06" w14:textId="77777777" w:rsidR="00920FC0" w:rsidRPr="009C482F" w:rsidRDefault="00920FC0" w:rsidP="00861B47">
      <w:pPr>
        <w:pStyle w:val="ListParagraph"/>
        <w:autoSpaceDE w:val="0"/>
        <w:autoSpaceDN w:val="0"/>
        <w:adjustRightInd w:val="0"/>
        <w:ind w:left="1224"/>
        <w:rPr>
          <w:b/>
          <w:bCs/>
          <w:color w:val="000000" w:themeColor="text1"/>
        </w:rPr>
      </w:pPr>
    </w:p>
    <w:p w14:paraId="6A50E503" w14:textId="5FF4EAAF" w:rsidR="00920FC0" w:rsidRPr="009C482F" w:rsidRDefault="006052C6" w:rsidP="00920FC0">
      <w:pPr>
        <w:pStyle w:val="ListParagraph"/>
        <w:numPr>
          <w:ilvl w:val="2"/>
          <w:numId w:val="1"/>
        </w:numPr>
        <w:autoSpaceDE w:val="0"/>
        <w:autoSpaceDN w:val="0"/>
        <w:adjustRightInd w:val="0"/>
        <w:rPr>
          <w:b/>
          <w:bCs/>
          <w:color w:val="000000" w:themeColor="text1"/>
        </w:rPr>
      </w:pPr>
      <w:r w:rsidRPr="009C482F">
        <w:t xml:space="preserve">Autolook, Quicklook and Closerlook </w:t>
      </w:r>
      <w:r w:rsidR="00920FC0" w:rsidRPr="009C482F">
        <w:t xml:space="preserve">products generated by the IDSO team are stored in OCS with </w:t>
      </w:r>
      <w:r w:rsidR="00852B57" w:rsidRPr="009C482F">
        <w:t>two types of</w:t>
      </w:r>
      <w:r w:rsidR="00920FC0" w:rsidRPr="009C482F">
        <w:t xml:space="preserve"> paths: </w:t>
      </w:r>
    </w:p>
    <w:p w14:paraId="2AE0C6FF" w14:textId="77777777" w:rsidR="00852B57" w:rsidRPr="009C482F" w:rsidRDefault="00852B57" w:rsidP="006F4B5B">
      <w:pPr>
        <w:pStyle w:val="ListParagraph"/>
        <w:autoSpaceDE w:val="0"/>
        <w:autoSpaceDN w:val="0"/>
        <w:adjustRightInd w:val="0"/>
        <w:ind w:left="1224"/>
        <w:rPr>
          <w:b/>
          <w:bCs/>
          <w:color w:val="000000" w:themeColor="text1"/>
        </w:rPr>
      </w:pPr>
    </w:p>
    <w:p w14:paraId="7595EF14" w14:textId="62F10777" w:rsidR="00852B57" w:rsidRPr="009C482F" w:rsidRDefault="00852B57" w:rsidP="006F4B5B">
      <w:pPr>
        <w:pStyle w:val="ListParagraph"/>
        <w:numPr>
          <w:ilvl w:val="3"/>
          <w:numId w:val="1"/>
        </w:numPr>
        <w:autoSpaceDE w:val="0"/>
        <w:autoSpaceDN w:val="0"/>
        <w:adjustRightInd w:val="0"/>
        <w:rPr>
          <w:b/>
          <w:bCs/>
          <w:color w:val="000000" w:themeColor="text1"/>
        </w:rPr>
      </w:pPr>
      <w:r w:rsidRPr="009C482F">
        <w:rPr>
          <w:b/>
          <w:bCs/>
          <w:color w:val="000000" w:themeColor="text1"/>
        </w:rPr>
        <w:t>Nominal Products</w:t>
      </w:r>
    </w:p>
    <w:p w14:paraId="3C6E97EE" w14:textId="77777777" w:rsidR="00920FC0" w:rsidRPr="009C482F" w:rsidRDefault="00920FC0" w:rsidP="00920FC0">
      <w:pPr>
        <w:pStyle w:val="ListParagraph"/>
        <w:autoSpaceDE w:val="0"/>
        <w:autoSpaceDN w:val="0"/>
        <w:adjustRightInd w:val="0"/>
        <w:ind w:left="1224"/>
      </w:pPr>
    </w:p>
    <w:p w14:paraId="6F91AACC" w14:textId="51DC1D34" w:rsidR="00920FC0" w:rsidRPr="009C482F" w:rsidRDefault="00920FC0" w:rsidP="00861B47">
      <w:pPr>
        <w:pStyle w:val="ListParagraph"/>
        <w:ind w:left="1440"/>
      </w:pPr>
      <w:r w:rsidRPr="009C482F">
        <w:t>/ods/surface/sol/&lt;sol number&gt;/</w:t>
      </w:r>
      <w:r w:rsidRPr="009C482F">
        <w:rPr>
          <w:b/>
          <w:bCs/>
        </w:rPr>
        <w:t>ids</w:t>
      </w:r>
      <w:r w:rsidR="001E328D" w:rsidRPr="009C482F">
        <w:t>/</w:t>
      </w:r>
      <w:r w:rsidR="00A16F5A" w:rsidRPr="009C482F">
        <w:t xml:space="preserve"> </w:t>
      </w:r>
      <w:r w:rsidRPr="009C482F">
        <w:t>autolook</w:t>
      </w:r>
      <w:r w:rsidR="00D700BD" w:rsidRPr="009C482F">
        <w:t xml:space="preserve"> | quicklook</w:t>
      </w:r>
      <w:r w:rsidR="001E328D" w:rsidRPr="009C482F">
        <w:t xml:space="preserve"> | closerlook </w:t>
      </w:r>
      <w:r w:rsidRPr="009C482F">
        <w:t>/inst/</w:t>
      </w:r>
    </w:p>
    <w:p w14:paraId="2B944D67" w14:textId="77777777" w:rsidR="00852B57" w:rsidRPr="009C482F" w:rsidRDefault="00852B57" w:rsidP="00861B47">
      <w:pPr>
        <w:pStyle w:val="ListParagraph"/>
        <w:ind w:left="1440"/>
      </w:pPr>
    </w:p>
    <w:p w14:paraId="2751E209" w14:textId="7530509C" w:rsidR="00E93720" w:rsidRPr="009C482F" w:rsidRDefault="00852B57" w:rsidP="00E93720">
      <w:pPr>
        <w:pStyle w:val="ListParagraph"/>
        <w:numPr>
          <w:ilvl w:val="3"/>
          <w:numId w:val="1"/>
        </w:numPr>
        <w:autoSpaceDE w:val="0"/>
        <w:autoSpaceDN w:val="0"/>
        <w:adjustRightInd w:val="0"/>
        <w:rPr>
          <w:b/>
          <w:bCs/>
          <w:color w:val="000000" w:themeColor="text1"/>
        </w:rPr>
      </w:pPr>
      <w:r w:rsidRPr="009C482F">
        <w:rPr>
          <w:b/>
          <w:bCs/>
          <w:color w:val="000000" w:themeColor="text1"/>
        </w:rPr>
        <w:t>Outreach Products</w:t>
      </w:r>
      <w:r w:rsidR="00E93720" w:rsidRPr="009C482F">
        <w:rPr>
          <w:b/>
          <w:bCs/>
          <w:color w:val="000000" w:themeColor="text1"/>
        </w:rPr>
        <w:t xml:space="preserve"> </w:t>
      </w:r>
      <w:r w:rsidR="00E93720" w:rsidRPr="009C482F">
        <w:rPr>
          <w:color w:val="000000" w:themeColor="text1"/>
        </w:rPr>
        <w:t xml:space="preserve">(governed by </w:t>
      </w:r>
      <w:hyperlink r:id="rId23" w:history="1">
        <w:r w:rsidR="00E93720" w:rsidRPr="009C482F">
          <w:rPr>
            <w:rStyle w:val="Hyperlink"/>
            <w:color w:val="172B4D"/>
            <w:spacing w:val="-2"/>
          </w:rPr>
          <w:t>OIA-IO-IDSO-003: Images to Outreach Website</w:t>
        </w:r>
      </w:hyperlink>
      <w:r w:rsidR="00E93720" w:rsidRPr="009C482F">
        <w:rPr>
          <w:color w:val="000000" w:themeColor="text1"/>
        </w:rPr>
        <w:t>)</w:t>
      </w:r>
    </w:p>
    <w:p w14:paraId="4A15ABC9" w14:textId="59CCF959" w:rsidR="003C65C2" w:rsidRPr="009C482F" w:rsidRDefault="003C65C2" w:rsidP="00861B47">
      <w:pPr>
        <w:pStyle w:val="ListParagraph"/>
        <w:ind w:left="1440"/>
      </w:pPr>
    </w:p>
    <w:p w14:paraId="2786B429" w14:textId="6E8CFECB" w:rsidR="003C65C2" w:rsidRPr="009C482F" w:rsidRDefault="003C65C2" w:rsidP="00861B47">
      <w:pPr>
        <w:pStyle w:val="ListParagraph"/>
        <w:ind w:left="1440"/>
      </w:pPr>
      <w:r w:rsidRPr="009C482F">
        <w:rPr>
          <w:color w:val="000000" w:themeColor="text1"/>
        </w:rPr>
        <w:t>/ods/surface/sol/&lt;sol</w:t>
      </w:r>
      <w:r w:rsidR="00E93720" w:rsidRPr="009C482F">
        <w:rPr>
          <w:color w:val="000000" w:themeColor="text1"/>
        </w:rPr>
        <w:t xml:space="preserve"> number</w:t>
      </w:r>
      <w:r w:rsidRPr="009C482F">
        <w:rPr>
          <w:color w:val="000000" w:themeColor="text1"/>
        </w:rPr>
        <w:t xml:space="preserve">&gt;/ids/edr/browse/&lt;inst&gt;/ </w:t>
      </w:r>
    </w:p>
    <w:p w14:paraId="379D723F" w14:textId="7902435C" w:rsidR="000B2859" w:rsidRPr="009C482F" w:rsidRDefault="000B2859">
      <w:pPr>
        <w:rPr>
          <w:b/>
          <w:bCs/>
          <w:color w:val="000000" w:themeColor="text1"/>
        </w:rPr>
      </w:pPr>
      <w:r w:rsidRPr="009C482F">
        <w:rPr>
          <w:b/>
          <w:bCs/>
          <w:color w:val="000000" w:themeColor="text1"/>
        </w:rPr>
        <w:br w:type="page"/>
      </w:r>
    </w:p>
    <w:p w14:paraId="2D9846C5" w14:textId="77777777" w:rsidR="000D044E" w:rsidRPr="009C482F" w:rsidRDefault="000D044E" w:rsidP="000D044E">
      <w:pPr>
        <w:autoSpaceDE w:val="0"/>
        <w:autoSpaceDN w:val="0"/>
        <w:adjustRightInd w:val="0"/>
        <w:sectPr w:rsidR="000D044E" w:rsidRPr="009C482F" w:rsidSect="00B82C3E">
          <w:headerReference w:type="default" r:id="rId24"/>
          <w:footerReference w:type="default" r:id="rId25"/>
          <w:pgSz w:w="12240" w:h="15840"/>
          <w:pgMar w:top="1440" w:right="1440" w:bottom="1440" w:left="1440" w:header="720" w:footer="720" w:gutter="0"/>
          <w:cols w:space="720"/>
          <w:docGrid w:linePitch="360"/>
        </w:sectPr>
      </w:pPr>
    </w:p>
    <w:p w14:paraId="3AA6DCA1" w14:textId="5ACAB540" w:rsidR="009A6ED2" w:rsidRPr="009C482F" w:rsidRDefault="009A6ED2" w:rsidP="000D044E">
      <w:pPr>
        <w:autoSpaceDE w:val="0"/>
        <w:autoSpaceDN w:val="0"/>
        <w:adjustRightInd w:val="0"/>
      </w:pPr>
    </w:p>
    <w:p w14:paraId="633E501D" w14:textId="0AC17FE3" w:rsidR="00692A52" w:rsidRPr="009C482F" w:rsidRDefault="00692A52" w:rsidP="00B9165A">
      <w:pPr>
        <w:pStyle w:val="ListParagraph"/>
        <w:numPr>
          <w:ilvl w:val="0"/>
          <w:numId w:val="1"/>
        </w:numPr>
        <w:autoSpaceDE w:val="0"/>
        <w:autoSpaceDN w:val="0"/>
        <w:adjustRightInd w:val="0"/>
        <w:rPr>
          <w:b/>
          <w:bCs/>
        </w:rPr>
      </w:pPr>
      <w:r w:rsidRPr="009C482F">
        <w:rPr>
          <w:b/>
          <w:bCs/>
        </w:rPr>
        <w:t xml:space="preserve">Product Types </w:t>
      </w:r>
    </w:p>
    <w:p w14:paraId="09DF2CAD" w14:textId="77777777" w:rsidR="00B9165A" w:rsidRPr="009C482F" w:rsidRDefault="00B9165A" w:rsidP="00B9165A"/>
    <w:tbl>
      <w:tblPr>
        <w:tblStyle w:val="TableGrid"/>
        <w:tblW w:w="15385" w:type="dxa"/>
        <w:tblLayout w:type="fixed"/>
        <w:tblLook w:val="04A0" w:firstRow="1" w:lastRow="0" w:firstColumn="1" w:lastColumn="0" w:noHBand="0" w:noVBand="1"/>
      </w:tblPr>
      <w:tblGrid>
        <w:gridCol w:w="805"/>
        <w:gridCol w:w="1710"/>
        <w:gridCol w:w="1080"/>
        <w:gridCol w:w="4050"/>
        <w:gridCol w:w="810"/>
        <w:gridCol w:w="6930"/>
      </w:tblGrid>
      <w:tr w:rsidR="00CE7805" w:rsidRPr="009C482F" w14:paraId="5A09F893" w14:textId="5DABDC54" w:rsidTr="00A81E6B">
        <w:tc>
          <w:tcPr>
            <w:tcW w:w="805" w:type="dxa"/>
          </w:tcPr>
          <w:p w14:paraId="689459E6" w14:textId="77777777" w:rsidR="00A06BBD" w:rsidRPr="009C482F" w:rsidRDefault="00A06BBD" w:rsidP="00CE7805">
            <w:pPr>
              <w:autoSpaceDE w:val="0"/>
              <w:autoSpaceDN w:val="0"/>
              <w:adjustRightInd w:val="0"/>
              <w:rPr>
                <w:rFonts w:asciiTheme="minorHAnsi" w:hAnsiTheme="minorHAnsi" w:cstheme="minorHAnsi"/>
                <w:b/>
                <w:bCs/>
                <w:color w:val="000000" w:themeColor="text1"/>
                <w:sz w:val="18"/>
                <w:szCs w:val="18"/>
              </w:rPr>
            </w:pPr>
            <w:r w:rsidRPr="009C482F">
              <w:rPr>
                <w:rFonts w:asciiTheme="minorHAnsi" w:hAnsiTheme="minorHAnsi" w:cstheme="minorHAnsi"/>
                <w:b/>
                <w:bCs/>
                <w:color w:val="000000" w:themeColor="text1"/>
                <w:sz w:val="18"/>
                <w:szCs w:val="18"/>
              </w:rPr>
              <w:t>Source</w:t>
            </w:r>
          </w:p>
        </w:tc>
        <w:tc>
          <w:tcPr>
            <w:tcW w:w="1710" w:type="dxa"/>
          </w:tcPr>
          <w:p w14:paraId="1E49C5F1" w14:textId="781FDFED" w:rsidR="00A06BBD" w:rsidRPr="009C482F" w:rsidRDefault="00A06BBD" w:rsidP="00CE7805">
            <w:pPr>
              <w:autoSpaceDE w:val="0"/>
              <w:autoSpaceDN w:val="0"/>
              <w:adjustRightInd w:val="0"/>
              <w:rPr>
                <w:rFonts w:asciiTheme="minorHAnsi" w:hAnsiTheme="minorHAnsi" w:cstheme="minorHAnsi"/>
                <w:b/>
                <w:bCs/>
                <w:color w:val="000000" w:themeColor="text1"/>
                <w:sz w:val="18"/>
                <w:szCs w:val="18"/>
              </w:rPr>
            </w:pPr>
            <w:r w:rsidRPr="009C482F">
              <w:rPr>
                <w:rFonts w:asciiTheme="minorHAnsi" w:hAnsiTheme="minorHAnsi" w:cstheme="minorHAnsi"/>
                <w:b/>
                <w:bCs/>
                <w:color w:val="000000" w:themeColor="text1"/>
                <w:sz w:val="18"/>
                <w:szCs w:val="18"/>
              </w:rPr>
              <w:t>Product</w:t>
            </w:r>
            <w:r w:rsidR="00CE7805" w:rsidRPr="009C482F">
              <w:rPr>
                <w:rFonts w:asciiTheme="minorHAnsi" w:hAnsiTheme="minorHAnsi" w:cstheme="minorHAnsi"/>
                <w:b/>
                <w:bCs/>
                <w:color w:val="000000" w:themeColor="text1"/>
                <w:sz w:val="18"/>
                <w:szCs w:val="18"/>
              </w:rPr>
              <w:t xml:space="preserve"> </w:t>
            </w:r>
            <w:r w:rsidRPr="009C482F">
              <w:rPr>
                <w:rFonts w:asciiTheme="minorHAnsi" w:hAnsiTheme="minorHAnsi" w:cstheme="minorHAnsi"/>
                <w:b/>
                <w:bCs/>
                <w:color w:val="000000" w:themeColor="text1"/>
                <w:sz w:val="18"/>
                <w:szCs w:val="18"/>
              </w:rPr>
              <w:t>Name</w:t>
            </w:r>
          </w:p>
        </w:tc>
        <w:tc>
          <w:tcPr>
            <w:tcW w:w="1080" w:type="dxa"/>
          </w:tcPr>
          <w:p w14:paraId="0F3B6BEC" w14:textId="77777777" w:rsidR="00A06BBD" w:rsidRPr="009C482F" w:rsidRDefault="00A06BBD" w:rsidP="00CE7805">
            <w:pPr>
              <w:autoSpaceDE w:val="0"/>
              <w:autoSpaceDN w:val="0"/>
              <w:adjustRightInd w:val="0"/>
              <w:rPr>
                <w:rFonts w:asciiTheme="minorHAnsi" w:hAnsiTheme="minorHAnsi" w:cstheme="minorHAnsi"/>
                <w:b/>
                <w:bCs/>
                <w:color w:val="000000" w:themeColor="text1"/>
                <w:sz w:val="18"/>
                <w:szCs w:val="18"/>
              </w:rPr>
            </w:pPr>
            <w:r w:rsidRPr="009C482F">
              <w:rPr>
                <w:rFonts w:asciiTheme="minorHAnsi" w:hAnsiTheme="minorHAnsi" w:cstheme="minorHAnsi"/>
                <w:b/>
                <w:bCs/>
                <w:color w:val="000000" w:themeColor="text1"/>
                <w:sz w:val="18"/>
                <w:szCs w:val="18"/>
              </w:rPr>
              <w:t>Type</w:t>
            </w:r>
          </w:p>
        </w:tc>
        <w:tc>
          <w:tcPr>
            <w:tcW w:w="4050" w:type="dxa"/>
          </w:tcPr>
          <w:p w14:paraId="75A7E724" w14:textId="77777777" w:rsidR="00A06BBD" w:rsidRPr="009C482F" w:rsidRDefault="00A06BBD" w:rsidP="00CE7805">
            <w:pPr>
              <w:autoSpaceDE w:val="0"/>
              <w:autoSpaceDN w:val="0"/>
              <w:adjustRightInd w:val="0"/>
              <w:rPr>
                <w:rFonts w:asciiTheme="minorHAnsi" w:hAnsiTheme="minorHAnsi" w:cstheme="minorHAnsi"/>
                <w:b/>
                <w:bCs/>
                <w:color w:val="000000" w:themeColor="text1"/>
                <w:sz w:val="18"/>
                <w:szCs w:val="18"/>
              </w:rPr>
            </w:pPr>
            <w:r w:rsidRPr="009C482F">
              <w:rPr>
                <w:rFonts w:asciiTheme="minorHAnsi" w:hAnsiTheme="minorHAnsi" w:cstheme="minorHAnsi"/>
                <w:b/>
                <w:bCs/>
                <w:color w:val="000000" w:themeColor="text1"/>
                <w:sz w:val="18"/>
                <w:szCs w:val="18"/>
              </w:rPr>
              <w:t>Description</w:t>
            </w:r>
          </w:p>
        </w:tc>
        <w:tc>
          <w:tcPr>
            <w:tcW w:w="810" w:type="dxa"/>
          </w:tcPr>
          <w:p w14:paraId="455B48F0" w14:textId="77777777" w:rsidR="00A06BBD" w:rsidRPr="009C482F" w:rsidRDefault="00A06BBD" w:rsidP="00CE7805">
            <w:pPr>
              <w:autoSpaceDE w:val="0"/>
              <w:autoSpaceDN w:val="0"/>
              <w:adjustRightInd w:val="0"/>
              <w:rPr>
                <w:rFonts w:asciiTheme="minorHAnsi" w:hAnsiTheme="minorHAnsi" w:cstheme="minorHAnsi"/>
                <w:b/>
                <w:bCs/>
                <w:color w:val="000000" w:themeColor="text1"/>
                <w:sz w:val="18"/>
                <w:szCs w:val="18"/>
              </w:rPr>
            </w:pPr>
            <w:r w:rsidRPr="009C482F">
              <w:rPr>
                <w:rFonts w:asciiTheme="minorHAnsi" w:hAnsiTheme="minorHAnsi" w:cstheme="minorHAnsi"/>
                <w:b/>
                <w:bCs/>
                <w:color w:val="000000" w:themeColor="text1"/>
                <w:sz w:val="18"/>
                <w:szCs w:val="18"/>
              </w:rPr>
              <w:t>Format</w:t>
            </w:r>
          </w:p>
        </w:tc>
        <w:tc>
          <w:tcPr>
            <w:tcW w:w="6930" w:type="dxa"/>
          </w:tcPr>
          <w:p w14:paraId="25306918" w14:textId="04F28726" w:rsidR="00A06BBD" w:rsidRPr="009C482F" w:rsidRDefault="00A06BBD" w:rsidP="00CE7805">
            <w:pPr>
              <w:autoSpaceDE w:val="0"/>
              <w:autoSpaceDN w:val="0"/>
              <w:adjustRightInd w:val="0"/>
              <w:rPr>
                <w:rFonts w:asciiTheme="minorHAnsi" w:hAnsiTheme="minorHAnsi" w:cstheme="minorHAnsi"/>
                <w:b/>
                <w:bCs/>
                <w:color w:val="000000" w:themeColor="text1"/>
                <w:sz w:val="18"/>
                <w:szCs w:val="18"/>
              </w:rPr>
            </w:pPr>
            <w:r w:rsidRPr="009C482F">
              <w:rPr>
                <w:rFonts w:asciiTheme="minorHAnsi" w:hAnsiTheme="minorHAnsi" w:cstheme="minorHAnsi"/>
                <w:b/>
                <w:bCs/>
                <w:color w:val="000000" w:themeColor="text1"/>
                <w:sz w:val="18"/>
                <w:szCs w:val="18"/>
              </w:rPr>
              <w:t>Sample filename</w:t>
            </w:r>
          </w:p>
        </w:tc>
      </w:tr>
      <w:tr w:rsidR="00CE7805" w:rsidRPr="009C482F" w14:paraId="23488901" w14:textId="4D3C8ABF" w:rsidTr="00A81E6B">
        <w:tc>
          <w:tcPr>
            <w:tcW w:w="805" w:type="dxa"/>
          </w:tcPr>
          <w:p w14:paraId="4B9213FE" w14:textId="1CD866B4"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ECAM</w:t>
            </w:r>
          </w:p>
        </w:tc>
        <w:tc>
          <w:tcPr>
            <w:tcW w:w="1710" w:type="dxa"/>
          </w:tcPr>
          <w:p w14:paraId="3E15C307" w14:textId="34E8B7DF"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Tile Finder Mosaic</w:t>
            </w:r>
          </w:p>
        </w:tc>
        <w:tc>
          <w:tcPr>
            <w:tcW w:w="1080" w:type="dxa"/>
          </w:tcPr>
          <w:p w14:paraId="63E7AF85" w14:textId="5EE2AD7E"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4A456233" w14:textId="39269F8D"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Graphic illustrating location and resolution for all tiles acquired at a given site/drive index for Navcam, Front Hazcam, and Rear Hazcam</w:t>
            </w:r>
          </w:p>
        </w:tc>
        <w:tc>
          <w:tcPr>
            <w:tcW w:w="810" w:type="dxa"/>
          </w:tcPr>
          <w:p w14:paraId="62D5130B" w14:textId="19C3C9D4"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26A390BD" w14:textId="0722892F"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52124D">
              <w:rPr>
                <w:rFonts w:asciiTheme="minorHAnsi" w:hAnsiTheme="minorHAnsi"/>
                <w:color w:val="000000" w:themeColor="text1"/>
                <w:sz w:val="18"/>
              </w:rPr>
              <w:t>AECAM_&lt;CAMERA&gt;_SOL0000_&lt;SITE&gt;_&lt;DRIVE_TILE_FINDER_J00.png</w:t>
            </w:r>
          </w:p>
        </w:tc>
      </w:tr>
      <w:tr w:rsidR="00CE7805" w:rsidRPr="009C482F" w14:paraId="56D46A37" w14:textId="77777777" w:rsidTr="00A81E6B">
        <w:tc>
          <w:tcPr>
            <w:tcW w:w="805" w:type="dxa"/>
          </w:tcPr>
          <w:p w14:paraId="3214B990" w14:textId="17C747E0"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IDSO</w:t>
            </w:r>
          </w:p>
        </w:tc>
        <w:tc>
          <w:tcPr>
            <w:tcW w:w="1710" w:type="dxa"/>
          </w:tcPr>
          <w:p w14:paraId="601F9B0F" w14:textId="52C4FBC3" w:rsidR="009F48DB" w:rsidRPr="009C482F" w:rsidRDefault="00406AA8"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Browse Image</w:t>
            </w:r>
            <w:r w:rsidR="00002FA6" w:rsidRPr="009C482F">
              <w:rPr>
                <w:rFonts w:asciiTheme="minorHAnsi" w:hAnsiTheme="minorHAnsi" w:cstheme="minorHAnsi"/>
                <w:color w:val="000000" w:themeColor="text1"/>
                <w:sz w:val="18"/>
                <w:szCs w:val="18"/>
              </w:rPr>
              <w:t>s</w:t>
            </w:r>
          </w:p>
        </w:tc>
        <w:tc>
          <w:tcPr>
            <w:tcW w:w="1080" w:type="dxa"/>
          </w:tcPr>
          <w:p w14:paraId="378C6ECF" w14:textId="70C3C781" w:rsidR="009F48DB" w:rsidRPr="009C482F" w:rsidRDefault="00406AA8"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2183C54E" w14:textId="7021A3BA" w:rsidR="005D3E4D" w:rsidRPr="009C482F" w:rsidRDefault="00406AA8"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Raw images </w:t>
            </w:r>
            <w:r w:rsidR="00002FA6" w:rsidRPr="009C482F">
              <w:rPr>
                <w:rFonts w:asciiTheme="minorHAnsi" w:hAnsiTheme="minorHAnsi" w:cstheme="minorHAnsi"/>
                <w:color w:val="000000" w:themeColor="text1"/>
                <w:sz w:val="18"/>
                <w:szCs w:val="18"/>
              </w:rPr>
              <w:t>from ECAM, (</w:t>
            </w:r>
            <w:r w:rsidR="00833EB1" w:rsidRPr="009C482F">
              <w:rPr>
                <w:rFonts w:asciiTheme="minorHAnsi" w:hAnsiTheme="minorHAnsi" w:cstheme="minorHAnsi"/>
                <w:color w:val="000000" w:themeColor="text1"/>
                <w:sz w:val="18"/>
                <w:szCs w:val="18"/>
              </w:rPr>
              <w:t xml:space="preserve">SCAM, </w:t>
            </w:r>
            <w:r w:rsidR="008B1427" w:rsidRPr="009C482F">
              <w:rPr>
                <w:rFonts w:asciiTheme="minorHAnsi" w:hAnsiTheme="minorHAnsi" w:cstheme="minorHAnsi"/>
                <w:color w:val="000000" w:themeColor="text1"/>
                <w:sz w:val="18"/>
                <w:szCs w:val="18"/>
              </w:rPr>
              <w:t xml:space="preserve">WATSON, MCC, MEDA, </w:t>
            </w:r>
            <w:r w:rsidR="00833EB1" w:rsidRPr="009C482F">
              <w:rPr>
                <w:rFonts w:asciiTheme="minorHAnsi" w:hAnsiTheme="minorHAnsi" w:cstheme="minorHAnsi"/>
                <w:color w:val="000000" w:themeColor="text1"/>
                <w:sz w:val="18"/>
                <w:szCs w:val="18"/>
              </w:rPr>
              <w:t>ZCAM</w:t>
            </w:r>
            <w:r w:rsidR="00002FA6" w:rsidRPr="009C482F">
              <w:rPr>
                <w:rFonts w:asciiTheme="minorHAnsi" w:hAnsiTheme="minorHAnsi" w:cstheme="minorHAnsi"/>
                <w:color w:val="000000" w:themeColor="text1"/>
                <w:sz w:val="18"/>
                <w:szCs w:val="18"/>
              </w:rPr>
              <w:t xml:space="preserve">) </w:t>
            </w:r>
            <w:r w:rsidRPr="009C482F">
              <w:rPr>
                <w:rFonts w:asciiTheme="minorHAnsi" w:hAnsiTheme="minorHAnsi" w:cstheme="minorHAnsi"/>
                <w:color w:val="000000" w:themeColor="text1"/>
                <w:sz w:val="18"/>
                <w:szCs w:val="18"/>
              </w:rPr>
              <w:t>pushed to public facing Outreach website</w:t>
            </w:r>
          </w:p>
        </w:tc>
        <w:tc>
          <w:tcPr>
            <w:tcW w:w="810" w:type="dxa"/>
          </w:tcPr>
          <w:p w14:paraId="3A5E7C45" w14:textId="51EEB9B8" w:rsidR="009F48DB" w:rsidRPr="009C482F" w:rsidRDefault="00406AA8"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JPG</w:t>
            </w:r>
          </w:p>
          <w:p w14:paraId="57350D76" w14:textId="2597C55D" w:rsidR="00406AA8" w:rsidRPr="009C482F" w:rsidRDefault="00406AA8"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5F15844C" w14:textId="77777777" w:rsidR="008B1427" w:rsidRPr="009C482F" w:rsidRDefault="008B1427" w:rsidP="008B1427">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FRB_0000T0666955014_774ECM_T0010008AUT_04096_00_0I1J01.png</w:t>
            </w:r>
          </w:p>
          <w:p w14:paraId="578133EB" w14:textId="77777777" w:rsidR="008B1427" w:rsidRPr="009C482F" w:rsidRDefault="008B1427" w:rsidP="008B1427">
            <w:pPr>
              <w:autoSpaceDE w:val="0"/>
              <w:autoSpaceDN w:val="0"/>
              <w:adjustRightInd w:val="0"/>
              <w:rPr>
                <w:rFonts w:asciiTheme="minorHAnsi" w:hAnsiTheme="minorHAnsi" w:cstheme="minorHAnsi"/>
                <w:color w:val="000000" w:themeColor="text1"/>
                <w:sz w:val="18"/>
                <w:szCs w:val="18"/>
              </w:rPr>
            </w:pPr>
          </w:p>
          <w:p w14:paraId="295256B0" w14:textId="0536EE9E" w:rsidR="009F48DB" w:rsidRPr="009C482F" w:rsidRDefault="009F48DB" w:rsidP="008B1427">
            <w:pPr>
              <w:autoSpaceDE w:val="0"/>
              <w:autoSpaceDN w:val="0"/>
              <w:adjustRightInd w:val="0"/>
              <w:rPr>
                <w:rFonts w:asciiTheme="minorHAnsi" w:hAnsiTheme="minorHAnsi" w:cstheme="minorHAnsi"/>
                <w:color w:val="000000" w:themeColor="text1"/>
                <w:sz w:val="18"/>
                <w:szCs w:val="18"/>
              </w:rPr>
            </w:pPr>
          </w:p>
        </w:tc>
      </w:tr>
      <w:tr w:rsidR="00CE7805" w:rsidRPr="009C482F" w14:paraId="23973994" w14:textId="6BF463D8" w:rsidTr="00A81E6B">
        <w:tc>
          <w:tcPr>
            <w:tcW w:w="805" w:type="dxa"/>
          </w:tcPr>
          <w:p w14:paraId="30BCB671" w14:textId="2834BF24" w:rsidR="00A06BBD" w:rsidRPr="009C482F" w:rsidRDefault="00A06BBD"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IDSO</w:t>
            </w:r>
          </w:p>
        </w:tc>
        <w:tc>
          <w:tcPr>
            <w:tcW w:w="1710" w:type="dxa"/>
          </w:tcPr>
          <w:p w14:paraId="52AFE70A" w14:textId="41C10C54" w:rsidR="00A06BBD" w:rsidRPr="009C482F" w:rsidRDefault="00A06BBD"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Targeting Mosaics</w:t>
            </w:r>
          </w:p>
        </w:tc>
        <w:tc>
          <w:tcPr>
            <w:tcW w:w="1080" w:type="dxa"/>
          </w:tcPr>
          <w:p w14:paraId="413F4A3E" w14:textId="77777777" w:rsidR="00A06BBD" w:rsidRPr="009C482F" w:rsidRDefault="00A06BBD"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340FFDAC" w14:textId="45EDEFC3" w:rsidR="00A06BBD" w:rsidRPr="009C482F" w:rsidRDefault="00A06BBD"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Simple cylindrical projected Navcam mosaic for current site/drive location</w:t>
            </w:r>
          </w:p>
        </w:tc>
        <w:tc>
          <w:tcPr>
            <w:tcW w:w="810" w:type="dxa"/>
          </w:tcPr>
          <w:p w14:paraId="1BCB60DF" w14:textId="77777777" w:rsidR="00A06BBD" w:rsidRPr="009C482F" w:rsidRDefault="00A06BBD" w:rsidP="00CE7805">
            <w:pPr>
              <w:autoSpaceDE w:val="0"/>
              <w:autoSpaceDN w:val="0"/>
              <w:adjustRightInd w:val="0"/>
              <w:rPr>
                <w:rFonts w:asciiTheme="minorHAnsi" w:hAnsiTheme="minorHAnsi" w:cstheme="minorHAnsi"/>
                <w:color w:val="000000" w:themeColor="text1"/>
                <w:sz w:val="18"/>
                <w:szCs w:val="18"/>
              </w:rPr>
            </w:pPr>
            <w:r w:rsidRPr="00BE0262">
              <w:rPr>
                <w:rFonts w:asciiTheme="minorHAnsi" w:hAnsiTheme="minorHAnsi" w:cstheme="minorHAnsi"/>
                <w:color w:val="000000" w:themeColor="text1"/>
                <w:sz w:val="18"/>
                <w:szCs w:val="18"/>
                <w:highlight w:val="yellow"/>
              </w:rPr>
              <w:t>IMG</w:t>
            </w:r>
          </w:p>
          <w:p w14:paraId="735AF910" w14:textId="77777777" w:rsidR="00CA1F46" w:rsidRPr="009C482F" w:rsidRDefault="00CA1F46"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p w14:paraId="64837E75" w14:textId="5860DB98" w:rsidR="00CA1F46" w:rsidRPr="009C482F" w:rsidRDefault="00CA1F46"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JPG</w:t>
            </w:r>
          </w:p>
        </w:tc>
        <w:tc>
          <w:tcPr>
            <w:tcW w:w="6930" w:type="dxa"/>
          </w:tcPr>
          <w:p w14:paraId="16CDE82F" w14:textId="104F9763" w:rsidR="00D7773A" w:rsidRPr="009C482F" w:rsidRDefault="00D7773A" w:rsidP="00D7773A">
            <w:pPr>
              <w:autoSpaceDE w:val="0"/>
              <w:autoSpaceDN w:val="0"/>
              <w:adjustRightInd w:val="0"/>
              <w:rPr>
                <w:rFonts w:asciiTheme="minorHAnsi" w:hAnsiTheme="minorHAnsi" w:cstheme="minorHAnsi"/>
                <w:sz w:val="18"/>
                <w:szCs w:val="18"/>
              </w:rPr>
            </w:pPr>
            <w:r w:rsidRPr="009C482F">
              <w:rPr>
                <w:rFonts w:asciiTheme="minorHAnsi" w:hAnsiTheme="minorHAnsi" w:cstheme="minorHAnsi"/>
                <w:sz w:val="18"/>
                <w:szCs w:val="18"/>
              </w:rPr>
              <w:t>N_LRGB_0252_RASF0010000_CYL_S_AUTLOOKJ01.png</w:t>
            </w:r>
          </w:p>
          <w:p w14:paraId="19A756B9" w14:textId="276CCE69" w:rsidR="00A06BBD" w:rsidRPr="009C482F" w:rsidRDefault="00A06BBD" w:rsidP="00CE7805">
            <w:pPr>
              <w:autoSpaceDE w:val="0"/>
              <w:autoSpaceDN w:val="0"/>
              <w:adjustRightInd w:val="0"/>
              <w:rPr>
                <w:rFonts w:asciiTheme="minorHAnsi" w:hAnsiTheme="minorHAnsi" w:cstheme="minorHAnsi"/>
                <w:color w:val="000000" w:themeColor="text1"/>
                <w:sz w:val="18"/>
                <w:szCs w:val="18"/>
              </w:rPr>
            </w:pPr>
          </w:p>
        </w:tc>
      </w:tr>
      <w:tr w:rsidR="00FA54C3" w:rsidRPr="009C482F" w14:paraId="72D6C443" w14:textId="77777777" w:rsidTr="00A81E6B">
        <w:tc>
          <w:tcPr>
            <w:tcW w:w="805" w:type="dxa"/>
          </w:tcPr>
          <w:p w14:paraId="06745831" w14:textId="03A9251A" w:rsidR="00FA54C3" w:rsidRPr="009C482F" w:rsidRDefault="00FA54C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IDSO</w:t>
            </w:r>
          </w:p>
        </w:tc>
        <w:tc>
          <w:tcPr>
            <w:tcW w:w="1710" w:type="dxa"/>
          </w:tcPr>
          <w:p w14:paraId="38680E11" w14:textId="2AE0167E" w:rsidR="00FA54C3" w:rsidRPr="009C482F" w:rsidRDefault="008B1427"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Navcam</w:t>
            </w:r>
            <w:r w:rsidR="00270118" w:rsidRPr="009C482F">
              <w:rPr>
                <w:rFonts w:asciiTheme="minorHAnsi" w:hAnsiTheme="minorHAnsi" w:cstheme="minorHAnsi"/>
                <w:color w:val="000000" w:themeColor="text1"/>
                <w:sz w:val="18"/>
                <w:szCs w:val="18"/>
              </w:rPr>
              <w:t xml:space="preserve"> Colorglyph and Anaglyph Mosaics</w:t>
            </w:r>
          </w:p>
        </w:tc>
        <w:tc>
          <w:tcPr>
            <w:tcW w:w="1080" w:type="dxa"/>
          </w:tcPr>
          <w:p w14:paraId="0AF079D8" w14:textId="0A4280C4" w:rsidR="00FA54C3" w:rsidRPr="009C482F" w:rsidRDefault="00F20709"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467F1AE0" w14:textId="0F0DBB63" w:rsidR="00FA54C3" w:rsidRPr="009C482F" w:rsidRDefault="003F7AC1"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Cylindrical perspective </w:t>
            </w:r>
            <w:r w:rsidR="00DF299F" w:rsidRPr="009C482F">
              <w:rPr>
                <w:rFonts w:asciiTheme="minorHAnsi" w:hAnsiTheme="minorHAnsi" w:cstheme="minorHAnsi"/>
                <w:color w:val="000000" w:themeColor="text1"/>
                <w:sz w:val="18"/>
                <w:szCs w:val="18"/>
              </w:rPr>
              <w:t xml:space="preserve">projected Navcam mosaic </w:t>
            </w:r>
            <w:r w:rsidR="00D76DCA" w:rsidRPr="009C482F">
              <w:rPr>
                <w:rFonts w:asciiTheme="minorHAnsi" w:hAnsiTheme="minorHAnsi" w:cstheme="minorHAnsi"/>
                <w:color w:val="000000" w:themeColor="text1"/>
                <w:sz w:val="18"/>
                <w:szCs w:val="18"/>
              </w:rPr>
              <w:t>for 3D visualization at a given site/drive. Supports color and mono images.</w:t>
            </w:r>
          </w:p>
        </w:tc>
        <w:tc>
          <w:tcPr>
            <w:tcW w:w="810" w:type="dxa"/>
          </w:tcPr>
          <w:p w14:paraId="2054AD38" w14:textId="77777777" w:rsidR="00D76DCA" w:rsidRPr="009C482F" w:rsidRDefault="00D76DCA" w:rsidP="00D76DCA">
            <w:pPr>
              <w:autoSpaceDE w:val="0"/>
              <w:autoSpaceDN w:val="0"/>
              <w:adjustRightInd w:val="0"/>
              <w:rPr>
                <w:rFonts w:asciiTheme="minorHAnsi" w:hAnsiTheme="minorHAnsi" w:cstheme="minorHAnsi"/>
                <w:color w:val="000000" w:themeColor="text1"/>
                <w:sz w:val="18"/>
                <w:szCs w:val="18"/>
              </w:rPr>
            </w:pPr>
            <w:r w:rsidRPr="00BE0262">
              <w:rPr>
                <w:rFonts w:asciiTheme="minorHAnsi" w:hAnsiTheme="minorHAnsi" w:cstheme="minorHAnsi"/>
                <w:color w:val="000000" w:themeColor="text1"/>
                <w:sz w:val="18"/>
                <w:szCs w:val="18"/>
                <w:highlight w:val="yellow"/>
              </w:rPr>
              <w:t>IMG</w:t>
            </w:r>
          </w:p>
          <w:p w14:paraId="6B8609FE" w14:textId="77777777" w:rsidR="00D76DCA" w:rsidRPr="009C482F" w:rsidRDefault="00D76DCA" w:rsidP="00D76DCA">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p w14:paraId="1536E130" w14:textId="77777777" w:rsidR="00FA54C3" w:rsidRPr="009C482F" w:rsidRDefault="00FA54C3" w:rsidP="00CE7805">
            <w:pPr>
              <w:autoSpaceDE w:val="0"/>
              <w:autoSpaceDN w:val="0"/>
              <w:adjustRightInd w:val="0"/>
              <w:rPr>
                <w:rFonts w:asciiTheme="minorHAnsi" w:hAnsiTheme="minorHAnsi" w:cstheme="minorHAnsi"/>
                <w:color w:val="000000" w:themeColor="text1"/>
                <w:sz w:val="18"/>
                <w:szCs w:val="18"/>
              </w:rPr>
            </w:pPr>
          </w:p>
        </w:tc>
        <w:tc>
          <w:tcPr>
            <w:tcW w:w="6930" w:type="dxa"/>
          </w:tcPr>
          <w:p w14:paraId="22108933" w14:textId="534EC786" w:rsidR="00D7773A" w:rsidRPr="009C482F" w:rsidRDefault="00701545" w:rsidP="00D7773A">
            <w:pPr>
              <w:autoSpaceDE w:val="0"/>
              <w:autoSpaceDN w:val="0"/>
              <w:adjustRightInd w:val="0"/>
              <w:rPr>
                <w:rFonts w:asciiTheme="minorHAnsi" w:hAnsiTheme="minorHAnsi" w:cstheme="minorHAnsi"/>
                <w:sz w:val="18"/>
                <w:szCs w:val="18"/>
              </w:rPr>
            </w:pPr>
            <w:r w:rsidRPr="009C482F">
              <w:rPr>
                <w:rFonts w:asciiTheme="minorHAnsi" w:hAnsiTheme="minorHAnsi" w:cstheme="minorHAnsi"/>
                <w:sz w:val="18"/>
                <w:szCs w:val="18"/>
              </w:rPr>
              <w:t xml:space="preserve">Anaglyph: </w:t>
            </w:r>
            <w:r w:rsidR="00D7773A" w:rsidRPr="009C482F">
              <w:rPr>
                <w:rFonts w:asciiTheme="minorHAnsi" w:hAnsiTheme="minorHAnsi" w:cstheme="minorHAnsi"/>
                <w:sz w:val="18"/>
                <w:szCs w:val="18"/>
              </w:rPr>
              <w:t>N_ARGB_0252_RASF0010000_CYL_S_AUTLOOKJ01.png</w:t>
            </w:r>
          </w:p>
          <w:p w14:paraId="4464751C" w14:textId="3E7199F1" w:rsidR="00D7773A" w:rsidRPr="009C482F" w:rsidRDefault="00701545" w:rsidP="00CE7805">
            <w:pPr>
              <w:autoSpaceDE w:val="0"/>
              <w:autoSpaceDN w:val="0"/>
              <w:adjustRightInd w:val="0"/>
              <w:rPr>
                <w:rFonts w:asciiTheme="minorHAnsi" w:hAnsiTheme="minorHAnsi" w:cstheme="minorHAnsi"/>
                <w:sz w:val="18"/>
                <w:szCs w:val="18"/>
              </w:rPr>
            </w:pPr>
            <w:r w:rsidRPr="009C482F">
              <w:rPr>
                <w:rFonts w:asciiTheme="minorHAnsi" w:hAnsiTheme="minorHAnsi" w:cstheme="minorHAnsi"/>
                <w:sz w:val="18"/>
                <w:szCs w:val="18"/>
              </w:rPr>
              <w:t>Colorglyph: N_CRGB_0252_RASF0010000_CYL_S_AUTLOOKJ01.png</w:t>
            </w:r>
          </w:p>
          <w:p w14:paraId="7569B1CC" w14:textId="14374FAA" w:rsidR="00FA54C3" w:rsidRPr="009C482F" w:rsidRDefault="00FA54C3" w:rsidP="00CE7805">
            <w:pPr>
              <w:autoSpaceDE w:val="0"/>
              <w:autoSpaceDN w:val="0"/>
              <w:adjustRightInd w:val="0"/>
              <w:rPr>
                <w:rFonts w:asciiTheme="minorHAnsi" w:hAnsiTheme="minorHAnsi" w:cstheme="minorHAnsi"/>
                <w:color w:val="000000" w:themeColor="text1"/>
                <w:sz w:val="18"/>
                <w:szCs w:val="18"/>
              </w:rPr>
            </w:pPr>
          </w:p>
        </w:tc>
      </w:tr>
      <w:tr w:rsidR="00D76DCA" w:rsidRPr="009C482F" w14:paraId="17255434" w14:textId="77777777" w:rsidTr="00A81E6B">
        <w:tc>
          <w:tcPr>
            <w:tcW w:w="805" w:type="dxa"/>
          </w:tcPr>
          <w:p w14:paraId="51632AED" w14:textId="7EF46192" w:rsidR="00D76DCA" w:rsidRPr="009C482F" w:rsidRDefault="00D76DCA"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IDSO</w:t>
            </w:r>
          </w:p>
        </w:tc>
        <w:tc>
          <w:tcPr>
            <w:tcW w:w="1710" w:type="dxa"/>
          </w:tcPr>
          <w:p w14:paraId="6472AF25" w14:textId="7B620B04" w:rsidR="00D76DCA" w:rsidRPr="009C482F" w:rsidRDefault="00D76DCA"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Orthorectified / DEM Mosaics</w:t>
            </w:r>
          </w:p>
        </w:tc>
        <w:tc>
          <w:tcPr>
            <w:tcW w:w="1080" w:type="dxa"/>
          </w:tcPr>
          <w:p w14:paraId="1EB6119C" w14:textId="2FA8BD86" w:rsidR="00D76DCA" w:rsidRPr="009C482F" w:rsidRDefault="00D76DCA"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49CE481E" w14:textId="5EE7BB23" w:rsidR="00D76DCA" w:rsidRPr="009C482F" w:rsidRDefault="00D76DCA"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DEM and accompanying </w:t>
            </w:r>
            <w:r w:rsidR="002C7E28" w:rsidRPr="009C482F">
              <w:rPr>
                <w:rFonts w:asciiTheme="minorHAnsi" w:hAnsiTheme="minorHAnsi" w:cstheme="minorHAnsi"/>
                <w:color w:val="000000" w:themeColor="text1"/>
                <w:sz w:val="18"/>
                <w:szCs w:val="18"/>
              </w:rPr>
              <w:t>o</w:t>
            </w:r>
            <w:r w:rsidRPr="009C482F">
              <w:rPr>
                <w:rFonts w:asciiTheme="minorHAnsi" w:hAnsiTheme="minorHAnsi" w:cstheme="minorHAnsi"/>
                <w:color w:val="000000" w:themeColor="text1"/>
                <w:sz w:val="18"/>
                <w:szCs w:val="18"/>
              </w:rPr>
              <w:t>rthorectified mosaic</w:t>
            </w:r>
            <w:r w:rsidR="00B65B1B" w:rsidRPr="009C482F">
              <w:rPr>
                <w:rFonts w:asciiTheme="minorHAnsi" w:hAnsiTheme="minorHAnsi" w:cstheme="minorHAnsi"/>
                <w:color w:val="000000" w:themeColor="text1"/>
                <w:sz w:val="18"/>
                <w:szCs w:val="18"/>
              </w:rPr>
              <w:t xml:space="preserve"> generated at a given site/drive using Navcam stereo data.</w:t>
            </w:r>
          </w:p>
        </w:tc>
        <w:tc>
          <w:tcPr>
            <w:tcW w:w="810" w:type="dxa"/>
          </w:tcPr>
          <w:p w14:paraId="0CF2CF43" w14:textId="77777777" w:rsidR="00B65B1B" w:rsidRPr="009C482F" w:rsidRDefault="00B65B1B" w:rsidP="00B65B1B">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p w14:paraId="5A0601AC" w14:textId="77777777" w:rsidR="00B65B1B" w:rsidRPr="009C482F" w:rsidRDefault="00B65B1B" w:rsidP="00B65B1B">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TIF</w:t>
            </w:r>
          </w:p>
          <w:p w14:paraId="09B17474" w14:textId="337B1680" w:rsidR="00B65B1B" w:rsidRPr="009C482F" w:rsidRDefault="00B65B1B" w:rsidP="0018667B">
            <w:pPr>
              <w:rPr>
                <w:rFonts w:asciiTheme="minorHAnsi" w:hAnsiTheme="minorHAnsi" w:cstheme="minorHAnsi"/>
                <w:sz w:val="18"/>
                <w:szCs w:val="18"/>
              </w:rPr>
            </w:pPr>
            <w:r w:rsidRPr="00BE0262">
              <w:rPr>
                <w:rFonts w:asciiTheme="minorHAnsi" w:hAnsiTheme="minorHAnsi" w:cstheme="minorHAnsi"/>
                <w:color w:val="000000" w:themeColor="text1"/>
                <w:sz w:val="18"/>
                <w:szCs w:val="18"/>
                <w:highlight w:val="yellow"/>
              </w:rPr>
              <w:t>IMG</w:t>
            </w:r>
          </w:p>
        </w:tc>
        <w:tc>
          <w:tcPr>
            <w:tcW w:w="6930" w:type="dxa"/>
          </w:tcPr>
          <w:p w14:paraId="607FE356" w14:textId="024CFC54" w:rsidR="00FB7E67" w:rsidRPr="0052124D" w:rsidRDefault="00FB7E67" w:rsidP="00FB7E67">
            <w:pPr>
              <w:autoSpaceDE w:val="0"/>
              <w:autoSpaceDN w:val="0"/>
              <w:adjustRightInd w:val="0"/>
              <w:rPr>
                <w:rFonts w:asciiTheme="minorHAnsi" w:hAnsiTheme="minorHAnsi"/>
                <w:sz w:val="18"/>
              </w:rPr>
            </w:pPr>
            <w:r w:rsidRPr="0052124D">
              <w:rPr>
                <w:rFonts w:asciiTheme="minorHAnsi" w:hAnsiTheme="minorHAnsi"/>
                <w:sz w:val="18"/>
              </w:rPr>
              <w:t>Ortho: N_LRGB_0252_RASF0010000_ORR_S_AUTLOOKJ01.IMG</w:t>
            </w:r>
          </w:p>
          <w:p w14:paraId="2F97C0FC" w14:textId="22655EC3" w:rsidR="00FB7E67" w:rsidRPr="0052124D" w:rsidRDefault="00FB7E67" w:rsidP="00FB7E67">
            <w:pPr>
              <w:autoSpaceDE w:val="0"/>
              <w:autoSpaceDN w:val="0"/>
              <w:adjustRightInd w:val="0"/>
              <w:rPr>
                <w:rFonts w:asciiTheme="minorHAnsi" w:hAnsiTheme="minorHAnsi"/>
                <w:sz w:val="18"/>
              </w:rPr>
            </w:pPr>
            <w:r w:rsidRPr="0052124D">
              <w:rPr>
                <w:rFonts w:asciiTheme="minorHAnsi" w:hAnsiTheme="minorHAnsi"/>
                <w:sz w:val="18"/>
              </w:rPr>
              <w:t>DEM: N_LRGB_0252_DEMF0010000_ORR_S_AUTLOOKJ01.IMG</w:t>
            </w:r>
          </w:p>
          <w:p w14:paraId="77CD398A" w14:textId="28F7E51B" w:rsidR="00D76DCA" w:rsidRPr="0052124D" w:rsidRDefault="00D76DCA" w:rsidP="00CE7805">
            <w:pPr>
              <w:autoSpaceDE w:val="0"/>
              <w:autoSpaceDN w:val="0"/>
              <w:adjustRightInd w:val="0"/>
              <w:rPr>
                <w:rFonts w:asciiTheme="minorHAnsi" w:hAnsiTheme="minorHAnsi"/>
                <w:sz w:val="18"/>
              </w:rPr>
            </w:pPr>
          </w:p>
        </w:tc>
      </w:tr>
      <w:tr w:rsidR="00CE7805" w:rsidRPr="009C482F" w14:paraId="240C2C63" w14:textId="43B6B76C" w:rsidTr="00A81E6B">
        <w:tc>
          <w:tcPr>
            <w:tcW w:w="805" w:type="dxa"/>
          </w:tcPr>
          <w:p w14:paraId="7B88ABE4" w14:textId="70F381A3"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MEDA</w:t>
            </w:r>
          </w:p>
        </w:tc>
        <w:tc>
          <w:tcPr>
            <w:tcW w:w="1710" w:type="dxa"/>
          </w:tcPr>
          <w:p w14:paraId="453754D2" w14:textId="38A46FF7"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Evolution of atmospheric magnitudes</w:t>
            </w:r>
          </w:p>
        </w:tc>
        <w:tc>
          <w:tcPr>
            <w:tcW w:w="1080" w:type="dxa"/>
          </w:tcPr>
          <w:p w14:paraId="76BDD407" w14:textId="176817EC"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6B7C0547" w14:textId="0F6A6D43"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Time series plots of the atmospheric magnitudes (a single file contains all the plots)</w:t>
            </w:r>
          </w:p>
        </w:tc>
        <w:tc>
          <w:tcPr>
            <w:tcW w:w="810" w:type="dxa"/>
          </w:tcPr>
          <w:p w14:paraId="0FE37500" w14:textId="00EE637C"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PDF </w:t>
            </w:r>
          </w:p>
        </w:tc>
        <w:tc>
          <w:tcPr>
            <w:tcW w:w="6930" w:type="dxa"/>
          </w:tcPr>
          <w:p w14:paraId="53A77743" w14:textId="546B2BBE"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QMEDA_SOL0342_0344_atm.pdf</w:t>
            </w:r>
          </w:p>
        </w:tc>
      </w:tr>
      <w:tr w:rsidR="00CE7805" w:rsidRPr="009C482F" w14:paraId="68B933E9" w14:textId="5A9714B0" w:rsidTr="00A81E6B">
        <w:tc>
          <w:tcPr>
            <w:tcW w:w="805" w:type="dxa"/>
          </w:tcPr>
          <w:p w14:paraId="020F8BF7" w14:textId="164C336B"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MEDA</w:t>
            </w:r>
          </w:p>
        </w:tc>
        <w:tc>
          <w:tcPr>
            <w:tcW w:w="1710" w:type="dxa"/>
          </w:tcPr>
          <w:p w14:paraId="29792679" w14:textId="086944F5"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Evolution of atmospheric magnitudes</w:t>
            </w:r>
          </w:p>
        </w:tc>
        <w:tc>
          <w:tcPr>
            <w:tcW w:w="1080" w:type="dxa"/>
          </w:tcPr>
          <w:p w14:paraId="27C5BC17" w14:textId="5F41AB02"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67CD7773" w14:textId="4246A4B4"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Time series plots of the atmospheric magnitudes (a single file contains all the plots)</w:t>
            </w:r>
          </w:p>
        </w:tc>
        <w:tc>
          <w:tcPr>
            <w:tcW w:w="810" w:type="dxa"/>
          </w:tcPr>
          <w:p w14:paraId="506C605A" w14:textId="6E0E183E"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 HTML</w:t>
            </w:r>
          </w:p>
        </w:tc>
        <w:tc>
          <w:tcPr>
            <w:tcW w:w="6930" w:type="dxa"/>
          </w:tcPr>
          <w:p w14:paraId="71018B7C" w14:textId="76B95156"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QMEDA_SOL0342_0344_atm.html</w:t>
            </w:r>
          </w:p>
        </w:tc>
      </w:tr>
      <w:tr w:rsidR="00CE7805" w:rsidRPr="009C482F" w14:paraId="768D9B9B" w14:textId="77777777" w:rsidTr="00A81E6B">
        <w:tc>
          <w:tcPr>
            <w:tcW w:w="805" w:type="dxa"/>
          </w:tcPr>
          <w:p w14:paraId="06AC6F1B" w14:textId="4117E783"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MEDA</w:t>
            </w:r>
          </w:p>
        </w:tc>
        <w:tc>
          <w:tcPr>
            <w:tcW w:w="1710" w:type="dxa"/>
          </w:tcPr>
          <w:p w14:paraId="202F1655" w14:textId="605C1413"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Cloud motion movies</w:t>
            </w:r>
          </w:p>
        </w:tc>
        <w:tc>
          <w:tcPr>
            <w:tcW w:w="1080" w:type="dxa"/>
          </w:tcPr>
          <w:p w14:paraId="49788535" w14:textId="5504F56D"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2F9B234A" w14:textId="7E5D2B85"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SkyCam cloud motion movies</w:t>
            </w:r>
          </w:p>
        </w:tc>
        <w:tc>
          <w:tcPr>
            <w:tcW w:w="810" w:type="dxa"/>
          </w:tcPr>
          <w:p w14:paraId="6DA589F9" w14:textId="6E0EDBF6"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GIF</w:t>
            </w:r>
          </w:p>
        </w:tc>
        <w:tc>
          <w:tcPr>
            <w:tcW w:w="6930" w:type="dxa"/>
          </w:tcPr>
          <w:p w14:paraId="02AB093A" w14:textId="264AB2B0" w:rsidR="00491C53" w:rsidRPr="0052124D" w:rsidRDefault="00491C53"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QMEDA_SOL0342_141000_cloud_motion.gif</w:t>
            </w:r>
          </w:p>
        </w:tc>
      </w:tr>
      <w:tr w:rsidR="0021634B" w:rsidRPr="009C482F" w14:paraId="4A1431A4" w14:textId="77777777" w:rsidTr="00A81E6B">
        <w:tc>
          <w:tcPr>
            <w:tcW w:w="805" w:type="dxa"/>
          </w:tcPr>
          <w:p w14:paraId="7C6D1040" w14:textId="7C1545B6" w:rsidR="0021634B" w:rsidRPr="009C482F" w:rsidRDefault="0021634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MOXIE</w:t>
            </w:r>
          </w:p>
        </w:tc>
        <w:tc>
          <w:tcPr>
            <w:tcW w:w="1710" w:type="dxa"/>
          </w:tcPr>
          <w:p w14:paraId="7F155B9C" w14:textId="77777777" w:rsidR="0021634B" w:rsidRPr="009C482F" w:rsidRDefault="0021634B" w:rsidP="00CE7805">
            <w:pPr>
              <w:autoSpaceDE w:val="0"/>
              <w:autoSpaceDN w:val="0"/>
              <w:adjustRightInd w:val="0"/>
              <w:rPr>
                <w:rFonts w:asciiTheme="minorHAnsi" w:hAnsiTheme="minorHAnsi" w:cstheme="minorHAnsi"/>
                <w:color w:val="000000" w:themeColor="text1"/>
                <w:sz w:val="18"/>
                <w:szCs w:val="18"/>
              </w:rPr>
            </w:pPr>
          </w:p>
        </w:tc>
        <w:tc>
          <w:tcPr>
            <w:tcW w:w="1080" w:type="dxa"/>
          </w:tcPr>
          <w:p w14:paraId="71687351" w14:textId="77777777" w:rsidR="0021634B" w:rsidRPr="009C482F" w:rsidRDefault="0021634B" w:rsidP="00CE7805">
            <w:pPr>
              <w:autoSpaceDE w:val="0"/>
              <w:autoSpaceDN w:val="0"/>
              <w:adjustRightInd w:val="0"/>
              <w:rPr>
                <w:rFonts w:asciiTheme="minorHAnsi" w:hAnsiTheme="minorHAnsi" w:cstheme="minorHAnsi"/>
                <w:color w:val="000000" w:themeColor="text1"/>
                <w:sz w:val="18"/>
                <w:szCs w:val="18"/>
              </w:rPr>
            </w:pPr>
          </w:p>
        </w:tc>
        <w:tc>
          <w:tcPr>
            <w:tcW w:w="4050" w:type="dxa"/>
          </w:tcPr>
          <w:p w14:paraId="4F1CF02C" w14:textId="631888FE" w:rsidR="0021634B" w:rsidRPr="009C482F" w:rsidRDefault="0021634B" w:rsidP="00CE7805">
            <w:pPr>
              <w:autoSpaceDE w:val="0"/>
              <w:autoSpaceDN w:val="0"/>
              <w:adjustRightInd w:val="0"/>
              <w:rPr>
                <w:rFonts w:asciiTheme="minorHAnsi" w:hAnsiTheme="minorHAnsi" w:cstheme="minorHAnsi"/>
                <w:color w:val="000000" w:themeColor="text1"/>
                <w:sz w:val="18"/>
                <w:szCs w:val="18"/>
              </w:rPr>
            </w:pPr>
          </w:p>
        </w:tc>
        <w:tc>
          <w:tcPr>
            <w:tcW w:w="810" w:type="dxa"/>
          </w:tcPr>
          <w:p w14:paraId="2436AAAB" w14:textId="77777777" w:rsidR="0021634B" w:rsidRPr="009C482F" w:rsidRDefault="0021634B" w:rsidP="00CE7805">
            <w:pPr>
              <w:autoSpaceDE w:val="0"/>
              <w:autoSpaceDN w:val="0"/>
              <w:adjustRightInd w:val="0"/>
              <w:rPr>
                <w:rFonts w:asciiTheme="minorHAnsi" w:hAnsiTheme="minorHAnsi" w:cstheme="minorHAnsi"/>
                <w:color w:val="000000" w:themeColor="text1"/>
                <w:sz w:val="18"/>
                <w:szCs w:val="18"/>
              </w:rPr>
            </w:pPr>
          </w:p>
        </w:tc>
        <w:tc>
          <w:tcPr>
            <w:tcW w:w="6930" w:type="dxa"/>
          </w:tcPr>
          <w:p w14:paraId="603E1E10" w14:textId="77777777" w:rsidR="0021634B" w:rsidRPr="009C482F" w:rsidRDefault="0021634B" w:rsidP="00CE7805">
            <w:pPr>
              <w:autoSpaceDE w:val="0"/>
              <w:autoSpaceDN w:val="0"/>
              <w:adjustRightInd w:val="0"/>
              <w:rPr>
                <w:rFonts w:asciiTheme="minorHAnsi" w:hAnsiTheme="minorHAnsi" w:cstheme="minorHAnsi"/>
                <w:color w:val="000000" w:themeColor="text1"/>
                <w:sz w:val="18"/>
                <w:szCs w:val="18"/>
              </w:rPr>
            </w:pPr>
          </w:p>
        </w:tc>
      </w:tr>
      <w:tr w:rsidR="00771FEF" w:rsidRPr="009C482F" w14:paraId="3112C28A" w14:textId="77777777" w:rsidTr="00A81E6B">
        <w:tc>
          <w:tcPr>
            <w:tcW w:w="805" w:type="dxa"/>
          </w:tcPr>
          <w:p w14:paraId="2D36DD5D" w14:textId="4D2EBCAE"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PIXL</w:t>
            </w:r>
          </w:p>
        </w:tc>
        <w:tc>
          <w:tcPr>
            <w:tcW w:w="1710" w:type="dxa"/>
          </w:tcPr>
          <w:p w14:paraId="2CD6FA46" w14:textId="15094CFC"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PIXL basic SOH and measurement information</w:t>
            </w:r>
          </w:p>
        </w:tc>
        <w:tc>
          <w:tcPr>
            <w:tcW w:w="1080" w:type="dxa"/>
          </w:tcPr>
          <w:p w14:paraId="4E4C1FD4" w14:textId="20DB16FF"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100DF800"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An overview of PIXL observation, including:</w:t>
            </w:r>
          </w:p>
          <w:p w14:paraId="02EFD6CB"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MCC image with X-ray beam locations</w:t>
            </w:r>
          </w:p>
          <w:p w14:paraId="460FE577"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map overview (e.g. real/live time, map dimensions, count rate)</w:t>
            </w:r>
          </w:p>
          <w:p w14:paraId="6AE2D727"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SDD and source SOH</w:t>
            </w:r>
          </w:p>
          <w:p w14:paraId="1B64EA9B"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Annotated bulk summed spectra</w:t>
            </w:r>
          </w:p>
          <w:p w14:paraId="596DDE08" w14:textId="09890478"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Annotated max value spectra</w:t>
            </w:r>
          </w:p>
        </w:tc>
        <w:tc>
          <w:tcPr>
            <w:tcW w:w="810" w:type="dxa"/>
          </w:tcPr>
          <w:p w14:paraId="66EBC6D3" w14:textId="687D1FFF"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PDF</w:t>
            </w:r>
          </w:p>
        </w:tc>
        <w:tc>
          <w:tcPr>
            <w:tcW w:w="6930" w:type="dxa"/>
          </w:tcPr>
          <w:p w14:paraId="23416084" w14:textId="424132BE"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APIXL_SOL</w:t>
            </w:r>
            <w:r w:rsidR="00E352AB" w:rsidRPr="009C482F">
              <w:rPr>
                <w:rFonts w:asciiTheme="minorHAnsi" w:hAnsiTheme="minorHAnsi" w:cstheme="minorHAnsi"/>
                <w:color w:val="000000" w:themeColor="text1"/>
                <w:sz w:val="18"/>
                <w:szCs w:val="18"/>
              </w:rPr>
              <w:t>00</w:t>
            </w:r>
            <w:r w:rsidRPr="009C482F">
              <w:rPr>
                <w:rFonts w:asciiTheme="minorHAnsi" w:hAnsiTheme="minorHAnsi" w:cstheme="minorHAnsi"/>
                <w:color w:val="000000" w:themeColor="text1"/>
                <w:sz w:val="18"/>
                <w:szCs w:val="18"/>
              </w:rPr>
              <w:t>77_PAL_0637741109_000_0010036_000983561_00640___J01.PDF</w:t>
            </w:r>
          </w:p>
          <w:p w14:paraId="1E206A7E"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p w14:paraId="1A737472" w14:textId="77777777" w:rsidR="009F48DB" w:rsidRPr="009C482F" w:rsidRDefault="009F48DB" w:rsidP="00CE7805">
            <w:pPr>
              <w:autoSpaceDE w:val="0"/>
              <w:autoSpaceDN w:val="0"/>
              <w:adjustRightInd w:val="0"/>
              <w:rPr>
                <w:rFonts w:asciiTheme="minorHAnsi" w:hAnsiTheme="minorHAnsi" w:cstheme="minorHAnsi"/>
                <w:i/>
                <w:iCs/>
                <w:color w:val="000000" w:themeColor="text1"/>
                <w:sz w:val="18"/>
                <w:szCs w:val="18"/>
              </w:rPr>
            </w:pPr>
            <w:r w:rsidRPr="009C482F">
              <w:rPr>
                <w:rFonts w:asciiTheme="minorHAnsi" w:hAnsiTheme="minorHAnsi" w:cstheme="minorHAnsi"/>
                <w:i/>
                <w:iCs/>
                <w:color w:val="000000" w:themeColor="text1"/>
                <w:sz w:val="18"/>
                <w:szCs w:val="18"/>
              </w:rPr>
              <w:t>(APIXL_SOL&lt;SOL&gt;_PAL_&lt;SCLK&gt;_&lt;time3&gt;_&lt;site&gt;&lt;drive&gt;_&lt;RTT&gt;_&lt;PIXL_specific_fields&gt;_&lt;producer&gt;&lt;version&gt;.PDF)</w:t>
            </w:r>
          </w:p>
          <w:p w14:paraId="7E377865" w14:textId="2C61B70E" w:rsidR="005D3E4D" w:rsidRPr="009C482F" w:rsidRDefault="005D3E4D" w:rsidP="00CE7805">
            <w:pPr>
              <w:autoSpaceDE w:val="0"/>
              <w:autoSpaceDN w:val="0"/>
              <w:adjustRightInd w:val="0"/>
              <w:rPr>
                <w:rFonts w:asciiTheme="minorHAnsi" w:hAnsiTheme="minorHAnsi" w:cstheme="minorHAnsi"/>
                <w:color w:val="000000" w:themeColor="text1"/>
                <w:sz w:val="18"/>
                <w:szCs w:val="18"/>
              </w:rPr>
            </w:pPr>
          </w:p>
        </w:tc>
      </w:tr>
      <w:tr w:rsidR="00771FEF" w:rsidRPr="009C482F" w14:paraId="7CEDEE86" w14:textId="77777777" w:rsidTr="00A81E6B">
        <w:tc>
          <w:tcPr>
            <w:tcW w:w="805" w:type="dxa"/>
          </w:tcPr>
          <w:p w14:paraId="56CFEBFB" w14:textId="5317B043"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PIXL</w:t>
            </w:r>
          </w:p>
        </w:tc>
        <w:tc>
          <w:tcPr>
            <w:tcW w:w="1710" w:type="dxa"/>
          </w:tcPr>
          <w:p w14:paraId="019CE550" w14:textId="4ED1ED81"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PIXL elemental distribution maps and bulk quantification</w:t>
            </w:r>
          </w:p>
        </w:tc>
        <w:tc>
          <w:tcPr>
            <w:tcW w:w="1080" w:type="dxa"/>
          </w:tcPr>
          <w:p w14:paraId="7B15DB77" w14:textId="66914EAB"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6F83EA08"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Preliminary quantification results from a PIXL observation:</w:t>
            </w:r>
          </w:p>
          <w:p w14:paraId="32B63509"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MCC image with X-ray beam locations</w:t>
            </w:r>
          </w:p>
          <w:p w14:paraId="131D6520"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Total bulk spectrum with labeled peaks</w:t>
            </w:r>
          </w:p>
          <w:p w14:paraId="69BD41B5"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pseudo-intensity maps for 22 elements</w:t>
            </w:r>
          </w:p>
          <w:p w14:paraId="10916749" w14:textId="1C8EA8BA"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lastRenderedPageBreak/>
              <w:t>o preliminary quantification results for major and trace elements</w:t>
            </w:r>
          </w:p>
        </w:tc>
        <w:tc>
          <w:tcPr>
            <w:tcW w:w="810" w:type="dxa"/>
          </w:tcPr>
          <w:p w14:paraId="35340EB2" w14:textId="27EBB798"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lastRenderedPageBreak/>
              <w:t>PDF</w:t>
            </w:r>
          </w:p>
        </w:tc>
        <w:tc>
          <w:tcPr>
            <w:tcW w:w="6930" w:type="dxa"/>
          </w:tcPr>
          <w:p w14:paraId="18EF1BC3" w14:textId="00BF4E89"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QPIXL_</w:t>
            </w:r>
            <w:r w:rsidR="00E352AB" w:rsidRPr="009C482F">
              <w:rPr>
                <w:rFonts w:asciiTheme="minorHAnsi" w:hAnsiTheme="minorHAnsi" w:cstheme="minorHAnsi"/>
                <w:color w:val="000000" w:themeColor="text1"/>
                <w:sz w:val="18"/>
                <w:szCs w:val="18"/>
              </w:rPr>
              <w:t xml:space="preserve"> SOL0077</w:t>
            </w:r>
            <w:r w:rsidRPr="009C482F">
              <w:rPr>
                <w:rFonts w:asciiTheme="minorHAnsi" w:hAnsiTheme="minorHAnsi" w:cstheme="minorHAnsi"/>
                <w:color w:val="000000" w:themeColor="text1"/>
                <w:sz w:val="18"/>
                <w:szCs w:val="18"/>
              </w:rPr>
              <w:t>_PQL_0637741109_000_0010036_000983561_00640___J01.PDF</w:t>
            </w:r>
          </w:p>
          <w:p w14:paraId="2808BDA4"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p w14:paraId="29249ED4" w14:textId="72600016"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i/>
                <w:iCs/>
                <w:color w:val="000000" w:themeColor="text1"/>
                <w:sz w:val="18"/>
                <w:szCs w:val="18"/>
              </w:rPr>
              <w:t>(QPIXL_SOL&lt;SOL&gt;_PQL_&lt;SCLK&gt;_&lt;time3&gt;_&lt;site&gt;&lt;drive&gt;_&lt;RTT&gt;_&lt;PIXL_specific_fields&gt;_&lt;producer&gt;&lt;version&gt;.PDF)</w:t>
            </w:r>
          </w:p>
        </w:tc>
      </w:tr>
      <w:tr w:rsidR="00771FEF" w:rsidRPr="009C482F" w14:paraId="373B4FB7" w14:textId="77777777" w:rsidTr="00A81E6B">
        <w:tc>
          <w:tcPr>
            <w:tcW w:w="805" w:type="dxa"/>
          </w:tcPr>
          <w:p w14:paraId="1C5DFA99" w14:textId="67F03F14"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PIXL</w:t>
            </w:r>
          </w:p>
        </w:tc>
        <w:tc>
          <w:tcPr>
            <w:tcW w:w="1710" w:type="dxa"/>
          </w:tcPr>
          <w:p w14:paraId="5C638989" w14:textId="06B0E279"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PIXL engineering state of health report</w:t>
            </w:r>
          </w:p>
        </w:tc>
        <w:tc>
          <w:tcPr>
            <w:tcW w:w="1080" w:type="dxa"/>
          </w:tcPr>
          <w:p w14:paraId="71A03152" w14:textId="4AECE744"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7D70F517"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The state of health of PIXL, including:</w:t>
            </w:r>
          </w:p>
          <w:p w14:paraId="717767F1"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off-nominal parameters detected (out of operational range)</w:t>
            </w:r>
          </w:p>
          <w:p w14:paraId="0CDB7AAC"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scan log</w:t>
            </w:r>
          </w:p>
          <w:p w14:paraId="5AFDBE2C"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SDD and source status (e.g. temperature, voltages, count rate)</w:t>
            </w:r>
          </w:p>
          <w:p w14:paraId="537585D6"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X-ray beam location map</w:t>
            </w:r>
          </w:p>
          <w:p w14:paraId="5E9C3324"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Derived topographic map of target</w:t>
            </w:r>
          </w:p>
          <w:p w14:paraId="29910DDA" w14:textId="2962C219"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power, thermal, and mechanical instrument trends</w:t>
            </w:r>
          </w:p>
        </w:tc>
        <w:tc>
          <w:tcPr>
            <w:tcW w:w="810" w:type="dxa"/>
          </w:tcPr>
          <w:p w14:paraId="3CCD2FCC" w14:textId="4CBD00A3"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PDF</w:t>
            </w:r>
          </w:p>
        </w:tc>
        <w:tc>
          <w:tcPr>
            <w:tcW w:w="6930" w:type="dxa"/>
          </w:tcPr>
          <w:p w14:paraId="09CE58F7" w14:textId="6AE59C76"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APIXL_</w:t>
            </w:r>
            <w:r w:rsidR="00E352AB" w:rsidRPr="009C482F">
              <w:rPr>
                <w:rFonts w:asciiTheme="minorHAnsi" w:hAnsiTheme="minorHAnsi" w:cstheme="minorHAnsi"/>
                <w:color w:val="000000" w:themeColor="text1"/>
                <w:sz w:val="18"/>
                <w:szCs w:val="18"/>
              </w:rPr>
              <w:t xml:space="preserve"> SOL0077</w:t>
            </w:r>
            <w:r w:rsidRPr="009C482F">
              <w:rPr>
                <w:rFonts w:asciiTheme="minorHAnsi" w:hAnsiTheme="minorHAnsi" w:cstheme="minorHAnsi"/>
                <w:color w:val="000000" w:themeColor="text1"/>
                <w:sz w:val="18"/>
                <w:szCs w:val="18"/>
              </w:rPr>
              <w:t>_SOH_0637741109_000_0010036_000983561_00640___J01.PDF</w:t>
            </w:r>
          </w:p>
          <w:p w14:paraId="4C37B6D9"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p w14:paraId="26AF8984" w14:textId="106E88BD"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i/>
                <w:iCs/>
                <w:color w:val="000000" w:themeColor="text1"/>
                <w:sz w:val="18"/>
                <w:szCs w:val="18"/>
              </w:rPr>
              <w:t>(APIXL_SOL&lt;SOL&gt;_SOH_&lt;SCLK&gt;_&lt;time3&gt;_&lt;site&gt;&lt;drive&gt;_&lt;RTT&gt;_&lt;PIXL_specific_fields&gt;_&lt;producer&gt;&lt;version&gt;.PDF)</w:t>
            </w:r>
          </w:p>
        </w:tc>
      </w:tr>
      <w:tr w:rsidR="00CE7805" w:rsidRPr="009C482F" w14:paraId="607873CD" w14:textId="77777777" w:rsidTr="00A81E6B">
        <w:tc>
          <w:tcPr>
            <w:tcW w:w="805" w:type="dxa"/>
          </w:tcPr>
          <w:p w14:paraId="438BDB6F" w14:textId="74DE6C4A"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RIMFAX</w:t>
            </w:r>
          </w:p>
        </w:tc>
        <w:tc>
          <w:tcPr>
            <w:tcW w:w="1710" w:type="dxa"/>
          </w:tcPr>
          <w:p w14:paraId="676E1A72" w14:textId="13ED4F44"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Rimfax Autolook</w:t>
            </w:r>
          </w:p>
        </w:tc>
        <w:tc>
          <w:tcPr>
            <w:tcW w:w="1080" w:type="dxa"/>
          </w:tcPr>
          <w:p w14:paraId="05F9818D" w14:textId="1206AB43"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4FEBB48C" w14:textId="24E4EEBA"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Housekeeping checking and trends, including temperature and voltages. Automatically generated plots of radar measurements using pre-defined processing steps.</w:t>
            </w:r>
          </w:p>
        </w:tc>
        <w:tc>
          <w:tcPr>
            <w:tcW w:w="810" w:type="dxa"/>
          </w:tcPr>
          <w:p w14:paraId="207A2CC9" w14:textId="7DA710AF"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PDF</w:t>
            </w:r>
          </w:p>
        </w:tc>
        <w:tc>
          <w:tcPr>
            <w:tcW w:w="6930" w:type="dxa"/>
          </w:tcPr>
          <w:p w14:paraId="0A14F144" w14:textId="11050940"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ARFAX_SOL0</w:t>
            </w:r>
            <w:r w:rsidR="008C680A" w:rsidRPr="009C482F">
              <w:rPr>
                <w:rFonts w:asciiTheme="minorHAnsi" w:hAnsiTheme="minorHAnsi" w:cstheme="minorHAnsi"/>
                <w:color w:val="000000" w:themeColor="text1"/>
                <w:sz w:val="18"/>
                <w:szCs w:val="18"/>
              </w:rPr>
              <w:t>0</w:t>
            </w:r>
            <w:r w:rsidRPr="009C482F">
              <w:rPr>
                <w:rFonts w:asciiTheme="minorHAnsi" w:hAnsiTheme="minorHAnsi" w:cstheme="minorHAnsi"/>
                <w:color w:val="000000" w:themeColor="text1"/>
                <w:sz w:val="18"/>
                <w:szCs w:val="18"/>
              </w:rPr>
              <w:t>01_NOMINAL.PDF</w:t>
            </w:r>
          </w:p>
        </w:tc>
      </w:tr>
      <w:tr w:rsidR="00CE7805" w:rsidRPr="009C482F" w14:paraId="400874E9" w14:textId="77777777" w:rsidTr="00A81E6B">
        <w:trPr>
          <w:trHeight w:val="1148"/>
        </w:trPr>
        <w:tc>
          <w:tcPr>
            <w:tcW w:w="805" w:type="dxa"/>
            <w:hideMark/>
          </w:tcPr>
          <w:p w14:paraId="7E7A241D" w14:textId="1ECDBD85"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RIMFAX</w:t>
            </w:r>
          </w:p>
        </w:tc>
        <w:tc>
          <w:tcPr>
            <w:tcW w:w="1710" w:type="dxa"/>
            <w:hideMark/>
          </w:tcPr>
          <w:p w14:paraId="2EC87B0D" w14:textId="668ACD9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Rimfax Quicklook</w:t>
            </w:r>
          </w:p>
        </w:tc>
        <w:tc>
          <w:tcPr>
            <w:tcW w:w="1080" w:type="dxa"/>
            <w:hideMark/>
          </w:tcPr>
          <w:p w14:paraId="5C257EB5" w14:textId="0EAD858D"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hideMark/>
          </w:tcPr>
          <w:p w14:paraId="257ACF8E" w14:textId="582A17C4"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Manually generated and annotated plots of radar measurements with descriptive text.</w:t>
            </w:r>
          </w:p>
        </w:tc>
        <w:tc>
          <w:tcPr>
            <w:tcW w:w="810" w:type="dxa"/>
            <w:hideMark/>
          </w:tcPr>
          <w:p w14:paraId="73794057" w14:textId="36F2CCDA"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PDF</w:t>
            </w:r>
          </w:p>
        </w:tc>
        <w:tc>
          <w:tcPr>
            <w:tcW w:w="6930" w:type="dxa"/>
            <w:hideMark/>
          </w:tcPr>
          <w:p w14:paraId="0DA64DEF" w14:textId="41C3899D"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QRFAX_SOL00</w:t>
            </w:r>
            <w:r w:rsidR="008C680A" w:rsidRPr="009C482F">
              <w:rPr>
                <w:rFonts w:asciiTheme="minorHAnsi" w:hAnsiTheme="minorHAnsi" w:cstheme="minorHAnsi"/>
                <w:color w:val="000000" w:themeColor="text1"/>
                <w:sz w:val="18"/>
                <w:szCs w:val="18"/>
              </w:rPr>
              <w:t>0</w:t>
            </w:r>
            <w:r w:rsidRPr="009C482F">
              <w:rPr>
                <w:rFonts w:asciiTheme="minorHAnsi" w:hAnsiTheme="minorHAnsi" w:cstheme="minorHAnsi"/>
                <w:color w:val="000000" w:themeColor="text1"/>
                <w:sz w:val="18"/>
                <w:szCs w:val="18"/>
              </w:rPr>
              <w:t>1_Traverse.PDF</w:t>
            </w:r>
          </w:p>
        </w:tc>
      </w:tr>
      <w:tr w:rsidR="00CE7805" w:rsidRPr="009C482F" w14:paraId="5DF75026" w14:textId="77777777" w:rsidTr="00A81E6B">
        <w:trPr>
          <w:trHeight w:val="578"/>
        </w:trPr>
        <w:tc>
          <w:tcPr>
            <w:tcW w:w="805" w:type="dxa"/>
            <w:hideMark/>
          </w:tcPr>
          <w:p w14:paraId="1F79D322" w14:textId="3837B35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hideMark/>
          </w:tcPr>
          <w:p w14:paraId="1FA57394" w14:textId="7D8C5479"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Raster Overview</w:t>
            </w:r>
          </w:p>
        </w:tc>
        <w:tc>
          <w:tcPr>
            <w:tcW w:w="1080" w:type="dxa"/>
            <w:hideMark/>
          </w:tcPr>
          <w:p w14:paraId="294FBF65" w14:textId="6AAC4694"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hideMark/>
          </w:tcPr>
          <w:p w14:paraId="736E5C3B" w14:textId="563A1D13"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Overview of a raster activity on a given target: annotated plots of the data produced by the different techniques. Very first interpretation of the data. Pre-quicklook is produced in PPT format automatically and then revisited/commented by the sPDL before conversion to PDF. </w:t>
            </w:r>
          </w:p>
        </w:tc>
        <w:tc>
          <w:tcPr>
            <w:tcW w:w="810" w:type="dxa"/>
            <w:hideMark/>
          </w:tcPr>
          <w:p w14:paraId="6BD53BC4" w14:textId="41395B30" w:rsidR="00491C53" w:rsidRPr="009C482F" w:rsidRDefault="005D0695"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PPT, </w:t>
            </w:r>
            <w:r w:rsidR="00491C53" w:rsidRPr="009C482F">
              <w:rPr>
                <w:rFonts w:asciiTheme="minorHAnsi" w:hAnsiTheme="minorHAnsi" w:cstheme="minorHAnsi"/>
                <w:color w:val="000000" w:themeColor="text1"/>
                <w:sz w:val="18"/>
                <w:szCs w:val="18"/>
              </w:rPr>
              <w:t>PDF</w:t>
            </w:r>
          </w:p>
        </w:tc>
        <w:tc>
          <w:tcPr>
            <w:tcW w:w="6930" w:type="dxa"/>
            <w:hideMark/>
          </w:tcPr>
          <w:p w14:paraId="6E62C39D" w14:textId="4ADB1F3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QSCAM_SOLN_MyTargetName_v0.pdf</w:t>
            </w:r>
          </w:p>
        </w:tc>
      </w:tr>
      <w:tr w:rsidR="00CE7805" w:rsidRPr="009C482F" w14:paraId="1EEF733A" w14:textId="77777777" w:rsidTr="00A81E6B">
        <w:trPr>
          <w:trHeight w:val="578"/>
        </w:trPr>
        <w:tc>
          <w:tcPr>
            <w:tcW w:w="805" w:type="dxa"/>
          </w:tcPr>
          <w:p w14:paraId="5A5B557A" w14:textId="25B83CC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7CEB1151" w14:textId="13D100D5"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Microphone Recording</w:t>
            </w:r>
          </w:p>
        </w:tc>
        <w:tc>
          <w:tcPr>
            <w:tcW w:w="1080" w:type="dxa"/>
          </w:tcPr>
          <w:p w14:paraId="6104551F" w14:textId="75B0CC13"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7E427A79" w14:textId="68BA897D"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Microphone recording</w:t>
            </w:r>
          </w:p>
        </w:tc>
        <w:tc>
          <w:tcPr>
            <w:tcW w:w="810" w:type="dxa"/>
          </w:tcPr>
          <w:p w14:paraId="57616998" w14:textId="66C3DF3D" w:rsidR="00491C53" w:rsidRPr="0052124D" w:rsidRDefault="00491C53" w:rsidP="0052124D">
            <w:pPr>
              <w:autoSpaceDE w:val="0"/>
              <w:autoSpaceDN w:val="0"/>
              <w:adjustRightInd w:val="0"/>
              <w:rPr>
                <w:rFonts w:asciiTheme="minorHAnsi" w:hAnsiTheme="minorHAnsi" w:cstheme="minorHAnsi"/>
                <w:color w:val="FF0000"/>
                <w:sz w:val="18"/>
                <w:szCs w:val="18"/>
              </w:rPr>
            </w:pPr>
            <w:r w:rsidRPr="00BE0262">
              <w:rPr>
                <w:rFonts w:asciiTheme="minorHAnsi" w:hAnsiTheme="minorHAnsi" w:cstheme="minorHAnsi"/>
                <w:color w:val="000000" w:themeColor="text1"/>
                <w:sz w:val="18"/>
                <w:szCs w:val="18"/>
              </w:rPr>
              <w:t xml:space="preserve">WAV </w:t>
            </w:r>
          </w:p>
        </w:tc>
        <w:tc>
          <w:tcPr>
            <w:tcW w:w="6930" w:type="dxa"/>
          </w:tcPr>
          <w:p w14:paraId="4F1CCCF3" w14:textId="5FBDF782"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ASCAM_SOLN_0624853330_998</w:t>
            </w:r>
            <w:r w:rsidRPr="0052124D">
              <w:rPr>
                <w:rFonts w:asciiTheme="minorHAnsi" w:hAnsiTheme="minorHAnsi"/>
                <w:b/>
                <w:color w:val="000000" w:themeColor="text1"/>
                <w:sz w:val="18"/>
              </w:rPr>
              <w:t>CA2</w:t>
            </w:r>
            <w:r w:rsidRPr="0052124D">
              <w:rPr>
                <w:rFonts w:asciiTheme="minorHAnsi" w:hAnsiTheme="minorHAnsi"/>
                <w:color w:val="000000" w:themeColor="text1"/>
                <w:sz w:val="18"/>
              </w:rPr>
              <w:t>__0010094scam15215_____01M00.wav</w:t>
            </w:r>
          </w:p>
        </w:tc>
      </w:tr>
      <w:tr w:rsidR="00CE7805" w:rsidRPr="009C482F" w14:paraId="04E64CBE" w14:textId="77777777" w:rsidTr="00A81E6B">
        <w:trPr>
          <w:trHeight w:val="578"/>
        </w:trPr>
        <w:tc>
          <w:tcPr>
            <w:tcW w:w="805" w:type="dxa"/>
          </w:tcPr>
          <w:p w14:paraId="049012A9" w14:textId="789D5A7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262897C4" w14:textId="7075D26B"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LIBS spectral plot</w:t>
            </w:r>
          </w:p>
        </w:tc>
        <w:tc>
          <w:tcPr>
            <w:tcW w:w="1080" w:type="dxa"/>
          </w:tcPr>
          <w:p w14:paraId="7E5300C8" w14:textId="3ABFEEC0"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5151FCE7" w14:textId="0B979B4A"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Plot of average spectrum obtained with a single LIBS observation. Spectrum is calibrated in wavelength and radiance. Annotated with main elemental lines. Main parameters of the observations are displayed.</w:t>
            </w:r>
          </w:p>
        </w:tc>
        <w:tc>
          <w:tcPr>
            <w:tcW w:w="810" w:type="dxa"/>
          </w:tcPr>
          <w:p w14:paraId="51601AAF" w14:textId="29B69320"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6EEC9392" w14:textId="4678C7D1"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CL2</w:t>
            </w:r>
            <w:r w:rsidRPr="0052124D">
              <w:rPr>
                <w:rFonts w:asciiTheme="minorHAnsi" w:hAnsiTheme="minorHAnsi"/>
                <w:color w:val="000000" w:themeColor="text1"/>
                <w:sz w:val="18"/>
              </w:rPr>
              <w:t>__0010094scam15215_____01M00.png</w:t>
            </w:r>
          </w:p>
        </w:tc>
      </w:tr>
      <w:tr w:rsidR="00CE7805" w:rsidRPr="009C482F" w14:paraId="1525D220" w14:textId="77777777" w:rsidTr="00A81E6B">
        <w:trPr>
          <w:trHeight w:val="578"/>
        </w:trPr>
        <w:tc>
          <w:tcPr>
            <w:tcW w:w="805" w:type="dxa"/>
          </w:tcPr>
          <w:p w14:paraId="311EE112" w14:textId="01BE8A39"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08AD353A" w14:textId="1A2DF4BC"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RAMAN spectral plot</w:t>
            </w:r>
          </w:p>
        </w:tc>
        <w:tc>
          <w:tcPr>
            <w:tcW w:w="1080" w:type="dxa"/>
          </w:tcPr>
          <w:p w14:paraId="77DFA2B2" w14:textId="10EB5D6A"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59718272" w14:textId="25079A1D"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Plot of average spectrum obtained with a single RAMAN observation. Spectrum is calibrated in wavenumber corrected for the instrument response. Annotated with main mineral bands. Main parameters of the observations are displayed.</w:t>
            </w:r>
          </w:p>
        </w:tc>
        <w:tc>
          <w:tcPr>
            <w:tcW w:w="810" w:type="dxa"/>
          </w:tcPr>
          <w:p w14:paraId="72A62BF3" w14:textId="107F2A6F"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6BF0EFA1" w14:textId="7C0EDC59"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CR2</w:t>
            </w:r>
            <w:r w:rsidRPr="0052124D">
              <w:rPr>
                <w:rFonts w:asciiTheme="minorHAnsi" w:hAnsiTheme="minorHAnsi"/>
                <w:color w:val="000000" w:themeColor="text1"/>
                <w:sz w:val="18"/>
              </w:rPr>
              <w:t>__0010094scam15215_____01M00.png</w:t>
            </w:r>
          </w:p>
        </w:tc>
      </w:tr>
      <w:tr w:rsidR="00CE7805" w:rsidRPr="009C482F" w14:paraId="3E5A950A" w14:textId="77777777" w:rsidTr="00A81E6B">
        <w:trPr>
          <w:trHeight w:val="578"/>
        </w:trPr>
        <w:tc>
          <w:tcPr>
            <w:tcW w:w="805" w:type="dxa"/>
          </w:tcPr>
          <w:p w14:paraId="59A3777D" w14:textId="5EC16835"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6F2BE022" w14:textId="5170D9B9"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TRLS spectral plot</w:t>
            </w:r>
          </w:p>
        </w:tc>
        <w:tc>
          <w:tcPr>
            <w:tcW w:w="1080" w:type="dxa"/>
          </w:tcPr>
          <w:p w14:paraId="01425D82" w14:textId="2953302D"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6A0A0018" w14:textId="059175FA"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Plot of average spectra (one per delay used) obtained with a single TRLS observation. is calibrated in wavenumber corrected for the </w:t>
            </w:r>
            <w:r w:rsidRPr="009C482F">
              <w:rPr>
                <w:rFonts w:asciiTheme="minorHAnsi" w:hAnsiTheme="minorHAnsi" w:cstheme="minorHAnsi"/>
                <w:color w:val="000000" w:themeColor="text1"/>
                <w:sz w:val="18"/>
                <w:szCs w:val="18"/>
              </w:rPr>
              <w:lastRenderedPageBreak/>
              <w:t>instrument response. Main parameters of the observations are displayed.</w:t>
            </w:r>
          </w:p>
        </w:tc>
        <w:tc>
          <w:tcPr>
            <w:tcW w:w="810" w:type="dxa"/>
          </w:tcPr>
          <w:p w14:paraId="1CB27795" w14:textId="7C3A533E"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lastRenderedPageBreak/>
              <w:t>PNG</w:t>
            </w:r>
          </w:p>
        </w:tc>
        <w:tc>
          <w:tcPr>
            <w:tcW w:w="6930" w:type="dxa"/>
          </w:tcPr>
          <w:p w14:paraId="05A24C6D" w14:textId="480D75C8"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CT2</w:t>
            </w:r>
            <w:r w:rsidRPr="0052124D">
              <w:rPr>
                <w:rFonts w:asciiTheme="minorHAnsi" w:hAnsiTheme="minorHAnsi"/>
                <w:color w:val="000000" w:themeColor="text1"/>
                <w:sz w:val="18"/>
              </w:rPr>
              <w:t>__0010094scam15215_____01M00.png</w:t>
            </w:r>
          </w:p>
        </w:tc>
      </w:tr>
      <w:tr w:rsidR="00CE7805" w:rsidRPr="009C482F" w14:paraId="548E16B1" w14:textId="77777777" w:rsidTr="00A81E6B">
        <w:trPr>
          <w:trHeight w:val="578"/>
        </w:trPr>
        <w:tc>
          <w:tcPr>
            <w:tcW w:w="805" w:type="dxa"/>
          </w:tcPr>
          <w:p w14:paraId="74634E15" w14:textId="2241DB8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20B77D55" w14:textId="296BED65"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RMI plot</w:t>
            </w:r>
          </w:p>
        </w:tc>
        <w:tc>
          <w:tcPr>
            <w:tcW w:w="1080" w:type="dxa"/>
          </w:tcPr>
          <w:p w14:paraId="3A4FE98A" w14:textId="21A93CBF"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26BF2DCC" w14:textId="3F99E9AC"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Single RMI display. Image have been flat-fielded, cleaned and a preliminary color balance have been applied. Main parameters of the observations are displayed. </w:t>
            </w:r>
          </w:p>
        </w:tc>
        <w:tc>
          <w:tcPr>
            <w:tcW w:w="810" w:type="dxa"/>
          </w:tcPr>
          <w:p w14:paraId="0F4CBCB6" w14:textId="1A82210D"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0DF03E2E" w14:textId="2233F7EB"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CI2</w:t>
            </w:r>
            <w:r w:rsidRPr="0052124D">
              <w:rPr>
                <w:rFonts w:asciiTheme="minorHAnsi" w:hAnsiTheme="minorHAnsi"/>
                <w:color w:val="000000" w:themeColor="text1"/>
                <w:sz w:val="18"/>
              </w:rPr>
              <w:t>__0010094scam15215_____01M00.png</w:t>
            </w:r>
          </w:p>
        </w:tc>
      </w:tr>
      <w:tr w:rsidR="00CE7805" w:rsidRPr="009C482F" w14:paraId="31FF3864" w14:textId="77777777" w:rsidTr="00A81E6B">
        <w:trPr>
          <w:trHeight w:val="578"/>
        </w:trPr>
        <w:tc>
          <w:tcPr>
            <w:tcW w:w="805" w:type="dxa"/>
          </w:tcPr>
          <w:p w14:paraId="1D5C4FA7" w14:textId="1DAC5723"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79688E09" w14:textId="10BC2CAD"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VIS spectral plot</w:t>
            </w:r>
          </w:p>
        </w:tc>
        <w:tc>
          <w:tcPr>
            <w:tcW w:w="1080" w:type="dxa"/>
          </w:tcPr>
          <w:p w14:paraId="3B1DDD57" w14:textId="19DC59A7"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03C12601" w14:textId="756D00DA"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TBD (Chip / Tim / Jeff)… </w:t>
            </w:r>
          </w:p>
        </w:tc>
        <w:tc>
          <w:tcPr>
            <w:tcW w:w="810" w:type="dxa"/>
          </w:tcPr>
          <w:p w14:paraId="23DBAE36" w14:textId="69B66752"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3DB709C9" w14:textId="376346FB"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CP1</w:t>
            </w:r>
            <w:r w:rsidRPr="0052124D">
              <w:rPr>
                <w:rFonts w:asciiTheme="minorHAnsi" w:hAnsiTheme="minorHAnsi"/>
                <w:color w:val="000000" w:themeColor="text1"/>
                <w:sz w:val="18"/>
              </w:rPr>
              <w:t>__0010094scam15215_____01M00.png</w:t>
            </w:r>
          </w:p>
        </w:tc>
      </w:tr>
      <w:tr w:rsidR="00CE7805" w:rsidRPr="009C482F" w14:paraId="2A60957C" w14:textId="77777777" w:rsidTr="00A81E6B">
        <w:trPr>
          <w:trHeight w:val="578"/>
        </w:trPr>
        <w:tc>
          <w:tcPr>
            <w:tcW w:w="805" w:type="dxa"/>
          </w:tcPr>
          <w:p w14:paraId="6A5BCC7F" w14:textId="7ACCB2F0"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5EC109F6" w14:textId="150DF4FB"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IRS spectral plot</w:t>
            </w:r>
          </w:p>
        </w:tc>
        <w:tc>
          <w:tcPr>
            <w:tcW w:w="1080" w:type="dxa"/>
          </w:tcPr>
          <w:p w14:paraId="2EA81CCD" w14:textId="55406ABF"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0265B6AC" w14:textId="3727F844"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Plot of single IRS spectrum, wavelength calibrated and corrected for the atmosphere opacity, and ratio to the solar spectrum. Annotated with main IR bands. Main parameters of the observations are displayed.</w:t>
            </w:r>
          </w:p>
        </w:tc>
        <w:tc>
          <w:tcPr>
            <w:tcW w:w="810" w:type="dxa"/>
          </w:tcPr>
          <w:p w14:paraId="131DA1EE" w14:textId="35762BAE"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72D9D8D7" w14:textId="094F9E46"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CP2</w:t>
            </w:r>
            <w:r w:rsidRPr="0052124D">
              <w:rPr>
                <w:rFonts w:asciiTheme="minorHAnsi" w:hAnsiTheme="minorHAnsi"/>
                <w:color w:val="000000" w:themeColor="text1"/>
                <w:sz w:val="18"/>
              </w:rPr>
              <w:t>__0010094scam15215_____01M00.png</w:t>
            </w:r>
          </w:p>
        </w:tc>
      </w:tr>
      <w:tr w:rsidR="00CE7805" w:rsidRPr="009C482F" w14:paraId="49753AE7" w14:textId="77777777" w:rsidTr="00A81E6B">
        <w:trPr>
          <w:trHeight w:val="578"/>
        </w:trPr>
        <w:tc>
          <w:tcPr>
            <w:tcW w:w="805" w:type="dxa"/>
          </w:tcPr>
          <w:p w14:paraId="1944456E" w14:textId="5BC2C103"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6B284FA5" w14:textId="4084C9A7"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Microphone plot</w:t>
            </w:r>
          </w:p>
        </w:tc>
        <w:tc>
          <w:tcPr>
            <w:tcW w:w="1080" w:type="dxa"/>
          </w:tcPr>
          <w:p w14:paraId="0484601C" w14:textId="3E3CA43C"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6567CCB0" w14:textId="3021ED34"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Plot of audio recording time series from a single observation. Calibrated in pressure. Power spectrum and spectrograph are also displayed. Main parameters of the observations are displayed.</w:t>
            </w:r>
          </w:p>
        </w:tc>
        <w:tc>
          <w:tcPr>
            <w:tcW w:w="810" w:type="dxa"/>
          </w:tcPr>
          <w:p w14:paraId="5A2476D2" w14:textId="2C5D17F1"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43EF2BEF" w14:textId="776E05D6"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CA2</w:t>
            </w:r>
            <w:r w:rsidRPr="0052124D">
              <w:rPr>
                <w:rFonts w:asciiTheme="minorHAnsi" w:hAnsiTheme="minorHAnsi"/>
                <w:color w:val="000000" w:themeColor="text1"/>
                <w:sz w:val="18"/>
              </w:rPr>
              <w:t>__0010094scam15215_____01M00.png</w:t>
            </w:r>
          </w:p>
        </w:tc>
      </w:tr>
      <w:tr w:rsidR="00CE7805" w:rsidRPr="009C482F" w14:paraId="53236278" w14:textId="77777777" w:rsidTr="00A81E6B">
        <w:trPr>
          <w:trHeight w:val="578"/>
        </w:trPr>
        <w:tc>
          <w:tcPr>
            <w:tcW w:w="805" w:type="dxa"/>
          </w:tcPr>
          <w:p w14:paraId="6D2C1934" w14:textId="622F7201"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SCAM</w:t>
            </w:r>
          </w:p>
        </w:tc>
        <w:tc>
          <w:tcPr>
            <w:tcW w:w="1710" w:type="dxa"/>
          </w:tcPr>
          <w:p w14:paraId="4FCFDA06" w14:textId="0DEC8861"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Single Autofocus spectral plot</w:t>
            </w:r>
          </w:p>
        </w:tc>
        <w:tc>
          <w:tcPr>
            <w:tcW w:w="1080" w:type="dxa"/>
          </w:tcPr>
          <w:p w14:paraId="73EBF503" w14:textId="05F43394"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3E237651" w14:textId="2884F8F2" w:rsidR="00491C53" w:rsidRPr="009C482F" w:rsidRDefault="00491C53" w:rsidP="00CE7805">
            <w:pPr>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Plot of autofocus curve result (CWL or RMI) as a function of the motor position. Main parameters of the observations are displayed.</w:t>
            </w:r>
          </w:p>
        </w:tc>
        <w:tc>
          <w:tcPr>
            <w:tcW w:w="810" w:type="dxa"/>
          </w:tcPr>
          <w:p w14:paraId="717ECF93" w14:textId="47BFF674" w:rsidR="00491C53" w:rsidRPr="009C482F" w:rsidRDefault="00491C53"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28EE258D" w14:textId="083DBB44" w:rsidR="00491C53" w:rsidRPr="0052124D" w:rsidRDefault="00491C53" w:rsidP="00CE7805">
            <w:pPr>
              <w:rPr>
                <w:rFonts w:asciiTheme="minorHAnsi" w:hAnsiTheme="minorHAnsi"/>
                <w:color w:val="000000" w:themeColor="text1"/>
                <w:sz w:val="18"/>
              </w:rPr>
            </w:pPr>
            <w:r w:rsidRPr="0052124D">
              <w:rPr>
                <w:rFonts w:asciiTheme="minorHAnsi" w:hAnsiTheme="minorHAnsi"/>
                <w:color w:val="000000" w:themeColor="text1"/>
                <w:sz w:val="18"/>
              </w:rPr>
              <w:t>ASCAM_ SOLN _0624853330_998</w:t>
            </w:r>
            <w:r w:rsidRPr="0052124D">
              <w:rPr>
                <w:rFonts w:asciiTheme="minorHAnsi" w:hAnsiTheme="minorHAnsi"/>
                <w:b/>
                <w:color w:val="000000" w:themeColor="text1"/>
                <w:sz w:val="18"/>
              </w:rPr>
              <w:t>CF1</w:t>
            </w:r>
            <w:r w:rsidRPr="0052124D">
              <w:rPr>
                <w:rFonts w:asciiTheme="minorHAnsi" w:hAnsiTheme="minorHAnsi"/>
                <w:color w:val="000000" w:themeColor="text1"/>
                <w:sz w:val="18"/>
              </w:rPr>
              <w:t>__0010094scam15215_____01M00.png</w:t>
            </w:r>
          </w:p>
        </w:tc>
      </w:tr>
      <w:tr w:rsidR="00CE7805" w:rsidRPr="009C482F" w14:paraId="71F13920" w14:textId="77777777" w:rsidTr="00A81E6B">
        <w:tc>
          <w:tcPr>
            <w:tcW w:w="805" w:type="dxa"/>
          </w:tcPr>
          <w:p w14:paraId="7E7CE311"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SHERLOC</w:t>
            </w:r>
          </w:p>
        </w:tc>
        <w:tc>
          <w:tcPr>
            <w:tcW w:w="1710" w:type="dxa"/>
          </w:tcPr>
          <w:p w14:paraId="181FEC27"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SHERLOC Raman and fluorescence spectral intensity distribution.</w:t>
            </w:r>
          </w:p>
        </w:tc>
        <w:tc>
          <w:tcPr>
            <w:tcW w:w="1080" w:type="dxa"/>
          </w:tcPr>
          <w:p w14:paraId="1BB35A14"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4A9376CC"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An overview of a SHERLOC spectrum observation, including:</w:t>
            </w:r>
          </w:p>
          <w:p w14:paraId="16415F88"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metadata table</w:t>
            </w:r>
          </w:p>
          <w:p w14:paraId="64FA9BB4"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ACI image</w:t>
            </w:r>
          </w:p>
          <w:p w14:paraId="7D34242D"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WATSON image</w:t>
            </w:r>
          </w:p>
          <w:p w14:paraId="545CBFBE"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average spectrum</w:t>
            </w:r>
          </w:p>
          <w:p w14:paraId="0534BD5C"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Raman region spectrum</w:t>
            </w:r>
          </w:p>
          <w:p w14:paraId="53512406"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dark spectrum frame</w:t>
            </w:r>
          </w:p>
          <w:p w14:paraId="6ADFDD75"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laser intensity map</w:t>
            </w:r>
          </w:p>
          <w:p w14:paraId="293FC532" w14:textId="77777777" w:rsidR="00CE7805" w:rsidRPr="0052124D" w:rsidRDefault="00CE7805" w:rsidP="00CE7805">
            <w:pPr>
              <w:autoSpaceDE w:val="0"/>
              <w:autoSpaceDN w:val="0"/>
              <w:adjustRightInd w:val="0"/>
              <w:rPr>
                <w:rFonts w:asciiTheme="minorHAnsi" w:hAnsiTheme="minorHAnsi"/>
                <w:color w:val="000000" w:themeColor="text1"/>
                <w:sz w:val="18"/>
              </w:rPr>
            </w:pPr>
            <w:r w:rsidRPr="0052124D">
              <w:rPr>
                <w:rFonts w:asciiTheme="minorHAnsi" w:hAnsiTheme="minorHAnsi"/>
                <w:color w:val="000000" w:themeColor="text1"/>
                <w:sz w:val="18"/>
              </w:rPr>
              <w:t>o laser spot position map</w:t>
            </w:r>
          </w:p>
          <w:p w14:paraId="0E7CD407"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spectrum intensity map</w:t>
            </w:r>
          </w:p>
        </w:tc>
        <w:tc>
          <w:tcPr>
            <w:tcW w:w="810" w:type="dxa"/>
          </w:tcPr>
          <w:p w14:paraId="65DEC13F"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PDF</w:t>
            </w:r>
          </w:p>
        </w:tc>
        <w:tc>
          <w:tcPr>
            <w:tcW w:w="6930" w:type="dxa"/>
          </w:tcPr>
          <w:p w14:paraId="2DA86A46" w14:textId="57CB287F"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ASRLC_SOL</w:t>
            </w:r>
            <w:r w:rsidR="008C680A" w:rsidRPr="009C482F">
              <w:rPr>
                <w:rFonts w:asciiTheme="minorHAnsi" w:hAnsiTheme="minorHAnsi" w:cstheme="minorHAnsi"/>
                <w:color w:val="000000" w:themeColor="text1"/>
                <w:sz w:val="18"/>
                <w:szCs w:val="18"/>
              </w:rPr>
              <w:t>00</w:t>
            </w:r>
            <w:r w:rsidRPr="009C482F">
              <w:rPr>
                <w:rFonts w:asciiTheme="minorHAnsi" w:hAnsiTheme="minorHAnsi" w:cstheme="minorHAnsi"/>
                <w:color w:val="000000" w:themeColor="text1"/>
                <w:sz w:val="18"/>
                <w:szCs w:val="18"/>
              </w:rPr>
              <w:t>04_SAL_0631370804_235_0010256_srlc07305_W0__CGN_J01.PDF</w:t>
            </w:r>
          </w:p>
          <w:p w14:paraId="3101D7D9"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p>
          <w:p w14:paraId="2EC26032"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i/>
                <w:iCs/>
                <w:color w:val="000000" w:themeColor="text1"/>
                <w:sz w:val="18"/>
                <w:szCs w:val="18"/>
              </w:rPr>
              <w:t>(ASRLC_SOL&lt;SOL&gt;_SAL_&lt;SCLK&gt;_&lt;time3&gt;_&lt;site&gt;&lt;drive&gt;_&lt;seqID&gt;_&lt;processing_flags&gt;_&lt;producer&gt;&lt;version&gt;.PDF)</w:t>
            </w:r>
          </w:p>
        </w:tc>
      </w:tr>
      <w:tr w:rsidR="00CE7805" w:rsidRPr="009C482F" w14:paraId="10E2ED4C" w14:textId="77777777" w:rsidTr="00A81E6B">
        <w:tc>
          <w:tcPr>
            <w:tcW w:w="805" w:type="dxa"/>
          </w:tcPr>
          <w:p w14:paraId="4E296E18"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SHERLOC</w:t>
            </w:r>
          </w:p>
        </w:tc>
        <w:tc>
          <w:tcPr>
            <w:tcW w:w="1710" w:type="dxa"/>
          </w:tcPr>
          <w:p w14:paraId="26717719"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SHERLOC mineral and organic intensity distribution</w:t>
            </w:r>
          </w:p>
        </w:tc>
        <w:tc>
          <w:tcPr>
            <w:tcW w:w="1080" w:type="dxa"/>
          </w:tcPr>
          <w:p w14:paraId="69F2AE88"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1E1E76F1"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An annotated Autolook PDF product with spectral peak identifications, notable textural features in images, and spectral map regions of interest</w:t>
            </w:r>
          </w:p>
        </w:tc>
        <w:tc>
          <w:tcPr>
            <w:tcW w:w="810" w:type="dxa"/>
          </w:tcPr>
          <w:p w14:paraId="11C5C5BC"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PDF</w:t>
            </w:r>
          </w:p>
        </w:tc>
        <w:tc>
          <w:tcPr>
            <w:tcW w:w="6930" w:type="dxa"/>
          </w:tcPr>
          <w:p w14:paraId="6B3F6A07" w14:textId="27DD61CF"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QSRLC_SOL0</w:t>
            </w:r>
            <w:r w:rsidR="002B3A7E" w:rsidRPr="009C482F">
              <w:rPr>
                <w:rFonts w:asciiTheme="minorHAnsi" w:hAnsiTheme="minorHAnsi" w:cstheme="minorHAnsi"/>
                <w:color w:val="000000" w:themeColor="text1"/>
                <w:sz w:val="18"/>
                <w:szCs w:val="18"/>
              </w:rPr>
              <w:t>0</w:t>
            </w:r>
            <w:r w:rsidRPr="009C482F">
              <w:rPr>
                <w:rFonts w:asciiTheme="minorHAnsi" w:hAnsiTheme="minorHAnsi" w:cstheme="minorHAnsi"/>
                <w:color w:val="000000" w:themeColor="text1"/>
                <w:sz w:val="18"/>
                <w:szCs w:val="18"/>
              </w:rPr>
              <w:t>04_SQL_0631370804_235_0010256_srlc07305_W0__CGN_J01.PDF</w:t>
            </w:r>
          </w:p>
          <w:p w14:paraId="7AD3793D"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p>
          <w:p w14:paraId="1DDF0C2D"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i/>
                <w:iCs/>
                <w:color w:val="000000" w:themeColor="text1"/>
                <w:sz w:val="18"/>
                <w:szCs w:val="18"/>
              </w:rPr>
              <w:t>(QSRLC_SOL&lt;SOL&gt;_SQL_&lt;SCLK&gt;_&lt;time3&gt;_&lt;site&gt;&lt;drive&gt;_&lt;seqID&gt;_&lt;processing_flags&gt;_&lt;producer&gt;&lt;version&gt;.PDF)</w:t>
            </w:r>
          </w:p>
        </w:tc>
      </w:tr>
      <w:tr w:rsidR="00CE7805" w:rsidRPr="009C482F" w14:paraId="5289F33E" w14:textId="77777777" w:rsidTr="00A81E6B">
        <w:tc>
          <w:tcPr>
            <w:tcW w:w="805" w:type="dxa"/>
          </w:tcPr>
          <w:p w14:paraId="6CB63301"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SHERLOC</w:t>
            </w:r>
          </w:p>
        </w:tc>
        <w:tc>
          <w:tcPr>
            <w:tcW w:w="1710" w:type="dxa"/>
          </w:tcPr>
          <w:p w14:paraId="24CFA89F"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SHERLOC engineering state of health report</w:t>
            </w:r>
          </w:p>
        </w:tc>
        <w:tc>
          <w:tcPr>
            <w:tcW w:w="1080" w:type="dxa"/>
          </w:tcPr>
          <w:p w14:paraId="4D84ADF5"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761273CE"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The state of health of SHERLOC, including:</w:t>
            </w:r>
          </w:p>
          <w:p w14:paraId="3CF1A3F1"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off-nominal parameters detected (out of operational range)</w:t>
            </w:r>
          </w:p>
          <w:p w14:paraId="1D2B2301"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laser performance</w:t>
            </w:r>
          </w:p>
          <w:p w14:paraId="1AEA97A9"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lastRenderedPageBreak/>
              <w:t>o scanner position map (current, error, and position)</w:t>
            </w:r>
          </w:p>
          <w:p w14:paraId="34C8EE02"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condition codes</w:t>
            </w:r>
          </w:p>
          <w:p w14:paraId="1B5FA4BC"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status flags</w:t>
            </w:r>
          </w:p>
          <w:p w14:paraId="3F3F8A40"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o power, thermal, and mechanical instrument trends</w:t>
            </w:r>
          </w:p>
        </w:tc>
        <w:tc>
          <w:tcPr>
            <w:tcW w:w="810" w:type="dxa"/>
          </w:tcPr>
          <w:p w14:paraId="03A79DCF"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lastRenderedPageBreak/>
              <w:t>PDF</w:t>
            </w:r>
          </w:p>
        </w:tc>
        <w:tc>
          <w:tcPr>
            <w:tcW w:w="6930" w:type="dxa"/>
          </w:tcPr>
          <w:p w14:paraId="505DB888" w14:textId="72FE1B96"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ASRLC_SOL00</w:t>
            </w:r>
            <w:r w:rsidR="002B3A7E" w:rsidRPr="009C482F">
              <w:rPr>
                <w:rFonts w:asciiTheme="minorHAnsi" w:hAnsiTheme="minorHAnsi" w:cstheme="minorHAnsi"/>
                <w:color w:val="000000" w:themeColor="text1"/>
                <w:sz w:val="18"/>
                <w:szCs w:val="18"/>
              </w:rPr>
              <w:t>0</w:t>
            </w:r>
            <w:r w:rsidRPr="009C482F">
              <w:rPr>
                <w:rFonts w:asciiTheme="minorHAnsi" w:hAnsiTheme="minorHAnsi" w:cstheme="minorHAnsi"/>
                <w:color w:val="000000" w:themeColor="text1"/>
                <w:sz w:val="18"/>
                <w:szCs w:val="18"/>
              </w:rPr>
              <w:t>4_SOH_0631370804_235_0010256_srlc07305_W0__CGN_J01.PDF</w:t>
            </w:r>
          </w:p>
          <w:p w14:paraId="367D2B4C"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p>
          <w:p w14:paraId="7AF2E00B" w14:textId="77777777" w:rsidR="00CE7805" w:rsidRPr="009C482F" w:rsidRDefault="00CE7805"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i/>
                <w:iCs/>
                <w:color w:val="000000" w:themeColor="text1"/>
                <w:sz w:val="18"/>
                <w:szCs w:val="18"/>
              </w:rPr>
              <w:t>(ASRLC_SOL&lt;SOL&gt;_SOH_&lt;SCLK&gt;_&lt;time3&gt;_&lt;site&gt;&lt;drive&gt;_&lt;seqID&gt;_&lt;processing_flags&gt;_&lt;producer&gt;&lt;version&gt;.PDF)</w:t>
            </w:r>
          </w:p>
        </w:tc>
      </w:tr>
      <w:tr w:rsidR="00CE7805" w:rsidRPr="009C482F" w14:paraId="2CB18625" w14:textId="77777777" w:rsidTr="00A81E6B">
        <w:tc>
          <w:tcPr>
            <w:tcW w:w="805" w:type="dxa"/>
          </w:tcPr>
          <w:p w14:paraId="726B5D55"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ZCAM</w:t>
            </w:r>
          </w:p>
        </w:tc>
        <w:tc>
          <w:tcPr>
            <w:tcW w:w="1710" w:type="dxa"/>
          </w:tcPr>
          <w:p w14:paraId="1BE869B0"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 product</w:t>
            </w:r>
          </w:p>
        </w:tc>
        <w:tc>
          <w:tcPr>
            <w:tcW w:w="1080" w:type="dxa"/>
          </w:tcPr>
          <w:p w14:paraId="3E2B3651"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Autolook</w:t>
            </w:r>
          </w:p>
        </w:tc>
        <w:tc>
          <w:tcPr>
            <w:tcW w:w="4050" w:type="dxa"/>
          </w:tcPr>
          <w:p w14:paraId="1ACF8FCE"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EDR generated by IDS or ASU from a single raw .dat file. Used for quick analysis of image quality and completeness.</w:t>
            </w:r>
          </w:p>
          <w:p w14:paraId="27CC852A"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p w14:paraId="6C1D5FFE"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Note that nominally the ZCam autolook products will be the IDS-generated EDR files. In the event that the IDS process is unavailable, the Mastcam-Z PDL will create EDRs from the raw .dat files.</w:t>
            </w:r>
          </w:p>
        </w:tc>
        <w:tc>
          <w:tcPr>
            <w:tcW w:w="810" w:type="dxa"/>
          </w:tcPr>
          <w:p w14:paraId="3DF874E8" w14:textId="277340FA" w:rsidR="009F48DB" w:rsidRPr="009C482F" w:rsidRDefault="00406AA8"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r w:rsidR="009F48DB" w:rsidRPr="009C482F">
              <w:rPr>
                <w:rFonts w:asciiTheme="minorHAnsi" w:hAnsiTheme="minorHAnsi" w:cstheme="minorHAnsi"/>
                <w:color w:val="000000" w:themeColor="text1"/>
                <w:sz w:val="18"/>
                <w:szCs w:val="18"/>
              </w:rPr>
              <w:t xml:space="preserve"> IMG</w:t>
            </w:r>
          </w:p>
        </w:tc>
        <w:tc>
          <w:tcPr>
            <w:tcW w:w="6930" w:type="dxa"/>
          </w:tcPr>
          <w:p w14:paraId="7FA9B5D4"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tc>
      </w:tr>
      <w:tr w:rsidR="00CE7805" w:rsidRPr="009C482F" w14:paraId="0C054B64" w14:textId="77777777" w:rsidTr="00A81E6B">
        <w:tc>
          <w:tcPr>
            <w:tcW w:w="805" w:type="dxa"/>
          </w:tcPr>
          <w:p w14:paraId="3174044C"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ZCAM</w:t>
            </w:r>
          </w:p>
        </w:tc>
        <w:tc>
          <w:tcPr>
            <w:tcW w:w="1710" w:type="dxa"/>
          </w:tcPr>
          <w:p w14:paraId="4AD59CB1"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Name will depend on filters used. (currently TBD)</w:t>
            </w:r>
          </w:p>
        </w:tc>
        <w:tc>
          <w:tcPr>
            <w:tcW w:w="1080" w:type="dxa"/>
          </w:tcPr>
          <w:p w14:paraId="7FE91E45"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2D3B3374"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Multispectral products used for chemical analysis of a scene. Created whenever relevant multispectral sequences are acquired.</w:t>
            </w:r>
          </w:p>
        </w:tc>
        <w:tc>
          <w:tcPr>
            <w:tcW w:w="810" w:type="dxa"/>
          </w:tcPr>
          <w:p w14:paraId="5331C2AE" w14:textId="0B908BCB" w:rsidR="009F48DB" w:rsidRPr="00BE0262" w:rsidRDefault="009F48DB" w:rsidP="00CE7805">
            <w:pPr>
              <w:autoSpaceDE w:val="0"/>
              <w:autoSpaceDN w:val="0"/>
              <w:adjustRightInd w:val="0"/>
              <w:rPr>
                <w:rFonts w:asciiTheme="minorHAnsi" w:hAnsiTheme="minorHAnsi" w:cstheme="minorHAnsi"/>
                <w:color w:val="000000" w:themeColor="text1"/>
                <w:sz w:val="18"/>
                <w:szCs w:val="18"/>
                <w:highlight w:val="yellow"/>
              </w:rPr>
            </w:pPr>
            <w:r w:rsidRPr="00BE0262">
              <w:rPr>
                <w:rFonts w:asciiTheme="minorHAnsi" w:hAnsiTheme="minorHAnsi" w:cstheme="minorHAnsi"/>
                <w:color w:val="000000" w:themeColor="text1"/>
                <w:sz w:val="18"/>
                <w:szCs w:val="18"/>
                <w:highlight w:val="yellow"/>
              </w:rPr>
              <w:t>IMG</w:t>
            </w:r>
          </w:p>
        </w:tc>
        <w:tc>
          <w:tcPr>
            <w:tcW w:w="6930" w:type="dxa"/>
          </w:tcPr>
          <w:p w14:paraId="37066960"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tc>
      </w:tr>
      <w:tr w:rsidR="00CE7805" w:rsidRPr="009C482F" w14:paraId="49C95F55" w14:textId="77777777" w:rsidTr="00A81E6B">
        <w:tc>
          <w:tcPr>
            <w:tcW w:w="805" w:type="dxa"/>
          </w:tcPr>
          <w:p w14:paraId="4229E1B1"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ZCAM</w:t>
            </w:r>
          </w:p>
        </w:tc>
        <w:tc>
          <w:tcPr>
            <w:tcW w:w="1710" w:type="dxa"/>
          </w:tcPr>
          <w:p w14:paraId="5BC41D23"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Targeting mosaic</w:t>
            </w:r>
          </w:p>
        </w:tc>
        <w:tc>
          <w:tcPr>
            <w:tcW w:w="1080" w:type="dxa"/>
          </w:tcPr>
          <w:p w14:paraId="0D9EBFC1"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1E2F0224"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Mosaic product created from multiple frames. Created when sequences allow for image mosaicking.</w:t>
            </w:r>
          </w:p>
        </w:tc>
        <w:tc>
          <w:tcPr>
            <w:tcW w:w="810" w:type="dxa"/>
          </w:tcPr>
          <w:p w14:paraId="0C71ED4F" w14:textId="434F9D79" w:rsidR="009F48DB" w:rsidRPr="00BE0262" w:rsidRDefault="009F48DB" w:rsidP="00CE7805">
            <w:pPr>
              <w:autoSpaceDE w:val="0"/>
              <w:autoSpaceDN w:val="0"/>
              <w:adjustRightInd w:val="0"/>
              <w:rPr>
                <w:rFonts w:asciiTheme="minorHAnsi" w:hAnsiTheme="minorHAnsi" w:cstheme="minorHAnsi"/>
                <w:color w:val="000000" w:themeColor="text1"/>
                <w:sz w:val="18"/>
                <w:szCs w:val="18"/>
                <w:highlight w:val="yellow"/>
              </w:rPr>
            </w:pPr>
            <w:r w:rsidRPr="00BE0262">
              <w:rPr>
                <w:rFonts w:asciiTheme="minorHAnsi" w:hAnsiTheme="minorHAnsi" w:cstheme="minorHAnsi"/>
                <w:color w:val="000000" w:themeColor="text1"/>
                <w:sz w:val="18"/>
                <w:szCs w:val="18"/>
                <w:highlight w:val="yellow"/>
              </w:rPr>
              <w:t>IMG</w:t>
            </w:r>
          </w:p>
        </w:tc>
        <w:tc>
          <w:tcPr>
            <w:tcW w:w="6930" w:type="dxa"/>
          </w:tcPr>
          <w:p w14:paraId="09A99518"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tc>
      </w:tr>
      <w:tr w:rsidR="00CE7805" w:rsidRPr="009C482F" w14:paraId="6CD499BB" w14:textId="77777777" w:rsidTr="00A81E6B">
        <w:tc>
          <w:tcPr>
            <w:tcW w:w="805" w:type="dxa"/>
          </w:tcPr>
          <w:p w14:paraId="4D5B20C3"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ZCAM</w:t>
            </w:r>
          </w:p>
        </w:tc>
        <w:tc>
          <w:tcPr>
            <w:tcW w:w="1710" w:type="dxa"/>
          </w:tcPr>
          <w:p w14:paraId="3C04AD5C"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Anaglyph stereo product</w:t>
            </w:r>
          </w:p>
        </w:tc>
        <w:tc>
          <w:tcPr>
            <w:tcW w:w="1080" w:type="dxa"/>
          </w:tcPr>
          <w:p w14:paraId="1A7B7811"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Quicklook</w:t>
            </w:r>
          </w:p>
        </w:tc>
        <w:tc>
          <w:tcPr>
            <w:tcW w:w="4050" w:type="dxa"/>
          </w:tcPr>
          <w:p w14:paraId="0DB9EF42"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Red/blue anaglyph created from stereo observations.</w:t>
            </w:r>
          </w:p>
        </w:tc>
        <w:tc>
          <w:tcPr>
            <w:tcW w:w="810" w:type="dxa"/>
          </w:tcPr>
          <w:p w14:paraId="311C6A9A" w14:textId="605903AC" w:rsidR="009F48DB" w:rsidRPr="00BE0262" w:rsidRDefault="009F48DB" w:rsidP="00CE7805">
            <w:pPr>
              <w:autoSpaceDE w:val="0"/>
              <w:autoSpaceDN w:val="0"/>
              <w:adjustRightInd w:val="0"/>
              <w:rPr>
                <w:rFonts w:asciiTheme="minorHAnsi" w:hAnsiTheme="minorHAnsi" w:cstheme="minorHAnsi"/>
                <w:color w:val="000000" w:themeColor="text1"/>
                <w:sz w:val="18"/>
                <w:szCs w:val="18"/>
                <w:highlight w:val="yellow"/>
              </w:rPr>
            </w:pPr>
            <w:r w:rsidRPr="00BE0262">
              <w:rPr>
                <w:rFonts w:asciiTheme="minorHAnsi" w:hAnsiTheme="minorHAnsi" w:cstheme="minorHAnsi"/>
                <w:color w:val="000000" w:themeColor="text1"/>
                <w:sz w:val="18"/>
                <w:szCs w:val="18"/>
                <w:highlight w:val="yellow"/>
              </w:rPr>
              <w:t>IMG</w:t>
            </w:r>
          </w:p>
        </w:tc>
        <w:tc>
          <w:tcPr>
            <w:tcW w:w="6930" w:type="dxa"/>
          </w:tcPr>
          <w:p w14:paraId="2A32758E"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tc>
      </w:tr>
      <w:tr w:rsidR="00CE7805" w:rsidRPr="009C482F" w14:paraId="1EB34E15" w14:textId="77777777" w:rsidTr="00A81E6B">
        <w:tc>
          <w:tcPr>
            <w:tcW w:w="805" w:type="dxa"/>
          </w:tcPr>
          <w:p w14:paraId="331A9046"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ZCAM</w:t>
            </w:r>
          </w:p>
        </w:tc>
        <w:tc>
          <w:tcPr>
            <w:tcW w:w="1710" w:type="dxa"/>
          </w:tcPr>
          <w:p w14:paraId="1D1D924B"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tc>
        <w:tc>
          <w:tcPr>
            <w:tcW w:w="1080" w:type="dxa"/>
          </w:tcPr>
          <w:p w14:paraId="1281F7F4"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Closerlook</w:t>
            </w:r>
          </w:p>
        </w:tc>
        <w:tc>
          <w:tcPr>
            <w:tcW w:w="4050" w:type="dxa"/>
          </w:tcPr>
          <w:p w14:paraId="1F1201AB"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 xml:space="preserve">Template file based on an autolook or a quicklook that is given to a science team member for annotation to assist with Science planning. </w:t>
            </w:r>
          </w:p>
        </w:tc>
        <w:tc>
          <w:tcPr>
            <w:tcW w:w="810" w:type="dxa"/>
          </w:tcPr>
          <w:p w14:paraId="10D6AF2D" w14:textId="3CED6A5B" w:rsidR="009F48DB" w:rsidRPr="009C482F" w:rsidRDefault="001666BA" w:rsidP="00CE7805">
            <w:pPr>
              <w:autoSpaceDE w:val="0"/>
              <w:autoSpaceDN w:val="0"/>
              <w:adjustRightInd w:val="0"/>
              <w:rPr>
                <w:rFonts w:asciiTheme="minorHAnsi" w:hAnsiTheme="minorHAnsi" w:cstheme="minorHAnsi"/>
                <w:color w:val="000000" w:themeColor="text1"/>
                <w:sz w:val="18"/>
                <w:szCs w:val="18"/>
              </w:rPr>
            </w:pPr>
            <w:r w:rsidRPr="009C482F">
              <w:rPr>
                <w:rFonts w:asciiTheme="minorHAnsi" w:hAnsiTheme="minorHAnsi" w:cstheme="minorHAnsi"/>
                <w:color w:val="000000" w:themeColor="text1"/>
                <w:sz w:val="18"/>
                <w:szCs w:val="18"/>
              </w:rPr>
              <w:t>PNG</w:t>
            </w:r>
          </w:p>
        </w:tc>
        <w:tc>
          <w:tcPr>
            <w:tcW w:w="6930" w:type="dxa"/>
          </w:tcPr>
          <w:p w14:paraId="170B11B7" w14:textId="77777777" w:rsidR="009F48DB" w:rsidRPr="009C482F" w:rsidRDefault="009F48DB" w:rsidP="00CE7805">
            <w:pPr>
              <w:autoSpaceDE w:val="0"/>
              <w:autoSpaceDN w:val="0"/>
              <w:adjustRightInd w:val="0"/>
              <w:rPr>
                <w:rFonts w:asciiTheme="minorHAnsi" w:hAnsiTheme="minorHAnsi" w:cstheme="minorHAnsi"/>
                <w:color w:val="000000" w:themeColor="text1"/>
                <w:sz w:val="18"/>
                <w:szCs w:val="18"/>
              </w:rPr>
            </w:pPr>
          </w:p>
        </w:tc>
      </w:tr>
    </w:tbl>
    <w:p w14:paraId="24095BF8" w14:textId="77777777" w:rsidR="00692A52" w:rsidRPr="0052124D" w:rsidRDefault="00692A52" w:rsidP="00CE7805">
      <w:pPr>
        <w:autoSpaceDE w:val="0"/>
        <w:autoSpaceDN w:val="0"/>
        <w:adjustRightInd w:val="0"/>
        <w:rPr>
          <w:rFonts w:asciiTheme="minorHAnsi" w:hAnsiTheme="minorHAnsi"/>
          <w:b/>
          <w:color w:val="000000" w:themeColor="text1"/>
          <w:sz w:val="20"/>
        </w:rPr>
      </w:pPr>
    </w:p>
    <w:p w14:paraId="356205C2" w14:textId="77777777" w:rsidR="000D044E" w:rsidRPr="0052124D" w:rsidRDefault="000D044E">
      <w:pPr>
        <w:sectPr w:rsidR="000D044E" w:rsidRPr="0052124D" w:rsidSect="000D044E">
          <w:pgSz w:w="15840" w:h="12240" w:orient="landscape"/>
          <w:pgMar w:top="1440" w:right="1440" w:bottom="1440" w:left="1440" w:header="720" w:footer="720" w:gutter="0"/>
          <w:cols w:space="720"/>
          <w:docGrid w:linePitch="360"/>
        </w:sectPr>
      </w:pPr>
    </w:p>
    <w:p w14:paraId="28511DA7" w14:textId="45DFCA55" w:rsidR="00A06BBD" w:rsidRPr="0052124D" w:rsidRDefault="00A06BBD"/>
    <w:p w14:paraId="4C0E790D" w14:textId="19753E15" w:rsidR="00204375" w:rsidRPr="0052124D" w:rsidRDefault="00204375">
      <w:pPr>
        <w:rPr>
          <w:b/>
        </w:rPr>
      </w:pPr>
    </w:p>
    <w:p w14:paraId="2F7902CB" w14:textId="5552297D" w:rsidR="00204375" w:rsidRPr="009C482F" w:rsidRDefault="002E3CBF" w:rsidP="00861B47">
      <w:pPr>
        <w:autoSpaceDE w:val="0"/>
        <w:autoSpaceDN w:val="0"/>
        <w:adjustRightInd w:val="0"/>
        <w:rPr>
          <w:b/>
          <w:bCs/>
        </w:rPr>
      </w:pPr>
      <w:r w:rsidRPr="009C482F">
        <w:rPr>
          <w:b/>
          <w:bCs/>
        </w:rPr>
        <w:t>APPENDIX A</w:t>
      </w:r>
      <w:r w:rsidR="009A6ED2" w:rsidRPr="009C482F">
        <w:rPr>
          <w:b/>
          <w:bCs/>
        </w:rPr>
        <w:t xml:space="preserve"> – </w:t>
      </w:r>
      <w:r w:rsidR="00204375" w:rsidRPr="009C482F">
        <w:rPr>
          <w:b/>
          <w:bCs/>
        </w:rPr>
        <w:t xml:space="preserve">Ground Data Subsystem (GDS) Processing Architecture </w:t>
      </w:r>
    </w:p>
    <w:p w14:paraId="3DE73355" w14:textId="77777777" w:rsidR="008312ED" w:rsidRPr="009C482F" w:rsidRDefault="008312ED" w:rsidP="00861B47">
      <w:pPr>
        <w:autoSpaceDE w:val="0"/>
        <w:autoSpaceDN w:val="0"/>
        <w:adjustRightInd w:val="0"/>
        <w:rPr>
          <w:color w:val="000000" w:themeColor="text1"/>
        </w:rPr>
      </w:pPr>
    </w:p>
    <w:p w14:paraId="606906C0" w14:textId="3112BB66" w:rsidR="00E061E6" w:rsidRPr="009C482F" w:rsidRDefault="00A7259C" w:rsidP="00861B47">
      <w:pPr>
        <w:pStyle w:val="ListParagraph"/>
        <w:numPr>
          <w:ilvl w:val="0"/>
          <w:numId w:val="20"/>
        </w:numPr>
        <w:rPr>
          <w:b/>
          <w:bCs/>
        </w:rPr>
      </w:pPr>
      <w:r w:rsidRPr="009C482F">
        <w:rPr>
          <w:b/>
          <w:bCs/>
        </w:rPr>
        <w:t xml:space="preserve">  </w:t>
      </w:r>
      <w:r w:rsidR="00E061E6" w:rsidRPr="009C482F">
        <w:rPr>
          <w:b/>
          <w:bCs/>
        </w:rPr>
        <w:t xml:space="preserve">Event-based </w:t>
      </w:r>
      <w:r w:rsidR="00613F30" w:rsidRPr="009C482F">
        <w:rPr>
          <w:b/>
          <w:bCs/>
        </w:rPr>
        <w:t xml:space="preserve">Autolook/Quicklook </w:t>
      </w:r>
      <w:r w:rsidR="00C14644" w:rsidRPr="009C482F">
        <w:rPr>
          <w:b/>
          <w:bCs/>
        </w:rPr>
        <w:t>G</w:t>
      </w:r>
      <w:r w:rsidR="00E061E6" w:rsidRPr="009C482F">
        <w:rPr>
          <w:b/>
          <w:bCs/>
        </w:rPr>
        <w:t>eneration</w:t>
      </w:r>
    </w:p>
    <w:p w14:paraId="611A7863" w14:textId="44396AEA" w:rsidR="00E061E6" w:rsidRPr="009C482F" w:rsidRDefault="00E061E6" w:rsidP="00681BA1">
      <w:pPr>
        <w:autoSpaceDE w:val="0"/>
        <w:autoSpaceDN w:val="0"/>
        <w:adjustRightInd w:val="0"/>
        <w:ind w:left="720"/>
        <w:rPr>
          <w:color w:val="000000" w:themeColor="text1"/>
        </w:rPr>
      </w:pPr>
    </w:p>
    <w:p w14:paraId="5D35E875" w14:textId="21CD6182" w:rsidR="00204C6E" w:rsidRPr="009C482F" w:rsidRDefault="00681BA1" w:rsidP="00861B47">
      <w:pPr>
        <w:autoSpaceDE w:val="0"/>
        <w:autoSpaceDN w:val="0"/>
        <w:adjustRightInd w:val="0"/>
        <w:rPr>
          <w:color w:val="000000" w:themeColor="text1"/>
        </w:rPr>
      </w:pPr>
      <w:r w:rsidRPr="009C482F">
        <w:rPr>
          <w:color w:val="000000" w:themeColor="text1"/>
        </w:rPr>
        <w:t xml:space="preserve">The </w:t>
      </w:r>
      <w:r w:rsidR="008F63B2" w:rsidRPr="009C482F">
        <w:rPr>
          <w:color w:val="000000" w:themeColor="text1"/>
        </w:rPr>
        <w:t>M2020</w:t>
      </w:r>
      <w:r w:rsidRPr="009C482F">
        <w:rPr>
          <w:color w:val="000000" w:themeColor="text1"/>
        </w:rPr>
        <w:t xml:space="preserve"> GDS provides an event-based system for </w:t>
      </w:r>
      <w:r w:rsidR="00C05217" w:rsidRPr="009C482F">
        <w:rPr>
          <w:color w:val="000000" w:themeColor="text1"/>
        </w:rPr>
        <w:t xml:space="preserve">triggering </w:t>
      </w:r>
      <w:r w:rsidR="00613F30" w:rsidRPr="009C482F">
        <w:rPr>
          <w:color w:val="000000" w:themeColor="text1"/>
        </w:rPr>
        <w:t xml:space="preserve">Autolook/Quicklook </w:t>
      </w:r>
      <w:r w:rsidR="00C05217" w:rsidRPr="009C482F">
        <w:rPr>
          <w:color w:val="000000" w:themeColor="text1"/>
        </w:rPr>
        <w:t xml:space="preserve">generation of </w:t>
      </w:r>
      <w:r w:rsidRPr="009C482F">
        <w:rPr>
          <w:color w:val="000000" w:themeColor="text1"/>
        </w:rPr>
        <w:t>downlink</w:t>
      </w:r>
      <w:r w:rsidR="00204C6E" w:rsidRPr="009C482F">
        <w:rPr>
          <w:color w:val="000000" w:themeColor="text1"/>
        </w:rPr>
        <w:t>ed</w:t>
      </w:r>
      <w:r w:rsidRPr="009C482F">
        <w:rPr>
          <w:color w:val="000000" w:themeColor="text1"/>
        </w:rPr>
        <w:t xml:space="preserve"> data products. </w:t>
      </w:r>
      <w:r w:rsidR="00204375" w:rsidRPr="009C482F">
        <w:rPr>
          <w:color w:val="000000" w:themeColor="text1"/>
        </w:rPr>
        <w:t xml:space="preserve">  </w:t>
      </w:r>
      <w:r w:rsidR="00204C6E" w:rsidRPr="009C482F">
        <w:rPr>
          <w:color w:val="000000" w:themeColor="text1"/>
        </w:rPr>
        <w:t xml:space="preserve">The diagram </w:t>
      </w:r>
      <w:r w:rsidR="00204375" w:rsidRPr="009C482F">
        <w:rPr>
          <w:color w:val="000000" w:themeColor="text1"/>
        </w:rPr>
        <w:t xml:space="preserve">below </w:t>
      </w:r>
      <w:r w:rsidR="00204C6E" w:rsidRPr="009C482F">
        <w:rPr>
          <w:color w:val="000000" w:themeColor="text1"/>
        </w:rPr>
        <w:t>is a high-level</w:t>
      </w:r>
      <w:r w:rsidR="00F952E0" w:rsidRPr="009C482F">
        <w:rPr>
          <w:color w:val="000000" w:themeColor="text1"/>
        </w:rPr>
        <w:t xml:space="preserve">, </w:t>
      </w:r>
      <w:r w:rsidR="00204C6E" w:rsidRPr="009C482F">
        <w:rPr>
          <w:color w:val="000000" w:themeColor="text1"/>
        </w:rPr>
        <w:t xml:space="preserve">developer-centric view of the data flow architecture. </w:t>
      </w:r>
      <w:r w:rsidR="00F952E0" w:rsidRPr="009C482F">
        <w:rPr>
          <w:color w:val="000000" w:themeColor="text1"/>
        </w:rPr>
        <w:t xml:space="preserve">  </w:t>
      </w:r>
      <w:r w:rsidR="00204C6E" w:rsidRPr="009C482F">
        <w:rPr>
          <w:color w:val="000000" w:themeColor="text1"/>
        </w:rPr>
        <w:t xml:space="preserve">Its purpose is to show how the various parts of the data system connect to each other. It is a generic connection diagram, not intended to represent the process for any specific instrument. It is not intended to be read as a process flowchart. </w:t>
      </w:r>
    </w:p>
    <w:p w14:paraId="35977D7E" w14:textId="77777777" w:rsidR="00F952E0" w:rsidRPr="009C482F" w:rsidRDefault="00F952E0" w:rsidP="004171A9">
      <w:pPr>
        <w:autoSpaceDE w:val="0"/>
        <w:autoSpaceDN w:val="0"/>
        <w:adjustRightInd w:val="0"/>
        <w:ind w:left="1080"/>
        <w:rPr>
          <w:color w:val="000000" w:themeColor="text1"/>
        </w:rPr>
      </w:pPr>
    </w:p>
    <w:p w14:paraId="0623D17F" w14:textId="2837A7F7" w:rsidR="00613F30" w:rsidRPr="009C482F" w:rsidRDefault="00F952E0" w:rsidP="00861B47">
      <w:pPr>
        <w:autoSpaceDE w:val="0"/>
        <w:autoSpaceDN w:val="0"/>
        <w:adjustRightInd w:val="0"/>
        <w:ind w:left="540"/>
        <w:rPr>
          <w:color w:val="000000" w:themeColor="text1"/>
        </w:rPr>
      </w:pPr>
      <w:r w:rsidRPr="009C482F">
        <w:rPr>
          <w:noProof/>
        </w:rPr>
        <w:drawing>
          <wp:anchor distT="0" distB="0" distL="114300" distR="114300" simplePos="0" relativeHeight="251658240" behindDoc="1" locked="0" layoutInCell="1" allowOverlap="1" wp14:anchorId="6567618D" wp14:editId="685D4048">
            <wp:simplePos x="0" y="0"/>
            <wp:positionH relativeFrom="column">
              <wp:posOffset>-7620</wp:posOffset>
            </wp:positionH>
            <wp:positionV relativeFrom="paragraph">
              <wp:posOffset>231952</wp:posOffset>
            </wp:positionV>
            <wp:extent cx="5943600" cy="5541264"/>
            <wp:effectExtent l="0" t="0" r="0" b="0"/>
            <wp:wrapTight wrapText="bothSides">
              <wp:wrapPolygon edited="0">
                <wp:start x="0" y="0"/>
                <wp:lineTo x="0" y="21536"/>
                <wp:lineTo x="21554" y="21536"/>
                <wp:lineTo x="2155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11-07 at 1.16.28 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541264"/>
                    </a:xfrm>
                    <a:prstGeom prst="rect">
                      <a:avLst/>
                    </a:prstGeom>
                  </pic:spPr>
                </pic:pic>
              </a:graphicData>
            </a:graphic>
            <wp14:sizeRelH relativeFrom="margin">
              <wp14:pctWidth>0</wp14:pctWidth>
            </wp14:sizeRelH>
            <wp14:sizeRelV relativeFrom="margin">
              <wp14:pctHeight>0</wp14:pctHeight>
            </wp14:sizeRelV>
          </wp:anchor>
        </w:drawing>
      </w:r>
    </w:p>
    <w:p w14:paraId="01A21613" w14:textId="77777777" w:rsidR="001C32D9" w:rsidRPr="009C482F" w:rsidRDefault="001C32D9" w:rsidP="00861B47">
      <w:pPr>
        <w:autoSpaceDE w:val="0"/>
        <w:autoSpaceDN w:val="0"/>
        <w:adjustRightInd w:val="0"/>
        <w:rPr>
          <w:color w:val="000000" w:themeColor="text1"/>
        </w:rPr>
      </w:pPr>
    </w:p>
    <w:p w14:paraId="407D6D6B" w14:textId="41DB7762" w:rsidR="001C32D9" w:rsidRPr="009C482F" w:rsidRDefault="001C32D9">
      <w:pPr>
        <w:rPr>
          <w:color w:val="000000" w:themeColor="text1"/>
        </w:rPr>
      </w:pPr>
    </w:p>
    <w:p w14:paraId="62F244AF" w14:textId="27C41BA7" w:rsidR="00681BA1" w:rsidRPr="009C482F" w:rsidRDefault="00D43425" w:rsidP="00861B47">
      <w:pPr>
        <w:autoSpaceDE w:val="0"/>
        <w:autoSpaceDN w:val="0"/>
        <w:adjustRightInd w:val="0"/>
        <w:rPr>
          <w:color w:val="000000" w:themeColor="text1"/>
        </w:rPr>
      </w:pPr>
      <w:r w:rsidRPr="009C482F">
        <w:rPr>
          <w:color w:val="000000" w:themeColor="text1"/>
        </w:rPr>
        <w:t>In general, the</w:t>
      </w:r>
      <w:r w:rsidR="007D3256" w:rsidRPr="009C482F">
        <w:rPr>
          <w:color w:val="000000" w:themeColor="text1"/>
        </w:rPr>
        <w:t xml:space="preserve"> </w:t>
      </w:r>
      <w:r w:rsidR="0094346A" w:rsidRPr="009C482F">
        <w:rPr>
          <w:color w:val="000000" w:themeColor="text1"/>
        </w:rPr>
        <w:t xml:space="preserve">event-based Autolook/Quicklook </w:t>
      </w:r>
      <w:r w:rsidR="007D3256" w:rsidRPr="009C482F">
        <w:rPr>
          <w:color w:val="000000" w:themeColor="text1"/>
        </w:rPr>
        <w:t xml:space="preserve">data </w:t>
      </w:r>
      <w:r w:rsidR="00681BA1" w:rsidRPr="009C482F">
        <w:rPr>
          <w:color w:val="000000" w:themeColor="text1"/>
        </w:rPr>
        <w:t xml:space="preserve">flow </w:t>
      </w:r>
      <w:r w:rsidRPr="009C482F">
        <w:rPr>
          <w:color w:val="000000" w:themeColor="text1"/>
        </w:rPr>
        <w:t>is</w:t>
      </w:r>
      <w:r w:rsidR="0094346A" w:rsidRPr="009C482F">
        <w:rPr>
          <w:color w:val="000000" w:themeColor="text1"/>
        </w:rPr>
        <w:t>:</w:t>
      </w:r>
    </w:p>
    <w:p w14:paraId="0F4727BA" w14:textId="77777777" w:rsidR="00C05217" w:rsidRPr="009C482F" w:rsidRDefault="00C05217" w:rsidP="00861B47">
      <w:pPr>
        <w:autoSpaceDE w:val="0"/>
        <w:autoSpaceDN w:val="0"/>
        <w:adjustRightInd w:val="0"/>
        <w:rPr>
          <w:color w:val="000000" w:themeColor="text1"/>
        </w:rPr>
      </w:pPr>
    </w:p>
    <w:p w14:paraId="01AF1FA0" w14:textId="0BB64F02" w:rsidR="00E061E6" w:rsidRPr="009C482F" w:rsidRDefault="004E0613" w:rsidP="00861B47">
      <w:pPr>
        <w:pStyle w:val="ListParagraph"/>
        <w:numPr>
          <w:ilvl w:val="2"/>
          <w:numId w:val="7"/>
        </w:numPr>
        <w:autoSpaceDE w:val="0"/>
        <w:autoSpaceDN w:val="0"/>
        <w:adjustRightInd w:val="0"/>
        <w:ind w:left="360"/>
      </w:pPr>
      <w:r w:rsidRPr="009C482F">
        <w:t xml:space="preserve">The </w:t>
      </w:r>
      <w:r w:rsidR="00681BA1" w:rsidRPr="009C482F">
        <w:t>IDS</w:t>
      </w:r>
      <w:r w:rsidRPr="009C482F">
        <w:t xml:space="preserve"> pipeline</w:t>
      </w:r>
      <w:r w:rsidR="00681BA1" w:rsidRPr="009C482F">
        <w:t xml:space="preserve"> produces an EDR or RDR and delivers it to AWS S3</w:t>
      </w:r>
    </w:p>
    <w:p w14:paraId="07966B22" w14:textId="296592E3" w:rsidR="00E061E6" w:rsidRPr="009C482F" w:rsidRDefault="00AA7F52" w:rsidP="00861B47">
      <w:pPr>
        <w:pStyle w:val="ListParagraph"/>
        <w:numPr>
          <w:ilvl w:val="2"/>
          <w:numId w:val="7"/>
        </w:numPr>
        <w:autoSpaceDE w:val="0"/>
        <w:autoSpaceDN w:val="0"/>
        <w:adjustRightInd w:val="0"/>
        <w:ind w:left="360"/>
      </w:pPr>
      <w:r w:rsidRPr="009C482F">
        <w:t xml:space="preserve">The </w:t>
      </w:r>
      <w:r w:rsidR="00E061E6" w:rsidRPr="009C482F">
        <w:t xml:space="preserve">EDR/RDR </w:t>
      </w:r>
      <w:r w:rsidRPr="009C482F">
        <w:t xml:space="preserve">data product </w:t>
      </w:r>
      <w:r w:rsidR="00E061E6" w:rsidRPr="009C482F">
        <w:t>is registered with OCS</w:t>
      </w:r>
    </w:p>
    <w:p w14:paraId="4B63F983" w14:textId="5E0EB097" w:rsidR="00E061E6" w:rsidRPr="009C482F" w:rsidRDefault="00AA7F52" w:rsidP="00861B47">
      <w:pPr>
        <w:pStyle w:val="ListParagraph"/>
        <w:numPr>
          <w:ilvl w:val="2"/>
          <w:numId w:val="7"/>
        </w:numPr>
        <w:autoSpaceDE w:val="0"/>
        <w:autoSpaceDN w:val="0"/>
        <w:adjustRightInd w:val="0"/>
        <w:ind w:left="360"/>
      </w:pPr>
      <w:r w:rsidRPr="009C482F">
        <w:t xml:space="preserve">The </w:t>
      </w:r>
      <w:r w:rsidR="00D43425" w:rsidRPr="009C482F">
        <w:t>science and/or instrument team’s Autolook/Quicklook pipeline</w:t>
      </w:r>
      <w:r w:rsidR="00681BA1" w:rsidRPr="009C482F">
        <w:t xml:space="preserve"> automatically </w:t>
      </w:r>
      <w:r w:rsidR="00E061E6" w:rsidRPr="009C482F">
        <w:t xml:space="preserve">receives </w:t>
      </w:r>
      <w:r w:rsidRPr="009C482F">
        <w:t xml:space="preserve">an </w:t>
      </w:r>
      <w:r w:rsidR="00E061E6" w:rsidRPr="009C482F">
        <w:t>event through AWS SNS</w:t>
      </w:r>
      <w:r w:rsidR="00681BA1" w:rsidRPr="009C482F">
        <w:t xml:space="preserve"> that EDRs and/or other inputs are </w:t>
      </w:r>
      <w:r w:rsidR="00D43425" w:rsidRPr="009C482F">
        <w:t xml:space="preserve">available </w:t>
      </w:r>
      <w:r w:rsidR="00681BA1" w:rsidRPr="009C482F">
        <w:t>on S3</w:t>
      </w:r>
      <w:r w:rsidR="00E061E6" w:rsidRPr="009C482F">
        <w:t>.</w:t>
      </w:r>
      <w:r w:rsidR="00693FD2" w:rsidRPr="009C482F">
        <w:t xml:space="preserve"> Alternatively, </w:t>
      </w:r>
      <w:r w:rsidRPr="009C482F">
        <w:t xml:space="preserve">the </w:t>
      </w:r>
      <w:r w:rsidR="00D43425" w:rsidRPr="009C482F">
        <w:t>science/instrument team</w:t>
      </w:r>
      <w:r w:rsidR="00693FD2" w:rsidRPr="009C482F">
        <w:t xml:space="preserve"> can use the DataDrive subscription tool to download necessary inputs as they are generated</w:t>
      </w:r>
      <w:r w:rsidR="004171A9" w:rsidRPr="009C482F">
        <w:t xml:space="preserve"> and trigger processing</w:t>
      </w:r>
    </w:p>
    <w:p w14:paraId="528E5243" w14:textId="70C44AD4" w:rsidR="00E061E6" w:rsidRPr="009C482F" w:rsidRDefault="00AA7F52" w:rsidP="00861B47">
      <w:pPr>
        <w:pStyle w:val="ListParagraph"/>
        <w:numPr>
          <w:ilvl w:val="2"/>
          <w:numId w:val="7"/>
        </w:numPr>
        <w:autoSpaceDE w:val="0"/>
        <w:autoSpaceDN w:val="0"/>
        <w:adjustRightInd w:val="0"/>
        <w:ind w:left="360"/>
      </w:pPr>
      <w:r w:rsidRPr="009C482F">
        <w:t xml:space="preserve">The </w:t>
      </w:r>
      <w:r w:rsidR="00E061E6" w:rsidRPr="009C482F">
        <w:t>Auto</w:t>
      </w:r>
      <w:r w:rsidR="00D43425" w:rsidRPr="009C482F">
        <w:t>l</w:t>
      </w:r>
      <w:r w:rsidR="00E061E6" w:rsidRPr="009C482F">
        <w:t>ook/Quick</w:t>
      </w:r>
      <w:r w:rsidR="00D43425" w:rsidRPr="009C482F">
        <w:t>l</w:t>
      </w:r>
      <w:r w:rsidR="00E061E6" w:rsidRPr="009C482F">
        <w:t xml:space="preserve">ook </w:t>
      </w:r>
      <w:r w:rsidRPr="009C482F">
        <w:t xml:space="preserve">product </w:t>
      </w:r>
      <w:r w:rsidR="00E061E6" w:rsidRPr="009C482F">
        <w:t xml:space="preserve">is </w:t>
      </w:r>
      <w:r w:rsidR="00DF525E" w:rsidRPr="009C482F">
        <w:t xml:space="preserve">delivered </w:t>
      </w:r>
      <w:r w:rsidR="00E061E6" w:rsidRPr="009C482F">
        <w:t>to S3 and registered with OCS</w:t>
      </w:r>
    </w:p>
    <w:p w14:paraId="297F0AE1" w14:textId="0612120F" w:rsidR="00681BA1" w:rsidRPr="009C482F" w:rsidRDefault="00AA7F52" w:rsidP="00861B47">
      <w:pPr>
        <w:pStyle w:val="ListParagraph"/>
        <w:numPr>
          <w:ilvl w:val="2"/>
          <w:numId w:val="7"/>
        </w:numPr>
        <w:autoSpaceDE w:val="0"/>
        <w:autoSpaceDN w:val="0"/>
        <w:adjustRightInd w:val="0"/>
        <w:ind w:left="360"/>
      </w:pPr>
      <w:r w:rsidRPr="009C482F">
        <w:t xml:space="preserve">The </w:t>
      </w:r>
      <w:r w:rsidR="00AA20F0" w:rsidRPr="009C482F">
        <w:t>Auto</w:t>
      </w:r>
      <w:r w:rsidR="00D43425" w:rsidRPr="009C482F">
        <w:t>l</w:t>
      </w:r>
      <w:r w:rsidR="00AA20F0" w:rsidRPr="009C482F">
        <w:t>ook/Quick</w:t>
      </w:r>
      <w:r w:rsidR="00D43425" w:rsidRPr="009C482F">
        <w:t>l</w:t>
      </w:r>
      <w:r w:rsidR="00AA20F0" w:rsidRPr="009C482F">
        <w:t xml:space="preserve">ook product is made available in relevant </w:t>
      </w:r>
      <w:r w:rsidR="00DF525E" w:rsidRPr="009C482F">
        <w:t xml:space="preserve">GDS </w:t>
      </w:r>
      <w:r w:rsidR="00AA20F0" w:rsidRPr="009C482F">
        <w:t>tools</w:t>
      </w:r>
      <w:r w:rsidR="00DF525E" w:rsidRPr="009C482F">
        <w:t xml:space="preserve"> (DataDrive, Marsviewer, ASTTRO)</w:t>
      </w:r>
    </w:p>
    <w:p w14:paraId="56244F33" w14:textId="144E6255" w:rsidR="00681BA1" w:rsidRPr="009C482F" w:rsidRDefault="00681BA1" w:rsidP="00861B47">
      <w:pPr>
        <w:pStyle w:val="ListParagraph"/>
        <w:ind w:left="360"/>
        <w:rPr>
          <w:b/>
          <w:bCs/>
        </w:rPr>
      </w:pPr>
    </w:p>
    <w:p w14:paraId="1F1EAE2C" w14:textId="5262ED1E" w:rsidR="00C05217" w:rsidRPr="009C482F" w:rsidRDefault="008312ED" w:rsidP="008312ED">
      <w:pPr>
        <w:pStyle w:val="ListParagraph"/>
        <w:numPr>
          <w:ilvl w:val="0"/>
          <w:numId w:val="20"/>
        </w:numPr>
        <w:rPr>
          <w:b/>
          <w:bCs/>
          <w:color w:val="000000" w:themeColor="text1"/>
        </w:rPr>
      </w:pPr>
      <w:r w:rsidRPr="009C482F">
        <w:rPr>
          <w:b/>
          <w:bCs/>
        </w:rPr>
        <w:t xml:space="preserve">  </w:t>
      </w:r>
      <w:r w:rsidR="00C05217" w:rsidRPr="009C482F">
        <w:rPr>
          <w:b/>
          <w:bCs/>
        </w:rPr>
        <w:t>End-of</w:t>
      </w:r>
      <w:r w:rsidR="00C05217" w:rsidRPr="009C482F">
        <w:rPr>
          <w:b/>
          <w:bCs/>
          <w:color w:val="000000" w:themeColor="text1"/>
        </w:rPr>
        <w:t xml:space="preserve">-pass </w:t>
      </w:r>
      <w:r w:rsidR="00613F30" w:rsidRPr="009C482F">
        <w:rPr>
          <w:b/>
          <w:bCs/>
          <w:color w:val="000000" w:themeColor="text1"/>
        </w:rPr>
        <w:t>Autolook/</w:t>
      </w:r>
      <w:r w:rsidR="00A31039" w:rsidRPr="009C482F">
        <w:rPr>
          <w:b/>
          <w:bCs/>
          <w:color w:val="000000" w:themeColor="text1"/>
        </w:rPr>
        <w:t>Quicklook Generation</w:t>
      </w:r>
    </w:p>
    <w:p w14:paraId="382F7E8D" w14:textId="2C4EC712" w:rsidR="00E47F89" w:rsidRPr="009C482F" w:rsidRDefault="00E47F89" w:rsidP="00E47F89">
      <w:pPr>
        <w:pStyle w:val="ListParagraph"/>
        <w:ind w:left="360"/>
        <w:rPr>
          <w:b/>
          <w:bCs/>
          <w:color w:val="000000" w:themeColor="text1"/>
        </w:rPr>
      </w:pPr>
    </w:p>
    <w:p w14:paraId="6537BE46" w14:textId="0361C7A6" w:rsidR="00E47F89" w:rsidRPr="009C482F" w:rsidRDefault="00E47F89" w:rsidP="00861B47">
      <w:pPr>
        <w:pStyle w:val="ListParagraph"/>
        <w:ind w:left="0"/>
        <w:rPr>
          <w:color w:val="000000" w:themeColor="text1"/>
        </w:rPr>
      </w:pPr>
      <w:r w:rsidRPr="009C482F">
        <w:rPr>
          <w:color w:val="000000" w:themeColor="text1"/>
        </w:rPr>
        <w:t xml:space="preserve">In addition to event-based Autolook/Quicklook triggering, instrument teams can optionally use the GDS end-of-pass system to receive notification when </w:t>
      </w:r>
      <w:r w:rsidR="00373180" w:rsidRPr="009C482F">
        <w:rPr>
          <w:color w:val="000000" w:themeColor="text1"/>
        </w:rPr>
        <w:t>raw data products (.dat/.emd pairs)</w:t>
      </w:r>
      <w:r w:rsidRPr="009C482F">
        <w:rPr>
          <w:color w:val="000000" w:themeColor="text1"/>
        </w:rPr>
        <w:t xml:space="preserve"> for a downlink ha</w:t>
      </w:r>
      <w:r w:rsidR="00373180" w:rsidRPr="009C482F">
        <w:rPr>
          <w:color w:val="000000" w:themeColor="text1"/>
        </w:rPr>
        <w:t>ve</w:t>
      </w:r>
      <w:r w:rsidRPr="009C482F">
        <w:rPr>
          <w:color w:val="000000" w:themeColor="text1"/>
        </w:rPr>
        <w:t xml:space="preserve"> been processed and </w:t>
      </w:r>
      <w:r w:rsidR="00373180" w:rsidRPr="009C482F">
        <w:rPr>
          <w:color w:val="000000" w:themeColor="text1"/>
        </w:rPr>
        <w:t>are</w:t>
      </w:r>
      <w:r w:rsidRPr="009C482F">
        <w:rPr>
          <w:color w:val="000000" w:themeColor="text1"/>
        </w:rPr>
        <w:t xml:space="preserve"> available in the AWS cloud.  End-of-pass triggering is managed by EAS and further information is available in this </w:t>
      </w:r>
      <w:hyperlink r:id="rId27" w:history="1">
        <w:r w:rsidRPr="009C482F">
          <w:rPr>
            <w:rStyle w:val="Hyperlink"/>
          </w:rPr>
          <w:t>wiki page</w:t>
        </w:r>
      </w:hyperlink>
      <w:r w:rsidRPr="009C482F">
        <w:rPr>
          <w:color w:val="000000" w:themeColor="text1"/>
        </w:rPr>
        <w:t xml:space="preserve">.   </w:t>
      </w:r>
    </w:p>
    <w:p w14:paraId="309E4492" w14:textId="77777777" w:rsidR="00E47F89" w:rsidRPr="009C482F" w:rsidRDefault="00E47F89" w:rsidP="00861B47">
      <w:pPr>
        <w:pStyle w:val="ListParagraph"/>
        <w:ind w:left="360"/>
        <w:rPr>
          <w:b/>
          <w:bCs/>
          <w:color w:val="000000" w:themeColor="text1"/>
        </w:rPr>
      </w:pPr>
    </w:p>
    <w:p w14:paraId="1D580EC5" w14:textId="77777777" w:rsidR="00C05217" w:rsidRPr="009C482F" w:rsidRDefault="00C05217" w:rsidP="00861B47"/>
    <w:p w14:paraId="656D8347" w14:textId="77777777" w:rsidR="0038286E" w:rsidRPr="009C482F" w:rsidRDefault="0038286E" w:rsidP="002F360C">
      <w:pPr>
        <w:autoSpaceDE w:val="0"/>
        <w:autoSpaceDN w:val="0"/>
        <w:adjustRightInd w:val="0"/>
        <w:rPr>
          <w:b/>
          <w:bCs/>
          <w:color w:val="FF0000"/>
        </w:rPr>
      </w:pPr>
    </w:p>
    <w:p w14:paraId="1E1F0EDA" w14:textId="77777777" w:rsidR="00C05217" w:rsidRPr="009C482F" w:rsidRDefault="00C05217" w:rsidP="00861B47">
      <w:pPr>
        <w:autoSpaceDE w:val="0"/>
        <w:autoSpaceDN w:val="0"/>
        <w:adjustRightInd w:val="0"/>
        <w:rPr>
          <w:b/>
          <w:bCs/>
        </w:rPr>
      </w:pPr>
    </w:p>
    <w:p w14:paraId="4CCCC628" w14:textId="77777777" w:rsidR="00D8561E" w:rsidRPr="009C482F" w:rsidRDefault="00D8561E" w:rsidP="00861B47">
      <w:pPr>
        <w:rPr>
          <w:b/>
          <w:bCs/>
        </w:rPr>
      </w:pPr>
    </w:p>
    <w:p w14:paraId="230CB04D" w14:textId="07829033" w:rsidR="00681BA1" w:rsidRPr="009C482F" w:rsidRDefault="00681BA1" w:rsidP="00681BA1">
      <w:pPr>
        <w:autoSpaceDE w:val="0"/>
        <w:autoSpaceDN w:val="0"/>
        <w:adjustRightInd w:val="0"/>
      </w:pPr>
    </w:p>
    <w:p w14:paraId="2067C711" w14:textId="40E3E5BF" w:rsidR="00681BA1" w:rsidRPr="009C482F" w:rsidRDefault="00681BA1" w:rsidP="00681BA1">
      <w:pPr>
        <w:autoSpaceDE w:val="0"/>
        <w:autoSpaceDN w:val="0"/>
        <w:adjustRightInd w:val="0"/>
      </w:pPr>
    </w:p>
    <w:p w14:paraId="28EE0E91" w14:textId="14CA9C1A" w:rsidR="00681BA1" w:rsidRPr="009C482F" w:rsidRDefault="00681BA1" w:rsidP="00681BA1">
      <w:pPr>
        <w:autoSpaceDE w:val="0"/>
        <w:autoSpaceDN w:val="0"/>
        <w:adjustRightInd w:val="0"/>
        <w:ind w:left="360"/>
      </w:pPr>
    </w:p>
    <w:p w14:paraId="5AC29767" w14:textId="77777777" w:rsidR="008A6105" w:rsidRPr="009C482F" w:rsidRDefault="008A6105" w:rsidP="008A6105">
      <w:pPr>
        <w:pStyle w:val="ListParagraph"/>
        <w:autoSpaceDE w:val="0"/>
        <w:autoSpaceDN w:val="0"/>
        <w:adjustRightInd w:val="0"/>
        <w:ind w:left="1440"/>
        <w:rPr>
          <w:b/>
          <w:bCs/>
        </w:rPr>
      </w:pPr>
    </w:p>
    <w:p w14:paraId="4D579351" w14:textId="77777777" w:rsidR="008A6105" w:rsidRPr="009C482F" w:rsidRDefault="008A6105" w:rsidP="0037785D">
      <w:pPr>
        <w:autoSpaceDE w:val="0"/>
        <w:autoSpaceDN w:val="0"/>
        <w:adjustRightInd w:val="0"/>
        <w:ind w:left="1440"/>
      </w:pPr>
    </w:p>
    <w:sectPr w:rsidR="008A6105" w:rsidRPr="009C482F" w:rsidSect="00B82C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7CEA1D" w14:textId="77777777" w:rsidR="009258E9" w:rsidRDefault="009258E9" w:rsidP="00F66E64">
      <w:r>
        <w:separator/>
      </w:r>
    </w:p>
  </w:endnote>
  <w:endnote w:type="continuationSeparator" w:id="0">
    <w:p w14:paraId="02ECEBF3" w14:textId="77777777" w:rsidR="009258E9" w:rsidRDefault="009258E9" w:rsidP="00F66E64">
      <w:r>
        <w:continuationSeparator/>
      </w:r>
    </w:p>
  </w:endnote>
  <w:endnote w:type="continuationNotice" w:id="1">
    <w:p w14:paraId="51684310" w14:textId="77777777" w:rsidR="009258E9" w:rsidRDefault="009258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0000000000000000000"/>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200050000000000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F878E" w14:textId="73209BFB" w:rsidR="003E64C3" w:rsidRPr="009256DE" w:rsidRDefault="003E64C3">
    <w:pPr>
      <w:pStyle w:val="Footer"/>
      <w:rPr>
        <w:sz w:val="18"/>
        <w:szCs w:val="18"/>
      </w:rPr>
    </w:pPr>
    <w:r w:rsidRPr="009256DE">
      <w:rPr>
        <w:sz w:val="18"/>
        <w:szCs w:val="18"/>
      </w:rPr>
      <w:t>This document has been reviewed for export control and it does NOT contain controlled technical data</w:t>
    </w:r>
  </w:p>
  <w:p w14:paraId="07518DD6" w14:textId="77777777" w:rsidR="003E64C3" w:rsidRDefault="003E6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7A90EE" w14:textId="77777777" w:rsidR="009258E9" w:rsidRDefault="009258E9" w:rsidP="00F66E64">
      <w:r>
        <w:separator/>
      </w:r>
    </w:p>
  </w:footnote>
  <w:footnote w:type="continuationSeparator" w:id="0">
    <w:p w14:paraId="18C20357" w14:textId="77777777" w:rsidR="009258E9" w:rsidRDefault="009258E9" w:rsidP="00F66E64">
      <w:r>
        <w:continuationSeparator/>
      </w:r>
    </w:p>
  </w:footnote>
  <w:footnote w:type="continuationNotice" w:id="1">
    <w:p w14:paraId="32AC1124" w14:textId="77777777" w:rsidR="009258E9" w:rsidRDefault="009258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27245" w14:textId="77777777" w:rsidR="003E64C3" w:rsidRDefault="003E64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322CE"/>
    <w:multiLevelType w:val="hybridMultilevel"/>
    <w:tmpl w:val="F3C8C904"/>
    <w:lvl w:ilvl="0" w:tplc="04090001">
      <w:start w:val="1"/>
      <w:numFmt w:val="bullet"/>
      <w:lvlText w:val=""/>
      <w:lvlJc w:val="left"/>
      <w:pPr>
        <w:ind w:left="2304" w:hanging="360"/>
      </w:pPr>
      <w:rPr>
        <w:rFonts w:ascii="Symbol" w:hAnsi="Symbol" w:hint="default"/>
      </w:rPr>
    </w:lvl>
    <w:lvl w:ilvl="1" w:tplc="04090003" w:tentative="1">
      <w:start w:val="1"/>
      <w:numFmt w:val="bullet"/>
      <w:lvlText w:val="o"/>
      <w:lvlJc w:val="left"/>
      <w:pPr>
        <w:ind w:left="3024" w:hanging="360"/>
      </w:pPr>
      <w:rPr>
        <w:rFonts w:ascii="Courier New" w:hAnsi="Courier New" w:cs="Courier New" w:hint="default"/>
      </w:rPr>
    </w:lvl>
    <w:lvl w:ilvl="2" w:tplc="04090005" w:tentative="1">
      <w:start w:val="1"/>
      <w:numFmt w:val="bullet"/>
      <w:lvlText w:val=""/>
      <w:lvlJc w:val="left"/>
      <w:pPr>
        <w:ind w:left="3744" w:hanging="360"/>
      </w:pPr>
      <w:rPr>
        <w:rFonts w:ascii="Wingdings" w:hAnsi="Wingdings"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1" w15:restartNumberingAfterBreak="0">
    <w:nsid w:val="06C26103"/>
    <w:multiLevelType w:val="hybridMultilevel"/>
    <w:tmpl w:val="D2A21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7052B"/>
    <w:multiLevelType w:val="multilevel"/>
    <w:tmpl w:val="7990180C"/>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897362"/>
    <w:multiLevelType w:val="hybridMultilevel"/>
    <w:tmpl w:val="44D4D62C"/>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 w15:restartNumberingAfterBreak="0">
    <w:nsid w:val="1E7C3A9E"/>
    <w:multiLevelType w:val="hybridMultilevel"/>
    <w:tmpl w:val="FEEE8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5E08D8"/>
    <w:multiLevelType w:val="hybridMultilevel"/>
    <w:tmpl w:val="CCC8C4DA"/>
    <w:lvl w:ilvl="0" w:tplc="99E8DCA8">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764F6C"/>
    <w:multiLevelType w:val="hybridMultilevel"/>
    <w:tmpl w:val="BE2074AA"/>
    <w:lvl w:ilvl="0" w:tplc="77B830C8">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E6C82"/>
    <w:multiLevelType w:val="hybridMultilevel"/>
    <w:tmpl w:val="F5DC97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38B08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DC52FA"/>
    <w:multiLevelType w:val="multilevel"/>
    <w:tmpl w:val="30A8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B181B"/>
    <w:multiLevelType w:val="hybridMultilevel"/>
    <w:tmpl w:val="D6783F40"/>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11" w15:restartNumberingAfterBreak="0">
    <w:nsid w:val="4A22354D"/>
    <w:multiLevelType w:val="multilevel"/>
    <w:tmpl w:val="07F23F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6E78E0"/>
    <w:multiLevelType w:val="hybridMultilevel"/>
    <w:tmpl w:val="1474F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F815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ED5A82"/>
    <w:multiLevelType w:val="multilevel"/>
    <w:tmpl w:val="07F23F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F4398"/>
    <w:multiLevelType w:val="multilevel"/>
    <w:tmpl w:val="E78A1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3125A8"/>
    <w:multiLevelType w:val="multilevel"/>
    <w:tmpl w:val="9C8ADC8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0D18B7"/>
    <w:multiLevelType w:val="hybridMultilevel"/>
    <w:tmpl w:val="A91AEBC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9BC4C58"/>
    <w:multiLevelType w:val="multilevel"/>
    <w:tmpl w:val="07F23F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E15264"/>
    <w:multiLevelType w:val="hybridMultilevel"/>
    <w:tmpl w:val="FA94B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210584"/>
    <w:multiLevelType w:val="multilevel"/>
    <w:tmpl w:val="8FDC8824"/>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5E7AE8"/>
    <w:multiLevelType w:val="hybridMultilevel"/>
    <w:tmpl w:val="CAE8A666"/>
    <w:lvl w:ilvl="0" w:tplc="77B830C8">
      <w:numFmt w:val="bullet"/>
      <w:lvlText w:val="-"/>
      <w:lvlJc w:val="left"/>
      <w:pPr>
        <w:ind w:left="360" w:hanging="360"/>
      </w:pPr>
      <w:rPr>
        <w:rFonts w:ascii="Times New Roman" w:eastAsia="Times"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DA2415"/>
    <w:multiLevelType w:val="hybridMultilevel"/>
    <w:tmpl w:val="FA960CF8"/>
    <w:lvl w:ilvl="0" w:tplc="9BF22506">
      <w:start w:val="1"/>
      <w:numFmt w:val="decimal"/>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C87408C"/>
    <w:multiLevelType w:val="hybridMultilevel"/>
    <w:tmpl w:val="DA709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C64E3"/>
    <w:multiLevelType w:val="hybridMultilevel"/>
    <w:tmpl w:val="3DF6846A"/>
    <w:lvl w:ilvl="0" w:tplc="4358FA56">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5" w15:restartNumberingAfterBreak="0">
    <w:nsid w:val="6D010806"/>
    <w:multiLevelType w:val="hybridMultilevel"/>
    <w:tmpl w:val="59DCC7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803A9D56">
      <w:start w:val="10"/>
      <w:numFmt w:val="bullet"/>
      <w:lvlText w:val="-"/>
      <w:lvlJc w:val="left"/>
      <w:pPr>
        <w:ind w:left="3960" w:hanging="360"/>
      </w:pPr>
      <w:rPr>
        <w:rFonts w:ascii="Times New Roman" w:eastAsia="Times New Roman" w:hAnsi="Times New Roman" w:cs="Times New Roman"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D605394"/>
    <w:multiLevelType w:val="hybridMultilevel"/>
    <w:tmpl w:val="5DDC3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6B5401"/>
    <w:multiLevelType w:val="hybridMultilevel"/>
    <w:tmpl w:val="1BC25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F65C43"/>
    <w:multiLevelType w:val="hybridMultilevel"/>
    <w:tmpl w:val="65A4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694E0C"/>
    <w:multiLevelType w:val="hybridMultilevel"/>
    <w:tmpl w:val="C900AA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D0798"/>
    <w:multiLevelType w:val="hybridMultilevel"/>
    <w:tmpl w:val="352093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EC2B73"/>
    <w:multiLevelType w:val="hybridMultilevel"/>
    <w:tmpl w:val="0C568CFE"/>
    <w:lvl w:ilvl="0" w:tplc="77B830C8">
      <w:numFmt w:val="bullet"/>
      <w:lvlText w:val="-"/>
      <w:lvlJc w:val="left"/>
      <w:pPr>
        <w:ind w:left="360" w:hanging="360"/>
      </w:pPr>
      <w:rPr>
        <w:rFonts w:ascii="Times New Roman" w:eastAsia="Times"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7"/>
  </w:num>
  <w:num w:numId="3">
    <w:abstractNumId w:val="17"/>
  </w:num>
  <w:num w:numId="4">
    <w:abstractNumId w:val="15"/>
  </w:num>
  <w:num w:numId="5">
    <w:abstractNumId w:val="16"/>
  </w:num>
  <w:num w:numId="6">
    <w:abstractNumId w:val="9"/>
  </w:num>
  <w:num w:numId="7">
    <w:abstractNumId w:val="11"/>
  </w:num>
  <w:num w:numId="8">
    <w:abstractNumId w:val="8"/>
  </w:num>
  <w:num w:numId="9">
    <w:abstractNumId w:val="14"/>
  </w:num>
  <w:num w:numId="10">
    <w:abstractNumId w:val="18"/>
  </w:num>
  <w:num w:numId="11">
    <w:abstractNumId w:val="24"/>
  </w:num>
  <w:num w:numId="12">
    <w:abstractNumId w:val="10"/>
  </w:num>
  <w:num w:numId="13">
    <w:abstractNumId w:val="3"/>
  </w:num>
  <w:num w:numId="14">
    <w:abstractNumId w:val="23"/>
  </w:num>
  <w:num w:numId="15">
    <w:abstractNumId w:val="13"/>
  </w:num>
  <w:num w:numId="16">
    <w:abstractNumId w:val="0"/>
  </w:num>
  <w:num w:numId="17">
    <w:abstractNumId w:val="20"/>
  </w:num>
  <w:num w:numId="18">
    <w:abstractNumId w:val="25"/>
  </w:num>
  <w:num w:numId="19">
    <w:abstractNumId w:val="5"/>
  </w:num>
  <w:num w:numId="20">
    <w:abstractNumId w:val="22"/>
  </w:num>
  <w:num w:numId="21">
    <w:abstractNumId w:val="4"/>
  </w:num>
  <w:num w:numId="22">
    <w:abstractNumId w:val="19"/>
  </w:num>
  <w:num w:numId="23">
    <w:abstractNumId w:val="1"/>
  </w:num>
  <w:num w:numId="24">
    <w:abstractNumId w:val="12"/>
  </w:num>
  <w:num w:numId="25">
    <w:abstractNumId w:val="26"/>
  </w:num>
  <w:num w:numId="26">
    <w:abstractNumId w:val="27"/>
  </w:num>
  <w:num w:numId="27">
    <w:abstractNumId w:val="29"/>
  </w:num>
  <w:num w:numId="28">
    <w:abstractNumId w:val="28"/>
  </w:num>
  <w:num w:numId="29">
    <w:abstractNumId w:val="6"/>
  </w:num>
  <w:num w:numId="30">
    <w:abstractNumId w:val="21"/>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activeWritingStyle w:appName="MSWord" w:lang="pt-BR" w:vendorID="64" w:dllVersion="4096" w:nlCheck="1" w:checkStyle="0"/>
  <w:activeWritingStyle w:appName="MSWord" w:lang="en-US" w:vendorID="64" w:dllVersion="4096" w:nlCheck="1" w:checkStyle="0"/>
  <w:doNotTrackMov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85D"/>
    <w:rsid w:val="00002FA6"/>
    <w:rsid w:val="00020CC5"/>
    <w:rsid w:val="0002257B"/>
    <w:rsid w:val="00025635"/>
    <w:rsid w:val="00036FCA"/>
    <w:rsid w:val="000376C9"/>
    <w:rsid w:val="000451F8"/>
    <w:rsid w:val="00046454"/>
    <w:rsid w:val="000565CD"/>
    <w:rsid w:val="00082B1A"/>
    <w:rsid w:val="00085E7D"/>
    <w:rsid w:val="00086166"/>
    <w:rsid w:val="00086946"/>
    <w:rsid w:val="0008721F"/>
    <w:rsid w:val="00097890"/>
    <w:rsid w:val="00097A80"/>
    <w:rsid w:val="00097B05"/>
    <w:rsid w:val="000A6A4E"/>
    <w:rsid w:val="000B0980"/>
    <w:rsid w:val="000B2859"/>
    <w:rsid w:val="000D044E"/>
    <w:rsid w:val="000D1CF5"/>
    <w:rsid w:val="000D4C7A"/>
    <w:rsid w:val="000E208A"/>
    <w:rsid w:val="000E389B"/>
    <w:rsid w:val="000E5995"/>
    <w:rsid w:val="000E687E"/>
    <w:rsid w:val="00101814"/>
    <w:rsid w:val="00134353"/>
    <w:rsid w:val="0016396E"/>
    <w:rsid w:val="001666BA"/>
    <w:rsid w:val="00172196"/>
    <w:rsid w:val="00174CF1"/>
    <w:rsid w:val="0018189B"/>
    <w:rsid w:val="0018667B"/>
    <w:rsid w:val="0019625E"/>
    <w:rsid w:val="00197EC4"/>
    <w:rsid w:val="001A3D6C"/>
    <w:rsid w:val="001A6BA3"/>
    <w:rsid w:val="001B336D"/>
    <w:rsid w:val="001C32D9"/>
    <w:rsid w:val="001C5D86"/>
    <w:rsid w:val="001C66ED"/>
    <w:rsid w:val="001E0E35"/>
    <w:rsid w:val="001E27AA"/>
    <w:rsid w:val="001E328D"/>
    <w:rsid w:val="001F3AE3"/>
    <w:rsid w:val="00204375"/>
    <w:rsid w:val="00204C6E"/>
    <w:rsid w:val="00210AF0"/>
    <w:rsid w:val="00211B13"/>
    <w:rsid w:val="00211F01"/>
    <w:rsid w:val="0021634B"/>
    <w:rsid w:val="00217444"/>
    <w:rsid w:val="0022086D"/>
    <w:rsid w:val="00220DF9"/>
    <w:rsid w:val="00225B27"/>
    <w:rsid w:val="0023349A"/>
    <w:rsid w:val="00236DD8"/>
    <w:rsid w:val="002563A6"/>
    <w:rsid w:val="0026542C"/>
    <w:rsid w:val="00270118"/>
    <w:rsid w:val="002727A3"/>
    <w:rsid w:val="00272EA4"/>
    <w:rsid w:val="00281DBB"/>
    <w:rsid w:val="002866D5"/>
    <w:rsid w:val="002A1672"/>
    <w:rsid w:val="002B13DC"/>
    <w:rsid w:val="002B1EAC"/>
    <w:rsid w:val="002B3A7E"/>
    <w:rsid w:val="002B5145"/>
    <w:rsid w:val="002C187D"/>
    <w:rsid w:val="002C323B"/>
    <w:rsid w:val="002C63E2"/>
    <w:rsid w:val="002C6BCE"/>
    <w:rsid w:val="002C7E28"/>
    <w:rsid w:val="002E1C42"/>
    <w:rsid w:val="002E3CBF"/>
    <w:rsid w:val="002F11C1"/>
    <w:rsid w:val="002F360C"/>
    <w:rsid w:val="002F69A9"/>
    <w:rsid w:val="002F7238"/>
    <w:rsid w:val="00305552"/>
    <w:rsid w:val="003112CA"/>
    <w:rsid w:val="00322708"/>
    <w:rsid w:val="003231C4"/>
    <w:rsid w:val="00336522"/>
    <w:rsid w:val="00341CD1"/>
    <w:rsid w:val="00346452"/>
    <w:rsid w:val="003510C6"/>
    <w:rsid w:val="003573B3"/>
    <w:rsid w:val="003676FB"/>
    <w:rsid w:val="00370667"/>
    <w:rsid w:val="00373180"/>
    <w:rsid w:val="00374B95"/>
    <w:rsid w:val="0037785D"/>
    <w:rsid w:val="0038286E"/>
    <w:rsid w:val="00384A3E"/>
    <w:rsid w:val="00385983"/>
    <w:rsid w:val="003922AE"/>
    <w:rsid w:val="003A08F8"/>
    <w:rsid w:val="003A6004"/>
    <w:rsid w:val="003B354E"/>
    <w:rsid w:val="003C023E"/>
    <w:rsid w:val="003C028B"/>
    <w:rsid w:val="003C65C2"/>
    <w:rsid w:val="003D502D"/>
    <w:rsid w:val="003D78BD"/>
    <w:rsid w:val="003E64C3"/>
    <w:rsid w:val="003E7318"/>
    <w:rsid w:val="003E768D"/>
    <w:rsid w:val="003F7AC1"/>
    <w:rsid w:val="00405704"/>
    <w:rsid w:val="00406AA8"/>
    <w:rsid w:val="00407F21"/>
    <w:rsid w:val="004171A9"/>
    <w:rsid w:val="00424A05"/>
    <w:rsid w:val="0043762B"/>
    <w:rsid w:val="0044023A"/>
    <w:rsid w:val="0045171C"/>
    <w:rsid w:val="00466825"/>
    <w:rsid w:val="00466D16"/>
    <w:rsid w:val="004809FE"/>
    <w:rsid w:val="00482886"/>
    <w:rsid w:val="00487186"/>
    <w:rsid w:val="00491C53"/>
    <w:rsid w:val="004953AD"/>
    <w:rsid w:val="004B004A"/>
    <w:rsid w:val="004B5D3D"/>
    <w:rsid w:val="004C5441"/>
    <w:rsid w:val="004D7FC4"/>
    <w:rsid w:val="004E0613"/>
    <w:rsid w:val="004E1B6D"/>
    <w:rsid w:val="004E4ADA"/>
    <w:rsid w:val="004E6A36"/>
    <w:rsid w:val="004F4580"/>
    <w:rsid w:val="0050034E"/>
    <w:rsid w:val="00501BB4"/>
    <w:rsid w:val="0050672B"/>
    <w:rsid w:val="005111D8"/>
    <w:rsid w:val="00512A29"/>
    <w:rsid w:val="0052124D"/>
    <w:rsid w:val="0055287B"/>
    <w:rsid w:val="0056220B"/>
    <w:rsid w:val="00566A7B"/>
    <w:rsid w:val="00571440"/>
    <w:rsid w:val="00575FB3"/>
    <w:rsid w:val="0058660A"/>
    <w:rsid w:val="005868DD"/>
    <w:rsid w:val="00594C20"/>
    <w:rsid w:val="005A030D"/>
    <w:rsid w:val="005A09BB"/>
    <w:rsid w:val="005A13AC"/>
    <w:rsid w:val="005A319E"/>
    <w:rsid w:val="005A3D77"/>
    <w:rsid w:val="005B7F5F"/>
    <w:rsid w:val="005C05C2"/>
    <w:rsid w:val="005C0B0B"/>
    <w:rsid w:val="005C2EC6"/>
    <w:rsid w:val="005C51CF"/>
    <w:rsid w:val="005C7546"/>
    <w:rsid w:val="005D0695"/>
    <w:rsid w:val="005D1020"/>
    <w:rsid w:val="005D12F4"/>
    <w:rsid w:val="005D3DF1"/>
    <w:rsid w:val="005D3E4D"/>
    <w:rsid w:val="005E296F"/>
    <w:rsid w:val="005E5E94"/>
    <w:rsid w:val="005F15A9"/>
    <w:rsid w:val="005F2593"/>
    <w:rsid w:val="005F7830"/>
    <w:rsid w:val="00601158"/>
    <w:rsid w:val="00602D7C"/>
    <w:rsid w:val="006052C6"/>
    <w:rsid w:val="0061128E"/>
    <w:rsid w:val="00613F30"/>
    <w:rsid w:val="006260B9"/>
    <w:rsid w:val="00627304"/>
    <w:rsid w:val="006306B6"/>
    <w:rsid w:val="00643925"/>
    <w:rsid w:val="006450A3"/>
    <w:rsid w:val="00653C7E"/>
    <w:rsid w:val="00655337"/>
    <w:rsid w:val="00656D86"/>
    <w:rsid w:val="0065753D"/>
    <w:rsid w:val="006576F2"/>
    <w:rsid w:val="006620D0"/>
    <w:rsid w:val="006634EC"/>
    <w:rsid w:val="006650E5"/>
    <w:rsid w:val="00667844"/>
    <w:rsid w:val="00671824"/>
    <w:rsid w:val="00672C21"/>
    <w:rsid w:val="0067522A"/>
    <w:rsid w:val="00677C43"/>
    <w:rsid w:val="00681BA1"/>
    <w:rsid w:val="00682798"/>
    <w:rsid w:val="00682FF0"/>
    <w:rsid w:val="00685052"/>
    <w:rsid w:val="00692A52"/>
    <w:rsid w:val="00693FD2"/>
    <w:rsid w:val="006A2B56"/>
    <w:rsid w:val="006A76D5"/>
    <w:rsid w:val="006C08A8"/>
    <w:rsid w:val="006D6F82"/>
    <w:rsid w:val="006F4B5B"/>
    <w:rsid w:val="00701545"/>
    <w:rsid w:val="007151AD"/>
    <w:rsid w:val="00717BCC"/>
    <w:rsid w:val="0072114B"/>
    <w:rsid w:val="0072239D"/>
    <w:rsid w:val="00723095"/>
    <w:rsid w:val="00725E16"/>
    <w:rsid w:val="00750966"/>
    <w:rsid w:val="007553BF"/>
    <w:rsid w:val="00761262"/>
    <w:rsid w:val="00771FEF"/>
    <w:rsid w:val="007725AD"/>
    <w:rsid w:val="007742AB"/>
    <w:rsid w:val="00783AF0"/>
    <w:rsid w:val="00785F2D"/>
    <w:rsid w:val="007929BC"/>
    <w:rsid w:val="00792F26"/>
    <w:rsid w:val="00793DED"/>
    <w:rsid w:val="00794040"/>
    <w:rsid w:val="007942BE"/>
    <w:rsid w:val="007964C9"/>
    <w:rsid w:val="007A0FEC"/>
    <w:rsid w:val="007A22D6"/>
    <w:rsid w:val="007A5289"/>
    <w:rsid w:val="007A54EE"/>
    <w:rsid w:val="007B2F04"/>
    <w:rsid w:val="007B54FB"/>
    <w:rsid w:val="007B67CF"/>
    <w:rsid w:val="007C28DE"/>
    <w:rsid w:val="007C6303"/>
    <w:rsid w:val="007D3256"/>
    <w:rsid w:val="007E0050"/>
    <w:rsid w:val="007E02FD"/>
    <w:rsid w:val="007E1A50"/>
    <w:rsid w:val="007F31A9"/>
    <w:rsid w:val="007F7310"/>
    <w:rsid w:val="00807ABD"/>
    <w:rsid w:val="00814A23"/>
    <w:rsid w:val="00814A77"/>
    <w:rsid w:val="00821D34"/>
    <w:rsid w:val="008312ED"/>
    <w:rsid w:val="00833EB1"/>
    <w:rsid w:val="008430C2"/>
    <w:rsid w:val="00847E26"/>
    <w:rsid w:val="00852B57"/>
    <w:rsid w:val="00854C18"/>
    <w:rsid w:val="008572A7"/>
    <w:rsid w:val="00857AF6"/>
    <w:rsid w:val="00861B47"/>
    <w:rsid w:val="008654A1"/>
    <w:rsid w:val="00883765"/>
    <w:rsid w:val="008917AE"/>
    <w:rsid w:val="00894DA0"/>
    <w:rsid w:val="008A6105"/>
    <w:rsid w:val="008B1427"/>
    <w:rsid w:val="008B3D16"/>
    <w:rsid w:val="008C680A"/>
    <w:rsid w:val="008C6C15"/>
    <w:rsid w:val="008D1FC4"/>
    <w:rsid w:val="008E54DB"/>
    <w:rsid w:val="008F452B"/>
    <w:rsid w:val="008F63B2"/>
    <w:rsid w:val="008F79C9"/>
    <w:rsid w:val="009112A0"/>
    <w:rsid w:val="00917C0E"/>
    <w:rsid w:val="00920FC0"/>
    <w:rsid w:val="00924158"/>
    <w:rsid w:val="009256DE"/>
    <w:rsid w:val="009258E9"/>
    <w:rsid w:val="00932249"/>
    <w:rsid w:val="00942174"/>
    <w:rsid w:val="0094346A"/>
    <w:rsid w:val="00951EC3"/>
    <w:rsid w:val="00956E4E"/>
    <w:rsid w:val="0095735D"/>
    <w:rsid w:val="009607C5"/>
    <w:rsid w:val="0096434C"/>
    <w:rsid w:val="00964E75"/>
    <w:rsid w:val="00965419"/>
    <w:rsid w:val="0097133E"/>
    <w:rsid w:val="00971419"/>
    <w:rsid w:val="009743C0"/>
    <w:rsid w:val="00974478"/>
    <w:rsid w:val="00983040"/>
    <w:rsid w:val="00984C6F"/>
    <w:rsid w:val="00987D4B"/>
    <w:rsid w:val="009A6ED2"/>
    <w:rsid w:val="009B0928"/>
    <w:rsid w:val="009C21E3"/>
    <w:rsid w:val="009C482F"/>
    <w:rsid w:val="009E0EBE"/>
    <w:rsid w:val="009E6DFC"/>
    <w:rsid w:val="009F48DB"/>
    <w:rsid w:val="009F52B2"/>
    <w:rsid w:val="009F67C0"/>
    <w:rsid w:val="00A0229A"/>
    <w:rsid w:val="00A06BBD"/>
    <w:rsid w:val="00A12003"/>
    <w:rsid w:val="00A1363F"/>
    <w:rsid w:val="00A13B64"/>
    <w:rsid w:val="00A1499F"/>
    <w:rsid w:val="00A16F5A"/>
    <w:rsid w:val="00A25B3A"/>
    <w:rsid w:val="00A31039"/>
    <w:rsid w:val="00A4021F"/>
    <w:rsid w:val="00A40B42"/>
    <w:rsid w:val="00A56863"/>
    <w:rsid w:val="00A64AD3"/>
    <w:rsid w:val="00A7181E"/>
    <w:rsid w:val="00A7259C"/>
    <w:rsid w:val="00A7760A"/>
    <w:rsid w:val="00A81E6B"/>
    <w:rsid w:val="00A828DC"/>
    <w:rsid w:val="00A93BBE"/>
    <w:rsid w:val="00A962A0"/>
    <w:rsid w:val="00AA20F0"/>
    <w:rsid w:val="00AA543C"/>
    <w:rsid w:val="00AA7F52"/>
    <w:rsid w:val="00AB43DB"/>
    <w:rsid w:val="00AC245D"/>
    <w:rsid w:val="00AC5529"/>
    <w:rsid w:val="00AD1C7C"/>
    <w:rsid w:val="00AD4EEF"/>
    <w:rsid w:val="00B03F9A"/>
    <w:rsid w:val="00B045EF"/>
    <w:rsid w:val="00B12F94"/>
    <w:rsid w:val="00B251AB"/>
    <w:rsid w:val="00B33B99"/>
    <w:rsid w:val="00B5366B"/>
    <w:rsid w:val="00B53F69"/>
    <w:rsid w:val="00B5415C"/>
    <w:rsid w:val="00B567E8"/>
    <w:rsid w:val="00B57DD1"/>
    <w:rsid w:val="00B6064C"/>
    <w:rsid w:val="00B64B3E"/>
    <w:rsid w:val="00B64FC1"/>
    <w:rsid w:val="00B65930"/>
    <w:rsid w:val="00B65B1B"/>
    <w:rsid w:val="00B7541D"/>
    <w:rsid w:val="00B813DA"/>
    <w:rsid w:val="00B82C3E"/>
    <w:rsid w:val="00B9165A"/>
    <w:rsid w:val="00B978BC"/>
    <w:rsid w:val="00BB22CC"/>
    <w:rsid w:val="00BE0262"/>
    <w:rsid w:val="00BE4A29"/>
    <w:rsid w:val="00BF4F66"/>
    <w:rsid w:val="00BF61A6"/>
    <w:rsid w:val="00C0130E"/>
    <w:rsid w:val="00C02DBA"/>
    <w:rsid w:val="00C03573"/>
    <w:rsid w:val="00C05217"/>
    <w:rsid w:val="00C14644"/>
    <w:rsid w:val="00C16D7B"/>
    <w:rsid w:val="00C24A67"/>
    <w:rsid w:val="00C30CCA"/>
    <w:rsid w:val="00C31067"/>
    <w:rsid w:val="00C3197B"/>
    <w:rsid w:val="00C51421"/>
    <w:rsid w:val="00C51771"/>
    <w:rsid w:val="00C5335F"/>
    <w:rsid w:val="00C621DE"/>
    <w:rsid w:val="00C62384"/>
    <w:rsid w:val="00C6380C"/>
    <w:rsid w:val="00C7041E"/>
    <w:rsid w:val="00C86489"/>
    <w:rsid w:val="00C8652F"/>
    <w:rsid w:val="00C865EA"/>
    <w:rsid w:val="00C95CA8"/>
    <w:rsid w:val="00CA0CBA"/>
    <w:rsid w:val="00CA1F46"/>
    <w:rsid w:val="00CA7A04"/>
    <w:rsid w:val="00CC4874"/>
    <w:rsid w:val="00CC6616"/>
    <w:rsid w:val="00CD35A2"/>
    <w:rsid w:val="00CD5FAB"/>
    <w:rsid w:val="00CD76E5"/>
    <w:rsid w:val="00CE2E7B"/>
    <w:rsid w:val="00CE7805"/>
    <w:rsid w:val="00D14E37"/>
    <w:rsid w:val="00D15BDD"/>
    <w:rsid w:val="00D16CBA"/>
    <w:rsid w:val="00D2439E"/>
    <w:rsid w:val="00D2628D"/>
    <w:rsid w:val="00D2647C"/>
    <w:rsid w:val="00D43425"/>
    <w:rsid w:val="00D62D38"/>
    <w:rsid w:val="00D6655C"/>
    <w:rsid w:val="00D700BD"/>
    <w:rsid w:val="00D707E0"/>
    <w:rsid w:val="00D7107F"/>
    <w:rsid w:val="00D751B4"/>
    <w:rsid w:val="00D76DCA"/>
    <w:rsid w:val="00D77523"/>
    <w:rsid w:val="00D7773A"/>
    <w:rsid w:val="00D8098C"/>
    <w:rsid w:val="00D81C52"/>
    <w:rsid w:val="00D8561E"/>
    <w:rsid w:val="00D85A26"/>
    <w:rsid w:val="00D904CC"/>
    <w:rsid w:val="00D92C89"/>
    <w:rsid w:val="00D96138"/>
    <w:rsid w:val="00DA4BDD"/>
    <w:rsid w:val="00DA6132"/>
    <w:rsid w:val="00DB6DB1"/>
    <w:rsid w:val="00DC5AB9"/>
    <w:rsid w:val="00DC7E3F"/>
    <w:rsid w:val="00DE3863"/>
    <w:rsid w:val="00DE3CA6"/>
    <w:rsid w:val="00DF299F"/>
    <w:rsid w:val="00DF525E"/>
    <w:rsid w:val="00E061E6"/>
    <w:rsid w:val="00E12780"/>
    <w:rsid w:val="00E17F86"/>
    <w:rsid w:val="00E20871"/>
    <w:rsid w:val="00E24FD5"/>
    <w:rsid w:val="00E257BE"/>
    <w:rsid w:val="00E3116E"/>
    <w:rsid w:val="00E352AB"/>
    <w:rsid w:val="00E46C06"/>
    <w:rsid w:val="00E47F89"/>
    <w:rsid w:val="00E53AD0"/>
    <w:rsid w:val="00E653A9"/>
    <w:rsid w:val="00E656F6"/>
    <w:rsid w:val="00E65E7B"/>
    <w:rsid w:val="00E7017E"/>
    <w:rsid w:val="00E72C87"/>
    <w:rsid w:val="00E81F92"/>
    <w:rsid w:val="00E84E5C"/>
    <w:rsid w:val="00E93720"/>
    <w:rsid w:val="00E948E0"/>
    <w:rsid w:val="00EA694B"/>
    <w:rsid w:val="00EB5C82"/>
    <w:rsid w:val="00EC002E"/>
    <w:rsid w:val="00EF3363"/>
    <w:rsid w:val="00F07E56"/>
    <w:rsid w:val="00F20709"/>
    <w:rsid w:val="00F23026"/>
    <w:rsid w:val="00F32506"/>
    <w:rsid w:val="00F35F0B"/>
    <w:rsid w:val="00F55423"/>
    <w:rsid w:val="00F638D8"/>
    <w:rsid w:val="00F653C3"/>
    <w:rsid w:val="00F66025"/>
    <w:rsid w:val="00F66E64"/>
    <w:rsid w:val="00F753BC"/>
    <w:rsid w:val="00F777D4"/>
    <w:rsid w:val="00F811D4"/>
    <w:rsid w:val="00F87013"/>
    <w:rsid w:val="00F94FBF"/>
    <w:rsid w:val="00F952E0"/>
    <w:rsid w:val="00F977A5"/>
    <w:rsid w:val="00FA281E"/>
    <w:rsid w:val="00FA2923"/>
    <w:rsid w:val="00FA54C3"/>
    <w:rsid w:val="00FA6678"/>
    <w:rsid w:val="00FB6B5F"/>
    <w:rsid w:val="00FB7E67"/>
    <w:rsid w:val="00FD46E6"/>
    <w:rsid w:val="00FD589C"/>
    <w:rsid w:val="00FE410F"/>
    <w:rsid w:val="00FF21C4"/>
    <w:rsid w:val="00FF6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CB57B"/>
  <w15:chartTrackingRefBased/>
  <w15:docId w15:val="{60BEE2F3-49F4-E645-9D67-88D79182F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E94"/>
    <w:rPr>
      <w:rFonts w:ascii="Times New Roman" w:eastAsia="Times New Roman" w:hAnsi="Times New Roman" w:cs="Times New Roman"/>
    </w:rPr>
  </w:style>
  <w:style w:type="paragraph" w:styleId="Heading1">
    <w:name w:val="heading 1"/>
    <w:basedOn w:val="Normal"/>
    <w:link w:val="Heading1Char"/>
    <w:uiPriority w:val="9"/>
    <w:qFormat/>
    <w:rsid w:val="00E93720"/>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85D"/>
    <w:pPr>
      <w:ind w:left="720"/>
      <w:contextualSpacing/>
    </w:pPr>
  </w:style>
  <w:style w:type="character" w:styleId="Hyperlink">
    <w:name w:val="Hyperlink"/>
    <w:basedOn w:val="DefaultParagraphFont"/>
    <w:uiPriority w:val="99"/>
    <w:unhideWhenUsed/>
    <w:rsid w:val="00681BA1"/>
    <w:rPr>
      <w:color w:val="0563C1" w:themeColor="hyperlink"/>
      <w:u w:val="single"/>
    </w:rPr>
  </w:style>
  <w:style w:type="character" w:customStyle="1" w:styleId="UnresolvedMention1">
    <w:name w:val="Unresolved Mention1"/>
    <w:basedOn w:val="DefaultParagraphFont"/>
    <w:uiPriority w:val="99"/>
    <w:semiHidden/>
    <w:unhideWhenUsed/>
    <w:rsid w:val="00681BA1"/>
    <w:rPr>
      <w:color w:val="605E5C"/>
      <w:shd w:val="clear" w:color="auto" w:fill="E1DFDD"/>
    </w:rPr>
  </w:style>
  <w:style w:type="paragraph" w:customStyle="1" w:styleId="Title3">
    <w:name w:val="Title 3"/>
    <w:basedOn w:val="Normal"/>
    <w:rsid w:val="007929BC"/>
    <w:pPr>
      <w:jc w:val="center"/>
    </w:pPr>
    <w:rPr>
      <w:rFonts w:ascii="Arial" w:eastAsia="Times" w:hAnsi="Arial"/>
      <w:b/>
      <w:sz w:val="48"/>
      <w:szCs w:val="20"/>
    </w:rPr>
  </w:style>
  <w:style w:type="paragraph" w:styleId="Header">
    <w:name w:val="header"/>
    <w:basedOn w:val="Normal"/>
    <w:link w:val="HeaderChar"/>
    <w:rsid w:val="007929BC"/>
    <w:pPr>
      <w:tabs>
        <w:tab w:val="center" w:pos="4320"/>
        <w:tab w:val="right" w:pos="8640"/>
      </w:tabs>
    </w:pPr>
    <w:rPr>
      <w:rFonts w:ascii="Arial" w:hAnsi="Arial"/>
      <w:sz w:val="20"/>
      <w:szCs w:val="20"/>
    </w:rPr>
  </w:style>
  <w:style w:type="character" w:customStyle="1" w:styleId="HeaderChar">
    <w:name w:val="Header Char"/>
    <w:basedOn w:val="DefaultParagraphFont"/>
    <w:link w:val="Header"/>
    <w:rsid w:val="007929BC"/>
    <w:rPr>
      <w:rFonts w:ascii="Arial" w:eastAsia="Times New Roman" w:hAnsi="Arial" w:cs="Times New Roman"/>
      <w:sz w:val="20"/>
      <w:szCs w:val="20"/>
    </w:rPr>
  </w:style>
  <w:style w:type="paragraph" w:customStyle="1" w:styleId="Concurrence1">
    <w:name w:val="Concurrence 1"/>
    <w:basedOn w:val="Normal"/>
    <w:rsid w:val="007929BC"/>
    <w:rPr>
      <w:rFonts w:ascii="Arial" w:eastAsia="Times" w:hAnsi="Arial"/>
      <w:sz w:val="28"/>
      <w:szCs w:val="20"/>
    </w:rPr>
  </w:style>
  <w:style w:type="paragraph" w:customStyle="1" w:styleId="Small">
    <w:name w:val="Small"/>
    <w:basedOn w:val="Normal"/>
    <w:rsid w:val="007929BC"/>
    <w:rPr>
      <w:rFonts w:ascii="Arial" w:eastAsia="Times" w:hAnsi="Arial"/>
      <w:sz w:val="20"/>
      <w:szCs w:val="20"/>
    </w:rPr>
  </w:style>
  <w:style w:type="paragraph" w:customStyle="1" w:styleId="Title1">
    <w:name w:val="Title 1"/>
    <w:basedOn w:val="Normal"/>
    <w:rsid w:val="007929BC"/>
    <w:pPr>
      <w:spacing w:after="240"/>
      <w:jc w:val="center"/>
    </w:pPr>
    <w:rPr>
      <w:rFonts w:ascii="Arial" w:eastAsia="Times" w:hAnsi="Arial"/>
      <w:b/>
      <w:sz w:val="56"/>
      <w:szCs w:val="20"/>
    </w:rPr>
  </w:style>
  <w:style w:type="paragraph" w:customStyle="1" w:styleId="Title2">
    <w:name w:val="Title 2"/>
    <w:basedOn w:val="Normal"/>
    <w:rsid w:val="007929BC"/>
    <w:pPr>
      <w:jc w:val="center"/>
    </w:pPr>
    <w:rPr>
      <w:rFonts w:ascii="Arial" w:eastAsia="Times" w:hAnsi="Arial"/>
      <w:sz w:val="48"/>
      <w:szCs w:val="20"/>
    </w:rPr>
  </w:style>
  <w:style w:type="paragraph" w:styleId="TOC1">
    <w:name w:val="toc 1"/>
    <w:basedOn w:val="Normal"/>
    <w:next w:val="Normal"/>
    <w:autoRedefine/>
    <w:uiPriority w:val="39"/>
    <w:unhideWhenUsed/>
    <w:rsid w:val="007929BC"/>
    <w:pPr>
      <w:spacing w:before="120"/>
    </w:pPr>
    <w:rPr>
      <w:b/>
      <w:bCs/>
      <w:i/>
      <w:iCs/>
    </w:rPr>
  </w:style>
  <w:style w:type="paragraph" w:styleId="TOC2">
    <w:name w:val="toc 2"/>
    <w:basedOn w:val="Normal"/>
    <w:next w:val="Normal"/>
    <w:autoRedefine/>
    <w:uiPriority w:val="39"/>
    <w:unhideWhenUsed/>
    <w:rsid w:val="007929BC"/>
    <w:pPr>
      <w:spacing w:before="120"/>
      <w:ind w:left="240"/>
    </w:pPr>
    <w:rPr>
      <w:b/>
      <w:bCs/>
      <w:sz w:val="22"/>
      <w:szCs w:val="22"/>
    </w:rPr>
  </w:style>
  <w:style w:type="paragraph" w:styleId="TOC3">
    <w:name w:val="toc 3"/>
    <w:basedOn w:val="Normal"/>
    <w:next w:val="Normal"/>
    <w:autoRedefine/>
    <w:uiPriority w:val="39"/>
    <w:unhideWhenUsed/>
    <w:rsid w:val="007929BC"/>
    <w:pPr>
      <w:ind w:left="480"/>
    </w:pPr>
    <w:rPr>
      <w:sz w:val="20"/>
      <w:szCs w:val="20"/>
    </w:rPr>
  </w:style>
  <w:style w:type="paragraph" w:styleId="TOC4">
    <w:name w:val="toc 4"/>
    <w:basedOn w:val="Normal"/>
    <w:next w:val="Normal"/>
    <w:autoRedefine/>
    <w:uiPriority w:val="39"/>
    <w:unhideWhenUsed/>
    <w:rsid w:val="007929BC"/>
    <w:pPr>
      <w:ind w:left="720"/>
    </w:pPr>
    <w:rPr>
      <w:sz w:val="20"/>
      <w:szCs w:val="20"/>
    </w:rPr>
  </w:style>
  <w:style w:type="paragraph" w:styleId="TOC5">
    <w:name w:val="toc 5"/>
    <w:basedOn w:val="Normal"/>
    <w:next w:val="Normal"/>
    <w:autoRedefine/>
    <w:uiPriority w:val="39"/>
    <w:unhideWhenUsed/>
    <w:rsid w:val="007929BC"/>
    <w:pPr>
      <w:ind w:left="960"/>
    </w:pPr>
    <w:rPr>
      <w:sz w:val="20"/>
      <w:szCs w:val="20"/>
    </w:rPr>
  </w:style>
  <w:style w:type="paragraph" w:styleId="TOC6">
    <w:name w:val="toc 6"/>
    <w:basedOn w:val="Normal"/>
    <w:next w:val="Normal"/>
    <w:autoRedefine/>
    <w:uiPriority w:val="39"/>
    <w:unhideWhenUsed/>
    <w:rsid w:val="007929BC"/>
    <w:pPr>
      <w:ind w:left="1200"/>
    </w:pPr>
    <w:rPr>
      <w:sz w:val="20"/>
      <w:szCs w:val="20"/>
    </w:rPr>
  </w:style>
  <w:style w:type="paragraph" w:styleId="TOC7">
    <w:name w:val="toc 7"/>
    <w:basedOn w:val="Normal"/>
    <w:next w:val="Normal"/>
    <w:autoRedefine/>
    <w:uiPriority w:val="39"/>
    <w:unhideWhenUsed/>
    <w:rsid w:val="007929BC"/>
    <w:pPr>
      <w:ind w:left="1440"/>
    </w:pPr>
    <w:rPr>
      <w:sz w:val="20"/>
      <w:szCs w:val="20"/>
    </w:rPr>
  </w:style>
  <w:style w:type="paragraph" w:styleId="TOC8">
    <w:name w:val="toc 8"/>
    <w:basedOn w:val="Normal"/>
    <w:next w:val="Normal"/>
    <w:autoRedefine/>
    <w:uiPriority w:val="39"/>
    <w:unhideWhenUsed/>
    <w:rsid w:val="007929BC"/>
    <w:pPr>
      <w:ind w:left="1680"/>
    </w:pPr>
    <w:rPr>
      <w:sz w:val="20"/>
      <w:szCs w:val="20"/>
    </w:rPr>
  </w:style>
  <w:style w:type="paragraph" w:styleId="TOC9">
    <w:name w:val="toc 9"/>
    <w:basedOn w:val="Normal"/>
    <w:next w:val="Normal"/>
    <w:autoRedefine/>
    <w:uiPriority w:val="39"/>
    <w:unhideWhenUsed/>
    <w:rsid w:val="007929BC"/>
    <w:pPr>
      <w:ind w:left="1920"/>
    </w:pPr>
    <w:rPr>
      <w:sz w:val="20"/>
      <w:szCs w:val="20"/>
    </w:rPr>
  </w:style>
  <w:style w:type="character" w:styleId="FollowedHyperlink">
    <w:name w:val="FollowedHyperlink"/>
    <w:basedOn w:val="DefaultParagraphFont"/>
    <w:uiPriority w:val="99"/>
    <w:semiHidden/>
    <w:unhideWhenUsed/>
    <w:rsid w:val="00211F01"/>
    <w:rPr>
      <w:color w:val="954F72" w:themeColor="followedHyperlink"/>
      <w:u w:val="single"/>
    </w:rPr>
  </w:style>
  <w:style w:type="table" w:styleId="TableGrid">
    <w:name w:val="Table Grid"/>
    <w:basedOn w:val="TableNormal"/>
    <w:uiPriority w:val="39"/>
    <w:rsid w:val="00417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660A"/>
    <w:rPr>
      <w:b/>
      <w:bCs/>
    </w:rPr>
  </w:style>
  <w:style w:type="paragraph" w:styleId="BalloonText">
    <w:name w:val="Balloon Text"/>
    <w:basedOn w:val="Normal"/>
    <w:link w:val="BalloonTextChar"/>
    <w:uiPriority w:val="99"/>
    <w:semiHidden/>
    <w:unhideWhenUsed/>
    <w:rsid w:val="005F78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830"/>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5C05C2"/>
    <w:rPr>
      <w:sz w:val="16"/>
      <w:szCs w:val="16"/>
    </w:rPr>
  </w:style>
  <w:style w:type="paragraph" w:styleId="CommentText">
    <w:name w:val="annotation text"/>
    <w:basedOn w:val="Normal"/>
    <w:link w:val="CommentTextChar"/>
    <w:uiPriority w:val="99"/>
    <w:semiHidden/>
    <w:unhideWhenUsed/>
    <w:rsid w:val="005C05C2"/>
    <w:rPr>
      <w:sz w:val="20"/>
      <w:szCs w:val="20"/>
    </w:rPr>
  </w:style>
  <w:style w:type="character" w:customStyle="1" w:styleId="CommentTextChar">
    <w:name w:val="Comment Text Char"/>
    <w:basedOn w:val="DefaultParagraphFont"/>
    <w:link w:val="CommentText"/>
    <w:uiPriority w:val="99"/>
    <w:semiHidden/>
    <w:rsid w:val="005C05C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C05C2"/>
    <w:rPr>
      <w:b/>
      <w:bCs/>
    </w:rPr>
  </w:style>
  <w:style w:type="character" w:customStyle="1" w:styleId="CommentSubjectChar">
    <w:name w:val="Comment Subject Char"/>
    <w:basedOn w:val="CommentTextChar"/>
    <w:link w:val="CommentSubject"/>
    <w:uiPriority w:val="99"/>
    <w:semiHidden/>
    <w:rsid w:val="005C05C2"/>
    <w:rPr>
      <w:rFonts w:ascii="Times New Roman" w:eastAsia="Times New Roman" w:hAnsi="Times New Roman" w:cs="Times New Roman"/>
      <w:b/>
      <w:bCs/>
      <w:sz w:val="20"/>
      <w:szCs w:val="20"/>
    </w:rPr>
  </w:style>
  <w:style w:type="paragraph" w:styleId="Footer">
    <w:name w:val="footer"/>
    <w:basedOn w:val="Normal"/>
    <w:link w:val="FooterChar"/>
    <w:uiPriority w:val="99"/>
    <w:unhideWhenUsed/>
    <w:rsid w:val="00F66E64"/>
    <w:pPr>
      <w:tabs>
        <w:tab w:val="center" w:pos="4680"/>
        <w:tab w:val="right" w:pos="9360"/>
      </w:tabs>
    </w:pPr>
  </w:style>
  <w:style w:type="character" w:customStyle="1" w:styleId="FooterChar">
    <w:name w:val="Footer Char"/>
    <w:basedOn w:val="DefaultParagraphFont"/>
    <w:link w:val="Footer"/>
    <w:uiPriority w:val="99"/>
    <w:rsid w:val="00F66E64"/>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C3197B"/>
    <w:rPr>
      <w:color w:val="605E5C"/>
      <w:shd w:val="clear" w:color="auto" w:fill="E1DFDD"/>
    </w:rPr>
  </w:style>
  <w:style w:type="character" w:styleId="HTMLCode">
    <w:name w:val="HTML Code"/>
    <w:basedOn w:val="DefaultParagraphFont"/>
    <w:uiPriority w:val="99"/>
    <w:semiHidden/>
    <w:unhideWhenUsed/>
    <w:rsid w:val="00F638D8"/>
    <w:rPr>
      <w:rFonts w:ascii="Courier New" w:eastAsia="Times New Roman" w:hAnsi="Courier New" w:cs="Courier New"/>
      <w:sz w:val="20"/>
      <w:szCs w:val="20"/>
    </w:rPr>
  </w:style>
  <w:style w:type="character" w:styleId="Emphasis">
    <w:name w:val="Emphasis"/>
    <w:basedOn w:val="DefaultParagraphFont"/>
    <w:uiPriority w:val="20"/>
    <w:qFormat/>
    <w:rsid w:val="00F638D8"/>
    <w:rPr>
      <w:i/>
      <w:iCs/>
    </w:rPr>
  </w:style>
  <w:style w:type="paragraph" w:customStyle="1" w:styleId="TableHeading">
    <w:name w:val="Table Heading"/>
    <w:basedOn w:val="Normal"/>
    <w:rsid w:val="004C5441"/>
    <w:pPr>
      <w:spacing w:before="60" w:after="60"/>
      <w:jc w:val="center"/>
    </w:pPr>
    <w:rPr>
      <w:rFonts w:ascii="Arial" w:eastAsia="Times" w:hAnsi="Arial"/>
      <w:b/>
      <w:caps/>
      <w:sz w:val="20"/>
      <w:szCs w:val="20"/>
    </w:rPr>
  </w:style>
  <w:style w:type="paragraph" w:customStyle="1" w:styleId="TableItem">
    <w:name w:val="Table Item"/>
    <w:basedOn w:val="Normal"/>
    <w:rsid w:val="004C5441"/>
    <w:pPr>
      <w:spacing w:before="60" w:after="60"/>
    </w:pPr>
    <w:rPr>
      <w:rFonts w:ascii="Arial" w:eastAsia="Times" w:hAnsi="Arial"/>
      <w:sz w:val="20"/>
      <w:szCs w:val="20"/>
    </w:rPr>
  </w:style>
  <w:style w:type="paragraph" w:customStyle="1" w:styleId="Title4">
    <w:name w:val="Title 4"/>
    <w:basedOn w:val="Normal"/>
    <w:next w:val="Normal"/>
    <w:rsid w:val="004C5441"/>
    <w:pPr>
      <w:spacing w:after="360"/>
      <w:jc w:val="center"/>
    </w:pPr>
    <w:rPr>
      <w:rFonts w:ascii="Arial" w:eastAsia="Times" w:hAnsi="Arial"/>
      <w:b/>
      <w:caps/>
      <w:sz w:val="28"/>
      <w:szCs w:val="20"/>
    </w:rPr>
  </w:style>
  <w:style w:type="character" w:customStyle="1" w:styleId="pl-s">
    <w:name w:val="pl-s"/>
    <w:basedOn w:val="DefaultParagraphFont"/>
    <w:rsid w:val="002727A3"/>
  </w:style>
  <w:style w:type="character" w:customStyle="1" w:styleId="pl-pds">
    <w:name w:val="pl-pds"/>
    <w:basedOn w:val="DefaultParagraphFont"/>
    <w:rsid w:val="002727A3"/>
  </w:style>
  <w:style w:type="character" w:customStyle="1" w:styleId="UnresolvedMention3">
    <w:name w:val="Unresolved Mention3"/>
    <w:basedOn w:val="DefaultParagraphFont"/>
    <w:uiPriority w:val="99"/>
    <w:semiHidden/>
    <w:unhideWhenUsed/>
    <w:rsid w:val="0016396E"/>
    <w:rPr>
      <w:color w:val="605E5C"/>
      <w:shd w:val="clear" w:color="auto" w:fill="E1DFDD"/>
    </w:rPr>
  </w:style>
  <w:style w:type="paragraph" w:styleId="Revision">
    <w:name w:val="Revision"/>
    <w:hidden/>
    <w:uiPriority w:val="99"/>
    <w:semiHidden/>
    <w:rsid w:val="000376C9"/>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93720"/>
    <w:rPr>
      <w:rFonts w:ascii="Times New Roman" w:eastAsia="Times New Roman" w:hAnsi="Times New Roman" w:cs="Times New Roman"/>
      <w:b/>
      <w:bCs/>
      <w:kern w:val="36"/>
      <w:sz w:val="48"/>
      <w:szCs w:val="48"/>
    </w:rPr>
  </w:style>
  <w:style w:type="table" w:styleId="TableGridLight">
    <w:name w:val="Grid Table Light"/>
    <w:basedOn w:val="TableNormal"/>
    <w:uiPriority w:val="40"/>
    <w:rsid w:val="009C48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C482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C482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C48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C482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C482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AD1C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4146">
      <w:bodyDiv w:val="1"/>
      <w:marLeft w:val="0"/>
      <w:marRight w:val="0"/>
      <w:marTop w:val="0"/>
      <w:marBottom w:val="0"/>
      <w:divBdr>
        <w:top w:val="none" w:sz="0" w:space="0" w:color="auto"/>
        <w:left w:val="none" w:sz="0" w:space="0" w:color="auto"/>
        <w:bottom w:val="none" w:sz="0" w:space="0" w:color="auto"/>
        <w:right w:val="none" w:sz="0" w:space="0" w:color="auto"/>
      </w:divBdr>
    </w:div>
    <w:div w:id="58600544">
      <w:bodyDiv w:val="1"/>
      <w:marLeft w:val="0"/>
      <w:marRight w:val="0"/>
      <w:marTop w:val="0"/>
      <w:marBottom w:val="0"/>
      <w:divBdr>
        <w:top w:val="none" w:sz="0" w:space="0" w:color="auto"/>
        <w:left w:val="none" w:sz="0" w:space="0" w:color="auto"/>
        <w:bottom w:val="none" w:sz="0" w:space="0" w:color="auto"/>
        <w:right w:val="none" w:sz="0" w:space="0" w:color="auto"/>
      </w:divBdr>
    </w:div>
    <w:div w:id="321740074">
      <w:bodyDiv w:val="1"/>
      <w:marLeft w:val="0"/>
      <w:marRight w:val="0"/>
      <w:marTop w:val="0"/>
      <w:marBottom w:val="0"/>
      <w:divBdr>
        <w:top w:val="none" w:sz="0" w:space="0" w:color="auto"/>
        <w:left w:val="none" w:sz="0" w:space="0" w:color="auto"/>
        <w:bottom w:val="none" w:sz="0" w:space="0" w:color="auto"/>
        <w:right w:val="none" w:sz="0" w:space="0" w:color="auto"/>
      </w:divBdr>
    </w:div>
    <w:div w:id="430012990">
      <w:bodyDiv w:val="1"/>
      <w:marLeft w:val="0"/>
      <w:marRight w:val="0"/>
      <w:marTop w:val="0"/>
      <w:marBottom w:val="0"/>
      <w:divBdr>
        <w:top w:val="none" w:sz="0" w:space="0" w:color="auto"/>
        <w:left w:val="none" w:sz="0" w:space="0" w:color="auto"/>
        <w:bottom w:val="none" w:sz="0" w:space="0" w:color="auto"/>
        <w:right w:val="none" w:sz="0" w:space="0" w:color="auto"/>
      </w:divBdr>
    </w:div>
    <w:div w:id="434792592">
      <w:bodyDiv w:val="1"/>
      <w:marLeft w:val="0"/>
      <w:marRight w:val="0"/>
      <w:marTop w:val="0"/>
      <w:marBottom w:val="0"/>
      <w:divBdr>
        <w:top w:val="none" w:sz="0" w:space="0" w:color="auto"/>
        <w:left w:val="none" w:sz="0" w:space="0" w:color="auto"/>
        <w:bottom w:val="none" w:sz="0" w:space="0" w:color="auto"/>
        <w:right w:val="none" w:sz="0" w:space="0" w:color="auto"/>
      </w:divBdr>
    </w:div>
    <w:div w:id="542400864">
      <w:bodyDiv w:val="1"/>
      <w:marLeft w:val="0"/>
      <w:marRight w:val="0"/>
      <w:marTop w:val="0"/>
      <w:marBottom w:val="0"/>
      <w:divBdr>
        <w:top w:val="none" w:sz="0" w:space="0" w:color="auto"/>
        <w:left w:val="none" w:sz="0" w:space="0" w:color="auto"/>
        <w:bottom w:val="none" w:sz="0" w:space="0" w:color="auto"/>
        <w:right w:val="none" w:sz="0" w:space="0" w:color="auto"/>
      </w:divBdr>
    </w:div>
    <w:div w:id="549995501">
      <w:bodyDiv w:val="1"/>
      <w:marLeft w:val="0"/>
      <w:marRight w:val="0"/>
      <w:marTop w:val="0"/>
      <w:marBottom w:val="0"/>
      <w:divBdr>
        <w:top w:val="none" w:sz="0" w:space="0" w:color="auto"/>
        <w:left w:val="none" w:sz="0" w:space="0" w:color="auto"/>
        <w:bottom w:val="none" w:sz="0" w:space="0" w:color="auto"/>
        <w:right w:val="none" w:sz="0" w:space="0" w:color="auto"/>
      </w:divBdr>
    </w:div>
    <w:div w:id="557591182">
      <w:bodyDiv w:val="1"/>
      <w:marLeft w:val="0"/>
      <w:marRight w:val="0"/>
      <w:marTop w:val="0"/>
      <w:marBottom w:val="0"/>
      <w:divBdr>
        <w:top w:val="none" w:sz="0" w:space="0" w:color="auto"/>
        <w:left w:val="none" w:sz="0" w:space="0" w:color="auto"/>
        <w:bottom w:val="none" w:sz="0" w:space="0" w:color="auto"/>
        <w:right w:val="none" w:sz="0" w:space="0" w:color="auto"/>
      </w:divBdr>
    </w:div>
    <w:div w:id="669867116">
      <w:bodyDiv w:val="1"/>
      <w:marLeft w:val="0"/>
      <w:marRight w:val="0"/>
      <w:marTop w:val="0"/>
      <w:marBottom w:val="0"/>
      <w:divBdr>
        <w:top w:val="none" w:sz="0" w:space="0" w:color="auto"/>
        <w:left w:val="none" w:sz="0" w:space="0" w:color="auto"/>
        <w:bottom w:val="none" w:sz="0" w:space="0" w:color="auto"/>
        <w:right w:val="none" w:sz="0" w:space="0" w:color="auto"/>
      </w:divBdr>
    </w:div>
    <w:div w:id="942298893">
      <w:bodyDiv w:val="1"/>
      <w:marLeft w:val="0"/>
      <w:marRight w:val="0"/>
      <w:marTop w:val="0"/>
      <w:marBottom w:val="0"/>
      <w:divBdr>
        <w:top w:val="none" w:sz="0" w:space="0" w:color="auto"/>
        <w:left w:val="none" w:sz="0" w:space="0" w:color="auto"/>
        <w:bottom w:val="none" w:sz="0" w:space="0" w:color="auto"/>
        <w:right w:val="none" w:sz="0" w:space="0" w:color="auto"/>
      </w:divBdr>
    </w:div>
    <w:div w:id="986671094">
      <w:bodyDiv w:val="1"/>
      <w:marLeft w:val="0"/>
      <w:marRight w:val="0"/>
      <w:marTop w:val="0"/>
      <w:marBottom w:val="0"/>
      <w:divBdr>
        <w:top w:val="none" w:sz="0" w:space="0" w:color="auto"/>
        <w:left w:val="none" w:sz="0" w:space="0" w:color="auto"/>
        <w:bottom w:val="none" w:sz="0" w:space="0" w:color="auto"/>
        <w:right w:val="none" w:sz="0" w:space="0" w:color="auto"/>
      </w:divBdr>
    </w:div>
    <w:div w:id="1044910846">
      <w:bodyDiv w:val="1"/>
      <w:marLeft w:val="0"/>
      <w:marRight w:val="0"/>
      <w:marTop w:val="0"/>
      <w:marBottom w:val="0"/>
      <w:divBdr>
        <w:top w:val="none" w:sz="0" w:space="0" w:color="auto"/>
        <w:left w:val="none" w:sz="0" w:space="0" w:color="auto"/>
        <w:bottom w:val="none" w:sz="0" w:space="0" w:color="auto"/>
        <w:right w:val="none" w:sz="0" w:space="0" w:color="auto"/>
      </w:divBdr>
    </w:div>
    <w:div w:id="1069695849">
      <w:bodyDiv w:val="1"/>
      <w:marLeft w:val="0"/>
      <w:marRight w:val="0"/>
      <w:marTop w:val="0"/>
      <w:marBottom w:val="0"/>
      <w:divBdr>
        <w:top w:val="none" w:sz="0" w:space="0" w:color="auto"/>
        <w:left w:val="none" w:sz="0" w:space="0" w:color="auto"/>
        <w:bottom w:val="none" w:sz="0" w:space="0" w:color="auto"/>
        <w:right w:val="none" w:sz="0" w:space="0" w:color="auto"/>
      </w:divBdr>
    </w:div>
    <w:div w:id="1103889158">
      <w:bodyDiv w:val="1"/>
      <w:marLeft w:val="0"/>
      <w:marRight w:val="0"/>
      <w:marTop w:val="0"/>
      <w:marBottom w:val="0"/>
      <w:divBdr>
        <w:top w:val="none" w:sz="0" w:space="0" w:color="auto"/>
        <w:left w:val="none" w:sz="0" w:space="0" w:color="auto"/>
        <w:bottom w:val="none" w:sz="0" w:space="0" w:color="auto"/>
        <w:right w:val="none" w:sz="0" w:space="0" w:color="auto"/>
      </w:divBdr>
    </w:div>
    <w:div w:id="1186409606">
      <w:bodyDiv w:val="1"/>
      <w:marLeft w:val="0"/>
      <w:marRight w:val="0"/>
      <w:marTop w:val="0"/>
      <w:marBottom w:val="0"/>
      <w:divBdr>
        <w:top w:val="none" w:sz="0" w:space="0" w:color="auto"/>
        <w:left w:val="none" w:sz="0" w:space="0" w:color="auto"/>
        <w:bottom w:val="none" w:sz="0" w:space="0" w:color="auto"/>
        <w:right w:val="none" w:sz="0" w:space="0" w:color="auto"/>
      </w:divBdr>
    </w:div>
    <w:div w:id="1218468036">
      <w:bodyDiv w:val="1"/>
      <w:marLeft w:val="0"/>
      <w:marRight w:val="0"/>
      <w:marTop w:val="0"/>
      <w:marBottom w:val="0"/>
      <w:divBdr>
        <w:top w:val="none" w:sz="0" w:space="0" w:color="auto"/>
        <w:left w:val="none" w:sz="0" w:space="0" w:color="auto"/>
        <w:bottom w:val="none" w:sz="0" w:space="0" w:color="auto"/>
        <w:right w:val="none" w:sz="0" w:space="0" w:color="auto"/>
      </w:divBdr>
    </w:div>
    <w:div w:id="1228420965">
      <w:bodyDiv w:val="1"/>
      <w:marLeft w:val="0"/>
      <w:marRight w:val="0"/>
      <w:marTop w:val="0"/>
      <w:marBottom w:val="0"/>
      <w:divBdr>
        <w:top w:val="none" w:sz="0" w:space="0" w:color="auto"/>
        <w:left w:val="none" w:sz="0" w:space="0" w:color="auto"/>
        <w:bottom w:val="none" w:sz="0" w:space="0" w:color="auto"/>
        <w:right w:val="none" w:sz="0" w:space="0" w:color="auto"/>
      </w:divBdr>
    </w:div>
    <w:div w:id="1373455202">
      <w:bodyDiv w:val="1"/>
      <w:marLeft w:val="0"/>
      <w:marRight w:val="0"/>
      <w:marTop w:val="0"/>
      <w:marBottom w:val="0"/>
      <w:divBdr>
        <w:top w:val="none" w:sz="0" w:space="0" w:color="auto"/>
        <w:left w:val="none" w:sz="0" w:space="0" w:color="auto"/>
        <w:bottom w:val="none" w:sz="0" w:space="0" w:color="auto"/>
        <w:right w:val="none" w:sz="0" w:space="0" w:color="auto"/>
      </w:divBdr>
    </w:div>
    <w:div w:id="1411270654">
      <w:bodyDiv w:val="1"/>
      <w:marLeft w:val="0"/>
      <w:marRight w:val="0"/>
      <w:marTop w:val="0"/>
      <w:marBottom w:val="0"/>
      <w:divBdr>
        <w:top w:val="none" w:sz="0" w:space="0" w:color="auto"/>
        <w:left w:val="none" w:sz="0" w:space="0" w:color="auto"/>
        <w:bottom w:val="none" w:sz="0" w:space="0" w:color="auto"/>
        <w:right w:val="none" w:sz="0" w:space="0" w:color="auto"/>
      </w:divBdr>
    </w:div>
    <w:div w:id="1431662113">
      <w:bodyDiv w:val="1"/>
      <w:marLeft w:val="0"/>
      <w:marRight w:val="0"/>
      <w:marTop w:val="0"/>
      <w:marBottom w:val="0"/>
      <w:divBdr>
        <w:top w:val="none" w:sz="0" w:space="0" w:color="auto"/>
        <w:left w:val="none" w:sz="0" w:space="0" w:color="auto"/>
        <w:bottom w:val="none" w:sz="0" w:space="0" w:color="auto"/>
        <w:right w:val="none" w:sz="0" w:space="0" w:color="auto"/>
      </w:divBdr>
    </w:div>
    <w:div w:id="1471823880">
      <w:bodyDiv w:val="1"/>
      <w:marLeft w:val="0"/>
      <w:marRight w:val="0"/>
      <w:marTop w:val="0"/>
      <w:marBottom w:val="0"/>
      <w:divBdr>
        <w:top w:val="none" w:sz="0" w:space="0" w:color="auto"/>
        <w:left w:val="none" w:sz="0" w:space="0" w:color="auto"/>
        <w:bottom w:val="none" w:sz="0" w:space="0" w:color="auto"/>
        <w:right w:val="none" w:sz="0" w:space="0" w:color="auto"/>
      </w:divBdr>
    </w:div>
    <w:div w:id="1482116567">
      <w:bodyDiv w:val="1"/>
      <w:marLeft w:val="0"/>
      <w:marRight w:val="0"/>
      <w:marTop w:val="0"/>
      <w:marBottom w:val="0"/>
      <w:divBdr>
        <w:top w:val="none" w:sz="0" w:space="0" w:color="auto"/>
        <w:left w:val="none" w:sz="0" w:space="0" w:color="auto"/>
        <w:bottom w:val="none" w:sz="0" w:space="0" w:color="auto"/>
        <w:right w:val="none" w:sz="0" w:space="0" w:color="auto"/>
      </w:divBdr>
    </w:div>
    <w:div w:id="1499543577">
      <w:bodyDiv w:val="1"/>
      <w:marLeft w:val="0"/>
      <w:marRight w:val="0"/>
      <w:marTop w:val="0"/>
      <w:marBottom w:val="0"/>
      <w:divBdr>
        <w:top w:val="none" w:sz="0" w:space="0" w:color="auto"/>
        <w:left w:val="none" w:sz="0" w:space="0" w:color="auto"/>
        <w:bottom w:val="none" w:sz="0" w:space="0" w:color="auto"/>
        <w:right w:val="none" w:sz="0" w:space="0" w:color="auto"/>
      </w:divBdr>
    </w:div>
    <w:div w:id="1622106519">
      <w:bodyDiv w:val="1"/>
      <w:marLeft w:val="0"/>
      <w:marRight w:val="0"/>
      <w:marTop w:val="0"/>
      <w:marBottom w:val="0"/>
      <w:divBdr>
        <w:top w:val="none" w:sz="0" w:space="0" w:color="auto"/>
        <w:left w:val="none" w:sz="0" w:space="0" w:color="auto"/>
        <w:bottom w:val="none" w:sz="0" w:space="0" w:color="auto"/>
        <w:right w:val="none" w:sz="0" w:space="0" w:color="auto"/>
      </w:divBdr>
    </w:div>
    <w:div w:id="1638871237">
      <w:bodyDiv w:val="1"/>
      <w:marLeft w:val="0"/>
      <w:marRight w:val="0"/>
      <w:marTop w:val="0"/>
      <w:marBottom w:val="0"/>
      <w:divBdr>
        <w:top w:val="none" w:sz="0" w:space="0" w:color="auto"/>
        <w:left w:val="none" w:sz="0" w:space="0" w:color="auto"/>
        <w:bottom w:val="none" w:sz="0" w:space="0" w:color="auto"/>
        <w:right w:val="none" w:sz="0" w:space="0" w:color="auto"/>
      </w:divBdr>
    </w:div>
    <w:div w:id="1686666273">
      <w:bodyDiv w:val="1"/>
      <w:marLeft w:val="0"/>
      <w:marRight w:val="0"/>
      <w:marTop w:val="0"/>
      <w:marBottom w:val="0"/>
      <w:divBdr>
        <w:top w:val="none" w:sz="0" w:space="0" w:color="auto"/>
        <w:left w:val="none" w:sz="0" w:space="0" w:color="auto"/>
        <w:bottom w:val="none" w:sz="0" w:space="0" w:color="auto"/>
        <w:right w:val="none" w:sz="0" w:space="0" w:color="auto"/>
      </w:divBdr>
    </w:div>
    <w:div w:id="1688366164">
      <w:bodyDiv w:val="1"/>
      <w:marLeft w:val="0"/>
      <w:marRight w:val="0"/>
      <w:marTop w:val="0"/>
      <w:marBottom w:val="0"/>
      <w:divBdr>
        <w:top w:val="none" w:sz="0" w:space="0" w:color="auto"/>
        <w:left w:val="none" w:sz="0" w:space="0" w:color="auto"/>
        <w:bottom w:val="none" w:sz="0" w:space="0" w:color="auto"/>
        <w:right w:val="none" w:sz="0" w:space="0" w:color="auto"/>
      </w:divBdr>
    </w:div>
    <w:div w:id="1768699055">
      <w:bodyDiv w:val="1"/>
      <w:marLeft w:val="0"/>
      <w:marRight w:val="0"/>
      <w:marTop w:val="0"/>
      <w:marBottom w:val="0"/>
      <w:divBdr>
        <w:top w:val="none" w:sz="0" w:space="0" w:color="auto"/>
        <w:left w:val="none" w:sz="0" w:space="0" w:color="auto"/>
        <w:bottom w:val="none" w:sz="0" w:space="0" w:color="auto"/>
        <w:right w:val="none" w:sz="0" w:space="0" w:color="auto"/>
      </w:divBdr>
    </w:div>
    <w:div w:id="1821801489">
      <w:bodyDiv w:val="1"/>
      <w:marLeft w:val="0"/>
      <w:marRight w:val="0"/>
      <w:marTop w:val="0"/>
      <w:marBottom w:val="0"/>
      <w:divBdr>
        <w:top w:val="none" w:sz="0" w:space="0" w:color="auto"/>
        <w:left w:val="none" w:sz="0" w:space="0" w:color="auto"/>
        <w:bottom w:val="none" w:sz="0" w:space="0" w:color="auto"/>
        <w:right w:val="none" w:sz="0" w:space="0" w:color="auto"/>
      </w:divBdr>
    </w:div>
    <w:div w:id="1975796542">
      <w:bodyDiv w:val="1"/>
      <w:marLeft w:val="0"/>
      <w:marRight w:val="0"/>
      <w:marTop w:val="0"/>
      <w:marBottom w:val="0"/>
      <w:divBdr>
        <w:top w:val="none" w:sz="0" w:space="0" w:color="auto"/>
        <w:left w:val="none" w:sz="0" w:space="0" w:color="auto"/>
        <w:bottom w:val="none" w:sz="0" w:space="0" w:color="auto"/>
        <w:right w:val="none" w:sz="0" w:space="0" w:color="auto"/>
      </w:divBdr>
    </w:div>
    <w:div w:id="1985307120">
      <w:bodyDiv w:val="1"/>
      <w:marLeft w:val="0"/>
      <w:marRight w:val="0"/>
      <w:marTop w:val="0"/>
      <w:marBottom w:val="0"/>
      <w:divBdr>
        <w:top w:val="none" w:sz="0" w:space="0" w:color="auto"/>
        <w:left w:val="none" w:sz="0" w:space="0" w:color="auto"/>
        <w:bottom w:val="none" w:sz="0" w:space="0" w:color="auto"/>
        <w:right w:val="none" w:sz="0" w:space="0" w:color="auto"/>
      </w:divBdr>
    </w:div>
    <w:div w:id="2106922114">
      <w:bodyDiv w:val="1"/>
      <w:marLeft w:val="0"/>
      <w:marRight w:val="0"/>
      <w:marTop w:val="0"/>
      <w:marBottom w:val="0"/>
      <w:divBdr>
        <w:top w:val="none" w:sz="0" w:space="0" w:color="auto"/>
        <w:left w:val="none" w:sz="0" w:space="0" w:color="auto"/>
        <w:bottom w:val="none" w:sz="0" w:space="0" w:color="auto"/>
        <w:right w:val="none" w:sz="0" w:space="0" w:color="auto"/>
      </w:divBdr>
    </w:div>
    <w:div w:id="2119987216">
      <w:bodyDiv w:val="1"/>
      <w:marLeft w:val="0"/>
      <w:marRight w:val="0"/>
      <w:marTop w:val="0"/>
      <w:marBottom w:val="0"/>
      <w:divBdr>
        <w:top w:val="none" w:sz="0" w:space="0" w:color="auto"/>
        <w:left w:val="none" w:sz="0" w:space="0" w:color="auto"/>
        <w:bottom w:val="none" w:sz="0" w:space="0" w:color="auto"/>
        <w:right w:val="none" w:sz="0" w:space="0" w:color="auto"/>
      </w:divBdr>
    </w:div>
    <w:div w:id="213590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ciops.m20-training.jpl.nasa.gov/wp-content/uploads/2020/09/G6.5_GDS_DOCS_DUMP_v2.zip" TargetMode="External"/><Relationship Id="rId18" Type="http://schemas.openxmlformats.org/officeDocument/2006/relationships/hyperlink" Target="https://sciops.m20-training.jpl.nasa.gov/wp-content/uploads/2020/09/ocs-documentation-G6.5.html"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sciops.m20-training.jpl.nasa.gov/wp-content/uploads/2020/09/G6.5_GDS_DOCS_DUMP_v2.zip" TargetMode="External"/><Relationship Id="rId7" Type="http://schemas.openxmlformats.org/officeDocument/2006/relationships/webSettings" Target="webSettings.xml"/><Relationship Id="rId12" Type="http://schemas.openxmlformats.org/officeDocument/2006/relationships/hyperlink" Target="https://sciops.m20-training.jpl.nasa.gov/wp-content/uploads/2020/09/ocs-documentation-G6.5.html" TargetMode="External"/><Relationship Id="rId17" Type="http://schemas.openxmlformats.org/officeDocument/2006/relationships/hyperlink" Target="https://pds.nasa.gov/datastandards/documents/archiving/MP4-H264-ACC.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ciops.m20-training.jpl.nasa.gov/private/gds-documentation/" TargetMode="External"/><Relationship Id="rId20" Type="http://schemas.openxmlformats.org/officeDocument/2006/relationships/hyperlink" Target="https://sciops.m20-training.jpl.nasa.gov/wp-content/uploads/2020/09/ocs-documentation-G6.5.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iops.m20-training.jpl.nasa.gov/private/gds-documentation/"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sciops.m20-training.jpl.nasa.gov/private/gds-documentation/" TargetMode="External"/><Relationship Id="rId23" Type="http://schemas.openxmlformats.org/officeDocument/2006/relationships/hyperlink" Target="https://wiki.jpl.nasa.gov/display/MSMFS/OIA-IO-IDSO-003%3A+Images+to+Outreach+Website" TargetMode="External"/><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hyperlink" Target="https://sciops.m20-training.jpl.nasa.gov/wp-content/uploads/2020/09/OCS-DD_object_types-20190813_v2.ppt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ciops.m20-training.jpl.nasa.gov/wp-content/uploads/2020/09/DatatoInformation_EndofPass_M2020Wiki.pdf" TargetMode="External"/><Relationship Id="rId22" Type="http://schemas.openxmlformats.org/officeDocument/2006/relationships/hyperlink" Target="https://sciops.m20-training.jpl.nasa.gov/private/gds-documentation/" TargetMode="External"/><Relationship Id="rId27" Type="http://schemas.openxmlformats.org/officeDocument/2006/relationships/hyperlink" Target="https://sciops.m20-training.jpl.nasa.gov/wp-content/uploads/2020/09/DatatoInformation_EndofPass_M2020Wik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C7F3821CA83746A2E68DB2AB218E57" ma:contentTypeVersion="0" ma:contentTypeDescription="Create a new document." ma:contentTypeScope="" ma:versionID="c5bb97453212ec631c671fc50285202e">
  <xsd:schema xmlns:xsd="http://www.w3.org/2001/XMLSchema" xmlns:xs="http://www.w3.org/2001/XMLSchema" xmlns:p="http://schemas.microsoft.com/office/2006/metadata/properties" targetNamespace="http://schemas.microsoft.com/office/2006/metadata/properties" ma:root="true" ma:fieldsID="fd85a609ff9f3c0e943066ab061883d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350282-2E18-488E-9037-B35F47948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18983DF-0A8B-473D-826B-1937CA40C7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76C5F4-6A22-46DB-AB9F-489DC5B5D1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3520</Words>
  <Characters>20065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Stirling Algermissen</dc:creator>
  <cp:keywords/>
  <dc:description/>
  <cp:lastModifiedBy>Microsoft Office User</cp:lastModifiedBy>
  <cp:revision>22</cp:revision>
  <cp:lastPrinted>2020-09-23T14:34:00Z</cp:lastPrinted>
  <dcterms:created xsi:type="dcterms:W3CDTF">2020-11-10T22:17:00Z</dcterms:created>
  <dcterms:modified xsi:type="dcterms:W3CDTF">2020-11-10T23:13:00Z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0x0101009DC7F3821CA83746A2E68DB2AB218E57</vt:lpwstr>
  </property>
  <property fmtid="{D5CDD505-2E9C-101B-9397-08002B2CF9AE}" pid="3" name="IsMyDocuments">
    <vt:bool>true</vt:bool>
  </property>
</Properties>
</file>