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8A90322" w14:paraId="2C078E63" wp14:textId="1DA12EA0">
      <w:pPr>
        <w:jc w:val="center"/>
        <w:rPr>
          <w:rFonts w:ascii="Garamond" w:hAnsi="Garamond" w:eastAsia="Garamond" w:cs="Garamond"/>
          <w:b w:val="1"/>
          <w:bCs w:val="1"/>
        </w:rPr>
      </w:pPr>
      <w:bookmarkStart w:name="_GoBack" w:id="0"/>
      <w:bookmarkEnd w:id="0"/>
      <w:r w:rsidRPr="08A90322" w:rsidR="7C8A551E">
        <w:rPr>
          <w:rFonts w:ascii="Garamond" w:hAnsi="Garamond" w:eastAsia="Garamond" w:cs="Garamond"/>
          <w:b w:val="1"/>
          <w:bCs w:val="1"/>
        </w:rPr>
        <w:t>Surface Water Identification and Forecasting Tool (SWIFT): User Tutorial</w:t>
      </w:r>
    </w:p>
    <w:p w:rsidR="217D058C" w:rsidP="08A90322" w:rsidRDefault="217D058C" w14:paraId="15155ABE" w14:textId="574F68C7">
      <w:pPr>
        <w:pStyle w:val="Normal"/>
        <w:jc w:val="center"/>
        <w:rPr>
          <w:rFonts w:ascii="Garamond" w:hAnsi="Garamond" w:eastAsia="Garamond" w:cs="Garamond"/>
        </w:rPr>
      </w:pPr>
      <w:r w:rsidRPr="08A90322" w:rsidR="217D058C">
        <w:rPr>
          <w:rFonts w:ascii="Garamond" w:hAnsi="Garamond" w:eastAsia="Garamond" w:cs="Garamond"/>
        </w:rPr>
        <w:t>NASA DEVELOP – Summer 2021</w:t>
      </w:r>
    </w:p>
    <w:p w:rsidR="7C8A551E" w:rsidP="08A90322" w:rsidRDefault="7C8A551E" w14:paraId="0DBA1C92" w14:textId="3561FB52">
      <w:pPr>
        <w:pStyle w:val="Normal"/>
        <w:jc w:val="center"/>
        <w:rPr>
          <w:rFonts w:ascii="Garamond" w:hAnsi="Garamond" w:eastAsia="Garamond" w:cs="Garamond"/>
        </w:rPr>
      </w:pPr>
      <w:r w:rsidRPr="08A90322" w:rsidR="7C8A551E">
        <w:rPr>
          <w:rFonts w:ascii="Garamond" w:hAnsi="Garamond" w:eastAsia="Garamond" w:cs="Garamond"/>
        </w:rPr>
        <w:t>Southwest Water Resources, ID Pocatello Node</w:t>
      </w:r>
    </w:p>
    <w:p w:rsidR="08A90322" w:rsidP="08A90322" w:rsidRDefault="08A90322" w14:paraId="21D4B124" w14:textId="3934F551">
      <w:pPr>
        <w:pStyle w:val="Normal"/>
        <w:jc w:val="center"/>
        <w:rPr>
          <w:rFonts w:ascii="Garamond" w:hAnsi="Garamond" w:eastAsia="Garamond" w:cs="Garamond"/>
        </w:rPr>
      </w:pPr>
    </w:p>
    <w:p w:rsidR="78571452" w:rsidP="08A90322" w:rsidRDefault="78571452" w14:paraId="76018C63" w14:textId="4979249E">
      <w:pPr>
        <w:pStyle w:val="Normal"/>
        <w:ind w:firstLine="0"/>
        <w:jc w:val="left"/>
        <w:rPr>
          <w:rFonts w:ascii="Garamond" w:hAnsi="Garamond" w:eastAsia="Garamond" w:cs="Garamond"/>
          <w:b w:val="1"/>
          <w:bCs w:val="1"/>
        </w:rPr>
      </w:pPr>
      <w:r w:rsidRPr="08A90322" w:rsidR="78571452">
        <w:rPr>
          <w:rFonts w:ascii="Garamond" w:hAnsi="Garamond" w:eastAsia="Garamond" w:cs="Garamond"/>
          <w:b w:val="1"/>
          <w:bCs w:val="1"/>
        </w:rPr>
        <w:t xml:space="preserve">      0. </w:t>
      </w:r>
      <w:r w:rsidRPr="08A90322" w:rsidR="030A46B9">
        <w:rPr>
          <w:rFonts w:ascii="Garamond" w:hAnsi="Garamond" w:eastAsia="Garamond" w:cs="Garamond"/>
          <w:b w:val="1"/>
          <w:bCs w:val="1"/>
        </w:rPr>
        <w:t xml:space="preserve">Graphical User </w:t>
      </w:r>
      <w:r w:rsidRPr="08A90322" w:rsidR="78571452">
        <w:rPr>
          <w:rFonts w:ascii="Garamond" w:hAnsi="Garamond" w:eastAsia="Garamond" w:cs="Garamond"/>
          <w:b w:val="1"/>
          <w:bCs w:val="1"/>
        </w:rPr>
        <w:t>Interface Orien</w:t>
      </w:r>
      <w:r w:rsidRPr="08A90322" w:rsidR="78571452">
        <w:rPr>
          <w:rFonts w:ascii="Garamond" w:hAnsi="Garamond" w:eastAsia="Garamond" w:cs="Garamond"/>
          <w:b w:val="1"/>
          <w:bCs w:val="1"/>
        </w:rPr>
        <w:t>tation</w:t>
      </w:r>
    </w:p>
    <w:p w:rsidR="4A727D8C" w:rsidP="08A90322" w:rsidRDefault="4A727D8C" w14:paraId="11D17DB7" w14:textId="4FC8B043">
      <w:pPr>
        <w:pStyle w:val="Normal"/>
        <w:ind w:firstLine="0"/>
        <w:jc w:val="center"/>
        <w:rPr>
          <w:rFonts w:ascii="Garamond" w:hAnsi="Garamond" w:eastAsia="Garamond" w:cs="Garamond"/>
          <w:b w:val="1"/>
          <w:bCs w:val="1"/>
        </w:rPr>
      </w:pPr>
      <w:r w:rsidR="4A727D8C">
        <w:drawing>
          <wp:inline wp14:editId="22B6DD1A" wp14:anchorId="249F3941">
            <wp:extent cx="5760080" cy="3485478"/>
            <wp:effectExtent l="0" t="0" r="0" b="0"/>
            <wp:docPr id="788577281" name="" title=""/>
            <wp:cNvGraphicFramePr>
              <a:graphicFrameLocks noChangeAspect="1"/>
            </wp:cNvGraphicFramePr>
            <a:graphic>
              <a:graphicData uri="http://schemas.openxmlformats.org/drawingml/2006/picture">
                <pic:pic>
                  <pic:nvPicPr>
                    <pic:cNvPr id="0" name=""/>
                    <pic:cNvPicPr/>
                  </pic:nvPicPr>
                  <pic:blipFill>
                    <a:blip r:embed="R1862bbd9cb834d95">
                      <a:extLst xmlns:a="http://schemas.openxmlformats.org/drawingml/2006/main">
                        <a:ext xmlns:a="http://schemas.openxmlformats.org/drawingml/2006/main" uri="{28A0092B-C50C-407E-A947-70E740481C1C}">
                          <a14:useLocalDpi xmlns:a14="http://schemas.microsoft.com/office/drawing/2010/main" val="0"/>
                        </a:ext>
                      </a:extLst>
                    </a:blip>
                    <a:srcRect l="275" t="2144" r="0" b="0"/>
                    <a:stretch>
                      <a:fillRect/>
                    </a:stretch>
                  </pic:blipFill>
                  <pic:spPr>
                    <a:xfrm rot="0" flipH="0" flipV="0">
                      <a:off x="0" y="0"/>
                      <a:ext cx="5760080" cy="3485478"/>
                    </a:xfrm>
                    <a:prstGeom prst="rect">
                      <a:avLst/>
                    </a:prstGeom>
                  </pic:spPr>
                </pic:pic>
              </a:graphicData>
            </a:graphic>
          </wp:inline>
        </w:drawing>
      </w:r>
    </w:p>
    <w:p w:rsidR="08A90322" w:rsidP="08A90322" w:rsidRDefault="08A90322" w14:paraId="093AF212" w14:textId="125165E1">
      <w:pPr>
        <w:pStyle w:val="Normal"/>
        <w:jc w:val="left"/>
        <w:rPr>
          <w:rFonts w:ascii="Garamond" w:hAnsi="Garamond" w:eastAsia="Garamond" w:cs="Garamond"/>
        </w:rPr>
      </w:pPr>
    </w:p>
    <w:p w:rsidR="7C8A551E" w:rsidP="08A90322" w:rsidRDefault="7C8A551E" w14:paraId="3E3E1280" w14:textId="6E75161F">
      <w:pPr>
        <w:pStyle w:val="ListParagraph"/>
        <w:numPr>
          <w:ilvl w:val="0"/>
          <w:numId w:val="1"/>
        </w:numPr>
        <w:bidi w:val="0"/>
        <w:spacing w:before="0" w:beforeAutospacing="off" w:after="160" w:afterAutospacing="off" w:line="259" w:lineRule="auto"/>
        <w:ind w:left="720" w:right="0" w:hanging="360"/>
        <w:jc w:val="left"/>
        <w:rPr>
          <w:rFonts w:ascii="Garamond" w:hAnsi="Garamond" w:eastAsia="Garamond" w:cs="Garamond"/>
          <w:b w:val="1"/>
          <w:bCs w:val="1"/>
          <w:sz w:val="22"/>
          <w:szCs w:val="22"/>
        </w:rPr>
      </w:pPr>
      <w:r w:rsidRPr="08A90322" w:rsidR="7C8A551E">
        <w:rPr>
          <w:rFonts w:ascii="Garamond" w:hAnsi="Garamond" w:eastAsia="Garamond" w:cs="Garamond"/>
          <w:b w:val="1"/>
          <w:bCs w:val="1"/>
        </w:rPr>
        <w:t>Select End Date</w:t>
      </w:r>
      <w:r w:rsidRPr="08A90322" w:rsidR="011C0E34">
        <w:rPr>
          <w:rFonts w:ascii="Garamond" w:hAnsi="Garamond" w:eastAsia="Garamond" w:cs="Garamond"/>
          <w:b w:val="1"/>
          <w:bCs w:val="1"/>
        </w:rPr>
        <w:t xml:space="preserve"> </w:t>
      </w:r>
      <w:r w:rsidRPr="08A90322" w:rsidR="011C0E34">
        <w:rPr>
          <w:rFonts w:ascii="Garamond" w:hAnsi="Garamond" w:eastAsia="Garamond" w:cs="Garamond"/>
          <w:b w:val="0"/>
          <w:bCs w:val="0"/>
        </w:rPr>
        <w:t>from the main panel.</w:t>
      </w:r>
      <w:r w:rsidRPr="08A90322" w:rsidR="6EA72A93">
        <w:rPr>
          <w:rFonts w:ascii="Garamond" w:hAnsi="Garamond" w:eastAsia="Garamond" w:cs="Garamond"/>
          <w:b w:val="1"/>
          <w:bCs w:val="1"/>
        </w:rPr>
        <w:t xml:space="preserve"> </w:t>
      </w:r>
      <w:r w:rsidRPr="08A90322" w:rsidR="6EA72A93">
        <w:rPr>
          <w:rFonts w:ascii="Garamond" w:hAnsi="Garamond" w:eastAsia="Garamond" w:cs="Garamond"/>
          <w:b w:val="0"/>
          <w:bCs w:val="0"/>
        </w:rPr>
        <w:t xml:space="preserve">All images captured within the previous week of the selected date will be collected for classification. </w:t>
      </w:r>
    </w:p>
    <w:p w:rsidR="6EA72A93" w:rsidP="08A90322" w:rsidRDefault="6EA72A93" w14:paraId="698A7D6C" w14:textId="4666C50E">
      <w:pPr>
        <w:pStyle w:val="Normal"/>
        <w:ind w:left="0"/>
        <w:jc w:val="center"/>
      </w:pPr>
      <w:r w:rsidR="6EA72A93">
        <w:drawing>
          <wp:inline wp14:editId="4002F0CC" wp14:anchorId="49CBBAFB">
            <wp:extent cx="2552700" cy="1733709"/>
            <wp:effectExtent l="114300" t="114300" r="133350" b="133350"/>
            <wp:docPr id="4296735" name="" title=""/>
            <wp:cNvGraphicFramePr>
              <a:graphicFrameLocks noChangeAspect="1"/>
            </wp:cNvGraphicFramePr>
            <a:graphic>
              <a:graphicData uri="http://schemas.openxmlformats.org/drawingml/2006/picture">
                <pic:pic>
                  <pic:nvPicPr>
                    <pic:cNvPr id="0" name=""/>
                    <pic:cNvPicPr/>
                  </pic:nvPicPr>
                  <pic:blipFill>
                    <a:blip r:embed="Rb44c9dcaf3d64cb4">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2552700" cy="1733709"/>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08A90322" w:rsidP="08A90322" w:rsidRDefault="08A90322" w14:paraId="5CD1888B" w14:textId="17C39F5B">
      <w:pPr>
        <w:pStyle w:val="Normal"/>
        <w:ind w:left="0"/>
        <w:jc w:val="center"/>
        <w:rPr>
          <w:rFonts w:ascii="Garamond" w:hAnsi="Garamond" w:eastAsia="Garamond" w:cs="Garamond"/>
        </w:rPr>
      </w:pPr>
    </w:p>
    <w:p w:rsidR="528112FE" w:rsidP="08A90322" w:rsidRDefault="528112FE" w14:paraId="2D3FB889" w14:textId="7438D3DC">
      <w:pPr>
        <w:pStyle w:val="Normal"/>
        <w:ind w:left="0" w:firstLine="720"/>
        <w:jc w:val="left"/>
        <w:rPr>
          <w:rFonts w:ascii="Garamond" w:hAnsi="Garamond" w:eastAsia="Garamond" w:cs="Garamond"/>
        </w:rPr>
      </w:pPr>
      <w:r w:rsidRPr="08A90322" w:rsidR="528112FE">
        <w:rPr>
          <w:rFonts w:ascii="Garamond" w:hAnsi="Garamond" w:eastAsia="Garamond" w:cs="Garamond"/>
        </w:rPr>
        <w:t>To select from more dates</w:t>
      </w:r>
      <w:r w:rsidRPr="08A90322" w:rsidR="03AA539E">
        <w:rPr>
          <w:rFonts w:ascii="Garamond" w:hAnsi="Garamond" w:eastAsia="Garamond" w:cs="Garamond"/>
        </w:rPr>
        <w:t xml:space="preserve"> in a calendar view</w:t>
      </w:r>
      <w:r w:rsidRPr="08A90322" w:rsidR="528112FE">
        <w:rPr>
          <w:rFonts w:ascii="Garamond" w:hAnsi="Garamond" w:eastAsia="Garamond" w:cs="Garamond"/>
        </w:rPr>
        <w:t>, c</w:t>
      </w:r>
      <w:r w:rsidRPr="08A90322" w:rsidR="7D1B5320">
        <w:rPr>
          <w:rFonts w:ascii="Garamond" w:hAnsi="Garamond" w:eastAsia="Garamond" w:cs="Garamond"/>
        </w:rPr>
        <w:t>lick “Jump to date</w:t>
      </w:r>
      <w:r w:rsidRPr="08A90322" w:rsidR="4B65CF91">
        <w:rPr>
          <w:rFonts w:ascii="Garamond" w:hAnsi="Garamond" w:eastAsia="Garamond" w:cs="Garamond"/>
        </w:rPr>
        <w:t>.</w:t>
      </w:r>
      <w:r w:rsidRPr="08A90322" w:rsidR="7D1B5320">
        <w:rPr>
          <w:rFonts w:ascii="Garamond" w:hAnsi="Garamond" w:eastAsia="Garamond" w:cs="Garamond"/>
        </w:rPr>
        <w:t xml:space="preserve">” </w:t>
      </w:r>
      <w:r w:rsidRPr="08A90322" w:rsidR="0FB9D989">
        <w:rPr>
          <w:rFonts w:ascii="Garamond" w:hAnsi="Garamond" w:eastAsia="Garamond" w:cs="Garamond"/>
        </w:rPr>
        <w:t xml:space="preserve">Click </w:t>
      </w:r>
      <w:r w:rsidRPr="08A90322" w:rsidR="7D1B5320">
        <w:rPr>
          <w:rFonts w:ascii="Garamond" w:hAnsi="Garamond" w:eastAsia="Garamond" w:cs="Garamond"/>
        </w:rPr>
        <w:t xml:space="preserve">on the </w:t>
      </w:r>
      <w:r w:rsidRPr="08A90322" w:rsidR="7D1B5320">
        <w:rPr>
          <w:rFonts w:ascii="Garamond" w:hAnsi="Garamond" w:eastAsia="Garamond" w:cs="Garamond"/>
        </w:rPr>
        <w:t xml:space="preserve">desired end date. </w:t>
      </w:r>
    </w:p>
    <w:p w:rsidR="4E7EE6E9" w:rsidP="08A90322" w:rsidRDefault="4E7EE6E9" w14:paraId="5B45AB12" w14:textId="4779C288">
      <w:pPr>
        <w:pStyle w:val="Normal"/>
        <w:ind w:left="0"/>
        <w:jc w:val="center"/>
      </w:pPr>
      <w:r w:rsidR="4E7EE6E9">
        <w:drawing>
          <wp:inline wp14:editId="5362C202" wp14:anchorId="064497A9">
            <wp:extent cx="2859222" cy="1672441"/>
            <wp:effectExtent l="0" t="0" r="0" b="0"/>
            <wp:docPr id="303120179" name="" title=""/>
            <wp:cNvGraphicFramePr>
              <a:graphicFrameLocks noChangeAspect="1"/>
            </wp:cNvGraphicFramePr>
            <a:graphic>
              <a:graphicData uri="http://schemas.openxmlformats.org/drawingml/2006/picture">
                <pic:pic>
                  <pic:nvPicPr>
                    <pic:cNvPr id="0" name=""/>
                    <pic:cNvPicPr/>
                  </pic:nvPicPr>
                  <pic:blipFill>
                    <a:blip r:embed="Rfabcb9d914d74fbf">
                      <a:extLst xmlns:a="http://schemas.openxmlformats.org/drawingml/2006/main">
                        <a:ext xmlns:a="http://schemas.openxmlformats.org/drawingml/2006/main" uri="{28A0092B-C50C-407E-A947-70E740481C1C}">
                          <a14:useLocalDpi xmlns:a14="http://schemas.microsoft.com/office/drawing/2010/main" val="0"/>
                        </a:ext>
                      </a:extLst>
                    </a:blip>
                    <a:srcRect l="0" t="0" r="4765" b="11167"/>
                    <a:stretch>
                      <a:fillRect/>
                    </a:stretch>
                  </pic:blipFill>
                  <pic:spPr>
                    <a:xfrm rot="0" flipH="0" flipV="0">
                      <a:off x="0" y="0"/>
                      <a:ext cx="2859222" cy="1672441"/>
                    </a:xfrm>
                    <a:prstGeom prst="rect">
                      <a:avLst/>
                    </a:prstGeom>
                  </pic:spPr>
                </pic:pic>
              </a:graphicData>
            </a:graphic>
          </wp:inline>
        </w:drawing>
      </w:r>
    </w:p>
    <w:p w:rsidR="7D1B5320" w:rsidP="08A90322" w:rsidRDefault="7D1B5320" w14:paraId="283AA13E" w14:textId="583BB23F">
      <w:pPr>
        <w:pStyle w:val="Normal"/>
        <w:ind w:left="0"/>
        <w:jc w:val="center"/>
        <w:rPr>
          <w:rFonts w:ascii="Garamond" w:hAnsi="Garamond" w:eastAsia="Garamond" w:cs="Garamond"/>
        </w:rPr>
      </w:pPr>
      <w:r w:rsidR="7D1B5320">
        <w:drawing>
          <wp:inline wp14:editId="502A1A00" wp14:anchorId="43393675">
            <wp:extent cx="2678882" cy="2678882"/>
            <wp:effectExtent l="133350" t="114300" r="121920" b="140970"/>
            <wp:docPr id="1953559685" name="" title=""/>
            <wp:cNvGraphicFramePr>
              <a:graphicFrameLocks noChangeAspect="1"/>
            </wp:cNvGraphicFramePr>
            <a:graphic>
              <a:graphicData uri="http://schemas.openxmlformats.org/drawingml/2006/picture">
                <pic:pic>
                  <pic:nvPicPr>
                    <pic:cNvPr id="0" name=""/>
                    <pic:cNvPicPr/>
                  </pic:nvPicPr>
                  <pic:blipFill>
                    <a:blip r:embed="Rcdad17a9d09246f6">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2678882" cy="2678882"/>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08A90322" w:rsidP="08A90322" w:rsidRDefault="08A90322" w14:paraId="217B4951" w14:textId="3F90590F">
      <w:pPr>
        <w:pStyle w:val="Normal"/>
        <w:ind w:left="0"/>
        <w:jc w:val="left"/>
        <w:rPr>
          <w:rFonts w:ascii="Garamond" w:hAnsi="Garamond" w:eastAsia="Garamond" w:cs="Garamond"/>
        </w:rPr>
      </w:pPr>
    </w:p>
    <w:p w:rsidR="7C8A551E" w:rsidP="08A90322" w:rsidRDefault="7C8A551E" w14:paraId="3596427C" w14:textId="00E67E49">
      <w:pPr>
        <w:pStyle w:val="ListParagraph"/>
        <w:numPr>
          <w:ilvl w:val="0"/>
          <w:numId w:val="1"/>
        </w:numPr>
        <w:jc w:val="left"/>
        <w:rPr>
          <w:b w:val="1"/>
          <w:bCs w:val="1"/>
          <w:sz w:val="22"/>
          <w:szCs w:val="22"/>
        </w:rPr>
      </w:pPr>
      <w:r w:rsidRPr="08A90322" w:rsidR="7C8A551E">
        <w:rPr>
          <w:rFonts w:ascii="Garamond" w:hAnsi="Garamond" w:eastAsia="Garamond" w:cs="Garamond"/>
          <w:b w:val="1"/>
          <w:bCs w:val="1"/>
        </w:rPr>
        <w:t xml:space="preserve">Select </w:t>
      </w:r>
      <w:r w:rsidRPr="08A90322" w:rsidR="752C0FC2">
        <w:rPr>
          <w:rFonts w:ascii="Garamond" w:hAnsi="Garamond" w:eastAsia="Garamond" w:cs="Garamond"/>
          <w:b w:val="1"/>
          <w:bCs w:val="1"/>
        </w:rPr>
        <w:t xml:space="preserve">Grazing Allotment. </w:t>
      </w:r>
      <w:r w:rsidRPr="08A90322" w:rsidR="141F5A8A">
        <w:rPr>
          <w:rFonts w:ascii="Garamond" w:hAnsi="Garamond" w:eastAsia="Garamond" w:cs="Garamond"/>
        </w:rPr>
        <w:t xml:space="preserve">Click on each drop-down bar to select the Area of Interest (AOI). </w:t>
      </w:r>
      <w:r w:rsidRPr="08A90322" w:rsidR="752C0FC2">
        <w:rPr>
          <w:rFonts w:ascii="Garamond" w:hAnsi="Garamond" w:eastAsia="Garamond" w:cs="Garamond"/>
          <w:b w:val="0"/>
          <w:bCs w:val="0"/>
        </w:rPr>
        <w:t>The A</w:t>
      </w:r>
      <w:r w:rsidRPr="08A90322" w:rsidR="49E98A41">
        <w:rPr>
          <w:rFonts w:ascii="Garamond" w:hAnsi="Garamond" w:eastAsia="Garamond" w:cs="Garamond"/>
          <w:b w:val="0"/>
          <w:bCs w:val="0"/>
        </w:rPr>
        <w:t>OI</w:t>
      </w:r>
      <w:r w:rsidRPr="08A90322" w:rsidR="752C0FC2">
        <w:rPr>
          <w:rFonts w:ascii="Garamond" w:hAnsi="Garamond" w:eastAsia="Garamond" w:cs="Garamond"/>
          <w:b w:val="0"/>
          <w:bCs w:val="0"/>
        </w:rPr>
        <w:t xml:space="preserve"> must be selected </w:t>
      </w:r>
      <w:r w:rsidRPr="08A90322" w:rsidR="28A7D282">
        <w:rPr>
          <w:rFonts w:ascii="Garamond" w:hAnsi="Garamond" w:eastAsia="Garamond" w:cs="Garamond"/>
          <w:b w:val="0"/>
          <w:bCs w:val="0"/>
        </w:rPr>
        <w:t xml:space="preserve">from the main panel </w:t>
      </w:r>
      <w:r w:rsidRPr="08A90322" w:rsidR="752C0FC2">
        <w:rPr>
          <w:rFonts w:ascii="Garamond" w:hAnsi="Garamond" w:eastAsia="Garamond" w:cs="Garamond"/>
          <w:b w:val="0"/>
          <w:bCs w:val="0"/>
        </w:rPr>
        <w:t>in th</w:t>
      </w:r>
      <w:r w:rsidRPr="08A90322" w:rsidR="72970265">
        <w:rPr>
          <w:rFonts w:ascii="Garamond" w:hAnsi="Garamond" w:eastAsia="Garamond" w:cs="Garamond"/>
          <w:b w:val="0"/>
          <w:bCs w:val="0"/>
        </w:rPr>
        <w:t>e</w:t>
      </w:r>
      <w:r w:rsidRPr="08A90322" w:rsidR="6DF584BB">
        <w:rPr>
          <w:rFonts w:ascii="Garamond" w:hAnsi="Garamond" w:eastAsia="Garamond" w:cs="Garamond"/>
          <w:b w:val="0"/>
          <w:bCs w:val="0"/>
        </w:rPr>
        <w:t xml:space="preserve"> </w:t>
      </w:r>
      <w:r w:rsidRPr="08A90322" w:rsidR="0D5AE816">
        <w:rPr>
          <w:rFonts w:ascii="Garamond" w:hAnsi="Garamond" w:eastAsia="Garamond" w:cs="Garamond"/>
          <w:b w:val="0"/>
          <w:bCs w:val="0"/>
        </w:rPr>
        <w:t>order listed.</w:t>
      </w:r>
      <w:r w:rsidRPr="08A90322" w:rsidR="752C0FC2">
        <w:rPr>
          <w:rFonts w:ascii="Garamond" w:hAnsi="Garamond" w:eastAsia="Garamond" w:cs="Garamond"/>
          <w:b w:val="0"/>
          <w:bCs w:val="0"/>
        </w:rPr>
        <w:t xml:space="preserve"> </w:t>
      </w:r>
      <w:r w:rsidRPr="08A90322" w:rsidR="5AF1ABEB">
        <w:rPr>
          <w:rFonts w:ascii="Garamond" w:hAnsi="Garamond" w:eastAsia="Garamond" w:cs="Garamond"/>
          <w:b w:val="0"/>
          <w:bCs w:val="0"/>
        </w:rPr>
        <w:t xml:space="preserve">Is the map is running very slowly, you can deselect various layers from the Map Layer Navigator to increase processing time. </w:t>
      </w:r>
    </w:p>
    <w:p w:rsidR="4AB5C16B" w:rsidP="08A90322" w:rsidRDefault="4AB5C16B" w14:paraId="0DC00AD4" w14:textId="35B2C587">
      <w:pPr>
        <w:pStyle w:val="Normal"/>
        <w:ind w:left="0" w:firstLine="720"/>
        <w:jc w:val="center"/>
        <w:rPr>
          <w:rFonts w:ascii="Garamond" w:hAnsi="Garamond" w:eastAsia="Garamond" w:cs="Garamond"/>
        </w:rPr>
      </w:pPr>
      <w:r w:rsidR="4AB5C16B">
        <w:drawing>
          <wp:inline wp14:editId="4631F409" wp14:anchorId="42F07719">
            <wp:extent cx="2094046" cy="2050420"/>
            <wp:effectExtent l="114300" t="114300" r="97155" b="121285"/>
            <wp:docPr id="1252203501" name="" title=""/>
            <wp:cNvGraphicFramePr>
              <a:graphicFrameLocks noChangeAspect="1"/>
            </wp:cNvGraphicFramePr>
            <a:graphic>
              <a:graphicData uri="http://schemas.openxmlformats.org/drawingml/2006/picture">
                <pic:pic>
                  <pic:nvPicPr>
                    <pic:cNvPr id="0" name=""/>
                    <pic:cNvPicPr/>
                  </pic:nvPicPr>
                  <pic:blipFill>
                    <a:blip r:embed="R9d197081270f4d6f">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2094046" cy="205042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7C8A551E" w:rsidP="08A90322" w:rsidRDefault="7C8A551E" w14:paraId="00BC8059" w14:textId="1DF26634">
      <w:pPr>
        <w:pStyle w:val="ListParagraph"/>
        <w:numPr>
          <w:ilvl w:val="0"/>
          <w:numId w:val="1"/>
        </w:numPr>
        <w:jc w:val="left"/>
        <w:rPr>
          <w:b w:val="1"/>
          <w:bCs w:val="1"/>
          <w:sz w:val="22"/>
          <w:szCs w:val="22"/>
        </w:rPr>
      </w:pPr>
      <w:r w:rsidRPr="08A90322" w:rsidR="7C8A551E">
        <w:rPr>
          <w:rFonts w:ascii="Garamond" w:hAnsi="Garamond" w:eastAsia="Garamond" w:cs="Garamond"/>
          <w:b w:val="1"/>
          <w:bCs w:val="1"/>
        </w:rPr>
        <w:t>Classify imagery</w:t>
      </w:r>
      <w:r w:rsidRPr="08A90322" w:rsidR="706A0991">
        <w:rPr>
          <w:rFonts w:ascii="Garamond" w:hAnsi="Garamond" w:eastAsia="Garamond" w:cs="Garamond"/>
          <w:b w:val="1"/>
          <w:bCs w:val="1"/>
        </w:rPr>
        <w:t xml:space="preserve">. </w:t>
      </w:r>
      <w:r w:rsidRPr="08A90322" w:rsidR="706A0991">
        <w:rPr>
          <w:rFonts w:ascii="Garamond" w:hAnsi="Garamond" w:eastAsia="Garamond" w:cs="Garamond"/>
          <w:b w:val="0"/>
          <w:bCs w:val="0"/>
        </w:rPr>
        <w:t xml:space="preserve">When the desired </w:t>
      </w:r>
      <w:r w:rsidRPr="08A90322" w:rsidR="27FAAAA0">
        <w:rPr>
          <w:rFonts w:ascii="Garamond" w:hAnsi="Garamond" w:eastAsia="Garamond" w:cs="Garamond"/>
          <w:b w:val="0"/>
          <w:bCs w:val="0"/>
        </w:rPr>
        <w:t>end date and grazing allotment</w:t>
      </w:r>
      <w:r w:rsidRPr="08A90322" w:rsidR="706A0991">
        <w:rPr>
          <w:rFonts w:ascii="Garamond" w:hAnsi="Garamond" w:eastAsia="Garamond" w:cs="Garamond"/>
          <w:b w:val="0"/>
          <w:bCs w:val="0"/>
        </w:rPr>
        <w:t xml:space="preserve"> </w:t>
      </w:r>
      <w:r w:rsidRPr="08A90322" w:rsidR="6BDB3C79">
        <w:rPr>
          <w:rFonts w:ascii="Garamond" w:hAnsi="Garamond" w:eastAsia="Garamond" w:cs="Garamond"/>
          <w:b w:val="0"/>
          <w:bCs w:val="0"/>
        </w:rPr>
        <w:t xml:space="preserve">are </w:t>
      </w:r>
      <w:r w:rsidRPr="08A90322" w:rsidR="706A0991">
        <w:rPr>
          <w:rFonts w:ascii="Garamond" w:hAnsi="Garamond" w:eastAsia="Garamond" w:cs="Garamond"/>
          <w:b w:val="0"/>
          <w:bCs w:val="0"/>
        </w:rPr>
        <w:t xml:space="preserve">selected, click the “Classify” Button in the main panel. </w:t>
      </w:r>
      <w:r w:rsidRPr="08A90322" w:rsidR="07CF2EBF">
        <w:rPr>
          <w:rFonts w:ascii="Garamond" w:hAnsi="Garamond" w:eastAsia="Garamond" w:cs="Garamond"/>
          <w:b w:val="0"/>
          <w:bCs w:val="0"/>
        </w:rPr>
        <w:t xml:space="preserve">This </w:t>
      </w:r>
      <w:r w:rsidRPr="08A90322" w:rsidR="7A573782">
        <w:rPr>
          <w:rFonts w:ascii="Garamond" w:hAnsi="Garamond" w:eastAsia="Garamond" w:cs="Garamond"/>
          <w:b w:val="0"/>
          <w:bCs w:val="0"/>
        </w:rPr>
        <w:t xml:space="preserve">will </w:t>
      </w:r>
      <w:r w:rsidRPr="08A90322" w:rsidR="07CF2EBF">
        <w:rPr>
          <w:rFonts w:ascii="Garamond" w:hAnsi="Garamond" w:eastAsia="Garamond" w:cs="Garamond"/>
          <w:b w:val="0"/>
          <w:bCs w:val="0"/>
        </w:rPr>
        <w:t xml:space="preserve">take a few minutes to process as images are classified and plotted to the map. </w:t>
      </w:r>
    </w:p>
    <w:p w:rsidR="07CF2EBF" w:rsidP="08A90322" w:rsidRDefault="07CF2EBF" w14:paraId="0B0CA756" w14:textId="10FED516">
      <w:pPr>
        <w:pStyle w:val="Normal"/>
        <w:ind w:left="0"/>
        <w:jc w:val="center"/>
        <w:rPr>
          <w:rFonts w:ascii="Garamond" w:hAnsi="Garamond" w:eastAsia="Garamond" w:cs="Garamond"/>
          <w:b w:val="0"/>
          <w:bCs w:val="0"/>
        </w:rPr>
      </w:pPr>
      <w:r w:rsidR="07CF2EBF">
        <w:drawing>
          <wp:inline wp14:editId="7BA9708D" wp14:anchorId="3A081339">
            <wp:extent cx="1364612" cy="492900"/>
            <wp:effectExtent l="133350" t="114300" r="102870" b="154940"/>
            <wp:docPr id="1529193853" name="" title=""/>
            <wp:cNvGraphicFramePr>
              <a:graphicFrameLocks noChangeAspect="1"/>
            </wp:cNvGraphicFramePr>
            <a:graphic>
              <a:graphicData uri="http://schemas.openxmlformats.org/drawingml/2006/picture">
                <pic:pic>
                  <pic:nvPicPr>
                    <pic:cNvPr id="0" name=""/>
                    <pic:cNvPicPr/>
                  </pic:nvPicPr>
                  <pic:blipFill>
                    <a:blip r:embed="R277ae6bf1b5b4394">
                      <a:extLst>
                        <a:ext xmlns:a="http://schemas.openxmlformats.org/drawingml/2006/main" uri="{28A0092B-C50C-407E-A947-70E740481C1C}">
                          <a14:useLocalDpi val="0"/>
                        </a:ext>
                      </a:extLst>
                    </a:blip>
                    <a:srcRect l="0" t="0" r="3703" b="11111"/>
                    <a:stretch>
                      <a:fillRect/>
                    </a:stretch>
                  </pic:blipFill>
                  <pic:spPr xmlns:pic="http://schemas.openxmlformats.org/drawingml/2006/picture">
                    <a:xfrm xmlns:a="http://schemas.openxmlformats.org/drawingml/2006/main" rot="0" flipH="0" flipV="0">
                      <a:off x="0" y="0"/>
                      <a:ext cx="1364612" cy="49290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07CF2EBF" w:rsidP="08A90322" w:rsidRDefault="07CF2EBF" w14:paraId="5BCC49F5" w14:textId="26CC2019">
      <w:pPr>
        <w:pStyle w:val="ListParagraph"/>
        <w:numPr>
          <w:ilvl w:val="0"/>
          <w:numId w:val="1"/>
        </w:numPr>
        <w:jc w:val="left"/>
        <w:rPr>
          <w:b w:val="1"/>
          <w:bCs w:val="1"/>
          <w:sz w:val="22"/>
          <w:szCs w:val="22"/>
        </w:rPr>
      </w:pPr>
      <w:r w:rsidRPr="08A90322" w:rsidR="07CF2EBF">
        <w:rPr>
          <w:rFonts w:ascii="Garamond" w:hAnsi="Garamond" w:eastAsia="Garamond" w:cs="Garamond"/>
          <w:b w:val="1"/>
          <w:bCs w:val="1"/>
        </w:rPr>
        <w:t>View results.</w:t>
      </w:r>
      <w:r w:rsidRPr="08A90322" w:rsidR="07CF2EBF">
        <w:rPr>
          <w:rFonts w:ascii="Garamond" w:hAnsi="Garamond" w:eastAsia="Garamond" w:cs="Garamond"/>
          <w:b w:val="0"/>
          <w:bCs w:val="0"/>
        </w:rPr>
        <w:t xml:space="preserve"> </w:t>
      </w:r>
      <w:r w:rsidRPr="08A90322" w:rsidR="0601C728">
        <w:rPr>
          <w:rFonts w:ascii="Garamond" w:hAnsi="Garamond" w:eastAsia="Garamond" w:cs="Garamond"/>
          <w:b w:val="0"/>
          <w:bCs w:val="0"/>
        </w:rPr>
        <w:t>Once images are classified, the Image Capture Date, Area of Water in Allotment for the dates selected, and the historical time series of area of water in the selected allotment will appear on the results panel.</w:t>
      </w:r>
      <w:r w:rsidRPr="08A90322" w:rsidR="01DBB61D">
        <w:rPr>
          <w:rFonts w:ascii="Garamond" w:hAnsi="Garamond" w:eastAsia="Garamond" w:cs="Garamond"/>
          <w:b w:val="0"/>
          <w:bCs w:val="0"/>
        </w:rPr>
        <w:t xml:space="preserve"> The classified and true color images will also be displayed on the map. Use the Map Layer Manager to switch between layers.  </w:t>
      </w:r>
    </w:p>
    <w:p w:rsidR="5FC56A42" w:rsidP="08A90322" w:rsidRDefault="5FC56A42" w14:paraId="461F0E56" w14:textId="599A808E">
      <w:pPr>
        <w:pStyle w:val="Normal"/>
        <w:ind w:left="0"/>
        <w:jc w:val="center"/>
      </w:pPr>
      <w:r w:rsidR="5FC56A42">
        <w:drawing>
          <wp:inline wp14:editId="34B5AC36" wp14:anchorId="06F48754">
            <wp:extent cx="3118823" cy="3598642"/>
            <wp:effectExtent l="133350" t="114300" r="100965" b="154305"/>
            <wp:docPr id="1400199146" name="" title=""/>
            <wp:cNvGraphicFramePr>
              <a:graphicFrameLocks noChangeAspect="1"/>
            </wp:cNvGraphicFramePr>
            <a:graphic>
              <a:graphicData uri="http://schemas.openxmlformats.org/drawingml/2006/picture">
                <pic:pic>
                  <pic:nvPicPr>
                    <pic:cNvPr id="0" name=""/>
                    <pic:cNvPicPr/>
                  </pic:nvPicPr>
                  <pic:blipFill>
                    <a:blip r:embed="Ra380c2d7dce14cab">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118823" cy="3598642"/>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08A90322" w:rsidP="08A90322" w:rsidRDefault="08A90322" w14:paraId="42593144" w14:textId="0B2D70DF">
      <w:pPr>
        <w:pStyle w:val="Normal"/>
        <w:ind w:left="0"/>
        <w:jc w:val="center"/>
      </w:pPr>
    </w:p>
    <w:p w:rsidR="08A90322" w:rsidP="08A90322" w:rsidRDefault="08A90322" w14:paraId="6EC307CF" w14:textId="475449AD">
      <w:pPr>
        <w:pStyle w:val="Normal"/>
        <w:ind w:left="0"/>
        <w:jc w:val="center"/>
      </w:pPr>
    </w:p>
    <w:p w:rsidR="08A90322" w:rsidP="08A90322" w:rsidRDefault="08A90322" w14:paraId="24E11DD4" w14:textId="64C360C3">
      <w:pPr>
        <w:pStyle w:val="Normal"/>
        <w:ind w:left="0"/>
        <w:jc w:val="center"/>
      </w:pPr>
    </w:p>
    <w:p w:rsidR="08A90322" w:rsidP="08A90322" w:rsidRDefault="08A90322" w14:paraId="1390D05B" w14:textId="2FD42059">
      <w:pPr>
        <w:pStyle w:val="Normal"/>
        <w:ind w:left="0"/>
        <w:jc w:val="center"/>
      </w:pPr>
    </w:p>
    <w:p w:rsidR="08A90322" w:rsidP="08A90322" w:rsidRDefault="08A90322" w14:paraId="25044F72" w14:textId="0C8D9EE0">
      <w:pPr>
        <w:pStyle w:val="Normal"/>
        <w:ind w:left="0"/>
        <w:jc w:val="center"/>
      </w:pPr>
    </w:p>
    <w:p w:rsidR="08A90322" w:rsidP="08A90322" w:rsidRDefault="08A90322" w14:paraId="5CD01FD9" w14:textId="69864DC6">
      <w:pPr>
        <w:pStyle w:val="Normal"/>
        <w:ind w:left="0"/>
        <w:jc w:val="center"/>
      </w:pPr>
    </w:p>
    <w:p w:rsidR="08A90322" w:rsidP="08A90322" w:rsidRDefault="08A90322" w14:paraId="7001E1E2" w14:textId="7BA73931">
      <w:pPr>
        <w:pStyle w:val="Normal"/>
        <w:ind w:left="0"/>
        <w:jc w:val="center"/>
      </w:pPr>
    </w:p>
    <w:p w:rsidR="0601C728" w:rsidP="08A90322" w:rsidRDefault="0601C728" w14:paraId="6015C1F9" w14:textId="293073C2">
      <w:pPr>
        <w:pStyle w:val="ListParagraph"/>
        <w:numPr>
          <w:ilvl w:val="0"/>
          <w:numId w:val="1"/>
        </w:numPr>
        <w:jc w:val="left"/>
        <w:rPr>
          <w:b w:val="1"/>
          <w:bCs w:val="1"/>
          <w:sz w:val="22"/>
          <w:szCs w:val="22"/>
        </w:rPr>
      </w:pPr>
      <w:r w:rsidRPr="08A90322" w:rsidR="0601C728">
        <w:rPr>
          <w:rFonts w:ascii="Garamond" w:hAnsi="Garamond" w:eastAsia="Garamond" w:cs="Garamond"/>
          <w:b w:val="1"/>
          <w:bCs w:val="1"/>
        </w:rPr>
        <w:t xml:space="preserve">View chart in separate window. </w:t>
      </w:r>
      <w:r w:rsidRPr="08A90322" w:rsidR="0601C728">
        <w:rPr>
          <w:rFonts w:ascii="Garamond" w:hAnsi="Garamond" w:eastAsia="Garamond" w:cs="Garamond"/>
          <w:b w:val="0"/>
          <w:bCs w:val="0"/>
        </w:rPr>
        <w:t>The resulting chart can be viewed in a separate window and downloaded as a CSV</w:t>
      </w:r>
      <w:r w:rsidRPr="08A90322" w:rsidR="05E5A4F1">
        <w:rPr>
          <w:rFonts w:ascii="Garamond" w:hAnsi="Garamond" w:eastAsia="Garamond" w:cs="Garamond"/>
          <w:b w:val="0"/>
          <w:bCs w:val="0"/>
        </w:rPr>
        <w:t>, SVG, or PNG</w:t>
      </w:r>
      <w:r w:rsidRPr="08A90322" w:rsidR="0601C728">
        <w:rPr>
          <w:rFonts w:ascii="Garamond" w:hAnsi="Garamond" w:eastAsia="Garamond" w:cs="Garamond"/>
          <w:b w:val="0"/>
          <w:bCs w:val="0"/>
        </w:rPr>
        <w:t xml:space="preserve"> file for further user analyses.  </w:t>
      </w:r>
      <w:r w:rsidRPr="08A90322" w:rsidR="44F0DE58">
        <w:rPr>
          <w:rFonts w:ascii="Garamond" w:hAnsi="Garamond" w:eastAsia="Garamond" w:cs="Garamond"/>
          <w:b w:val="0"/>
          <w:bCs w:val="0"/>
        </w:rPr>
        <w:t xml:space="preserve">In the separate window, you can also click on individual points to view </w:t>
      </w:r>
      <w:r w:rsidRPr="08A90322" w:rsidR="03DB6998">
        <w:rPr>
          <w:rFonts w:ascii="Garamond" w:hAnsi="Garamond" w:eastAsia="Garamond" w:cs="Garamond"/>
          <w:b w:val="0"/>
          <w:bCs w:val="0"/>
        </w:rPr>
        <w:t xml:space="preserve">exact </w:t>
      </w:r>
      <w:r w:rsidRPr="08A90322" w:rsidR="44F0DE58">
        <w:rPr>
          <w:rFonts w:ascii="Garamond" w:hAnsi="Garamond" w:eastAsia="Garamond" w:cs="Garamond"/>
          <w:b w:val="0"/>
          <w:bCs w:val="0"/>
        </w:rPr>
        <w:t xml:space="preserve">values. </w:t>
      </w:r>
    </w:p>
    <w:p w:rsidR="01DD3E25" w:rsidP="08A90322" w:rsidRDefault="01DD3E25" w14:paraId="52E562CC" w14:textId="325CA25A">
      <w:pPr>
        <w:pStyle w:val="Normal"/>
        <w:ind w:left="0"/>
        <w:jc w:val="center"/>
      </w:pPr>
      <w:r w:rsidR="01DD3E25">
        <w:drawing>
          <wp:inline wp14:editId="360E0152" wp14:anchorId="4771E381">
            <wp:extent cx="3711522" cy="2760444"/>
            <wp:effectExtent l="0" t="0" r="0" b="0"/>
            <wp:docPr id="715324917" name="" title=""/>
            <wp:cNvGraphicFramePr>
              <a:graphicFrameLocks noChangeAspect="1"/>
            </wp:cNvGraphicFramePr>
            <a:graphic>
              <a:graphicData uri="http://schemas.openxmlformats.org/drawingml/2006/picture">
                <pic:pic>
                  <pic:nvPicPr>
                    <pic:cNvPr id="0" name=""/>
                    <pic:cNvPicPr/>
                  </pic:nvPicPr>
                  <pic:blipFill>
                    <a:blip r:embed="R7073052bc9f94052">
                      <a:extLst>
                        <a:ext xmlns:a="http://schemas.openxmlformats.org/drawingml/2006/main" uri="{28A0092B-C50C-407E-A947-70E740481C1C}">
                          <a14:useLocalDpi val="0"/>
                        </a:ext>
                      </a:extLst>
                    </a:blip>
                    <a:stretch>
                      <a:fillRect/>
                    </a:stretch>
                  </pic:blipFill>
                  <pic:spPr>
                    <a:xfrm>
                      <a:off x="0" y="0"/>
                      <a:ext cx="3711522" cy="2760444"/>
                    </a:xfrm>
                    <a:prstGeom prst="rect">
                      <a:avLst/>
                    </a:prstGeom>
                  </pic:spPr>
                </pic:pic>
              </a:graphicData>
            </a:graphic>
          </wp:inline>
        </w:drawing>
      </w:r>
    </w:p>
    <w:p w:rsidR="01DD3E25" w:rsidP="08A90322" w:rsidRDefault="01DD3E25" w14:paraId="7EC32F78" w14:textId="4C76DE96">
      <w:pPr>
        <w:pStyle w:val="Normal"/>
        <w:ind w:left="0"/>
        <w:jc w:val="center"/>
      </w:pPr>
      <w:r w:rsidR="01DD3E25">
        <w:drawing>
          <wp:inline wp14:editId="2BC03B1E" wp14:anchorId="72950D82">
            <wp:extent cx="5943600" cy="3615690"/>
            <wp:effectExtent l="0" t="0" r="0" b="0"/>
            <wp:docPr id="1179002922" name="" title=""/>
            <wp:cNvGraphicFramePr>
              <a:graphicFrameLocks noChangeAspect="1"/>
            </wp:cNvGraphicFramePr>
            <a:graphic>
              <a:graphicData uri="http://schemas.openxmlformats.org/drawingml/2006/picture">
                <pic:pic>
                  <pic:nvPicPr>
                    <pic:cNvPr id="0" name=""/>
                    <pic:cNvPicPr/>
                  </pic:nvPicPr>
                  <pic:blipFill>
                    <a:blip r:embed="R941ee110dad4450a">
                      <a:extLst>
                        <a:ext xmlns:a="http://schemas.openxmlformats.org/drawingml/2006/main" uri="{28A0092B-C50C-407E-A947-70E740481C1C}">
                          <a14:useLocalDpi val="0"/>
                        </a:ext>
                      </a:extLst>
                    </a:blip>
                    <a:stretch>
                      <a:fillRect/>
                    </a:stretch>
                  </pic:blipFill>
                  <pic:spPr>
                    <a:xfrm>
                      <a:off x="0" y="0"/>
                      <a:ext cx="5943600" cy="3615690"/>
                    </a:xfrm>
                    <a:prstGeom prst="rect">
                      <a:avLst/>
                    </a:prstGeom>
                  </pic:spPr>
                </pic:pic>
              </a:graphicData>
            </a:graphic>
          </wp:inline>
        </w:drawing>
      </w:r>
    </w:p>
    <w:p w:rsidR="08A90322" w:rsidP="08A90322" w:rsidRDefault="08A90322" w14:paraId="0BA99814" w14:textId="007A38AD">
      <w:pPr>
        <w:pStyle w:val="Normal"/>
        <w:ind w:left="0"/>
        <w:jc w:val="center"/>
      </w:pPr>
    </w:p>
    <w:p w:rsidR="08A90322" w:rsidP="08A90322" w:rsidRDefault="08A90322" w14:paraId="3BFBD2B4" w14:textId="42AB70DC">
      <w:pPr>
        <w:pStyle w:val="Normal"/>
        <w:ind w:left="0"/>
        <w:jc w:val="center"/>
      </w:pPr>
    </w:p>
    <w:p w:rsidR="08A90322" w:rsidP="08A90322" w:rsidRDefault="08A90322" w14:paraId="2FAE64C7" w14:textId="758C8A35">
      <w:pPr>
        <w:pStyle w:val="Normal"/>
        <w:ind w:left="0"/>
        <w:jc w:val="center"/>
      </w:pPr>
    </w:p>
    <w:p w:rsidR="01DD3E25" w:rsidP="08A90322" w:rsidRDefault="01DD3E25" w14:paraId="58402BDE" w14:textId="50026BD9">
      <w:pPr>
        <w:pStyle w:val="ListParagraph"/>
        <w:numPr>
          <w:ilvl w:val="0"/>
          <w:numId w:val="1"/>
        </w:numPr>
        <w:jc w:val="left"/>
        <w:rPr>
          <w:b w:val="1"/>
          <w:bCs w:val="1"/>
          <w:sz w:val="22"/>
          <w:szCs w:val="22"/>
        </w:rPr>
      </w:pPr>
      <w:r w:rsidRPr="08A90322" w:rsidR="01DD3E25">
        <w:rPr>
          <w:rFonts w:ascii="Garamond" w:hAnsi="Garamond" w:eastAsia="Garamond" w:cs="Garamond"/>
          <w:b w:val="1"/>
          <w:bCs w:val="1"/>
        </w:rPr>
        <w:t>Conduct further analyses.</w:t>
      </w:r>
      <w:r w:rsidRPr="08A90322" w:rsidR="01DD3E25">
        <w:rPr>
          <w:rFonts w:ascii="Garamond" w:hAnsi="Garamond" w:eastAsia="Garamond" w:cs="Garamond"/>
          <w:b w:val="0"/>
          <w:bCs w:val="0"/>
        </w:rPr>
        <w:t xml:space="preserve"> </w:t>
      </w:r>
      <w:r w:rsidRPr="08A90322" w:rsidR="24F91FC3">
        <w:rPr>
          <w:rFonts w:ascii="Garamond" w:hAnsi="Garamond" w:eastAsia="Garamond" w:cs="Garamond"/>
          <w:b w:val="0"/>
          <w:bCs w:val="0"/>
        </w:rPr>
        <w:t xml:space="preserve">To re-run the analyses for a </w:t>
      </w:r>
      <w:r w:rsidRPr="08A90322" w:rsidR="62411661">
        <w:rPr>
          <w:rFonts w:ascii="Garamond" w:hAnsi="Garamond" w:eastAsia="Garamond" w:cs="Garamond"/>
          <w:b w:val="0"/>
          <w:bCs w:val="0"/>
        </w:rPr>
        <w:t xml:space="preserve">new </w:t>
      </w:r>
      <w:r w:rsidRPr="08A90322" w:rsidR="24F91FC3">
        <w:rPr>
          <w:rFonts w:ascii="Garamond" w:hAnsi="Garamond" w:eastAsia="Garamond" w:cs="Garamond"/>
          <w:b w:val="0"/>
          <w:bCs w:val="0"/>
        </w:rPr>
        <w:t>date range or grazing allotment, select the “Run” button above the map.</w:t>
      </w:r>
      <w:r w:rsidRPr="08A90322" w:rsidR="68A8E6D9">
        <w:rPr>
          <w:rFonts w:ascii="Garamond" w:hAnsi="Garamond" w:eastAsia="Garamond" w:cs="Garamond"/>
          <w:b w:val="0"/>
          <w:bCs w:val="0"/>
        </w:rPr>
        <w:t xml:space="preserve"> This step may be slightly different if code has been published as an application. </w:t>
      </w:r>
    </w:p>
    <w:p w:rsidR="24F91FC3" w:rsidP="08A90322" w:rsidRDefault="24F91FC3" w14:paraId="600BCFEB" w14:textId="64E671B8">
      <w:pPr>
        <w:pStyle w:val="Normal"/>
        <w:ind w:left="0"/>
        <w:jc w:val="center"/>
        <w:rPr>
          <w:rFonts w:ascii="Garamond" w:hAnsi="Garamond" w:eastAsia="Garamond" w:cs="Garamond"/>
          <w:b w:val="0"/>
          <w:bCs w:val="0"/>
        </w:rPr>
      </w:pPr>
      <w:r w:rsidRPr="08A90322" w:rsidR="24F91FC3">
        <w:rPr>
          <w:rFonts w:ascii="Garamond" w:hAnsi="Garamond" w:eastAsia="Garamond" w:cs="Garamond"/>
          <w:b w:val="0"/>
          <w:bCs w:val="0"/>
        </w:rPr>
        <w:t xml:space="preserve"> </w:t>
      </w:r>
      <w:r w:rsidR="1E737248">
        <w:drawing>
          <wp:inline wp14:editId="592078D5" wp14:anchorId="630E9C89">
            <wp:extent cx="5264728" cy="888423"/>
            <wp:effectExtent l="0" t="0" r="0" b="0"/>
            <wp:docPr id="1424433185" name="" title=""/>
            <wp:cNvGraphicFramePr>
              <a:graphicFrameLocks noChangeAspect="1"/>
            </wp:cNvGraphicFramePr>
            <a:graphic>
              <a:graphicData uri="http://schemas.openxmlformats.org/drawingml/2006/picture">
                <pic:pic>
                  <pic:nvPicPr>
                    <pic:cNvPr id="0" name=""/>
                    <pic:cNvPicPr/>
                  </pic:nvPicPr>
                  <pic:blipFill>
                    <a:blip r:embed="R723fd8809c654c2d">
                      <a:extLst>
                        <a:ext xmlns:a="http://schemas.openxmlformats.org/drawingml/2006/main" uri="{28A0092B-C50C-407E-A947-70E740481C1C}">
                          <a14:useLocalDpi val="0"/>
                        </a:ext>
                      </a:extLst>
                    </a:blip>
                    <a:stretch>
                      <a:fillRect/>
                    </a:stretch>
                  </pic:blipFill>
                  <pic:spPr>
                    <a:xfrm>
                      <a:off x="0" y="0"/>
                      <a:ext cx="5264728" cy="888423"/>
                    </a:xfrm>
                    <a:prstGeom prst="rect">
                      <a:avLst/>
                    </a:prstGeom>
                  </pic:spPr>
                </pic:pic>
              </a:graphicData>
            </a:graphic>
          </wp:inline>
        </w:drawing>
      </w:r>
    </w:p>
    <w:p w:rsidR="08A90322" w:rsidP="08A90322" w:rsidRDefault="08A90322" w14:paraId="70A48100" w14:textId="6F983A73">
      <w:pPr>
        <w:spacing w:after="160" w:line="259" w:lineRule="auto"/>
        <w:jc w:val="center"/>
        <w:rPr>
          <w:rFonts w:ascii="Garamond" w:hAnsi="Garamond" w:eastAsia="Garamond" w:cs="Garamond"/>
          <w:b w:val="0"/>
          <w:bCs w:val="0"/>
          <w:i w:val="0"/>
          <w:iCs w:val="0"/>
          <w:caps w:val="0"/>
          <w:smallCaps w:val="0"/>
          <w:noProof w:val="0"/>
          <w:color w:val="000000" w:themeColor="text1" w:themeTint="FF" w:themeShade="FF"/>
          <w:sz w:val="24"/>
          <w:szCs w:val="24"/>
          <w:lang w:val="en-US"/>
        </w:rPr>
      </w:pPr>
    </w:p>
    <w:p w:rsidR="0DF0501D" w:rsidP="08A90322" w:rsidRDefault="0DF0501D" w14:paraId="23FEFD05" w14:textId="06B83D5A">
      <w:pPr>
        <w:spacing w:after="160" w:line="259" w:lineRule="auto"/>
        <w:jc w:val="center"/>
        <w:rPr>
          <w:rFonts w:ascii="Garamond" w:hAnsi="Garamond" w:eastAsia="Garamond" w:cs="Garamond"/>
          <w:b w:val="0"/>
          <w:bCs w:val="0"/>
          <w:i w:val="0"/>
          <w:iCs w:val="0"/>
          <w:caps w:val="0"/>
          <w:smallCaps w:val="0"/>
          <w:noProof w:val="0"/>
          <w:color w:val="000000" w:themeColor="text1" w:themeTint="FF" w:themeShade="FF"/>
          <w:sz w:val="24"/>
          <w:szCs w:val="24"/>
          <w:lang w:val="en-US"/>
        </w:rPr>
      </w:pPr>
      <w:r w:rsidRPr="08A90322" w:rsidR="0DF0501D">
        <w:rPr>
          <w:rFonts w:ascii="Garamond" w:hAnsi="Garamond" w:eastAsia="Garamond" w:cs="Garamond"/>
          <w:b w:val="0"/>
          <w:bCs w:val="0"/>
          <w:i w:val="0"/>
          <w:iCs w:val="0"/>
          <w:caps w:val="0"/>
          <w:smallCaps w:val="0"/>
          <w:noProof w:val="0"/>
          <w:color w:val="000000" w:themeColor="text1" w:themeTint="FF" w:themeShade="FF"/>
          <w:sz w:val="24"/>
          <w:szCs w:val="24"/>
          <w:lang w:val="en-US"/>
        </w:rPr>
        <w:t xml:space="preserve">Team contact information: </w:t>
      </w:r>
    </w:p>
    <w:p w:rsidR="0DF0501D" w:rsidP="50A42FD2" w:rsidRDefault="0DF0501D" w14:paraId="6D34A2E5" w14:textId="770EC3A5">
      <w:pPr>
        <w:pStyle w:val="Normal"/>
        <w:bidi w:val="0"/>
        <w:spacing w:before="0" w:beforeAutospacing="off" w:after="160" w:afterAutospacing="off" w:line="259" w:lineRule="auto"/>
        <w:ind w:left="0" w:right="0"/>
        <w:jc w:val="center"/>
        <w:rPr>
          <w:rFonts w:ascii="Garamond" w:hAnsi="Garamond" w:eastAsia="Garamond" w:cs="Garamond"/>
          <w:b w:val="0"/>
          <w:bCs w:val="0"/>
          <w:i w:val="0"/>
          <w:iCs w:val="0"/>
          <w:caps w:val="0"/>
          <w:smallCaps w:val="0"/>
          <w:noProof w:val="0"/>
          <w:color w:val="000000" w:themeColor="text1" w:themeTint="FF" w:themeShade="FF"/>
          <w:sz w:val="24"/>
          <w:szCs w:val="24"/>
          <w:lang w:val="en-US"/>
        </w:rPr>
      </w:pPr>
      <w:r w:rsidRPr="50A42FD2" w:rsidR="0DF0501D">
        <w:rPr>
          <w:rFonts w:ascii="Garamond" w:hAnsi="Garamond" w:eastAsia="Garamond" w:cs="Garamond"/>
          <w:b w:val="0"/>
          <w:bCs w:val="0"/>
          <w:i w:val="0"/>
          <w:iCs w:val="0"/>
          <w:caps w:val="0"/>
          <w:smallCaps w:val="0"/>
          <w:noProof w:val="0"/>
          <w:color w:val="000000" w:themeColor="text1" w:themeTint="FF" w:themeShade="FF"/>
          <w:sz w:val="24"/>
          <w:szCs w:val="24"/>
          <w:lang w:val="en-US"/>
        </w:rPr>
        <w:t xml:space="preserve">Brandy Nisbet-Wilcox – </w:t>
      </w:r>
      <w:hyperlink r:id="R140ea979cba248ea">
        <w:r w:rsidRPr="50A42FD2" w:rsidR="6E8CF96F">
          <w:rPr>
            <w:rStyle w:val="Hyperlink"/>
            <w:rFonts w:ascii="Garamond" w:hAnsi="Garamond" w:eastAsia="Garamond" w:cs="Garamond"/>
            <w:b w:val="0"/>
            <w:bCs w:val="0"/>
            <w:i w:val="0"/>
            <w:iCs w:val="0"/>
            <w:caps w:val="0"/>
            <w:smallCaps w:val="0"/>
            <w:strike w:val="0"/>
            <w:dstrike w:val="0"/>
            <w:noProof w:val="0"/>
            <w:sz w:val="24"/>
            <w:szCs w:val="24"/>
            <w:lang w:val="en-US"/>
          </w:rPr>
          <w:t>brandynisbet@gmail.com</w:t>
        </w:r>
      </w:hyperlink>
      <w:r w:rsidRPr="50A42FD2" w:rsidR="6E8CF96F">
        <w:rPr>
          <w:rFonts w:ascii="Garamond" w:hAnsi="Garamond" w:eastAsia="Garamond" w:cs="Garamond"/>
          <w:b w:val="0"/>
          <w:bCs w:val="0"/>
          <w:i w:val="0"/>
          <w:iCs w:val="0"/>
          <w:caps w:val="0"/>
          <w:smallCaps w:val="0"/>
          <w:strike w:val="0"/>
          <w:dstrike w:val="0"/>
          <w:noProof w:val="0"/>
          <w:sz w:val="24"/>
          <w:szCs w:val="24"/>
          <w:lang w:val="en-US"/>
        </w:rPr>
        <w:t xml:space="preserve"> </w:t>
      </w:r>
      <w:r w:rsidRPr="50A42FD2" w:rsidR="0DF0501D">
        <w:rPr>
          <w:rFonts w:ascii="Garamond" w:hAnsi="Garamond" w:eastAsia="Garamond" w:cs="Garamond"/>
          <w:b w:val="0"/>
          <w:bCs w:val="0"/>
          <w:i w:val="0"/>
          <w:iCs w:val="0"/>
          <w:caps w:val="0"/>
          <w:smallCaps w:val="0"/>
          <w:noProof w:val="0"/>
          <w:color w:val="000000" w:themeColor="text1" w:themeTint="FF" w:themeShade="FF"/>
          <w:sz w:val="24"/>
          <w:szCs w:val="24"/>
          <w:lang w:val="en-US"/>
        </w:rPr>
        <w:t xml:space="preserve">(DEVELOP ID Fellow) </w:t>
      </w:r>
    </w:p>
    <w:p w:rsidR="0DF0501D" w:rsidP="50A42FD2" w:rsidRDefault="0DF0501D" w14:paraId="6E220CBC" w14:textId="504ED5F1">
      <w:pPr>
        <w:spacing w:after="160" w:line="259" w:lineRule="auto"/>
        <w:jc w:val="center"/>
        <w:rPr>
          <w:rFonts w:ascii="Garamond" w:hAnsi="Garamond" w:eastAsia="Garamond" w:cs="Garamond"/>
          <w:b w:val="0"/>
          <w:bCs w:val="0"/>
          <w:i w:val="0"/>
          <w:iCs w:val="0"/>
          <w:caps w:val="0"/>
          <w:smallCaps w:val="0"/>
          <w:noProof w:val="0"/>
          <w:color w:val="000000" w:themeColor="text1" w:themeTint="FF" w:themeShade="FF"/>
          <w:sz w:val="24"/>
          <w:szCs w:val="24"/>
          <w:lang w:val="en-US"/>
        </w:rPr>
      </w:pPr>
      <w:r w:rsidRPr="50A42FD2" w:rsidR="0DF0501D">
        <w:rPr>
          <w:rFonts w:ascii="Garamond" w:hAnsi="Garamond" w:eastAsia="Garamond" w:cs="Garamond"/>
          <w:b w:val="0"/>
          <w:bCs w:val="0"/>
          <w:i w:val="0"/>
          <w:iCs w:val="0"/>
          <w:caps w:val="0"/>
          <w:smallCaps w:val="0"/>
          <w:noProof w:val="0"/>
          <w:color w:val="000000" w:themeColor="text1" w:themeTint="FF" w:themeShade="FF"/>
          <w:sz w:val="24"/>
          <w:szCs w:val="24"/>
          <w:lang w:val="en-US"/>
        </w:rPr>
        <w:t xml:space="preserve">Rainey Aberle – </w:t>
      </w:r>
      <w:hyperlink r:id="Rb8a261921e8d4abc">
        <w:r w:rsidRPr="50A42FD2" w:rsidR="772CC3AC">
          <w:rPr>
            <w:rStyle w:val="Hyperlink"/>
            <w:rFonts w:ascii="Garamond" w:hAnsi="Garamond" w:eastAsia="Garamond" w:cs="Garamond"/>
            <w:b w:val="0"/>
            <w:bCs w:val="0"/>
            <w:i w:val="0"/>
            <w:iCs w:val="0"/>
            <w:caps w:val="0"/>
            <w:smallCaps w:val="0"/>
            <w:noProof w:val="0"/>
            <w:sz w:val="24"/>
            <w:szCs w:val="24"/>
            <w:lang w:val="en-US"/>
          </w:rPr>
          <w:t>raineyaberle@u.boisestate.edu</w:t>
        </w:r>
      </w:hyperlink>
      <w:r w:rsidRPr="50A42FD2" w:rsidR="0DF0501D">
        <w:rPr>
          <w:rFonts w:ascii="Garamond" w:hAnsi="Garamond" w:eastAsia="Garamond" w:cs="Garamond"/>
          <w:b w:val="0"/>
          <w:bCs w:val="0"/>
          <w:i w:val="0"/>
          <w:iCs w:val="0"/>
          <w:caps w:val="0"/>
          <w:smallCaps w:val="0"/>
          <w:noProof w:val="0"/>
          <w:color w:val="000000" w:themeColor="text1" w:themeTint="FF" w:themeShade="FF"/>
          <w:sz w:val="24"/>
          <w:szCs w:val="24"/>
          <w:lang w:val="en-US"/>
        </w:rPr>
        <w:t xml:space="preserve"> (Southwest Project Lead) </w:t>
      </w:r>
    </w:p>
    <w:p w:rsidR="0DF0501D" w:rsidP="50A42FD2" w:rsidRDefault="0DF0501D" w14:paraId="5B94D36E" w14:textId="3BD55D61">
      <w:pPr>
        <w:spacing w:after="160" w:line="259" w:lineRule="auto"/>
        <w:jc w:val="center"/>
        <w:rPr>
          <w:rFonts w:ascii="Garamond" w:hAnsi="Garamond" w:eastAsia="Garamond" w:cs="Garamond"/>
          <w:b w:val="0"/>
          <w:bCs w:val="0"/>
          <w:i w:val="0"/>
          <w:iCs w:val="0"/>
          <w:caps w:val="0"/>
          <w:smallCaps w:val="0"/>
          <w:noProof w:val="0"/>
          <w:color w:val="000000" w:themeColor="text1" w:themeTint="FF" w:themeShade="FF"/>
          <w:sz w:val="24"/>
          <w:szCs w:val="24"/>
          <w:lang w:val="en-US"/>
        </w:rPr>
      </w:pPr>
      <w:r w:rsidRPr="50A42FD2" w:rsidR="0DF0501D">
        <w:rPr>
          <w:rFonts w:ascii="Garamond" w:hAnsi="Garamond" w:eastAsia="Garamond" w:cs="Garamond"/>
          <w:b w:val="0"/>
          <w:bCs w:val="0"/>
          <w:i w:val="0"/>
          <w:iCs w:val="0"/>
          <w:caps w:val="0"/>
          <w:smallCaps w:val="0"/>
          <w:noProof w:val="0"/>
          <w:color w:val="000000" w:themeColor="text1" w:themeTint="FF" w:themeShade="FF"/>
          <w:sz w:val="24"/>
          <w:szCs w:val="24"/>
          <w:lang w:val="en-US"/>
        </w:rPr>
        <w:t xml:space="preserve">Rebecca Bernat – </w:t>
      </w:r>
      <w:hyperlink r:id="R75952325f5dc4364">
        <w:r w:rsidRPr="50A42FD2" w:rsidR="62C830EB">
          <w:rPr>
            <w:rStyle w:val="Hyperlink"/>
            <w:rFonts w:ascii="Garamond" w:hAnsi="Garamond" w:eastAsia="Garamond" w:cs="Garamond"/>
            <w:b w:val="0"/>
            <w:bCs w:val="0"/>
            <w:i w:val="0"/>
            <w:iCs w:val="0"/>
            <w:caps w:val="0"/>
            <w:smallCaps w:val="0"/>
            <w:noProof w:val="0"/>
            <w:sz w:val="24"/>
            <w:szCs w:val="24"/>
            <w:lang w:val="en-US"/>
          </w:rPr>
          <w:t>rebeccabernat@email.arizona.edu</w:t>
        </w:r>
      </w:hyperlink>
    </w:p>
    <w:p w:rsidR="0DF0501D" w:rsidP="50A42FD2" w:rsidRDefault="0DF0501D" w14:paraId="6037EF46" w14:textId="4D475318">
      <w:pPr>
        <w:spacing w:after="160" w:line="259" w:lineRule="auto"/>
        <w:jc w:val="center"/>
        <w:rPr>
          <w:rFonts w:ascii="Garamond" w:hAnsi="Garamond" w:eastAsia="Garamond" w:cs="Garamond"/>
          <w:b w:val="0"/>
          <w:bCs w:val="0"/>
          <w:i w:val="0"/>
          <w:iCs w:val="0"/>
          <w:caps w:val="0"/>
          <w:smallCaps w:val="0"/>
          <w:noProof w:val="0"/>
          <w:color w:val="000000" w:themeColor="text1" w:themeTint="FF" w:themeShade="FF"/>
          <w:sz w:val="24"/>
          <w:szCs w:val="24"/>
          <w:lang w:val="en-US"/>
        </w:rPr>
      </w:pPr>
      <w:r w:rsidRPr="50A42FD2" w:rsidR="0DF0501D">
        <w:rPr>
          <w:rFonts w:ascii="Garamond" w:hAnsi="Garamond" w:eastAsia="Garamond" w:cs="Garamond"/>
          <w:b w:val="0"/>
          <w:bCs w:val="0"/>
          <w:i w:val="0"/>
          <w:iCs w:val="0"/>
          <w:caps w:val="0"/>
          <w:smallCaps w:val="0"/>
          <w:noProof w:val="0"/>
          <w:color w:val="000000" w:themeColor="text1" w:themeTint="FF" w:themeShade="FF"/>
          <w:sz w:val="24"/>
          <w:szCs w:val="24"/>
          <w:lang w:val="en-US"/>
        </w:rPr>
        <w:t xml:space="preserve">Michael Corley – </w:t>
      </w:r>
      <w:hyperlink r:id="R7ae55e458b444ab2">
        <w:r w:rsidRPr="50A42FD2" w:rsidR="0B279F48">
          <w:rPr>
            <w:rStyle w:val="Hyperlink"/>
            <w:rFonts w:ascii="Garamond" w:hAnsi="Garamond" w:eastAsia="Garamond" w:cs="Garamond"/>
            <w:b w:val="0"/>
            <w:bCs w:val="0"/>
            <w:i w:val="0"/>
            <w:iCs w:val="0"/>
            <w:caps w:val="0"/>
            <w:smallCaps w:val="0"/>
            <w:noProof w:val="0"/>
            <w:sz w:val="24"/>
            <w:szCs w:val="24"/>
            <w:lang w:val="en-US"/>
          </w:rPr>
          <w:t>mcorley@utexas.edu</w:t>
        </w:r>
      </w:hyperlink>
    </w:p>
    <w:p w:rsidR="0DF0501D" w:rsidP="50A42FD2" w:rsidRDefault="0DF0501D" w14:paraId="4FA3566E" w14:textId="730C8E52">
      <w:pPr>
        <w:spacing w:after="160" w:line="259" w:lineRule="auto"/>
        <w:jc w:val="center"/>
        <w:rPr>
          <w:rFonts w:ascii="Garamond" w:hAnsi="Garamond" w:eastAsia="Garamond" w:cs="Garamond"/>
          <w:b w:val="0"/>
          <w:bCs w:val="0"/>
          <w:i w:val="0"/>
          <w:iCs w:val="0"/>
          <w:caps w:val="0"/>
          <w:smallCaps w:val="0"/>
          <w:noProof w:val="0"/>
          <w:color w:val="000000" w:themeColor="text1" w:themeTint="FF" w:themeShade="FF"/>
          <w:sz w:val="24"/>
          <w:szCs w:val="24"/>
          <w:lang w:val="en-US"/>
        </w:rPr>
      </w:pPr>
      <w:r w:rsidRPr="50A42FD2" w:rsidR="0DF0501D">
        <w:rPr>
          <w:rFonts w:ascii="Garamond" w:hAnsi="Garamond" w:eastAsia="Garamond" w:cs="Garamond"/>
          <w:b w:val="0"/>
          <w:bCs w:val="0"/>
          <w:i w:val="0"/>
          <w:iCs w:val="0"/>
          <w:caps w:val="0"/>
          <w:smallCaps w:val="0"/>
          <w:noProof w:val="0"/>
          <w:color w:val="000000" w:themeColor="text1" w:themeTint="FF" w:themeShade="FF"/>
          <w:sz w:val="24"/>
          <w:szCs w:val="24"/>
          <w:lang w:val="en-US"/>
        </w:rPr>
        <w:t xml:space="preserve">Lukman </w:t>
      </w:r>
      <w:proofErr w:type="spellStart"/>
      <w:r w:rsidRPr="50A42FD2" w:rsidR="0DF0501D">
        <w:rPr>
          <w:rFonts w:ascii="Garamond" w:hAnsi="Garamond" w:eastAsia="Garamond" w:cs="Garamond"/>
          <w:b w:val="0"/>
          <w:bCs w:val="0"/>
          <w:i w:val="0"/>
          <w:iCs w:val="0"/>
          <w:caps w:val="0"/>
          <w:smallCaps w:val="0"/>
          <w:noProof w:val="0"/>
          <w:color w:val="000000" w:themeColor="text1" w:themeTint="FF" w:themeShade="FF"/>
          <w:sz w:val="24"/>
          <w:szCs w:val="24"/>
          <w:lang w:val="en-US"/>
        </w:rPr>
        <w:t>Fashina</w:t>
      </w:r>
      <w:proofErr w:type="spellEnd"/>
      <w:r w:rsidRPr="50A42FD2" w:rsidR="0DF0501D">
        <w:rPr>
          <w:rFonts w:ascii="Garamond" w:hAnsi="Garamond" w:eastAsia="Garamond" w:cs="Garamond"/>
          <w:b w:val="0"/>
          <w:bCs w:val="0"/>
          <w:i w:val="0"/>
          <w:iCs w:val="0"/>
          <w:caps w:val="0"/>
          <w:smallCaps w:val="0"/>
          <w:noProof w:val="0"/>
          <w:color w:val="000000" w:themeColor="text1" w:themeTint="FF" w:themeShade="FF"/>
          <w:sz w:val="24"/>
          <w:szCs w:val="24"/>
          <w:lang w:val="en-US"/>
        </w:rPr>
        <w:t xml:space="preserve"> – </w:t>
      </w:r>
      <w:hyperlink r:id="Ra2c56b812b9e4bde">
        <w:r w:rsidRPr="50A42FD2" w:rsidR="6AE9C5FD">
          <w:rPr>
            <w:rStyle w:val="Hyperlink"/>
            <w:rFonts w:ascii="Garamond" w:hAnsi="Garamond" w:eastAsia="Garamond" w:cs="Garamond"/>
            <w:b w:val="0"/>
            <w:bCs w:val="0"/>
            <w:i w:val="0"/>
            <w:iCs w:val="0"/>
            <w:caps w:val="0"/>
            <w:smallCaps w:val="0"/>
            <w:noProof w:val="0"/>
            <w:sz w:val="24"/>
            <w:szCs w:val="24"/>
            <w:lang w:val="en-US"/>
          </w:rPr>
          <w:t>fashinal@mail.etsu.edu</w:t>
        </w:r>
      </w:hyperlink>
    </w:p>
    <w:p w:rsidR="0DF0501D" w:rsidP="50A42FD2" w:rsidRDefault="0DF0501D" w14:paraId="77E9785F" w14:textId="3512CFDF">
      <w:pPr>
        <w:spacing w:after="160" w:line="259" w:lineRule="auto"/>
        <w:jc w:val="center"/>
        <w:rPr>
          <w:rFonts w:ascii="Garamond" w:hAnsi="Garamond" w:eastAsia="Garamond" w:cs="Garamond"/>
          <w:b w:val="0"/>
          <w:bCs w:val="0"/>
          <w:i w:val="0"/>
          <w:iCs w:val="0"/>
          <w:caps w:val="0"/>
          <w:smallCaps w:val="0"/>
          <w:noProof w:val="0"/>
          <w:color w:val="000000" w:themeColor="text1" w:themeTint="FF" w:themeShade="FF"/>
          <w:sz w:val="24"/>
          <w:szCs w:val="24"/>
          <w:lang w:val="en-US"/>
        </w:rPr>
      </w:pPr>
      <w:r w:rsidRPr="50A42FD2" w:rsidR="0DF0501D">
        <w:rPr>
          <w:rFonts w:ascii="Garamond" w:hAnsi="Garamond" w:eastAsia="Garamond" w:cs="Garamond"/>
          <w:b w:val="0"/>
          <w:bCs w:val="0"/>
          <w:i w:val="0"/>
          <w:iCs w:val="0"/>
          <w:caps w:val="0"/>
          <w:smallCaps w:val="0"/>
          <w:noProof w:val="0"/>
          <w:color w:val="000000" w:themeColor="text1" w:themeTint="FF" w:themeShade="FF"/>
          <w:sz w:val="24"/>
          <w:szCs w:val="24"/>
          <w:lang w:val="en-US"/>
        </w:rPr>
        <w:t xml:space="preserve">Kyle </w:t>
      </w:r>
      <w:proofErr w:type="spellStart"/>
      <w:r w:rsidRPr="50A42FD2" w:rsidR="0DF0501D">
        <w:rPr>
          <w:rFonts w:ascii="Garamond" w:hAnsi="Garamond" w:eastAsia="Garamond" w:cs="Garamond"/>
          <w:b w:val="0"/>
          <w:bCs w:val="0"/>
          <w:i w:val="0"/>
          <w:iCs w:val="0"/>
          <w:caps w:val="0"/>
          <w:smallCaps w:val="0"/>
          <w:noProof w:val="0"/>
          <w:color w:val="000000" w:themeColor="text1" w:themeTint="FF" w:themeShade="FF"/>
          <w:sz w:val="24"/>
          <w:szCs w:val="24"/>
          <w:lang w:val="en-US"/>
        </w:rPr>
        <w:t>Paulekas</w:t>
      </w:r>
      <w:proofErr w:type="spellEnd"/>
      <w:r w:rsidRPr="50A42FD2" w:rsidR="0DF0501D">
        <w:rPr>
          <w:rFonts w:ascii="Garamond" w:hAnsi="Garamond" w:eastAsia="Garamond" w:cs="Garamond"/>
          <w:b w:val="0"/>
          <w:bCs w:val="0"/>
          <w:i w:val="0"/>
          <w:iCs w:val="0"/>
          <w:caps w:val="0"/>
          <w:smallCaps w:val="0"/>
          <w:noProof w:val="0"/>
          <w:color w:val="000000" w:themeColor="text1" w:themeTint="FF" w:themeShade="FF"/>
          <w:sz w:val="24"/>
          <w:szCs w:val="24"/>
          <w:lang w:val="en-US"/>
        </w:rPr>
        <w:t xml:space="preserve"> – </w:t>
      </w:r>
      <w:hyperlink r:id="R3d72183ad3de4c43">
        <w:r w:rsidRPr="50A42FD2" w:rsidR="108A4A50">
          <w:rPr>
            <w:rStyle w:val="Hyperlink"/>
            <w:rFonts w:ascii="Garamond" w:hAnsi="Garamond" w:eastAsia="Garamond" w:cs="Garamond"/>
            <w:b w:val="0"/>
            <w:bCs w:val="0"/>
            <w:i w:val="0"/>
            <w:iCs w:val="0"/>
            <w:caps w:val="0"/>
            <w:smallCaps w:val="0"/>
            <w:noProof w:val="0"/>
            <w:sz w:val="24"/>
            <w:szCs w:val="24"/>
            <w:lang w:val="en-US"/>
          </w:rPr>
          <w:t>kylepaulekas@isu.edu</w:t>
        </w:r>
      </w:hyperlink>
    </w:p>
    <w:p w:rsidR="08A90322" w:rsidP="08A90322" w:rsidRDefault="08A90322" w14:paraId="62656067" w14:textId="35E7DEA9">
      <w:pPr>
        <w:pStyle w:val="Normal"/>
        <w:ind w:left="0"/>
        <w:jc w:val="left"/>
        <w:rPr>
          <w:rFonts w:ascii="Garamond" w:hAnsi="Garamond" w:eastAsia="Garamond" w:cs="Garamond"/>
          <w:b w:val="0"/>
          <w:bCs w:val="0"/>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nsid w:val="29d7fc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nsid w:val="5b4ee0e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9905058"/>
    <w:rsid w:val="011C0E34"/>
    <w:rsid w:val="01DBB61D"/>
    <w:rsid w:val="01DD3E25"/>
    <w:rsid w:val="0296B1FA"/>
    <w:rsid w:val="030A46B9"/>
    <w:rsid w:val="0346C21E"/>
    <w:rsid w:val="03AA539E"/>
    <w:rsid w:val="03DB6998"/>
    <w:rsid w:val="052520F6"/>
    <w:rsid w:val="05E5A4F1"/>
    <w:rsid w:val="0601C728"/>
    <w:rsid w:val="067E62E0"/>
    <w:rsid w:val="07BF962D"/>
    <w:rsid w:val="07CF2EBF"/>
    <w:rsid w:val="08A90322"/>
    <w:rsid w:val="098564ED"/>
    <w:rsid w:val="09905058"/>
    <w:rsid w:val="0A2A8FE6"/>
    <w:rsid w:val="0A76D4C6"/>
    <w:rsid w:val="0B202072"/>
    <w:rsid w:val="0B279F48"/>
    <w:rsid w:val="0BA45294"/>
    <w:rsid w:val="0D4A1FBF"/>
    <w:rsid w:val="0D5AE816"/>
    <w:rsid w:val="0D86CA43"/>
    <w:rsid w:val="0DF0501D"/>
    <w:rsid w:val="0FB9D989"/>
    <w:rsid w:val="0FFACCC2"/>
    <w:rsid w:val="1060E331"/>
    <w:rsid w:val="108A4A50"/>
    <w:rsid w:val="119F9160"/>
    <w:rsid w:val="11C1A267"/>
    <w:rsid w:val="141F5A8A"/>
    <w:rsid w:val="15C3078F"/>
    <w:rsid w:val="179A04B8"/>
    <w:rsid w:val="18AC684E"/>
    <w:rsid w:val="199B60AC"/>
    <w:rsid w:val="1BE72624"/>
    <w:rsid w:val="1BE7F54F"/>
    <w:rsid w:val="1D52AFB8"/>
    <w:rsid w:val="1E737248"/>
    <w:rsid w:val="1F03E4A0"/>
    <w:rsid w:val="20871E75"/>
    <w:rsid w:val="217D058C"/>
    <w:rsid w:val="2234A9F1"/>
    <w:rsid w:val="22FB25DA"/>
    <w:rsid w:val="2350B0AA"/>
    <w:rsid w:val="2455E145"/>
    <w:rsid w:val="24F91FC3"/>
    <w:rsid w:val="27453BB1"/>
    <w:rsid w:val="276050D8"/>
    <w:rsid w:val="27FAAAA0"/>
    <w:rsid w:val="28A7D282"/>
    <w:rsid w:val="29C429AA"/>
    <w:rsid w:val="2ABE54D4"/>
    <w:rsid w:val="2B560BAB"/>
    <w:rsid w:val="2C3D6D37"/>
    <w:rsid w:val="2D748A71"/>
    <w:rsid w:val="2DD30267"/>
    <w:rsid w:val="2F7E0EA0"/>
    <w:rsid w:val="2FD4ABCE"/>
    <w:rsid w:val="3075F34E"/>
    <w:rsid w:val="30BF8617"/>
    <w:rsid w:val="31E40FCA"/>
    <w:rsid w:val="352D12A1"/>
    <w:rsid w:val="356072E2"/>
    <w:rsid w:val="35AF37B7"/>
    <w:rsid w:val="361454AE"/>
    <w:rsid w:val="37190E5F"/>
    <w:rsid w:val="3825722C"/>
    <w:rsid w:val="3A4D4000"/>
    <w:rsid w:val="3B6E4F6F"/>
    <w:rsid w:val="3BD0CA17"/>
    <w:rsid w:val="3C8DA3FC"/>
    <w:rsid w:val="3CE7AA46"/>
    <w:rsid w:val="3D6950E8"/>
    <w:rsid w:val="3F052149"/>
    <w:rsid w:val="40561106"/>
    <w:rsid w:val="40F535CA"/>
    <w:rsid w:val="41FCB7B7"/>
    <w:rsid w:val="440E19AC"/>
    <w:rsid w:val="44F0DE58"/>
    <w:rsid w:val="4515801D"/>
    <w:rsid w:val="4631573A"/>
    <w:rsid w:val="46FA1AFE"/>
    <w:rsid w:val="49E98A41"/>
    <w:rsid w:val="4A727D8C"/>
    <w:rsid w:val="4AB5C16B"/>
    <w:rsid w:val="4B65CF91"/>
    <w:rsid w:val="4E7EE6E9"/>
    <w:rsid w:val="5075142A"/>
    <w:rsid w:val="50A42FD2"/>
    <w:rsid w:val="51680EF6"/>
    <w:rsid w:val="528112FE"/>
    <w:rsid w:val="53054846"/>
    <w:rsid w:val="5371AD11"/>
    <w:rsid w:val="55D5AAF5"/>
    <w:rsid w:val="56B3A8FB"/>
    <w:rsid w:val="597489CA"/>
    <w:rsid w:val="5A0F02BE"/>
    <w:rsid w:val="5A4DF66B"/>
    <w:rsid w:val="5AF1ABEB"/>
    <w:rsid w:val="5BE9C6CC"/>
    <w:rsid w:val="5D1AF4D5"/>
    <w:rsid w:val="5D3B3163"/>
    <w:rsid w:val="5D5C2580"/>
    <w:rsid w:val="5D85972D"/>
    <w:rsid w:val="5E1F0A9F"/>
    <w:rsid w:val="5E716C9A"/>
    <w:rsid w:val="5E9E9CED"/>
    <w:rsid w:val="5FC56A42"/>
    <w:rsid w:val="613ACCF9"/>
    <w:rsid w:val="61A0BB2F"/>
    <w:rsid w:val="62411661"/>
    <w:rsid w:val="62C830EB"/>
    <w:rsid w:val="6360048E"/>
    <w:rsid w:val="64E08132"/>
    <w:rsid w:val="6608B90E"/>
    <w:rsid w:val="682A8E77"/>
    <w:rsid w:val="684F78BF"/>
    <w:rsid w:val="68A8E6D9"/>
    <w:rsid w:val="6A210991"/>
    <w:rsid w:val="6AE9C5FD"/>
    <w:rsid w:val="6B2674D6"/>
    <w:rsid w:val="6BDB3C79"/>
    <w:rsid w:val="6C123F44"/>
    <w:rsid w:val="6C515844"/>
    <w:rsid w:val="6C9EDBB3"/>
    <w:rsid w:val="6D6240E8"/>
    <w:rsid w:val="6D7B04A3"/>
    <w:rsid w:val="6DF584BB"/>
    <w:rsid w:val="6E52A37B"/>
    <w:rsid w:val="6E8CF96F"/>
    <w:rsid w:val="6EA72A93"/>
    <w:rsid w:val="6F1E62FB"/>
    <w:rsid w:val="6FE8B441"/>
    <w:rsid w:val="7001DC9E"/>
    <w:rsid w:val="701E8FD5"/>
    <w:rsid w:val="706A0991"/>
    <w:rsid w:val="70D31C7C"/>
    <w:rsid w:val="71ACBCC7"/>
    <w:rsid w:val="72970265"/>
    <w:rsid w:val="73B81921"/>
    <w:rsid w:val="74E45D89"/>
    <w:rsid w:val="74E8E57D"/>
    <w:rsid w:val="752C0FC2"/>
    <w:rsid w:val="772CC3AC"/>
    <w:rsid w:val="78571452"/>
    <w:rsid w:val="78E78919"/>
    <w:rsid w:val="79B3BE0F"/>
    <w:rsid w:val="7A0E0DE9"/>
    <w:rsid w:val="7A573782"/>
    <w:rsid w:val="7C6DA0EC"/>
    <w:rsid w:val="7C8A551E"/>
    <w:rsid w:val="7C8B3B73"/>
    <w:rsid w:val="7C905F28"/>
    <w:rsid w:val="7D026411"/>
    <w:rsid w:val="7D1B5320"/>
    <w:rsid w:val="7D51D3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05058"/>
  <w15:chartTrackingRefBased/>
  <w15:docId w15:val="{2F900D52-2D4A-4D51-8F08-B4F48060FFF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b44c9dcaf3d64cb4" /><Relationship Type="http://schemas.openxmlformats.org/officeDocument/2006/relationships/image" Target="/media/image5.png" Id="R9d197081270f4d6f" /><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image" Target="/media/image7.png" Id="Ra380c2d7dce14cab" /><Relationship Type="http://schemas.openxmlformats.org/officeDocument/2006/relationships/image" Target="/media/image9.png" Id="R941ee110dad4450a" /><Relationship Type="http://schemas.openxmlformats.org/officeDocument/2006/relationships/image" Target="/media/image4.png" Id="Rcdad17a9d09246f6"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image" Target="/media/image6.png" Id="R277ae6bf1b5b4394" /><Relationship Type="http://schemas.openxmlformats.org/officeDocument/2006/relationships/image" Target="/media/image8.png" Id="R7073052bc9f94052" /><Relationship Type="http://schemas.openxmlformats.org/officeDocument/2006/relationships/image" Target="/media/imagea.png" Id="R723fd8809c654c2d" /><Relationship Type="http://schemas.openxmlformats.org/officeDocument/2006/relationships/fontTable" Target="fontTable.xml" Id="rId4" /><Relationship Type="http://schemas.openxmlformats.org/officeDocument/2006/relationships/numbering" Target="numbering.xml" Id="R4dface5b1c7c4e5b" /><Relationship Type="http://schemas.openxmlformats.org/officeDocument/2006/relationships/image" Target="/media/imageb.png" Id="R1862bbd9cb834d95" /><Relationship Type="http://schemas.openxmlformats.org/officeDocument/2006/relationships/image" Target="/media/imagec.png" Id="Rfabcb9d914d74fbf" /><Relationship Type="http://schemas.openxmlformats.org/officeDocument/2006/relationships/hyperlink" Target="mailto:brandynisbet@gmail.com" TargetMode="External" Id="R140ea979cba248ea" /><Relationship Type="http://schemas.openxmlformats.org/officeDocument/2006/relationships/hyperlink" Target="mailto:raineyaberle@u.boisestate.edu" TargetMode="External" Id="Rb8a261921e8d4abc" /><Relationship Type="http://schemas.openxmlformats.org/officeDocument/2006/relationships/hyperlink" Target="mailto:rebeccabernat@email.arizona.edu" TargetMode="External" Id="R75952325f5dc4364" /><Relationship Type="http://schemas.openxmlformats.org/officeDocument/2006/relationships/hyperlink" Target="mailto:mcorley@utexas.edu" TargetMode="External" Id="R7ae55e458b444ab2" /><Relationship Type="http://schemas.openxmlformats.org/officeDocument/2006/relationships/hyperlink" Target="mailto:fashinal@mail.etsu.edu" TargetMode="External" Id="Ra2c56b812b9e4bde" /><Relationship Type="http://schemas.openxmlformats.org/officeDocument/2006/relationships/hyperlink" Target="mailto:kylepaulekas@isu.edu" TargetMode="External" Id="R3d72183ad3de4c4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6762347BC99324D8BFE7F0F44E3C8B2" ma:contentTypeVersion="13" ma:contentTypeDescription="Create a new document." ma:contentTypeScope="" ma:versionID="3e74b07c62b312042d6894747916709d">
  <xsd:schema xmlns:xsd="http://www.w3.org/2001/XMLSchema" xmlns:xs="http://www.w3.org/2001/XMLSchema" xmlns:p="http://schemas.microsoft.com/office/2006/metadata/properties" xmlns:ns2="3b74d93f-d973-4360-88a2-457b3879dac1" xmlns:ns3="dd74e930-9705-4d53-b824-3ad9dd5f23d0" targetNamespace="http://schemas.microsoft.com/office/2006/metadata/properties" ma:root="true" ma:fieldsID="0d0e049b77d8d7138ff05dbcc37c0e2f" ns2:_="" ns3:_="">
    <xsd:import namespace="3b74d93f-d973-4360-88a2-457b3879dac1"/>
    <xsd:import namespace="dd74e930-9705-4d53-b824-3ad9dd5f23d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74d93f-d973-4360-88a2-457b3879da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d74e930-9705-4d53-b824-3ad9dd5f23d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683E4CB-0DAF-4ABC-91E8-ECD87ADECD82}"/>
</file>

<file path=customXml/itemProps2.xml><?xml version="1.0" encoding="utf-8"?>
<ds:datastoreItem xmlns:ds="http://schemas.openxmlformats.org/officeDocument/2006/customXml" ds:itemID="{33AE5BEF-84FD-4FBA-94F8-0C32326DD5C9}"/>
</file>

<file path=customXml/itemProps3.xml><?xml version="1.0" encoding="utf-8"?>
<ds:datastoreItem xmlns:ds="http://schemas.openxmlformats.org/officeDocument/2006/customXml" ds:itemID="{08A809D0-D35B-459C-8C8F-E20F2576B94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Rainey Aberle</dc:creator>
  <keywords/>
  <dc:description/>
  <lastModifiedBy>Brandy Nisbet-Wilcox</lastModifiedBy>
  <dcterms:created xsi:type="dcterms:W3CDTF">2021-08-12T17:36:26.0000000Z</dcterms:created>
  <dcterms:modified xsi:type="dcterms:W3CDTF">2022-12-12T23:08:27.6308633Z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0x010100A6762347BC99324D8BFE7F0F44E3C8B2</vt:lpwstr>
  </property>
</Properties>
</file>