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C8900" w14:textId="77777777" w:rsidR="008C5CC5" w:rsidRDefault="008C5CC5" w:rsidP="008C5CC5">
      <w:pPr>
        <w:pStyle w:val="Heading1"/>
      </w:pPr>
      <w:r>
        <w:t>Issues</w:t>
      </w:r>
    </w:p>
    <w:tbl>
      <w:tblPr>
        <w:tblStyle w:val="TableDHS"/>
        <w:tblW w:w="0" w:type="auto"/>
        <w:tblLook w:val="04A0" w:firstRow="1" w:lastRow="0" w:firstColumn="1" w:lastColumn="0" w:noHBand="0" w:noVBand="1"/>
      </w:tblPr>
      <w:tblGrid>
        <w:gridCol w:w="367"/>
        <w:gridCol w:w="6581"/>
        <w:gridCol w:w="1350"/>
        <w:gridCol w:w="1278"/>
      </w:tblGrid>
      <w:tr w:rsidR="008C5CC5" w:rsidRPr="00BA2F60" w14:paraId="7EDA7C3C" w14:textId="77777777" w:rsidTr="00566F06">
        <w:trPr>
          <w:cnfStyle w:val="100000000000" w:firstRow="1" w:lastRow="0" w:firstColumn="0" w:lastColumn="0" w:oddVBand="0" w:evenVBand="0" w:oddHBand="0" w:evenHBand="0" w:firstRowFirstColumn="0" w:firstRowLastColumn="0" w:lastRowFirstColumn="0" w:lastRowLastColumn="0"/>
        </w:trPr>
        <w:tc>
          <w:tcPr>
            <w:tcW w:w="367" w:type="dxa"/>
          </w:tcPr>
          <w:p w14:paraId="69108BF4" w14:textId="77777777" w:rsidR="008C5CC5" w:rsidRPr="00BA2F60" w:rsidRDefault="008C5CC5" w:rsidP="00B42928">
            <w:r w:rsidRPr="00BA2F60">
              <w:t>#</w:t>
            </w:r>
          </w:p>
        </w:tc>
        <w:tc>
          <w:tcPr>
            <w:tcW w:w="6581" w:type="dxa"/>
          </w:tcPr>
          <w:p w14:paraId="3AD6105E" w14:textId="77777777" w:rsidR="008C5CC5" w:rsidRPr="00BA2F60" w:rsidRDefault="008C5CC5" w:rsidP="00B42928">
            <w:r w:rsidRPr="00BA2F60">
              <w:t>Description</w:t>
            </w:r>
          </w:p>
        </w:tc>
        <w:tc>
          <w:tcPr>
            <w:tcW w:w="1350" w:type="dxa"/>
          </w:tcPr>
          <w:p w14:paraId="413EC23C" w14:textId="77777777" w:rsidR="008C5CC5" w:rsidRPr="00BA2F60" w:rsidRDefault="008C5CC5" w:rsidP="00B42928">
            <w:r w:rsidRPr="00BA2F60">
              <w:t>Assigned To</w:t>
            </w:r>
          </w:p>
        </w:tc>
        <w:tc>
          <w:tcPr>
            <w:tcW w:w="1278" w:type="dxa"/>
          </w:tcPr>
          <w:p w14:paraId="1FAE5AB4" w14:textId="77777777" w:rsidR="008C5CC5" w:rsidRPr="00BA2F60" w:rsidRDefault="008C5CC5" w:rsidP="00B42928">
            <w:r w:rsidRPr="00BA2F60">
              <w:t>Status</w:t>
            </w:r>
          </w:p>
        </w:tc>
      </w:tr>
      <w:tr w:rsidR="002542C0" w:rsidRPr="00BA2F60" w14:paraId="476039A0" w14:textId="77777777" w:rsidTr="00566F06">
        <w:tc>
          <w:tcPr>
            <w:tcW w:w="367" w:type="dxa"/>
          </w:tcPr>
          <w:p w14:paraId="2EB6A7C7" w14:textId="30BC725A" w:rsidR="002542C0" w:rsidRDefault="00D03B86" w:rsidP="00B42928">
            <w:r>
              <w:t>1</w:t>
            </w:r>
          </w:p>
        </w:tc>
        <w:tc>
          <w:tcPr>
            <w:tcW w:w="6581" w:type="dxa"/>
          </w:tcPr>
          <w:p w14:paraId="1E68FBC0" w14:textId="4721819F" w:rsidR="00BA7E7A" w:rsidRDefault="00F32E05" w:rsidP="00BA3287">
            <w:r>
              <w:t xml:space="preserve">New services will be added and existing services will be "retired".  </w:t>
            </w:r>
            <w:r w:rsidR="00BA7E7A">
              <w:t xml:space="preserve">Ideally services would have a feature (such as a </w:t>
            </w:r>
            <w:r w:rsidR="00CB1FCC">
              <w:t>start</w:t>
            </w:r>
            <w:r w:rsidR="00BA7E7A">
              <w:t xml:space="preserve"> date and end date, or an active indicator) to manage their lifecycle.</w:t>
            </w:r>
          </w:p>
          <w:p w14:paraId="304F4932" w14:textId="124C573A" w:rsidR="00BA7E7A" w:rsidRPr="00595DD7" w:rsidRDefault="00BA7E7A" w:rsidP="00BA7E7A">
            <w:r>
              <w:t xml:space="preserve">Per Angie, this is a "nice to have" </w:t>
            </w:r>
            <w:r w:rsidR="00BA3287">
              <w:t xml:space="preserve">and </w:t>
            </w:r>
            <w:r>
              <w:t xml:space="preserve">may </w:t>
            </w:r>
            <w:r w:rsidR="00BA3287">
              <w:t xml:space="preserve">be </w:t>
            </w:r>
            <w:r w:rsidR="00D86D9D">
              <w:t>implemented</w:t>
            </w:r>
            <w:r w:rsidR="00BA3287">
              <w:t xml:space="preserve"> a later date.</w:t>
            </w:r>
            <w:r>
              <w:t xml:space="preserve">  It is in the use case list as UC084.</w:t>
            </w:r>
          </w:p>
        </w:tc>
        <w:tc>
          <w:tcPr>
            <w:tcW w:w="1350" w:type="dxa"/>
          </w:tcPr>
          <w:p w14:paraId="6CB7DD13" w14:textId="15BB1162" w:rsidR="002542C0" w:rsidRPr="00BA2F60" w:rsidRDefault="002542C0" w:rsidP="00B42928"/>
        </w:tc>
        <w:tc>
          <w:tcPr>
            <w:tcW w:w="1278" w:type="dxa"/>
          </w:tcPr>
          <w:p w14:paraId="64A920E7" w14:textId="5F3BFFC6" w:rsidR="002542C0" w:rsidRPr="00DA5097" w:rsidRDefault="00BA7E7A" w:rsidP="00D86D9D">
            <w:r>
              <w:t>Closed</w:t>
            </w:r>
          </w:p>
        </w:tc>
      </w:tr>
      <w:tr w:rsidR="00134434" w:rsidRPr="00BA2F60" w14:paraId="77BEFE04" w14:textId="77777777" w:rsidTr="00566F06">
        <w:tc>
          <w:tcPr>
            <w:tcW w:w="367" w:type="dxa"/>
          </w:tcPr>
          <w:p w14:paraId="420A7808" w14:textId="7938BC8A" w:rsidR="00134434" w:rsidRDefault="00A22F1B" w:rsidP="00B42928">
            <w:r>
              <w:t>2</w:t>
            </w:r>
          </w:p>
        </w:tc>
        <w:tc>
          <w:tcPr>
            <w:tcW w:w="6581" w:type="dxa"/>
          </w:tcPr>
          <w:p w14:paraId="26AB9BAE" w14:textId="476D3AEC" w:rsidR="00134434" w:rsidRDefault="00134434" w:rsidP="00B42928">
            <w:r>
              <w:t xml:space="preserve">This use case was originally authored with the system displaying a list of all services, </w:t>
            </w:r>
            <w:r w:rsidR="00676693">
              <w:t>and then</w:t>
            </w:r>
            <w:r>
              <w:t xml:space="preserve"> the user selects/unselects one or more services in the list, and finally adds additional information while still in the list.  This approach did not clearly allow the user to selects the same service multiple times, each with a different NPI.</w:t>
            </w:r>
          </w:p>
          <w:p w14:paraId="7172DD11" w14:textId="0E5D608A" w:rsidR="00134434" w:rsidRDefault="00134434" w:rsidP="00CB1FCC">
            <w:r>
              <w:t>To accommodate selecting the same service multiple times, the use case was changed to the current style.</w:t>
            </w:r>
          </w:p>
        </w:tc>
        <w:tc>
          <w:tcPr>
            <w:tcW w:w="1350" w:type="dxa"/>
          </w:tcPr>
          <w:p w14:paraId="5E97C2CB" w14:textId="77777777" w:rsidR="00134434" w:rsidRDefault="00134434" w:rsidP="00B42928"/>
        </w:tc>
        <w:tc>
          <w:tcPr>
            <w:tcW w:w="1278" w:type="dxa"/>
          </w:tcPr>
          <w:p w14:paraId="7F18DC0E" w14:textId="77777777" w:rsidR="00134434" w:rsidRDefault="00134434" w:rsidP="00B42928">
            <w:r>
              <w:t>Closed</w:t>
            </w:r>
          </w:p>
        </w:tc>
      </w:tr>
      <w:tr w:rsidR="000B35BC" w:rsidRPr="00BA2F60" w14:paraId="762D9083" w14:textId="77777777" w:rsidTr="00566F06">
        <w:tc>
          <w:tcPr>
            <w:tcW w:w="367" w:type="dxa"/>
          </w:tcPr>
          <w:p w14:paraId="23A40390" w14:textId="40879E9B" w:rsidR="000B35BC" w:rsidRDefault="00CB1FCC" w:rsidP="00B42928">
            <w:r>
              <w:t>3</w:t>
            </w:r>
          </w:p>
        </w:tc>
        <w:tc>
          <w:tcPr>
            <w:tcW w:w="6581" w:type="dxa"/>
          </w:tcPr>
          <w:p w14:paraId="662968C0" w14:textId="717D7AFA" w:rsidR="009625DE" w:rsidRPr="009625DE" w:rsidRDefault="00A927FC" w:rsidP="009625DE">
            <w:r>
              <w:t>For t</w:t>
            </w:r>
            <w:r w:rsidR="000B35BC">
              <w:t>argeted case management</w:t>
            </w:r>
            <w:r>
              <w:t>, the counties are required</w:t>
            </w:r>
            <w:r w:rsidR="00566F06">
              <w:t>.  Decision is that counties will be part of the credential page because the county agreement must be uploaded.</w:t>
            </w:r>
          </w:p>
        </w:tc>
        <w:tc>
          <w:tcPr>
            <w:tcW w:w="1350" w:type="dxa"/>
          </w:tcPr>
          <w:p w14:paraId="5DA48BDA" w14:textId="17EFEAF5" w:rsidR="000B35BC" w:rsidRDefault="000B35BC" w:rsidP="00B42928"/>
        </w:tc>
        <w:tc>
          <w:tcPr>
            <w:tcW w:w="1278" w:type="dxa"/>
          </w:tcPr>
          <w:p w14:paraId="0C961EF0" w14:textId="56173804" w:rsidR="000B35BC" w:rsidRDefault="00566F06" w:rsidP="00B42928">
            <w:r>
              <w:t>Closed</w:t>
            </w:r>
          </w:p>
        </w:tc>
      </w:tr>
      <w:tr w:rsidR="00982359" w:rsidRPr="00BA2F60" w14:paraId="21E6BC4B" w14:textId="77777777" w:rsidTr="00982359">
        <w:tc>
          <w:tcPr>
            <w:tcW w:w="367" w:type="dxa"/>
          </w:tcPr>
          <w:p w14:paraId="3FFD330D" w14:textId="77777777" w:rsidR="00982359" w:rsidRDefault="00982359" w:rsidP="00B5329C">
            <w:r>
              <w:t>4</w:t>
            </w:r>
          </w:p>
        </w:tc>
        <w:tc>
          <w:tcPr>
            <w:tcW w:w="6581" w:type="dxa"/>
          </w:tcPr>
          <w:p w14:paraId="6F9C56DB" w14:textId="1B037E16" w:rsidR="00982359" w:rsidRDefault="00982359" w:rsidP="00B5329C">
            <w:r>
              <w:t>What should the use case flow be for Service Specific Information?</w:t>
            </w:r>
          </w:p>
          <w:p w14:paraId="5BBD074B" w14:textId="77777777" w:rsidR="00982359" w:rsidRDefault="00982359" w:rsidP="00B5329C">
            <w:r>
              <w:t>For organizations, there are about 25 services that trigger about 10 Service Specific Information attributes.  Of the 10 or so Service Specific Information attributes, one is service level and all others are facility level (no global level).</w:t>
            </w:r>
          </w:p>
          <w:p w14:paraId="2CC32C05" w14:textId="77777777" w:rsidR="004D46EF" w:rsidRDefault="000D0DE9" w:rsidP="00386D79">
            <w:r>
              <w:t>The service level</w:t>
            </w:r>
            <w:r w:rsidR="00386D79">
              <w:t>, facility id,</w:t>
            </w:r>
            <w:r>
              <w:t xml:space="preserve"> is in this use case.  The facility </w:t>
            </w:r>
            <w:r w:rsidR="00386D79">
              <w:t>level are</w:t>
            </w:r>
            <w:r>
              <w:t xml:space="preserve"> in UC113.</w:t>
            </w:r>
          </w:p>
          <w:p w14:paraId="22F3A691" w14:textId="34451ADA" w:rsidR="00033E78" w:rsidRPr="004D46EF" w:rsidRDefault="00033E78" w:rsidP="00386D79">
            <w:r>
              <w:t>Note: The one service level was changed to facility level, so currently no service specific information in this use case.</w:t>
            </w:r>
          </w:p>
        </w:tc>
        <w:tc>
          <w:tcPr>
            <w:tcW w:w="1350" w:type="dxa"/>
          </w:tcPr>
          <w:p w14:paraId="7849D912" w14:textId="1619D936" w:rsidR="00982359" w:rsidRDefault="00982359" w:rsidP="00B5329C"/>
        </w:tc>
        <w:tc>
          <w:tcPr>
            <w:tcW w:w="1278" w:type="dxa"/>
          </w:tcPr>
          <w:p w14:paraId="441983EC" w14:textId="60AA8E95" w:rsidR="00982359" w:rsidRDefault="000D0DE9" w:rsidP="00B5329C">
            <w:r>
              <w:t>Closed</w:t>
            </w:r>
          </w:p>
        </w:tc>
      </w:tr>
      <w:tr w:rsidR="00FC5E73" w:rsidRPr="00BA2F60" w14:paraId="0C62C30D" w14:textId="77777777" w:rsidTr="00F06CA1">
        <w:tc>
          <w:tcPr>
            <w:tcW w:w="367" w:type="dxa"/>
          </w:tcPr>
          <w:p w14:paraId="78D99ED6" w14:textId="537EAAFF" w:rsidR="00FC5E73" w:rsidRDefault="00982359" w:rsidP="00F06CA1">
            <w:r>
              <w:t>5</w:t>
            </w:r>
          </w:p>
        </w:tc>
        <w:tc>
          <w:tcPr>
            <w:tcW w:w="6581" w:type="dxa"/>
          </w:tcPr>
          <w:p w14:paraId="4FAF6776" w14:textId="64119012" w:rsidR="00FC5E73" w:rsidRDefault="00FC5E73" w:rsidP="00F06CA1">
            <w:r>
              <w:t xml:space="preserve">What should the use case flow be for </w:t>
            </w:r>
            <w:r w:rsidR="00B6178B">
              <w:t>Secondary Services</w:t>
            </w:r>
            <w:r>
              <w:t>?</w:t>
            </w:r>
          </w:p>
          <w:p w14:paraId="634F65CA" w14:textId="45034DC4" w:rsidR="00BC098D" w:rsidRDefault="00BC098D" w:rsidP="00BC098D">
            <w:r>
              <w:t xml:space="preserve">For organizations, there are about 50 services that trigger about 25 </w:t>
            </w:r>
            <w:r w:rsidR="00B6178B">
              <w:t>Secondary</w:t>
            </w:r>
            <w:r>
              <w:t xml:space="preserve"> </w:t>
            </w:r>
            <w:r w:rsidR="00B6178B">
              <w:t>Service</w:t>
            </w:r>
            <w:r>
              <w:t xml:space="preserve"> attributes, all of which are simple checks </w:t>
            </w:r>
            <w:r w:rsidR="00B6178B">
              <w:t>to indicate secondary service is performed</w:t>
            </w:r>
            <w:r>
              <w:t>.  They are a mix of facility level and global level.</w:t>
            </w:r>
          </w:p>
          <w:p w14:paraId="30B57FCE" w14:textId="1C57332F" w:rsidR="00B6178B" w:rsidRPr="008307C7" w:rsidRDefault="008307C7" w:rsidP="008307C7">
            <w:r>
              <w:t>Since secondary services need CRUD operations independent of the facility location services, they were split out into UC112.</w:t>
            </w:r>
          </w:p>
        </w:tc>
        <w:tc>
          <w:tcPr>
            <w:tcW w:w="1350" w:type="dxa"/>
          </w:tcPr>
          <w:p w14:paraId="3DF4D754" w14:textId="58535090" w:rsidR="00FC5E73" w:rsidRDefault="00FC5E73" w:rsidP="00F06CA1"/>
        </w:tc>
        <w:tc>
          <w:tcPr>
            <w:tcW w:w="1278" w:type="dxa"/>
          </w:tcPr>
          <w:p w14:paraId="74F59504" w14:textId="21310F83" w:rsidR="00FC5E73" w:rsidRDefault="008307C7" w:rsidP="00F06CA1">
            <w:r>
              <w:t>Closed</w:t>
            </w:r>
          </w:p>
        </w:tc>
      </w:tr>
      <w:tr w:rsidR="00341347" w:rsidRPr="00BA2F60" w14:paraId="1F335000" w14:textId="77777777" w:rsidTr="00341347">
        <w:tc>
          <w:tcPr>
            <w:tcW w:w="367" w:type="dxa"/>
          </w:tcPr>
          <w:p w14:paraId="5B703AB5" w14:textId="3E4DE27D" w:rsidR="00341347" w:rsidRDefault="00FE1F48" w:rsidP="00F06CA1">
            <w:r>
              <w:t>6</w:t>
            </w:r>
          </w:p>
        </w:tc>
        <w:tc>
          <w:tcPr>
            <w:tcW w:w="6581" w:type="dxa"/>
          </w:tcPr>
          <w:p w14:paraId="5582C163" w14:textId="3961B264" w:rsidR="00341347" w:rsidRDefault="00341347" w:rsidP="00FE1F48">
            <w:r>
              <w:t>Does this use case require a view flow?  Scenario is that a user wants to review the services were performed at a</w:t>
            </w:r>
            <w:r w:rsidR="00FE1F48">
              <w:t>n inactive</w:t>
            </w:r>
            <w:r>
              <w:t xml:space="preserve"> facility location.  No, the user must use the </w:t>
            </w:r>
            <w:r w:rsidR="003F2C87">
              <w:t>provider profile report</w:t>
            </w:r>
            <w:r w:rsidR="00367ACF">
              <w:t xml:space="preserve"> (UC111)</w:t>
            </w:r>
            <w:r>
              <w:t>.</w:t>
            </w:r>
          </w:p>
        </w:tc>
        <w:tc>
          <w:tcPr>
            <w:tcW w:w="1350" w:type="dxa"/>
          </w:tcPr>
          <w:p w14:paraId="1441D832" w14:textId="77777777" w:rsidR="00341347" w:rsidRDefault="00341347" w:rsidP="00F06CA1"/>
        </w:tc>
        <w:tc>
          <w:tcPr>
            <w:tcW w:w="1278" w:type="dxa"/>
          </w:tcPr>
          <w:p w14:paraId="3D0FB8DA" w14:textId="07EC6084" w:rsidR="00341347" w:rsidRDefault="00341347" w:rsidP="00F06CA1">
            <w:r>
              <w:t>Closed</w:t>
            </w:r>
          </w:p>
        </w:tc>
      </w:tr>
      <w:tr w:rsidR="00911CB5" w:rsidRPr="00BA2F60" w14:paraId="7C7B1F1C" w14:textId="77777777" w:rsidTr="00341347">
        <w:tc>
          <w:tcPr>
            <w:tcW w:w="367" w:type="dxa"/>
          </w:tcPr>
          <w:p w14:paraId="281AE5FF" w14:textId="1A656724" w:rsidR="00911CB5" w:rsidRDefault="00911CB5" w:rsidP="00F06CA1">
            <w:r>
              <w:t>7</w:t>
            </w:r>
          </w:p>
        </w:tc>
        <w:tc>
          <w:tcPr>
            <w:tcW w:w="6581" w:type="dxa"/>
          </w:tcPr>
          <w:p w14:paraId="2AF63A22" w14:textId="4143CC42" w:rsidR="00911CB5" w:rsidRDefault="00911CB5" w:rsidP="00676693">
            <w:r>
              <w:t xml:space="preserve">The requirements do not allow a service that is not in MMIS to have an end date.  This </w:t>
            </w:r>
            <w:r w:rsidR="00676693">
              <w:t xml:space="preserve">is an </w:t>
            </w:r>
            <w:r>
              <w:t xml:space="preserve">issue if an MPSE provider wants to bill for services they performed in the past but no longer provide when entering </w:t>
            </w:r>
            <w:r w:rsidR="00676693">
              <w:t xml:space="preserve">their </w:t>
            </w:r>
            <w:r>
              <w:t>provider profile.  The workaround is for the MPSE provider to submit the service without an end date, get it approved, and then update the profile with an end date.  The workaround assumes that the credential is current or that if the credential expired</w:t>
            </w:r>
            <w:r w:rsidR="00676693">
              <w:t xml:space="preserve"> when service was stopped</w:t>
            </w:r>
            <w:r>
              <w:t>, that the rules do not stop the transaction.</w:t>
            </w:r>
          </w:p>
        </w:tc>
        <w:tc>
          <w:tcPr>
            <w:tcW w:w="1350" w:type="dxa"/>
          </w:tcPr>
          <w:p w14:paraId="432103AB" w14:textId="77777777" w:rsidR="00911CB5" w:rsidRDefault="00911CB5" w:rsidP="00F06CA1"/>
        </w:tc>
        <w:tc>
          <w:tcPr>
            <w:tcW w:w="1278" w:type="dxa"/>
          </w:tcPr>
          <w:p w14:paraId="64967E60" w14:textId="4D0F8F78" w:rsidR="00911CB5" w:rsidRDefault="00911CB5" w:rsidP="00F06CA1">
            <w:r>
              <w:t>Closed</w:t>
            </w:r>
          </w:p>
        </w:tc>
      </w:tr>
      <w:tr w:rsidR="000A6C29" w:rsidRPr="00BA2F60" w14:paraId="0AB6137F" w14:textId="77777777" w:rsidTr="00341347">
        <w:tc>
          <w:tcPr>
            <w:tcW w:w="367" w:type="dxa"/>
          </w:tcPr>
          <w:p w14:paraId="1E08F978" w14:textId="06169B6C" w:rsidR="000A6C29" w:rsidRPr="000A6C29" w:rsidRDefault="000A6C29" w:rsidP="00F06CA1">
            <w:r w:rsidRPr="000A6C29">
              <w:lastRenderedPageBreak/>
              <w:t>8</w:t>
            </w:r>
          </w:p>
        </w:tc>
        <w:tc>
          <w:tcPr>
            <w:tcW w:w="6581" w:type="dxa"/>
          </w:tcPr>
          <w:p w14:paraId="3E217B17" w14:textId="77777777" w:rsidR="000A6C29" w:rsidRPr="000A6C29" w:rsidRDefault="000A6C29" w:rsidP="000A6C29">
            <w:pPr>
              <w:spacing w:after="0"/>
            </w:pPr>
            <w:r w:rsidRPr="000A6C29">
              <w:t>What should happen to related records when a facility location service is ended, reinstated, or deleted?</w:t>
            </w:r>
          </w:p>
          <w:p w14:paraId="6C07DFC1" w14:textId="338530BA" w:rsidR="000A6C29" w:rsidRPr="000A6C29" w:rsidRDefault="00F93034" w:rsidP="002C0108">
            <w:pPr>
              <w:pStyle w:val="ListParagraph"/>
              <w:numPr>
                <w:ilvl w:val="0"/>
                <w:numId w:val="12"/>
              </w:numPr>
              <w:spacing w:after="0"/>
            </w:pPr>
            <w:r>
              <w:t>R</w:t>
            </w:r>
            <w:r w:rsidR="000A6C29" w:rsidRPr="000A6C29">
              <w:t xml:space="preserve">elated records are </w:t>
            </w:r>
            <w:r>
              <w:t xml:space="preserve">not </w:t>
            </w:r>
            <w:r w:rsidR="000A6C29" w:rsidRPr="000A6C29">
              <w:t>impacted/changed when a facility location service is ended or reinstated</w:t>
            </w:r>
          </w:p>
          <w:p w14:paraId="595742F0" w14:textId="018EB264" w:rsidR="000A6C29" w:rsidRPr="000A6C29" w:rsidRDefault="00F93034" w:rsidP="002C0108">
            <w:pPr>
              <w:pStyle w:val="ListParagraph"/>
              <w:numPr>
                <w:ilvl w:val="0"/>
                <w:numId w:val="12"/>
              </w:numPr>
              <w:spacing w:after="0"/>
            </w:pPr>
            <w:r>
              <w:t xml:space="preserve">When a delete occurs, the </w:t>
            </w:r>
            <w:r w:rsidR="000A6C29" w:rsidRPr="000A6C29">
              <w:t xml:space="preserve">records directly related to the deleted facility location </w:t>
            </w:r>
            <w:r>
              <w:t>service are deleted, which is the provider identifiers</w:t>
            </w:r>
          </w:p>
        </w:tc>
        <w:tc>
          <w:tcPr>
            <w:tcW w:w="1350" w:type="dxa"/>
          </w:tcPr>
          <w:p w14:paraId="03AFE2EF" w14:textId="77777777" w:rsidR="000A6C29" w:rsidRDefault="000A6C29" w:rsidP="00F06CA1"/>
        </w:tc>
        <w:tc>
          <w:tcPr>
            <w:tcW w:w="1278" w:type="dxa"/>
          </w:tcPr>
          <w:p w14:paraId="0DA193F7" w14:textId="63A6F090" w:rsidR="000A6C29" w:rsidRDefault="000A6C29" w:rsidP="00F06CA1">
            <w:r>
              <w:t>Closed</w:t>
            </w:r>
          </w:p>
        </w:tc>
      </w:tr>
      <w:tr w:rsidR="001D3163" w:rsidRPr="00BA2F60" w14:paraId="17811F70" w14:textId="77777777" w:rsidTr="00341347">
        <w:tc>
          <w:tcPr>
            <w:tcW w:w="367" w:type="dxa"/>
          </w:tcPr>
          <w:p w14:paraId="597D79A5" w14:textId="4F9FB785" w:rsidR="001D3163" w:rsidRPr="000A6C29" w:rsidRDefault="001D3163" w:rsidP="00F06CA1">
            <w:r>
              <w:t>9</w:t>
            </w:r>
          </w:p>
        </w:tc>
        <w:tc>
          <w:tcPr>
            <w:tcW w:w="6581" w:type="dxa"/>
          </w:tcPr>
          <w:p w14:paraId="4CAB7601" w14:textId="221C525B" w:rsidR="001D3163" w:rsidRPr="001D3163" w:rsidRDefault="001D3163" w:rsidP="000A6C29">
            <w:pPr>
              <w:spacing w:after="0"/>
            </w:pPr>
            <w:r>
              <w:t xml:space="preserve">Post R1 Reinstate </w:t>
            </w:r>
            <w:r w:rsidRPr="001D3163">
              <w:t>Enhancement</w:t>
            </w:r>
          </w:p>
          <w:p w14:paraId="14C9EBB3" w14:textId="77777777" w:rsidR="001D3163" w:rsidRPr="001D3163" w:rsidRDefault="001D3163" w:rsidP="001D3163">
            <w:pPr>
              <w:spacing w:after="0"/>
              <w:rPr>
                <w:rFonts w:cs="Arial"/>
                <w:iCs/>
              </w:rPr>
            </w:pPr>
            <w:r w:rsidRPr="001D3163">
              <w:rPr>
                <w:rFonts w:cs="Arial"/>
                <w:iCs/>
              </w:rPr>
              <w:t>Currently, UC017 allows the provider enroller to reinstate a service by answering “No” to the question “was there a break in eligibility…”  There are no other controls over the reinstating a service.</w:t>
            </w:r>
          </w:p>
          <w:p w14:paraId="2163DE9D" w14:textId="77777777" w:rsidR="001D3163" w:rsidRPr="001D3163" w:rsidRDefault="001D3163" w:rsidP="001D3163">
            <w:pPr>
              <w:spacing w:after="0"/>
              <w:rPr>
                <w:rFonts w:cs="Arial"/>
                <w:iCs/>
              </w:rPr>
            </w:pPr>
          </w:p>
          <w:p w14:paraId="0F5FE370" w14:textId="4A894DE2" w:rsidR="001D3163" w:rsidRDefault="001D3163" w:rsidP="001D3163">
            <w:pPr>
              <w:spacing w:after="0"/>
              <w:rPr>
                <w:rFonts w:cs="Arial"/>
                <w:iCs/>
              </w:rPr>
            </w:pPr>
            <w:r w:rsidRPr="001D3163">
              <w:rPr>
                <w:rFonts w:cs="Arial"/>
                <w:iCs/>
              </w:rPr>
              <w:t>Th</w:t>
            </w:r>
            <w:r>
              <w:rPr>
                <w:rFonts w:cs="Arial"/>
                <w:iCs/>
              </w:rPr>
              <w:t xml:space="preserve">e future enhancement request </w:t>
            </w:r>
            <w:r w:rsidRPr="001D3163">
              <w:rPr>
                <w:rFonts w:cs="Arial"/>
                <w:iCs/>
              </w:rPr>
              <w:t>is to restrict the ability of the provider enroller to reinstate services to a 30 day windows from the later of the close date or date the close operation was executed.  See attached scenarios.</w:t>
            </w:r>
          </w:p>
          <w:p w14:paraId="2379A149" w14:textId="77777777" w:rsidR="001D3163" w:rsidRDefault="001D3163" w:rsidP="001D3163">
            <w:pPr>
              <w:spacing w:after="0"/>
              <w:rPr>
                <w:rFonts w:cs="Arial"/>
                <w:iCs/>
              </w:rPr>
            </w:pPr>
          </w:p>
          <w:p w14:paraId="0C2D37ED" w14:textId="2D1446CC" w:rsidR="001D3163" w:rsidRDefault="001D3163" w:rsidP="001D3163">
            <w:pPr>
              <w:spacing w:after="0"/>
              <w:rPr>
                <w:rFonts w:cs="Arial"/>
                <w:iCs/>
              </w:rPr>
            </w:pPr>
            <w:r>
              <w:rPr>
                <w:rFonts w:cs="Arial"/>
                <w:iCs/>
              </w:rPr>
              <w:t>If there was no break in eligibility but more than 30 days passed, the provider enroller would need to contact the service agent, who would override the rule.</w:t>
            </w:r>
          </w:p>
          <w:p w14:paraId="7DECBE85" w14:textId="77777777" w:rsidR="001D3163" w:rsidRDefault="001D3163" w:rsidP="001D3163">
            <w:pPr>
              <w:spacing w:after="0"/>
              <w:rPr>
                <w:rFonts w:cs="Arial"/>
                <w:iCs/>
              </w:rPr>
            </w:pPr>
          </w:p>
          <w:p w14:paraId="4455AFAF" w14:textId="0E7A25B2" w:rsidR="001D3163" w:rsidRDefault="001D3163" w:rsidP="001D3163">
            <w:pPr>
              <w:spacing w:after="0"/>
              <w:rPr>
                <w:rFonts w:cs="Arial"/>
                <w:iCs/>
              </w:rPr>
            </w:pPr>
            <w:r>
              <w:rPr>
                <w:rFonts w:cs="Arial"/>
                <w:iCs/>
              </w:rPr>
              <w:t xml:space="preserve">Justification:  It is </w:t>
            </w:r>
            <w:r w:rsidRPr="001D3163">
              <w:rPr>
                <w:rFonts w:cs="Arial"/>
                <w:iCs/>
              </w:rPr>
              <w:t xml:space="preserve">advantageous for provider enroller to claim there was no break in service because they don’t need to pay reenrollment fees and they can submit claims for the gap period.  By implementing this change, the ability for provider enrollers </w:t>
            </w:r>
            <w:r>
              <w:rPr>
                <w:rFonts w:cs="Arial"/>
                <w:iCs/>
              </w:rPr>
              <w:t>incorrectly claim no break in service is reduced.</w:t>
            </w:r>
          </w:p>
          <w:p w14:paraId="6D475469" w14:textId="77777777" w:rsidR="001D3163" w:rsidRDefault="001D3163" w:rsidP="001D3163">
            <w:pPr>
              <w:spacing w:after="0"/>
              <w:rPr>
                <w:rFonts w:cs="Arial"/>
                <w:iCs/>
              </w:rPr>
            </w:pPr>
          </w:p>
          <w:p w14:paraId="2A4B60EE" w14:textId="74CA26EA" w:rsidR="001D3163" w:rsidRPr="001D3163" w:rsidRDefault="001D3163" w:rsidP="001D3163">
            <w:pPr>
              <w:spacing w:after="0"/>
              <w:rPr>
                <w:rFonts w:cs="Arial"/>
                <w:iCs/>
              </w:rPr>
            </w:pPr>
            <w:r>
              <w:rPr>
                <w:rFonts w:cs="Arial"/>
                <w:iCs/>
              </w:rPr>
              <w:t xml:space="preserve">Impact of not implementing: Without the change, </w:t>
            </w:r>
            <w:r w:rsidRPr="001D3163">
              <w:rPr>
                <w:rFonts w:cs="Arial"/>
                <w:iCs/>
              </w:rPr>
              <w:t xml:space="preserve">the service agents must enforce the reinstate policy manually.  The service agents will have a “Difference Report” that displays the products as of the last provider profile version and as in their current state.  Using this report, the service agent can determine if the reinstate </w:t>
            </w:r>
            <w:r>
              <w:rPr>
                <w:rFonts w:cs="Arial"/>
                <w:iCs/>
              </w:rPr>
              <w:t>warrants further investigation</w:t>
            </w:r>
            <w:r w:rsidRPr="001D3163">
              <w:rPr>
                <w:rFonts w:cs="Arial"/>
                <w:iCs/>
              </w:rPr>
              <w:t>.</w:t>
            </w:r>
          </w:p>
          <w:p w14:paraId="28D25C22" w14:textId="77777777" w:rsidR="001D3163" w:rsidRPr="001D3163" w:rsidRDefault="001D3163" w:rsidP="001D3163">
            <w:pPr>
              <w:spacing w:after="0"/>
              <w:rPr>
                <w:rFonts w:cs="Arial"/>
                <w:iCs/>
              </w:rPr>
            </w:pPr>
          </w:p>
          <w:p w14:paraId="222D12B0" w14:textId="6A3F87EE" w:rsidR="001D3163" w:rsidRDefault="001D3163" w:rsidP="001D3163">
            <w:pPr>
              <w:spacing w:after="0"/>
              <w:rPr>
                <w:rFonts w:cs="Arial"/>
                <w:iCs/>
              </w:rPr>
            </w:pPr>
            <w:r>
              <w:rPr>
                <w:rFonts w:cs="Arial"/>
                <w:iCs/>
              </w:rPr>
              <w:t>N</w:t>
            </w:r>
            <w:r w:rsidRPr="001D3163">
              <w:rPr>
                <w:rFonts w:cs="Arial"/>
                <w:iCs/>
              </w:rPr>
              <w:t>ote: The requirements for the “Difference Report” have not been written, it is part of the Service Agent Review flow.</w:t>
            </w:r>
          </w:p>
          <w:p w14:paraId="107DA1E2" w14:textId="77777777" w:rsidR="001D3163" w:rsidRDefault="001D3163" w:rsidP="001D3163">
            <w:pPr>
              <w:spacing w:after="0"/>
              <w:rPr>
                <w:rFonts w:cs="Arial"/>
                <w:iCs/>
              </w:rPr>
            </w:pPr>
          </w:p>
          <w:p w14:paraId="3DB0919F" w14:textId="6695FF8D" w:rsidR="001D3163" w:rsidRPr="001D3163" w:rsidRDefault="001D3163" w:rsidP="000A6C29">
            <w:pPr>
              <w:spacing w:after="0"/>
              <w:rPr>
                <w:rFonts w:cs="Arial"/>
                <w:iCs/>
              </w:rPr>
            </w:pPr>
            <w:r>
              <w:rPr>
                <w:rFonts w:eastAsiaTheme="minorHAnsi" w:cs="Arial"/>
                <w:iCs/>
                <w:sz w:val="22"/>
                <w:szCs w:val="22"/>
              </w:rPr>
              <w:object w:dxaOrig="1551" w:dyaOrig="991" w14:anchorId="37AC4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2" o:title=""/>
                </v:shape>
                <o:OLEObject Type="Embed" ProgID="Excel.Sheet.12" ShapeID="_x0000_i1025" DrawAspect="Icon" ObjectID="_1496637498" r:id="rId13"/>
              </w:object>
            </w:r>
          </w:p>
        </w:tc>
        <w:tc>
          <w:tcPr>
            <w:tcW w:w="1350" w:type="dxa"/>
          </w:tcPr>
          <w:p w14:paraId="39CF6311" w14:textId="77777777" w:rsidR="001D3163" w:rsidRDefault="001D3163" w:rsidP="00F06CA1"/>
        </w:tc>
        <w:tc>
          <w:tcPr>
            <w:tcW w:w="1278" w:type="dxa"/>
          </w:tcPr>
          <w:p w14:paraId="64186900" w14:textId="224EB4D7" w:rsidR="001D3163" w:rsidRDefault="001D3163" w:rsidP="00F06CA1">
            <w:r>
              <w:t>Closed</w:t>
            </w:r>
          </w:p>
        </w:tc>
      </w:tr>
    </w:tbl>
    <w:p w14:paraId="5CE1DE92" w14:textId="3632A98D" w:rsidR="006849DB" w:rsidRDefault="006849DB" w:rsidP="003B661A"/>
    <w:p w14:paraId="681925EA" w14:textId="60246213" w:rsidR="008C5CC5" w:rsidRDefault="008C5CC5" w:rsidP="008C5CC5">
      <w:pPr>
        <w:pStyle w:val="Heading1"/>
      </w:pPr>
      <w:r w:rsidRPr="008C5CC5">
        <w:t>Description</w:t>
      </w:r>
    </w:p>
    <w:p w14:paraId="13348CFD" w14:textId="1159940E" w:rsidR="00CC4602" w:rsidRDefault="00E12C1F" w:rsidP="0095582C">
      <w:r w:rsidRPr="00CC4602">
        <w:t xml:space="preserve">This use case describes </w:t>
      </w:r>
      <w:r w:rsidR="0095582C">
        <w:t>manag</w:t>
      </w:r>
      <w:r w:rsidR="00595DD7">
        <w:t xml:space="preserve">ing </w:t>
      </w:r>
      <w:r w:rsidR="00992A18">
        <w:t xml:space="preserve">the </w:t>
      </w:r>
      <w:r w:rsidR="00595DD7" w:rsidRPr="00376CD1">
        <w:rPr>
          <w:u w:val="single"/>
        </w:rPr>
        <w:t>services</w:t>
      </w:r>
      <w:r w:rsidR="00595DD7">
        <w:t xml:space="preserve"> </w:t>
      </w:r>
      <w:r w:rsidR="00376CD1">
        <w:t>p</w:t>
      </w:r>
      <w:r w:rsidR="00A5135D">
        <w:t xml:space="preserve">rovided by </w:t>
      </w:r>
      <w:r w:rsidR="00992A18">
        <w:t xml:space="preserve">a </w:t>
      </w:r>
      <w:r w:rsidR="00992A18" w:rsidRPr="00376CD1">
        <w:rPr>
          <w:u w:val="single"/>
        </w:rPr>
        <w:t>facility location</w:t>
      </w:r>
      <w:r w:rsidR="00992A18">
        <w:t xml:space="preserve"> </w:t>
      </w:r>
      <w:r w:rsidR="00375728">
        <w:t xml:space="preserve">of an </w:t>
      </w:r>
      <w:r w:rsidR="00B02883" w:rsidRPr="00375728">
        <w:rPr>
          <w:u w:val="double"/>
        </w:rPr>
        <w:t>organization provider profile</w:t>
      </w:r>
      <w:r w:rsidR="00595DD7">
        <w:t>.</w:t>
      </w:r>
    </w:p>
    <w:p w14:paraId="66D599EF" w14:textId="35BE2D1D" w:rsidR="000F4EC1" w:rsidRDefault="00E12C1F" w:rsidP="008C5CC5">
      <w:pPr>
        <w:pStyle w:val="Heading1"/>
      </w:pPr>
      <w:r w:rsidRPr="00E12C1F">
        <w:t xml:space="preserve">Main flow: </w:t>
      </w:r>
      <w:r w:rsidR="009A290E">
        <w:t>Add</w:t>
      </w:r>
      <w:r w:rsidR="00A72016">
        <w:t xml:space="preserve"> services</w:t>
      </w:r>
    </w:p>
    <w:p w14:paraId="2DDBA4A7" w14:textId="77777777" w:rsidR="003B6FC1" w:rsidRDefault="003B6FC1" w:rsidP="003B6FC1">
      <w:pPr>
        <w:pStyle w:val="Heading2"/>
      </w:pPr>
      <w:r>
        <w:t>Primary actor(s)</w:t>
      </w:r>
    </w:p>
    <w:p w14:paraId="5E485ACE" w14:textId="77777777" w:rsidR="003B6FC1" w:rsidRDefault="003B6FC1" w:rsidP="002C0108">
      <w:pPr>
        <w:pStyle w:val="ListParagraph"/>
        <w:numPr>
          <w:ilvl w:val="0"/>
          <w:numId w:val="4"/>
        </w:numPr>
        <w:rPr>
          <w:u w:val="double"/>
        </w:rPr>
      </w:pPr>
      <w:r w:rsidRPr="00B02883">
        <w:rPr>
          <w:u w:val="double"/>
        </w:rPr>
        <w:t>User</w:t>
      </w:r>
    </w:p>
    <w:p w14:paraId="584A1D00" w14:textId="2E476743" w:rsidR="002C0108" w:rsidRPr="00B02883" w:rsidRDefault="002C0108" w:rsidP="002C0108">
      <w:pPr>
        <w:pStyle w:val="ListParagraph"/>
        <w:numPr>
          <w:ilvl w:val="0"/>
          <w:numId w:val="4"/>
        </w:numPr>
        <w:rPr>
          <w:u w:val="double"/>
        </w:rPr>
      </w:pPr>
      <w:r>
        <w:rPr>
          <w:u w:val="double"/>
        </w:rPr>
        <w:lastRenderedPageBreak/>
        <w:t>Service agent</w:t>
      </w:r>
    </w:p>
    <w:p w14:paraId="12D773F2" w14:textId="77777777" w:rsidR="001F6802" w:rsidRDefault="001F6802" w:rsidP="001F6802">
      <w:pPr>
        <w:pStyle w:val="Heading2"/>
      </w:pPr>
      <w:r>
        <w:t>Precondition(s)</w:t>
      </w:r>
    </w:p>
    <w:p w14:paraId="2C78B5F6" w14:textId="0CEA8296" w:rsidR="00823842" w:rsidRDefault="00823842" w:rsidP="002C0108">
      <w:pPr>
        <w:pStyle w:val="ListParagraph"/>
        <w:numPr>
          <w:ilvl w:val="0"/>
          <w:numId w:val="7"/>
        </w:numPr>
        <w:tabs>
          <w:tab w:val="left" w:pos="3585"/>
        </w:tabs>
      </w:pPr>
      <w:r>
        <w:t>T</w:t>
      </w:r>
      <w:r w:rsidR="00B02883" w:rsidRPr="007E2CED">
        <w:t xml:space="preserve">he </w:t>
      </w:r>
      <w:r w:rsidR="00E97E9B" w:rsidRPr="00823842">
        <w:rPr>
          <w:u w:val="double"/>
        </w:rPr>
        <w:t xml:space="preserve">facility location </w:t>
      </w:r>
      <w:r w:rsidR="007E2CED" w:rsidRPr="00823842">
        <w:rPr>
          <w:u w:val="double"/>
        </w:rPr>
        <w:t xml:space="preserve">is </w:t>
      </w:r>
      <w:r w:rsidRPr="00823842">
        <w:rPr>
          <w:u w:val="double"/>
        </w:rPr>
        <w:t>active</w:t>
      </w:r>
    </w:p>
    <w:p w14:paraId="079C11DA" w14:textId="0A8DE3C9" w:rsidR="00823842" w:rsidRPr="007E2CED" w:rsidRDefault="00823842" w:rsidP="00823842">
      <w:pPr>
        <w:tabs>
          <w:tab w:val="left" w:pos="3585"/>
        </w:tabs>
      </w:pPr>
      <w:r>
        <w:t xml:space="preserve">Note: If the </w:t>
      </w:r>
      <w:r w:rsidRPr="003F2C87">
        <w:rPr>
          <w:u w:val="double"/>
        </w:rPr>
        <w:t xml:space="preserve">facility location is </w:t>
      </w:r>
      <w:r w:rsidR="00B03F22">
        <w:rPr>
          <w:u w:val="double"/>
        </w:rPr>
        <w:t>inactive</w:t>
      </w:r>
      <w:r>
        <w:t>, this use case cannot be invoked.  Information is available via UC111 Provi</w:t>
      </w:r>
      <w:r w:rsidR="00FE1F48">
        <w:t>der profile report.  See issue 6</w:t>
      </w:r>
      <w:r>
        <w:t xml:space="preserve"> in this use case for additional information.</w:t>
      </w:r>
    </w:p>
    <w:p w14:paraId="0146429F" w14:textId="1A3A51A2" w:rsidR="001F6802" w:rsidRDefault="001F6802" w:rsidP="001F6802">
      <w:pPr>
        <w:pStyle w:val="Heading2"/>
      </w:pPr>
      <w:r>
        <w:t>Steps</w:t>
      </w:r>
    </w:p>
    <w:p w14:paraId="182A97DD" w14:textId="24BBDB5F" w:rsidR="00A72016" w:rsidRDefault="00A72016" w:rsidP="002C0108">
      <w:pPr>
        <w:pStyle w:val="ListParagraph"/>
        <w:numPr>
          <w:ilvl w:val="0"/>
          <w:numId w:val="1"/>
        </w:numPr>
        <w:rPr>
          <w:szCs w:val="20"/>
        </w:rPr>
      </w:pPr>
      <w:r w:rsidRPr="00FB7328">
        <w:rPr>
          <w:szCs w:val="20"/>
        </w:rPr>
        <w:t>User</w:t>
      </w:r>
      <w:r>
        <w:rPr>
          <w:szCs w:val="20"/>
        </w:rPr>
        <w:t xml:space="preserve"> invokes option to manage </w:t>
      </w:r>
      <w:r w:rsidR="00376CD1">
        <w:rPr>
          <w:szCs w:val="20"/>
        </w:rPr>
        <w:t xml:space="preserve">the </w:t>
      </w:r>
      <w:r w:rsidR="00376CD1" w:rsidRPr="00376CD1">
        <w:rPr>
          <w:szCs w:val="20"/>
          <w:u w:val="single"/>
        </w:rPr>
        <w:t>services</w:t>
      </w:r>
      <w:r w:rsidR="00376CD1">
        <w:rPr>
          <w:szCs w:val="20"/>
        </w:rPr>
        <w:t xml:space="preserve"> performed  by the </w:t>
      </w:r>
      <w:r w:rsidR="00FD16F1" w:rsidRPr="00376CD1">
        <w:rPr>
          <w:szCs w:val="20"/>
          <w:u w:val="single"/>
        </w:rPr>
        <w:t>facility location</w:t>
      </w:r>
      <w:r w:rsidR="00376CD1">
        <w:rPr>
          <w:szCs w:val="20"/>
        </w:rPr>
        <w:t xml:space="preserve"> (also known as the </w:t>
      </w:r>
      <w:r w:rsidR="00376CD1" w:rsidRPr="00376CD1">
        <w:rPr>
          <w:szCs w:val="20"/>
          <w:u w:val="single"/>
        </w:rPr>
        <w:t>facility location services</w:t>
      </w:r>
      <w:r w:rsidR="00376CD1">
        <w:rPr>
          <w:szCs w:val="20"/>
        </w:rPr>
        <w:t>)</w:t>
      </w:r>
    </w:p>
    <w:p w14:paraId="67E9E059" w14:textId="55FD45E4" w:rsidR="00B40F1C" w:rsidRDefault="00B40F1C" w:rsidP="002C0108">
      <w:pPr>
        <w:pStyle w:val="ListParagraph"/>
        <w:numPr>
          <w:ilvl w:val="0"/>
          <w:numId w:val="1"/>
        </w:numPr>
        <w:rPr>
          <w:szCs w:val="20"/>
        </w:rPr>
      </w:pPr>
      <w:r>
        <w:rPr>
          <w:szCs w:val="20"/>
        </w:rPr>
        <w:t>System displays a list of the</w:t>
      </w:r>
      <w:r w:rsidR="00FF217E">
        <w:rPr>
          <w:szCs w:val="20"/>
        </w:rPr>
        <w:t xml:space="preserve"> previously entered</w:t>
      </w:r>
      <w:r>
        <w:rPr>
          <w:szCs w:val="20"/>
        </w:rPr>
        <w:t xml:space="preserve"> </w:t>
      </w:r>
      <w:r w:rsidR="00376CD1" w:rsidRPr="00376CD1">
        <w:rPr>
          <w:szCs w:val="20"/>
          <w:u w:val="single"/>
        </w:rPr>
        <w:t xml:space="preserve">facility location </w:t>
      </w:r>
      <w:r w:rsidRPr="00376CD1">
        <w:rPr>
          <w:szCs w:val="20"/>
          <w:u w:val="single"/>
        </w:rPr>
        <w:t>service</w:t>
      </w:r>
      <w:r w:rsidR="00376CD1" w:rsidRPr="00376CD1">
        <w:rPr>
          <w:szCs w:val="20"/>
          <w:u w:val="single"/>
        </w:rPr>
        <w:t>s</w:t>
      </w:r>
    </w:p>
    <w:p w14:paraId="3753AEEE" w14:textId="706F313D" w:rsidR="00B40F1C" w:rsidRDefault="00B40F1C" w:rsidP="002C0108">
      <w:pPr>
        <w:pStyle w:val="ListParagraph"/>
        <w:numPr>
          <w:ilvl w:val="0"/>
          <w:numId w:val="1"/>
        </w:numPr>
        <w:rPr>
          <w:szCs w:val="20"/>
        </w:rPr>
      </w:pPr>
      <w:r>
        <w:rPr>
          <w:szCs w:val="20"/>
        </w:rPr>
        <w:t xml:space="preserve">User invokes option to add a </w:t>
      </w:r>
      <w:r w:rsidR="00376CD1" w:rsidRPr="00376CD1">
        <w:rPr>
          <w:szCs w:val="20"/>
          <w:u w:val="single"/>
        </w:rPr>
        <w:t xml:space="preserve">facility location </w:t>
      </w:r>
      <w:r w:rsidRPr="00376CD1">
        <w:rPr>
          <w:szCs w:val="20"/>
          <w:u w:val="single"/>
        </w:rPr>
        <w:t>service</w:t>
      </w:r>
    </w:p>
    <w:p w14:paraId="7C1136A7" w14:textId="224627FE" w:rsidR="00D2143E" w:rsidRPr="00F318BF" w:rsidRDefault="00D2143E" w:rsidP="002C0108">
      <w:pPr>
        <w:pStyle w:val="ListParagraph"/>
        <w:numPr>
          <w:ilvl w:val="0"/>
          <w:numId w:val="1"/>
        </w:numPr>
        <w:rPr>
          <w:szCs w:val="20"/>
        </w:rPr>
      </w:pPr>
      <w:r w:rsidRPr="00551C45">
        <w:rPr>
          <w:szCs w:val="20"/>
        </w:rPr>
        <w:t>System displays a list of</w:t>
      </w:r>
      <w:r w:rsidR="008579EF">
        <w:rPr>
          <w:szCs w:val="20"/>
        </w:rPr>
        <w:t xml:space="preserve"> applicable</w:t>
      </w:r>
      <w:r w:rsidRPr="00551C45">
        <w:rPr>
          <w:szCs w:val="20"/>
        </w:rPr>
        <w:t xml:space="preserve"> </w:t>
      </w:r>
      <w:r w:rsidRPr="00376CD1">
        <w:rPr>
          <w:szCs w:val="20"/>
          <w:u w:val="single"/>
        </w:rPr>
        <w:t>services</w:t>
      </w:r>
      <w:r>
        <w:rPr>
          <w:szCs w:val="20"/>
        </w:rPr>
        <w:t xml:space="preserve">  </w:t>
      </w:r>
      <w:r w:rsidRPr="00F318BF">
        <w:rPr>
          <w:szCs w:val="20"/>
        </w:rPr>
        <w:t xml:space="preserve">– see </w:t>
      </w:r>
      <w:r w:rsidR="00FF217E" w:rsidRPr="00F318BF">
        <w:rPr>
          <w:szCs w:val="20"/>
        </w:rPr>
        <w:t>business</w:t>
      </w:r>
      <w:r w:rsidRPr="00F318BF">
        <w:rPr>
          <w:szCs w:val="20"/>
        </w:rPr>
        <w:t xml:space="preserve"> rules </w:t>
      </w:r>
      <w:r w:rsidR="00FF217E" w:rsidRPr="00F318BF">
        <w:rPr>
          <w:szCs w:val="20"/>
        </w:rPr>
        <w:t>138</w:t>
      </w:r>
      <w:r w:rsidRPr="00F318BF">
        <w:rPr>
          <w:szCs w:val="20"/>
        </w:rPr>
        <w:t xml:space="preserve">, </w:t>
      </w:r>
      <w:r w:rsidR="00FF217E" w:rsidRPr="00F318BF">
        <w:rPr>
          <w:szCs w:val="20"/>
        </w:rPr>
        <w:t>139</w:t>
      </w:r>
    </w:p>
    <w:p w14:paraId="3CFAC650" w14:textId="08E103DF" w:rsidR="003370B7" w:rsidRPr="00F318BF" w:rsidRDefault="00B40F1C" w:rsidP="002C0108">
      <w:pPr>
        <w:pStyle w:val="ListParagraph"/>
        <w:numPr>
          <w:ilvl w:val="0"/>
          <w:numId w:val="1"/>
        </w:numPr>
        <w:rPr>
          <w:szCs w:val="20"/>
        </w:rPr>
      </w:pPr>
      <w:r w:rsidRPr="00F318BF">
        <w:rPr>
          <w:szCs w:val="20"/>
        </w:rPr>
        <w:t xml:space="preserve">User selects a </w:t>
      </w:r>
      <w:r w:rsidRPr="00F318BF">
        <w:rPr>
          <w:szCs w:val="20"/>
          <w:u w:val="single"/>
        </w:rPr>
        <w:t>service</w:t>
      </w:r>
    </w:p>
    <w:p w14:paraId="2BD678BB" w14:textId="5319ED92" w:rsidR="003370B7" w:rsidRPr="00F318BF" w:rsidRDefault="003370B7" w:rsidP="002C0108">
      <w:pPr>
        <w:pStyle w:val="ListParagraph"/>
        <w:numPr>
          <w:ilvl w:val="0"/>
          <w:numId w:val="1"/>
        </w:numPr>
        <w:rPr>
          <w:szCs w:val="20"/>
        </w:rPr>
      </w:pPr>
      <w:r w:rsidRPr="00F318BF">
        <w:rPr>
          <w:szCs w:val="20"/>
        </w:rPr>
        <w:t>User performs t</w:t>
      </w:r>
      <w:r w:rsidR="00FE5DF5">
        <w:rPr>
          <w:szCs w:val="20"/>
        </w:rPr>
        <w:t xml:space="preserve">he following for the </w:t>
      </w:r>
      <w:r w:rsidRPr="00F318BF">
        <w:rPr>
          <w:szCs w:val="20"/>
        </w:rPr>
        <w:t>service:</w:t>
      </w:r>
    </w:p>
    <w:p w14:paraId="7F9F84EF" w14:textId="34C5AA0A" w:rsidR="00876C75" w:rsidRPr="00F318BF" w:rsidRDefault="003370B7" w:rsidP="002C0108">
      <w:pPr>
        <w:pStyle w:val="ListParagraph"/>
        <w:numPr>
          <w:ilvl w:val="1"/>
          <w:numId w:val="1"/>
        </w:numPr>
        <w:rPr>
          <w:szCs w:val="20"/>
        </w:rPr>
      </w:pPr>
      <w:r w:rsidRPr="00F318BF">
        <w:rPr>
          <w:szCs w:val="20"/>
        </w:rPr>
        <w:t>E</w:t>
      </w:r>
      <w:r w:rsidR="00A72016" w:rsidRPr="00F318BF">
        <w:rPr>
          <w:szCs w:val="20"/>
        </w:rPr>
        <w:t xml:space="preserve">nters the </w:t>
      </w:r>
      <w:r w:rsidR="00CB1FCC">
        <w:rPr>
          <w:szCs w:val="20"/>
          <w:u w:val="single"/>
        </w:rPr>
        <w:t>start</w:t>
      </w:r>
      <w:r w:rsidR="00A72016" w:rsidRPr="00F318BF">
        <w:rPr>
          <w:szCs w:val="20"/>
          <w:u w:val="single"/>
        </w:rPr>
        <w:t xml:space="preserve"> date</w:t>
      </w:r>
    </w:p>
    <w:p w14:paraId="535CD963" w14:textId="675A0C35" w:rsidR="003C5F36" w:rsidRPr="00876C75" w:rsidRDefault="003370B7" w:rsidP="002C0108">
      <w:pPr>
        <w:pStyle w:val="ListParagraph"/>
        <w:numPr>
          <w:ilvl w:val="1"/>
          <w:numId w:val="1"/>
        </w:numPr>
        <w:rPr>
          <w:szCs w:val="20"/>
        </w:rPr>
      </w:pPr>
      <w:r>
        <w:rPr>
          <w:szCs w:val="20"/>
        </w:rPr>
        <w:t>If applicable, enters</w:t>
      </w:r>
      <w:r w:rsidR="00E7505B">
        <w:rPr>
          <w:szCs w:val="20"/>
        </w:rPr>
        <w:t xml:space="preserve"> </w:t>
      </w:r>
      <w:r w:rsidR="00E7505B" w:rsidRPr="00E7505B">
        <w:rPr>
          <w:szCs w:val="20"/>
          <w:u w:val="single"/>
        </w:rPr>
        <w:t>provider identifiers</w:t>
      </w:r>
      <w:r>
        <w:rPr>
          <w:szCs w:val="20"/>
        </w:rPr>
        <w:t xml:space="preserve"> </w:t>
      </w:r>
      <w:r w:rsidR="00E7505B">
        <w:rPr>
          <w:szCs w:val="20"/>
        </w:rPr>
        <w:t>(</w:t>
      </w:r>
      <w:r w:rsidR="00FE7907">
        <w:rPr>
          <w:szCs w:val="20"/>
        </w:rPr>
        <w:t>NPI or UMPI</w:t>
      </w:r>
      <w:r w:rsidR="00E7505B">
        <w:rPr>
          <w:szCs w:val="20"/>
        </w:rPr>
        <w:t>)</w:t>
      </w:r>
      <w:r w:rsidR="00FE7907">
        <w:rPr>
          <w:szCs w:val="20"/>
        </w:rPr>
        <w:t xml:space="preserve"> – see </w:t>
      </w:r>
      <w:r w:rsidR="002839EB">
        <w:rPr>
          <w:szCs w:val="20"/>
        </w:rPr>
        <w:t>UC013</w:t>
      </w:r>
      <w:r w:rsidR="00E7505B">
        <w:rPr>
          <w:szCs w:val="20"/>
        </w:rPr>
        <w:t xml:space="preserve"> </w:t>
      </w:r>
      <w:r w:rsidR="002839EB">
        <w:rPr>
          <w:szCs w:val="20"/>
        </w:rPr>
        <w:t>User</w:t>
      </w:r>
      <w:r w:rsidR="00E7505B">
        <w:rPr>
          <w:szCs w:val="20"/>
        </w:rPr>
        <w:t xml:space="preserve"> </w:t>
      </w:r>
      <w:r w:rsidR="002839EB">
        <w:rPr>
          <w:szCs w:val="20"/>
        </w:rPr>
        <w:t>Manage</w:t>
      </w:r>
      <w:r w:rsidR="00E7505B">
        <w:rPr>
          <w:szCs w:val="20"/>
        </w:rPr>
        <w:t xml:space="preserve"> </w:t>
      </w:r>
      <w:r w:rsidR="002839EB">
        <w:rPr>
          <w:szCs w:val="20"/>
        </w:rPr>
        <w:t>Organization</w:t>
      </w:r>
      <w:r w:rsidR="00E7505B">
        <w:rPr>
          <w:szCs w:val="20"/>
        </w:rPr>
        <w:t xml:space="preserve"> </w:t>
      </w:r>
      <w:r w:rsidR="002839EB">
        <w:rPr>
          <w:szCs w:val="20"/>
        </w:rPr>
        <w:t>Service</w:t>
      </w:r>
      <w:r w:rsidR="00E7505B">
        <w:rPr>
          <w:szCs w:val="20"/>
        </w:rPr>
        <w:t xml:space="preserve"> </w:t>
      </w:r>
      <w:r w:rsidR="002839EB">
        <w:rPr>
          <w:szCs w:val="20"/>
        </w:rPr>
        <w:t>Provider</w:t>
      </w:r>
      <w:r w:rsidR="00E7505B">
        <w:rPr>
          <w:szCs w:val="20"/>
        </w:rPr>
        <w:t xml:space="preserve"> </w:t>
      </w:r>
      <w:r w:rsidR="002839EB">
        <w:rPr>
          <w:szCs w:val="20"/>
        </w:rPr>
        <w:t>Identifier</w:t>
      </w:r>
    </w:p>
    <w:p w14:paraId="4FA72F51" w14:textId="67D722A9" w:rsidR="004100BE" w:rsidRPr="002F644A" w:rsidRDefault="00757E2B" w:rsidP="002C0108">
      <w:pPr>
        <w:pStyle w:val="ListParagraph"/>
        <w:numPr>
          <w:ilvl w:val="0"/>
          <w:numId w:val="1"/>
        </w:numPr>
        <w:rPr>
          <w:szCs w:val="20"/>
        </w:rPr>
      </w:pPr>
      <w:r w:rsidRPr="002F644A">
        <w:rPr>
          <w:szCs w:val="20"/>
        </w:rPr>
        <w:t xml:space="preserve">System validates the </w:t>
      </w:r>
      <w:r w:rsidR="00FD16F1" w:rsidRPr="002F644A">
        <w:rPr>
          <w:szCs w:val="20"/>
          <w:u w:val="single"/>
        </w:rPr>
        <w:t xml:space="preserve">facility location </w:t>
      </w:r>
      <w:r w:rsidRPr="002F644A">
        <w:rPr>
          <w:szCs w:val="20"/>
          <w:u w:val="single"/>
        </w:rPr>
        <w:t>service</w:t>
      </w:r>
      <w:r w:rsidR="00551C45" w:rsidRPr="002F644A">
        <w:rPr>
          <w:szCs w:val="20"/>
        </w:rPr>
        <w:t xml:space="preserve"> – </w:t>
      </w:r>
      <w:r w:rsidR="00885C33">
        <w:rPr>
          <w:szCs w:val="20"/>
        </w:rPr>
        <w:t xml:space="preserve">see object model for required attributes and </w:t>
      </w:r>
      <w:r w:rsidR="004707BD" w:rsidRPr="002F644A">
        <w:rPr>
          <w:szCs w:val="20"/>
        </w:rPr>
        <w:t xml:space="preserve">business rules </w:t>
      </w:r>
      <w:r w:rsidR="004100BE" w:rsidRPr="002F644A">
        <w:rPr>
          <w:szCs w:val="20"/>
        </w:rPr>
        <w:t xml:space="preserve">39, </w:t>
      </w:r>
      <w:r w:rsidR="00933364">
        <w:rPr>
          <w:szCs w:val="20"/>
        </w:rPr>
        <w:t>48, 42, 45, 46</w:t>
      </w:r>
      <w:r w:rsidR="00252FBF">
        <w:rPr>
          <w:szCs w:val="20"/>
        </w:rPr>
        <w:t>, 50</w:t>
      </w:r>
      <w:r w:rsidR="003D0A05">
        <w:rPr>
          <w:szCs w:val="20"/>
        </w:rPr>
        <w:t>, 40</w:t>
      </w:r>
    </w:p>
    <w:p w14:paraId="6F927297" w14:textId="45FB8568" w:rsidR="00757E2B" w:rsidRDefault="00757E2B" w:rsidP="002C0108">
      <w:pPr>
        <w:pStyle w:val="ListParagraph"/>
        <w:numPr>
          <w:ilvl w:val="0"/>
          <w:numId w:val="1"/>
        </w:numPr>
        <w:rPr>
          <w:szCs w:val="20"/>
        </w:rPr>
      </w:pPr>
      <w:r>
        <w:rPr>
          <w:szCs w:val="20"/>
        </w:rPr>
        <w:t xml:space="preserve">Steps </w:t>
      </w:r>
      <w:r w:rsidR="007C11B5">
        <w:rPr>
          <w:szCs w:val="20"/>
        </w:rPr>
        <w:t>3</w:t>
      </w:r>
      <w:r>
        <w:rPr>
          <w:szCs w:val="20"/>
        </w:rPr>
        <w:t xml:space="preserve"> – </w:t>
      </w:r>
      <w:r w:rsidR="003370B7">
        <w:rPr>
          <w:szCs w:val="20"/>
        </w:rPr>
        <w:t>7</w:t>
      </w:r>
      <w:r>
        <w:rPr>
          <w:szCs w:val="20"/>
        </w:rPr>
        <w:t xml:space="preserve"> are repeated for each </w:t>
      </w:r>
      <w:r w:rsidRPr="00B02883">
        <w:rPr>
          <w:szCs w:val="20"/>
          <w:u w:val="single"/>
        </w:rPr>
        <w:t>service</w:t>
      </w:r>
    </w:p>
    <w:p w14:paraId="2A10FF99" w14:textId="5D39B5E7" w:rsidR="00757E2B" w:rsidRDefault="00757E2B" w:rsidP="002C0108">
      <w:pPr>
        <w:pStyle w:val="ListParagraph"/>
        <w:numPr>
          <w:ilvl w:val="0"/>
          <w:numId w:val="1"/>
        </w:numPr>
        <w:rPr>
          <w:szCs w:val="20"/>
        </w:rPr>
      </w:pPr>
      <w:r>
        <w:rPr>
          <w:szCs w:val="20"/>
        </w:rPr>
        <w:t>User indicates they are finished</w:t>
      </w:r>
      <w:r w:rsidR="006E65C8">
        <w:rPr>
          <w:szCs w:val="20"/>
        </w:rPr>
        <w:t xml:space="preserve"> managing </w:t>
      </w:r>
      <w:r w:rsidR="00FD16F1" w:rsidRPr="00376CD1">
        <w:rPr>
          <w:szCs w:val="20"/>
          <w:u w:val="single"/>
        </w:rPr>
        <w:t xml:space="preserve">facility location </w:t>
      </w:r>
      <w:r w:rsidR="006E65C8" w:rsidRPr="00376CD1">
        <w:rPr>
          <w:szCs w:val="20"/>
          <w:u w:val="single"/>
        </w:rPr>
        <w:t>services</w:t>
      </w:r>
    </w:p>
    <w:p w14:paraId="5D270F09" w14:textId="7295EF4E" w:rsidR="004D5FBA" w:rsidRDefault="004D5FBA" w:rsidP="002C0108">
      <w:pPr>
        <w:pStyle w:val="ListParagraph"/>
        <w:numPr>
          <w:ilvl w:val="0"/>
          <w:numId w:val="1"/>
        </w:numPr>
        <w:rPr>
          <w:szCs w:val="20"/>
        </w:rPr>
      </w:pPr>
      <w:r>
        <w:rPr>
          <w:szCs w:val="20"/>
        </w:rPr>
        <w:t>System validates – see business rule 43</w:t>
      </w:r>
    </w:p>
    <w:p w14:paraId="05A80E86" w14:textId="47EEE1F9" w:rsidR="00757E2B" w:rsidRDefault="00757E2B" w:rsidP="002C0108">
      <w:pPr>
        <w:pStyle w:val="ListParagraph"/>
        <w:numPr>
          <w:ilvl w:val="0"/>
          <w:numId w:val="1"/>
        </w:numPr>
        <w:rPr>
          <w:szCs w:val="20"/>
        </w:rPr>
      </w:pPr>
      <w:r>
        <w:rPr>
          <w:szCs w:val="20"/>
        </w:rPr>
        <w:t>Use case ends</w:t>
      </w:r>
    </w:p>
    <w:p w14:paraId="7E5D43E9" w14:textId="367E5B90" w:rsidR="00757E2B" w:rsidRDefault="00C845B4" w:rsidP="008C5CC5">
      <w:pPr>
        <w:pStyle w:val="Heading2"/>
        <w:rPr>
          <w:rFonts w:eastAsia="Times New Roman" w:cs="Arial"/>
        </w:rPr>
      </w:pPr>
      <w:r>
        <w:rPr>
          <w:rFonts w:eastAsia="Times New Roman" w:cs="Arial"/>
        </w:rPr>
        <w:t>Alternate</w:t>
      </w:r>
      <w:r w:rsidR="00757E2B">
        <w:rPr>
          <w:rFonts w:eastAsia="Times New Roman" w:cs="Arial"/>
        </w:rPr>
        <w:t xml:space="preserve"> flow</w:t>
      </w:r>
      <w:r w:rsidR="00F6308F">
        <w:rPr>
          <w:rFonts w:eastAsia="Times New Roman" w:cs="Arial"/>
        </w:rPr>
        <w:t xml:space="preserve">: Update </w:t>
      </w:r>
      <w:r w:rsidR="006E65C8">
        <w:rPr>
          <w:rFonts w:eastAsia="Times New Roman" w:cs="Arial"/>
        </w:rPr>
        <w:t>s</w:t>
      </w:r>
      <w:r w:rsidR="00F6308F">
        <w:rPr>
          <w:rFonts w:eastAsia="Times New Roman" w:cs="Arial"/>
        </w:rPr>
        <w:t>ervice</w:t>
      </w:r>
      <w:r w:rsidR="001F6802">
        <w:rPr>
          <w:rFonts w:eastAsia="Times New Roman" w:cs="Arial"/>
        </w:rPr>
        <w:t>s</w:t>
      </w:r>
      <w:r w:rsidR="00F6308F">
        <w:rPr>
          <w:rFonts w:eastAsia="Times New Roman" w:cs="Arial"/>
        </w:rPr>
        <w:t xml:space="preserve"> </w:t>
      </w:r>
      <w:r w:rsidR="006E65C8">
        <w:rPr>
          <w:rFonts w:eastAsia="Times New Roman" w:cs="Arial"/>
        </w:rPr>
        <w:t>n</w:t>
      </w:r>
      <w:r w:rsidR="008C258C">
        <w:rPr>
          <w:rFonts w:eastAsia="Times New Roman" w:cs="Arial"/>
        </w:rPr>
        <w:t xml:space="preserve">ot </w:t>
      </w:r>
      <w:r w:rsidR="006E65C8">
        <w:rPr>
          <w:rFonts w:eastAsia="Times New Roman" w:cs="Arial"/>
        </w:rPr>
        <w:t>"</w:t>
      </w:r>
      <w:r w:rsidR="008C258C">
        <w:rPr>
          <w:rFonts w:eastAsia="Times New Roman" w:cs="Arial"/>
        </w:rPr>
        <w:t>in MMIS”</w:t>
      </w:r>
    </w:p>
    <w:p w14:paraId="24792770" w14:textId="23C6C30D" w:rsidR="00C845B4" w:rsidRPr="00C845B4" w:rsidRDefault="00C845B4" w:rsidP="00C845B4">
      <w:pPr>
        <w:rPr>
          <w:szCs w:val="20"/>
        </w:rPr>
      </w:pPr>
      <w:r>
        <w:rPr>
          <w:szCs w:val="20"/>
        </w:rPr>
        <w:t>This flow begins after step 2 of the main flow.</w:t>
      </w:r>
    </w:p>
    <w:p w14:paraId="655CFF4E" w14:textId="4495FEC0" w:rsidR="00C845B4" w:rsidRDefault="00F6308F" w:rsidP="002C0108">
      <w:pPr>
        <w:pStyle w:val="ListParagraph"/>
        <w:numPr>
          <w:ilvl w:val="0"/>
          <w:numId w:val="2"/>
        </w:numPr>
        <w:rPr>
          <w:szCs w:val="20"/>
        </w:rPr>
      </w:pPr>
      <w:r w:rsidRPr="00C845B4">
        <w:rPr>
          <w:szCs w:val="20"/>
        </w:rPr>
        <w:t xml:space="preserve">User </w:t>
      </w:r>
      <w:r w:rsidR="00E97E9B">
        <w:rPr>
          <w:szCs w:val="20"/>
        </w:rPr>
        <w:t xml:space="preserve">select a </w:t>
      </w:r>
      <w:r w:rsidR="00FD16F1" w:rsidRPr="00376CD1">
        <w:rPr>
          <w:szCs w:val="20"/>
          <w:u w:val="single"/>
        </w:rPr>
        <w:t xml:space="preserve">facility location </w:t>
      </w:r>
      <w:r w:rsidR="00E97E9B" w:rsidRPr="00376CD1">
        <w:rPr>
          <w:szCs w:val="20"/>
          <w:u w:val="single"/>
        </w:rPr>
        <w:t>service</w:t>
      </w:r>
      <w:r w:rsidR="00E97E9B">
        <w:rPr>
          <w:szCs w:val="20"/>
        </w:rPr>
        <w:t xml:space="preserve"> </w:t>
      </w:r>
      <w:r w:rsidR="000818FC">
        <w:rPr>
          <w:szCs w:val="20"/>
        </w:rPr>
        <w:t xml:space="preserve">that is not </w:t>
      </w:r>
      <w:r w:rsidR="000818FC" w:rsidRPr="00B02883">
        <w:rPr>
          <w:szCs w:val="20"/>
          <w:u w:val="single"/>
        </w:rPr>
        <w:t>in MMIS</w:t>
      </w:r>
      <w:r w:rsidR="000818FC">
        <w:rPr>
          <w:szCs w:val="20"/>
        </w:rPr>
        <w:t xml:space="preserve"> </w:t>
      </w:r>
      <w:r w:rsidR="00136A0A">
        <w:rPr>
          <w:szCs w:val="20"/>
        </w:rPr>
        <w:t>and invokes update option</w:t>
      </w:r>
    </w:p>
    <w:p w14:paraId="3D0E0C22" w14:textId="3D3CECD1" w:rsidR="00F6308F" w:rsidRDefault="00A6721C" w:rsidP="002C0108">
      <w:pPr>
        <w:pStyle w:val="ListParagraph"/>
        <w:numPr>
          <w:ilvl w:val="0"/>
          <w:numId w:val="2"/>
        </w:numPr>
        <w:rPr>
          <w:szCs w:val="20"/>
        </w:rPr>
      </w:pPr>
      <w:r>
        <w:rPr>
          <w:szCs w:val="20"/>
        </w:rPr>
        <w:t xml:space="preserve">Continue with step </w:t>
      </w:r>
      <w:r w:rsidR="003370B7">
        <w:rPr>
          <w:szCs w:val="20"/>
        </w:rPr>
        <w:t>6</w:t>
      </w:r>
      <w:r>
        <w:rPr>
          <w:szCs w:val="20"/>
        </w:rPr>
        <w:t xml:space="preserve"> of the main flow</w:t>
      </w:r>
    </w:p>
    <w:p w14:paraId="41210AF4" w14:textId="02D165AA" w:rsidR="00A22F1B" w:rsidRDefault="00A22F1B" w:rsidP="00A22F1B">
      <w:pPr>
        <w:pStyle w:val="Heading2"/>
        <w:rPr>
          <w:szCs w:val="20"/>
        </w:rPr>
      </w:pPr>
      <w:r>
        <w:rPr>
          <w:szCs w:val="20"/>
        </w:rPr>
        <w:t xml:space="preserve">Alternate flow: Update </w:t>
      </w:r>
      <w:r w:rsidR="006835A1" w:rsidRPr="006835A1">
        <w:rPr>
          <w:szCs w:val="20"/>
        </w:rPr>
        <w:t>active</w:t>
      </w:r>
      <w:r>
        <w:rPr>
          <w:szCs w:val="20"/>
        </w:rPr>
        <w:t xml:space="preserve"> service “in MMIS”</w:t>
      </w:r>
    </w:p>
    <w:p w14:paraId="2BAE03CA" w14:textId="77777777" w:rsidR="00A22F1B" w:rsidRDefault="00A22F1B" w:rsidP="00A22F1B">
      <w:r>
        <w:t>This flow begins after step 2 of the main flow.</w:t>
      </w:r>
    </w:p>
    <w:p w14:paraId="4DD42B5B" w14:textId="652246F7" w:rsidR="00A22F1B" w:rsidRDefault="00A22F1B" w:rsidP="002C0108">
      <w:pPr>
        <w:pStyle w:val="ListParagraph"/>
        <w:numPr>
          <w:ilvl w:val="0"/>
          <w:numId w:val="9"/>
        </w:numPr>
      </w:pPr>
      <w:r>
        <w:t xml:space="preserve">User selects a </w:t>
      </w:r>
      <w:r w:rsidRPr="00376CD1">
        <w:rPr>
          <w:u w:val="single"/>
        </w:rPr>
        <w:t>facility location service</w:t>
      </w:r>
      <w:r>
        <w:t xml:space="preserve"> that is </w:t>
      </w:r>
      <w:r w:rsidRPr="00B02883">
        <w:rPr>
          <w:u w:val="single"/>
        </w:rPr>
        <w:t>in MMIS</w:t>
      </w:r>
      <w:r w:rsidRPr="00A22F1B">
        <w:t xml:space="preserve"> and</w:t>
      </w:r>
      <w:r w:rsidR="006835A1">
        <w:t xml:space="preserve"> </w:t>
      </w:r>
      <w:r w:rsidR="004C5AC5" w:rsidRPr="004C5AC5">
        <w:rPr>
          <w:u w:val="single"/>
        </w:rPr>
        <w:t>not ended</w:t>
      </w:r>
    </w:p>
    <w:p w14:paraId="5F902D21" w14:textId="07F91BC0" w:rsidR="00A22F1B" w:rsidRDefault="00A22F1B" w:rsidP="002C0108">
      <w:pPr>
        <w:pStyle w:val="ListParagraph"/>
        <w:numPr>
          <w:ilvl w:val="0"/>
          <w:numId w:val="9"/>
        </w:numPr>
      </w:pPr>
      <w:r>
        <w:t>System displays fields as read-only</w:t>
      </w:r>
    </w:p>
    <w:p w14:paraId="39203A7B" w14:textId="5B73EA5A" w:rsidR="00A22F1B" w:rsidRPr="004C5AC5" w:rsidRDefault="00D6486D" w:rsidP="002C0108">
      <w:pPr>
        <w:pStyle w:val="ListParagraph"/>
        <w:numPr>
          <w:ilvl w:val="0"/>
          <w:numId w:val="9"/>
        </w:numPr>
      </w:pPr>
      <w:r>
        <w:t>C</w:t>
      </w:r>
      <w:r w:rsidR="00A22F1B" w:rsidRPr="004C5AC5">
        <w:t>ontinue with step 6.</w:t>
      </w:r>
      <w:r w:rsidR="004B6147">
        <w:t>2</w:t>
      </w:r>
      <w:bookmarkStart w:id="0" w:name="_GoBack"/>
      <w:bookmarkEnd w:id="0"/>
      <w:r w:rsidR="00A22F1B" w:rsidRPr="004C5AC5">
        <w:t xml:space="preserve"> of the main flow</w:t>
      </w:r>
    </w:p>
    <w:p w14:paraId="00F6CFC7" w14:textId="22CE02B4" w:rsidR="006305D2" w:rsidRDefault="006305D2" w:rsidP="006305D2">
      <w:pPr>
        <w:pStyle w:val="Heading2"/>
      </w:pPr>
      <w:r>
        <w:t xml:space="preserve">Exception flow: Cannot update </w:t>
      </w:r>
      <w:r w:rsidR="00D6294C">
        <w:t>ended</w:t>
      </w:r>
      <w:r>
        <w:t xml:space="preserve"> service</w:t>
      </w:r>
    </w:p>
    <w:p w14:paraId="37A3CB3A" w14:textId="5FC14298" w:rsidR="006305D2" w:rsidRDefault="006305D2" w:rsidP="006305D2">
      <w:r>
        <w:t xml:space="preserve">When a </w:t>
      </w:r>
      <w:r w:rsidRPr="00B540FE">
        <w:rPr>
          <w:u w:val="single"/>
        </w:rPr>
        <w:t>facility location service</w:t>
      </w:r>
      <w:r w:rsidR="00CE7F59" w:rsidRPr="00CE7F59">
        <w:t xml:space="preserve"> </w:t>
      </w:r>
      <w:r w:rsidRPr="00B32D40">
        <w:rPr>
          <w:u w:val="double"/>
        </w:rPr>
        <w:t xml:space="preserve">is </w:t>
      </w:r>
      <w:r w:rsidR="00D6294C" w:rsidRPr="00B32D40">
        <w:rPr>
          <w:u w:val="double"/>
        </w:rPr>
        <w:t>ended</w:t>
      </w:r>
      <w:r w:rsidR="00B540FE" w:rsidRPr="00B32D40">
        <w:t>,</w:t>
      </w:r>
      <w:r w:rsidR="00B540FE">
        <w:t xml:space="preserve"> the </w:t>
      </w:r>
      <w:r w:rsidR="00B540FE" w:rsidRPr="00B540FE">
        <w:rPr>
          <w:u w:val="single"/>
        </w:rPr>
        <w:t>facility location service</w:t>
      </w:r>
      <w:r w:rsidR="00B32D40">
        <w:t xml:space="preserve"> </w:t>
      </w:r>
      <w:r w:rsidR="006835A1">
        <w:t>cannot be updated</w:t>
      </w:r>
      <w:r w:rsidR="00B540FE">
        <w:t>.  The only option is to reinstate the service.</w:t>
      </w:r>
    </w:p>
    <w:p w14:paraId="3B3B3B38" w14:textId="77777777" w:rsidR="00444529" w:rsidRDefault="00444529" w:rsidP="00444529">
      <w:pPr>
        <w:pStyle w:val="Heading2"/>
        <w:rPr>
          <w:rFonts w:eastAsia="Times New Roman" w:cs="Arial"/>
        </w:rPr>
      </w:pPr>
      <w:r>
        <w:rPr>
          <w:rFonts w:eastAsia="Times New Roman" w:cs="Arial"/>
        </w:rPr>
        <w:t>Alternate flow: Delete services not "in MMIS"</w:t>
      </w:r>
    </w:p>
    <w:p w14:paraId="6A5B986D" w14:textId="77777777" w:rsidR="00444529" w:rsidRDefault="00444529" w:rsidP="00444529">
      <w:r>
        <w:t>This flow begins after step 2 of the main flow.</w:t>
      </w:r>
    </w:p>
    <w:p w14:paraId="56F37991" w14:textId="44CDA83F" w:rsidR="00444529" w:rsidRDefault="00444529" w:rsidP="002C0108">
      <w:pPr>
        <w:pStyle w:val="ListParagraph"/>
        <w:numPr>
          <w:ilvl w:val="0"/>
          <w:numId w:val="5"/>
        </w:numPr>
      </w:pPr>
      <w:r>
        <w:lastRenderedPageBreak/>
        <w:t xml:space="preserve">User selects a </w:t>
      </w:r>
      <w:r w:rsidR="00FD16F1" w:rsidRPr="00376CD1">
        <w:rPr>
          <w:u w:val="single"/>
        </w:rPr>
        <w:t xml:space="preserve">facility location </w:t>
      </w:r>
      <w:r w:rsidRPr="00376CD1">
        <w:rPr>
          <w:u w:val="single"/>
        </w:rPr>
        <w:t>service</w:t>
      </w:r>
      <w:r>
        <w:t xml:space="preserve"> </w:t>
      </w:r>
      <w:r w:rsidR="000818FC">
        <w:t xml:space="preserve">that is not </w:t>
      </w:r>
      <w:r w:rsidR="000818FC" w:rsidRPr="00B02883">
        <w:rPr>
          <w:u w:val="single"/>
        </w:rPr>
        <w:t>in MMIS</w:t>
      </w:r>
      <w:r w:rsidR="000818FC">
        <w:t xml:space="preserve"> </w:t>
      </w:r>
      <w:r w:rsidR="00136A0A">
        <w:t>and invokes delete option</w:t>
      </w:r>
    </w:p>
    <w:p w14:paraId="36BABA41" w14:textId="657A6685" w:rsidR="009975B6" w:rsidRDefault="00444529" w:rsidP="002C0108">
      <w:pPr>
        <w:pStyle w:val="ListParagraph"/>
        <w:numPr>
          <w:ilvl w:val="0"/>
          <w:numId w:val="5"/>
        </w:numPr>
      </w:pPr>
      <w:r>
        <w:t xml:space="preserve">System </w:t>
      </w:r>
      <w:r w:rsidR="009975B6">
        <w:t>displays a warning message</w:t>
      </w:r>
    </w:p>
    <w:p w14:paraId="23BBE48B" w14:textId="77777777" w:rsidR="009975B6" w:rsidRDefault="009975B6" w:rsidP="002C0108">
      <w:pPr>
        <w:pStyle w:val="ListParagraph"/>
        <w:numPr>
          <w:ilvl w:val="0"/>
          <w:numId w:val="5"/>
        </w:numPr>
      </w:pPr>
      <w:r>
        <w:t>User chooses to continue</w:t>
      </w:r>
    </w:p>
    <w:p w14:paraId="6AE97C3E" w14:textId="5612A549" w:rsidR="0017153B" w:rsidRDefault="009975B6" w:rsidP="002C0108">
      <w:pPr>
        <w:pStyle w:val="ListParagraph"/>
        <w:numPr>
          <w:ilvl w:val="0"/>
          <w:numId w:val="5"/>
        </w:numPr>
      </w:pPr>
      <w:r>
        <w:t xml:space="preserve">System </w:t>
      </w:r>
      <w:r w:rsidR="000A6C29">
        <w:t>d</w:t>
      </w:r>
      <w:r w:rsidR="00FD16F1">
        <w:t>eletes t</w:t>
      </w:r>
      <w:r w:rsidR="00444529">
        <w:t xml:space="preserve">he </w:t>
      </w:r>
      <w:r w:rsidR="00376CD1" w:rsidRPr="000A6C29">
        <w:rPr>
          <w:u w:val="single"/>
        </w:rPr>
        <w:t xml:space="preserve">facility location </w:t>
      </w:r>
      <w:r w:rsidR="00444529" w:rsidRPr="000A6C29">
        <w:rPr>
          <w:u w:val="single"/>
        </w:rPr>
        <w:t>service</w:t>
      </w:r>
      <w:r w:rsidR="00F83A90" w:rsidRPr="00F83A90">
        <w:t xml:space="preserve"> and its </w:t>
      </w:r>
      <w:r w:rsidR="0017153B" w:rsidRPr="000A6C29">
        <w:rPr>
          <w:u w:val="single"/>
        </w:rPr>
        <w:t>provider identifier</w:t>
      </w:r>
      <w:r w:rsidR="00F83A90" w:rsidRPr="000A6C29">
        <w:rPr>
          <w:u w:val="single"/>
        </w:rPr>
        <w:t>s</w:t>
      </w:r>
    </w:p>
    <w:p w14:paraId="75B5686E" w14:textId="40EA8DFE" w:rsidR="00444529" w:rsidRDefault="00444529" w:rsidP="002C0108">
      <w:pPr>
        <w:pStyle w:val="ListParagraph"/>
        <w:numPr>
          <w:ilvl w:val="0"/>
          <w:numId w:val="5"/>
        </w:numPr>
      </w:pPr>
      <w:r>
        <w:t xml:space="preserve">Continue with step </w:t>
      </w:r>
      <w:r w:rsidR="00136A0A">
        <w:t>8</w:t>
      </w:r>
      <w:r>
        <w:t xml:space="preserve"> of the main flow</w:t>
      </w:r>
    </w:p>
    <w:p w14:paraId="756665BE" w14:textId="53416F93" w:rsidR="00FD16F1" w:rsidRDefault="00FD16F1" w:rsidP="00FD16F1">
      <w:pPr>
        <w:pStyle w:val="Heading2"/>
      </w:pPr>
      <w:r>
        <w:t>Exception flow: Cannot delete service "in MMIS"</w:t>
      </w:r>
    </w:p>
    <w:p w14:paraId="6BF18616" w14:textId="76146057" w:rsidR="00136A0A" w:rsidRPr="00E81FD2" w:rsidRDefault="00136A0A" w:rsidP="00136A0A">
      <w:r>
        <w:t xml:space="preserve">When a </w:t>
      </w:r>
      <w:r w:rsidRPr="0055654B">
        <w:rPr>
          <w:u w:val="single"/>
        </w:rPr>
        <w:t>facility location service</w:t>
      </w:r>
      <w:r w:rsidRPr="00E81FD2">
        <w:t xml:space="preserve"> is </w:t>
      </w:r>
      <w:r>
        <w:rPr>
          <w:u w:val="single"/>
        </w:rPr>
        <w:t>in MMIS</w:t>
      </w:r>
      <w:r w:rsidRPr="00E81FD2">
        <w:t>, the service cannot be deleted.</w:t>
      </w:r>
    </w:p>
    <w:p w14:paraId="2E1C95E6" w14:textId="1381E3AA" w:rsidR="003C5F36" w:rsidRPr="003C5F36" w:rsidRDefault="003C5F36" w:rsidP="008C5CC5">
      <w:pPr>
        <w:pStyle w:val="Heading2"/>
        <w:rPr>
          <w:b w:val="0"/>
          <w:szCs w:val="20"/>
        </w:rPr>
      </w:pPr>
      <w:r>
        <w:rPr>
          <w:szCs w:val="20"/>
        </w:rPr>
        <w:t xml:space="preserve">Alternate flow: </w:t>
      </w:r>
      <w:r w:rsidR="006835A1">
        <w:rPr>
          <w:szCs w:val="20"/>
        </w:rPr>
        <w:t>End</w:t>
      </w:r>
      <w:r>
        <w:rPr>
          <w:szCs w:val="20"/>
        </w:rPr>
        <w:t xml:space="preserve"> service “in MMIS”</w:t>
      </w:r>
    </w:p>
    <w:p w14:paraId="59A16721" w14:textId="77777777" w:rsidR="003C5F36" w:rsidRPr="00C845B4" w:rsidRDefault="003C5F36" w:rsidP="003C5F36">
      <w:pPr>
        <w:rPr>
          <w:szCs w:val="20"/>
        </w:rPr>
      </w:pPr>
      <w:r>
        <w:rPr>
          <w:szCs w:val="20"/>
        </w:rPr>
        <w:t>This flow begins after step 2 of the main flow.</w:t>
      </w:r>
    </w:p>
    <w:p w14:paraId="3DF5FBCA" w14:textId="0794D443" w:rsidR="003F1BC7" w:rsidRPr="00136A0A" w:rsidRDefault="007224DD" w:rsidP="002C0108">
      <w:pPr>
        <w:pStyle w:val="ListParagraph"/>
        <w:numPr>
          <w:ilvl w:val="0"/>
          <w:numId w:val="3"/>
        </w:numPr>
        <w:rPr>
          <w:szCs w:val="20"/>
        </w:rPr>
      </w:pPr>
      <w:r w:rsidRPr="00136A0A">
        <w:rPr>
          <w:szCs w:val="20"/>
        </w:rPr>
        <w:t>User select</w:t>
      </w:r>
      <w:r w:rsidR="00136A0A">
        <w:rPr>
          <w:szCs w:val="20"/>
        </w:rPr>
        <w:t>s</w:t>
      </w:r>
      <w:r w:rsidRPr="00136A0A">
        <w:rPr>
          <w:szCs w:val="20"/>
        </w:rPr>
        <w:t xml:space="preserve"> a</w:t>
      </w:r>
      <w:r w:rsidR="00CE7F59">
        <w:rPr>
          <w:szCs w:val="20"/>
        </w:rPr>
        <w:t xml:space="preserve"> </w:t>
      </w:r>
      <w:r w:rsidR="00FD16F1" w:rsidRPr="00136A0A">
        <w:rPr>
          <w:szCs w:val="20"/>
          <w:u w:val="single"/>
        </w:rPr>
        <w:t xml:space="preserve">facility location </w:t>
      </w:r>
      <w:r w:rsidRPr="00136A0A">
        <w:rPr>
          <w:szCs w:val="20"/>
          <w:u w:val="single"/>
        </w:rPr>
        <w:t>service</w:t>
      </w:r>
      <w:r w:rsidRPr="00136A0A">
        <w:rPr>
          <w:szCs w:val="20"/>
        </w:rPr>
        <w:t xml:space="preserve"> </w:t>
      </w:r>
      <w:r w:rsidR="000818FC" w:rsidRPr="00136A0A">
        <w:rPr>
          <w:szCs w:val="20"/>
        </w:rPr>
        <w:t xml:space="preserve">that is </w:t>
      </w:r>
      <w:r w:rsidR="000818FC" w:rsidRPr="00136A0A">
        <w:rPr>
          <w:szCs w:val="20"/>
          <w:u w:val="single"/>
        </w:rPr>
        <w:t>in MMIS</w:t>
      </w:r>
      <w:r w:rsidR="000818FC" w:rsidRPr="00136A0A">
        <w:rPr>
          <w:szCs w:val="20"/>
        </w:rPr>
        <w:t xml:space="preserve"> </w:t>
      </w:r>
      <w:r w:rsidR="00CE7F59">
        <w:rPr>
          <w:szCs w:val="20"/>
        </w:rPr>
        <w:t xml:space="preserve">and </w:t>
      </w:r>
      <w:r w:rsidR="004C5AC5">
        <w:rPr>
          <w:szCs w:val="20"/>
        </w:rPr>
        <w:t xml:space="preserve">is </w:t>
      </w:r>
      <w:r w:rsidR="004C5AC5" w:rsidRPr="004C5AC5">
        <w:rPr>
          <w:szCs w:val="20"/>
          <w:u w:val="single"/>
        </w:rPr>
        <w:t xml:space="preserve">not </w:t>
      </w:r>
      <w:r w:rsidR="00CE7F59" w:rsidRPr="004C5AC5">
        <w:rPr>
          <w:szCs w:val="20"/>
          <w:u w:val="single"/>
        </w:rPr>
        <w:t>end</w:t>
      </w:r>
      <w:r w:rsidR="004C5AC5" w:rsidRPr="004C5AC5">
        <w:rPr>
          <w:szCs w:val="20"/>
          <w:u w:val="single"/>
        </w:rPr>
        <w:t>ed</w:t>
      </w:r>
      <w:r w:rsidR="00CE7F59">
        <w:rPr>
          <w:szCs w:val="20"/>
        </w:rPr>
        <w:t xml:space="preserve"> </w:t>
      </w:r>
      <w:r w:rsidR="00136A0A" w:rsidRPr="00136A0A">
        <w:rPr>
          <w:szCs w:val="20"/>
        </w:rPr>
        <w:t xml:space="preserve">and </w:t>
      </w:r>
      <w:r w:rsidR="003F1BC7" w:rsidRPr="00136A0A">
        <w:rPr>
          <w:szCs w:val="20"/>
        </w:rPr>
        <w:t xml:space="preserve">invokes </w:t>
      </w:r>
      <w:r w:rsidR="00136A0A">
        <w:rPr>
          <w:szCs w:val="20"/>
        </w:rPr>
        <w:t>the option</w:t>
      </w:r>
      <w:r w:rsidR="006835A1">
        <w:rPr>
          <w:szCs w:val="20"/>
        </w:rPr>
        <w:t xml:space="preserve"> to end</w:t>
      </w:r>
    </w:p>
    <w:p w14:paraId="20C93CFE" w14:textId="0EA84887" w:rsidR="003F1BC7" w:rsidRDefault="006872E3" w:rsidP="002C0108">
      <w:pPr>
        <w:pStyle w:val="ListParagraph"/>
        <w:numPr>
          <w:ilvl w:val="0"/>
          <w:numId w:val="3"/>
        </w:numPr>
        <w:rPr>
          <w:szCs w:val="20"/>
        </w:rPr>
      </w:pPr>
      <w:r>
        <w:rPr>
          <w:szCs w:val="20"/>
        </w:rPr>
        <w:t>User</w:t>
      </w:r>
      <w:r w:rsidR="003F1BC7">
        <w:rPr>
          <w:szCs w:val="20"/>
        </w:rPr>
        <w:t xml:space="preserve"> </w:t>
      </w:r>
      <w:r w:rsidR="00136A0A">
        <w:rPr>
          <w:szCs w:val="20"/>
        </w:rPr>
        <w:t>enters</w:t>
      </w:r>
      <w:r w:rsidR="003F1BC7">
        <w:rPr>
          <w:szCs w:val="20"/>
        </w:rPr>
        <w:t xml:space="preserve"> </w:t>
      </w:r>
      <w:r w:rsidR="003F1BC7" w:rsidRPr="00376CD1">
        <w:rPr>
          <w:szCs w:val="20"/>
          <w:u w:val="single"/>
        </w:rPr>
        <w:t>end date</w:t>
      </w:r>
      <w:r w:rsidR="003F1BC7">
        <w:rPr>
          <w:szCs w:val="20"/>
        </w:rPr>
        <w:t xml:space="preserve"> and </w:t>
      </w:r>
      <w:r w:rsidR="00CE7F59">
        <w:rPr>
          <w:szCs w:val="20"/>
        </w:rPr>
        <w:t xml:space="preserve">optionally </w:t>
      </w:r>
      <w:r w:rsidR="00136A0A">
        <w:rPr>
          <w:szCs w:val="20"/>
        </w:rPr>
        <w:t>selects a</w:t>
      </w:r>
      <w:r w:rsidR="00CE7F59">
        <w:rPr>
          <w:szCs w:val="20"/>
        </w:rPr>
        <w:t xml:space="preserve">n </w:t>
      </w:r>
      <w:r w:rsidR="00CE7F59" w:rsidRPr="00B32D40">
        <w:rPr>
          <w:szCs w:val="20"/>
          <w:u w:val="single"/>
        </w:rPr>
        <w:t>end</w:t>
      </w:r>
      <w:r w:rsidR="003F1BC7" w:rsidRPr="00B32D40">
        <w:rPr>
          <w:szCs w:val="20"/>
          <w:u w:val="single"/>
        </w:rPr>
        <w:t xml:space="preserve"> reason</w:t>
      </w:r>
      <w:r w:rsidR="003F1BC7">
        <w:rPr>
          <w:szCs w:val="20"/>
        </w:rPr>
        <w:t xml:space="preserve"> – see Termination_Reasons</w:t>
      </w:r>
      <w:r w:rsidR="005B70AE">
        <w:rPr>
          <w:szCs w:val="20"/>
        </w:rPr>
        <w:t>.xls</w:t>
      </w:r>
    </w:p>
    <w:p w14:paraId="507779B3" w14:textId="63BB2A9E" w:rsidR="00F42C4C" w:rsidRPr="00F83A90" w:rsidRDefault="00F42C4C" w:rsidP="002C0108">
      <w:pPr>
        <w:pStyle w:val="ListParagraph"/>
        <w:numPr>
          <w:ilvl w:val="0"/>
          <w:numId w:val="3"/>
        </w:numPr>
        <w:rPr>
          <w:szCs w:val="20"/>
        </w:rPr>
      </w:pPr>
      <w:r w:rsidRPr="00F83A90">
        <w:rPr>
          <w:szCs w:val="20"/>
        </w:rPr>
        <w:t xml:space="preserve">System </w:t>
      </w:r>
      <w:r w:rsidR="00F83A90">
        <w:rPr>
          <w:szCs w:val="20"/>
        </w:rPr>
        <w:t>v</w:t>
      </w:r>
      <w:r w:rsidRPr="00F83A90">
        <w:rPr>
          <w:szCs w:val="20"/>
        </w:rPr>
        <w:t xml:space="preserve">alidates </w:t>
      </w:r>
      <w:r w:rsidR="008D023A" w:rsidRPr="00F83A90">
        <w:rPr>
          <w:szCs w:val="20"/>
          <w:u w:val="single"/>
        </w:rPr>
        <w:t>end date</w:t>
      </w:r>
      <w:r w:rsidRPr="00F83A90">
        <w:rPr>
          <w:szCs w:val="20"/>
        </w:rPr>
        <w:t xml:space="preserve"> - see business rules </w:t>
      </w:r>
      <w:r w:rsidR="00ED77CF" w:rsidRPr="00F83A90">
        <w:rPr>
          <w:szCs w:val="20"/>
        </w:rPr>
        <w:t>4</w:t>
      </w:r>
      <w:r w:rsidR="007E2CED" w:rsidRPr="00F83A90">
        <w:rPr>
          <w:szCs w:val="20"/>
        </w:rPr>
        <w:t>1</w:t>
      </w:r>
    </w:p>
    <w:p w14:paraId="1E901F30" w14:textId="622F2F74" w:rsidR="007224DD" w:rsidRDefault="007224DD" w:rsidP="002C0108">
      <w:pPr>
        <w:pStyle w:val="ListParagraph"/>
        <w:numPr>
          <w:ilvl w:val="0"/>
          <w:numId w:val="3"/>
        </w:numPr>
        <w:rPr>
          <w:szCs w:val="20"/>
        </w:rPr>
      </w:pPr>
      <w:r w:rsidRPr="007224DD">
        <w:rPr>
          <w:szCs w:val="20"/>
        </w:rPr>
        <w:t xml:space="preserve">Continue with step </w:t>
      </w:r>
      <w:r w:rsidR="00136A0A">
        <w:rPr>
          <w:szCs w:val="20"/>
        </w:rPr>
        <w:t>8</w:t>
      </w:r>
      <w:r w:rsidRPr="007224DD">
        <w:rPr>
          <w:szCs w:val="20"/>
        </w:rPr>
        <w:t xml:space="preserve"> of the main flow</w:t>
      </w:r>
    </w:p>
    <w:p w14:paraId="58B0E711" w14:textId="37AF78B5" w:rsidR="00FD16F1" w:rsidRDefault="00FD16F1" w:rsidP="00FD16F1">
      <w:pPr>
        <w:pStyle w:val="Heading2"/>
        <w:rPr>
          <w:szCs w:val="20"/>
        </w:rPr>
      </w:pPr>
      <w:r>
        <w:rPr>
          <w:szCs w:val="20"/>
        </w:rPr>
        <w:t xml:space="preserve">Exception flow: Cannot </w:t>
      </w:r>
      <w:r w:rsidR="00CE7F59">
        <w:rPr>
          <w:szCs w:val="20"/>
        </w:rPr>
        <w:t xml:space="preserve">end </w:t>
      </w:r>
      <w:r>
        <w:rPr>
          <w:szCs w:val="20"/>
        </w:rPr>
        <w:t>service not "in MMIS"</w:t>
      </w:r>
    </w:p>
    <w:p w14:paraId="03CE70FA" w14:textId="6611ADF5" w:rsidR="00136A0A" w:rsidRDefault="00136A0A" w:rsidP="00FD16F1">
      <w:r>
        <w:t xml:space="preserve">When a </w:t>
      </w:r>
      <w:r w:rsidRPr="00136A0A">
        <w:rPr>
          <w:u w:val="single"/>
        </w:rPr>
        <w:t>facility location service</w:t>
      </w:r>
      <w:r>
        <w:t xml:space="preserve"> is not </w:t>
      </w:r>
      <w:r w:rsidRPr="00136A0A">
        <w:rPr>
          <w:u w:val="single"/>
        </w:rPr>
        <w:t>in MMIS</w:t>
      </w:r>
      <w:r>
        <w:t xml:space="preserve">, </w:t>
      </w:r>
      <w:r w:rsidR="004C5AC5">
        <w:t xml:space="preserve">it cannot </w:t>
      </w:r>
      <w:r>
        <w:t xml:space="preserve">be </w:t>
      </w:r>
      <w:r w:rsidR="00CE7F59">
        <w:t>ended</w:t>
      </w:r>
      <w:r>
        <w:t>.  If the service is no lo</w:t>
      </w:r>
      <w:r w:rsidR="004C5AC5">
        <w:t>nger needed, it must be deleted.</w:t>
      </w:r>
    </w:p>
    <w:p w14:paraId="4D4CE1DB" w14:textId="1032D219" w:rsidR="009D5ABA" w:rsidRDefault="009D5ABA" w:rsidP="009D5ABA">
      <w:pPr>
        <w:pStyle w:val="Heading2"/>
        <w:rPr>
          <w:szCs w:val="20"/>
        </w:rPr>
      </w:pPr>
      <w:r>
        <w:rPr>
          <w:szCs w:val="20"/>
        </w:rPr>
        <w:t xml:space="preserve">Alternate flow: </w:t>
      </w:r>
      <w:r w:rsidR="003B6FC1">
        <w:rPr>
          <w:szCs w:val="20"/>
        </w:rPr>
        <w:t>R</w:t>
      </w:r>
      <w:r w:rsidR="00444529">
        <w:rPr>
          <w:szCs w:val="20"/>
        </w:rPr>
        <w:t xml:space="preserve">einstate </w:t>
      </w:r>
      <w:r>
        <w:rPr>
          <w:szCs w:val="20"/>
        </w:rPr>
        <w:t xml:space="preserve">service </w:t>
      </w:r>
      <w:r w:rsidR="002D4AA4">
        <w:rPr>
          <w:szCs w:val="20"/>
        </w:rPr>
        <w:t>not reviewed and approved</w:t>
      </w:r>
    </w:p>
    <w:p w14:paraId="259EBDA8" w14:textId="77777777" w:rsidR="009D5ABA" w:rsidRPr="00A6721C" w:rsidRDefault="009D5ABA" w:rsidP="009D5ABA">
      <w:pPr>
        <w:rPr>
          <w:szCs w:val="20"/>
        </w:rPr>
      </w:pPr>
      <w:r>
        <w:rPr>
          <w:szCs w:val="20"/>
        </w:rPr>
        <w:t>This flow begins after step 2 of the main flow.</w:t>
      </w:r>
    </w:p>
    <w:p w14:paraId="1CAF3BB7" w14:textId="273216B3" w:rsidR="005B70AE" w:rsidRPr="00136A0A" w:rsidRDefault="009D5ABA" w:rsidP="002C0108">
      <w:pPr>
        <w:pStyle w:val="ListParagraph"/>
        <w:numPr>
          <w:ilvl w:val="0"/>
          <w:numId w:val="6"/>
        </w:numPr>
        <w:rPr>
          <w:szCs w:val="20"/>
        </w:rPr>
      </w:pPr>
      <w:r w:rsidRPr="00136A0A">
        <w:rPr>
          <w:szCs w:val="20"/>
        </w:rPr>
        <w:t>User select</w:t>
      </w:r>
      <w:r w:rsidR="003B6FC1">
        <w:rPr>
          <w:szCs w:val="20"/>
        </w:rPr>
        <w:t>s</w:t>
      </w:r>
      <w:r w:rsidRPr="00136A0A">
        <w:rPr>
          <w:szCs w:val="20"/>
        </w:rPr>
        <w:t xml:space="preserve"> a</w:t>
      </w:r>
      <w:r w:rsidR="00CE7F59">
        <w:rPr>
          <w:szCs w:val="20"/>
        </w:rPr>
        <w:t xml:space="preserve">n </w:t>
      </w:r>
      <w:r w:rsidR="00CE7F59" w:rsidRPr="004C5AC5">
        <w:rPr>
          <w:szCs w:val="20"/>
          <w:u w:val="double"/>
        </w:rPr>
        <w:t>ended</w:t>
      </w:r>
      <w:r w:rsidRPr="004C5AC5">
        <w:rPr>
          <w:szCs w:val="20"/>
          <w:u w:val="double"/>
        </w:rPr>
        <w:t xml:space="preserve"> </w:t>
      </w:r>
      <w:r w:rsidR="00FD16F1" w:rsidRPr="004C5AC5">
        <w:rPr>
          <w:szCs w:val="20"/>
          <w:u w:val="double"/>
        </w:rPr>
        <w:t xml:space="preserve">facility location </w:t>
      </w:r>
      <w:r w:rsidR="00C236CB" w:rsidRPr="004C5AC5">
        <w:rPr>
          <w:szCs w:val="20"/>
          <w:u w:val="double"/>
        </w:rPr>
        <w:t>service</w:t>
      </w:r>
      <w:r w:rsidR="00C236CB" w:rsidRPr="00136A0A">
        <w:rPr>
          <w:szCs w:val="20"/>
        </w:rPr>
        <w:t xml:space="preserve"> </w:t>
      </w:r>
      <w:r w:rsidR="00A5764A">
        <w:rPr>
          <w:szCs w:val="20"/>
        </w:rPr>
        <w:t xml:space="preserve">that </w:t>
      </w:r>
      <w:r w:rsidR="0067295E">
        <w:rPr>
          <w:szCs w:val="20"/>
        </w:rPr>
        <w:t xml:space="preserve">is active in MMIS </w:t>
      </w:r>
      <w:r w:rsidR="002D4AA4">
        <w:rPr>
          <w:szCs w:val="20"/>
        </w:rPr>
        <w:t>a</w:t>
      </w:r>
      <w:r w:rsidR="00136A0A" w:rsidRPr="00136A0A">
        <w:rPr>
          <w:szCs w:val="20"/>
        </w:rPr>
        <w:t xml:space="preserve">nd </w:t>
      </w:r>
      <w:r w:rsidR="005B70AE" w:rsidRPr="00136A0A">
        <w:rPr>
          <w:szCs w:val="20"/>
        </w:rPr>
        <w:t xml:space="preserve">invokes </w:t>
      </w:r>
      <w:r w:rsidR="00136A0A">
        <w:rPr>
          <w:szCs w:val="20"/>
        </w:rPr>
        <w:t xml:space="preserve">the </w:t>
      </w:r>
      <w:r w:rsidR="005B70AE" w:rsidRPr="00136A0A">
        <w:rPr>
          <w:szCs w:val="20"/>
        </w:rPr>
        <w:t xml:space="preserve">reinstate </w:t>
      </w:r>
      <w:r w:rsidR="00136A0A">
        <w:rPr>
          <w:szCs w:val="20"/>
        </w:rPr>
        <w:t>option</w:t>
      </w:r>
    </w:p>
    <w:p w14:paraId="7B4C7CFE" w14:textId="479D8673" w:rsidR="00FC509A" w:rsidRPr="00831F50" w:rsidRDefault="00FC509A" w:rsidP="002C0108">
      <w:pPr>
        <w:pStyle w:val="ListParagraph"/>
        <w:numPr>
          <w:ilvl w:val="0"/>
          <w:numId w:val="6"/>
        </w:numPr>
        <w:rPr>
          <w:szCs w:val="20"/>
        </w:rPr>
      </w:pPr>
      <w:r w:rsidRPr="00831F50">
        <w:rPr>
          <w:szCs w:val="20"/>
        </w:rPr>
        <w:t xml:space="preserve">System </w:t>
      </w:r>
      <w:r w:rsidR="00831F50" w:rsidRPr="00831F50">
        <w:rPr>
          <w:szCs w:val="20"/>
        </w:rPr>
        <w:t xml:space="preserve">warns user that this action </w:t>
      </w:r>
      <w:r w:rsidR="00831F50" w:rsidRPr="00831F50">
        <w:t>will reinstate this service</w:t>
      </w:r>
    </w:p>
    <w:p w14:paraId="406422D8" w14:textId="13B9B3CE" w:rsidR="00FC509A" w:rsidRDefault="00FC509A" w:rsidP="002C0108">
      <w:pPr>
        <w:pStyle w:val="ListParagraph"/>
        <w:numPr>
          <w:ilvl w:val="0"/>
          <w:numId w:val="6"/>
        </w:numPr>
        <w:rPr>
          <w:szCs w:val="20"/>
        </w:rPr>
      </w:pPr>
      <w:r>
        <w:rPr>
          <w:szCs w:val="20"/>
        </w:rPr>
        <w:t>User chooses to proceed</w:t>
      </w:r>
    </w:p>
    <w:p w14:paraId="25B29047" w14:textId="4B840A93" w:rsidR="006F0EA5" w:rsidRPr="00F83A90" w:rsidRDefault="005B70AE" w:rsidP="002C0108">
      <w:pPr>
        <w:pStyle w:val="ListParagraph"/>
        <w:numPr>
          <w:ilvl w:val="0"/>
          <w:numId w:val="6"/>
        </w:numPr>
        <w:rPr>
          <w:szCs w:val="20"/>
        </w:rPr>
      </w:pPr>
      <w:r w:rsidRPr="00F83A90">
        <w:rPr>
          <w:szCs w:val="20"/>
        </w:rPr>
        <w:t xml:space="preserve">System </w:t>
      </w:r>
      <w:r w:rsidR="00F83A90">
        <w:rPr>
          <w:szCs w:val="20"/>
        </w:rPr>
        <w:t>r</w:t>
      </w:r>
      <w:r w:rsidRPr="00F83A90">
        <w:rPr>
          <w:szCs w:val="20"/>
        </w:rPr>
        <w:t xml:space="preserve">emoves the </w:t>
      </w:r>
      <w:r w:rsidR="009D5ABA" w:rsidRPr="00F83A90">
        <w:rPr>
          <w:szCs w:val="20"/>
          <w:u w:val="single"/>
        </w:rPr>
        <w:t>end date</w:t>
      </w:r>
      <w:r w:rsidRPr="00F83A90">
        <w:rPr>
          <w:szCs w:val="20"/>
        </w:rPr>
        <w:t xml:space="preserve"> and </w:t>
      </w:r>
      <w:r w:rsidR="00E93805" w:rsidRPr="00F83A90">
        <w:rPr>
          <w:szCs w:val="20"/>
          <w:u w:val="single"/>
        </w:rPr>
        <w:t>e</w:t>
      </w:r>
      <w:r w:rsidR="00CE7F59" w:rsidRPr="00F83A90">
        <w:rPr>
          <w:szCs w:val="20"/>
          <w:u w:val="single"/>
        </w:rPr>
        <w:t>nd</w:t>
      </w:r>
      <w:r w:rsidR="00E93805" w:rsidRPr="00F83A90">
        <w:rPr>
          <w:szCs w:val="20"/>
          <w:u w:val="single"/>
        </w:rPr>
        <w:t xml:space="preserve"> reason</w:t>
      </w:r>
    </w:p>
    <w:p w14:paraId="42DE1934" w14:textId="12DB5812" w:rsidR="009D5ABA" w:rsidRDefault="009D5ABA" w:rsidP="002C0108">
      <w:pPr>
        <w:pStyle w:val="ListParagraph"/>
        <w:numPr>
          <w:ilvl w:val="0"/>
          <w:numId w:val="6"/>
        </w:numPr>
        <w:rPr>
          <w:szCs w:val="20"/>
        </w:rPr>
      </w:pPr>
      <w:r>
        <w:rPr>
          <w:szCs w:val="20"/>
        </w:rPr>
        <w:t xml:space="preserve">Continue with step </w:t>
      </w:r>
      <w:r w:rsidR="00136A0A">
        <w:rPr>
          <w:szCs w:val="20"/>
        </w:rPr>
        <w:t>7</w:t>
      </w:r>
      <w:r>
        <w:rPr>
          <w:szCs w:val="20"/>
        </w:rPr>
        <w:t xml:space="preserve"> of the main flow</w:t>
      </w:r>
      <w:r w:rsidR="00136A0A">
        <w:rPr>
          <w:szCs w:val="20"/>
        </w:rPr>
        <w:t xml:space="preserve"> (rules must verify that reinstating this service does not create a duplicate or overlapping service)</w:t>
      </w:r>
    </w:p>
    <w:p w14:paraId="1DB5E150" w14:textId="27745C6E" w:rsidR="00CD2E67" w:rsidRDefault="00CD2E67" w:rsidP="00CD2E67">
      <w:pPr>
        <w:pStyle w:val="Heading2"/>
        <w:rPr>
          <w:szCs w:val="20"/>
        </w:rPr>
      </w:pPr>
      <w:r>
        <w:rPr>
          <w:szCs w:val="20"/>
        </w:rPr>
        <w:t xml:space="preserve">Exception flow: </w:t>
      </w:r>
      <w:r w:rsidR="00B0384E">
        <w:rPr>
          <w:szCs w:val="20"/>
        </w:rPr>
        <w:t>Provider enroller c</w:t>
      </w:r>
      <w:r>
        <w:rPr>
          <w:szCs w:val="20"/>
        </w:rPr>
        <w:t xml:space="preserve">annot reinstate if </w:t>
      </w:r>
      <w:r w:rsidR="002D4AA4">
        <w:rPr>
          <w:szCs w:val="20"/>
        </w:rPr>
        <w:t xml:space="preserve">service </w:t>
      </w:r>
      <w:r w:rsidR="001B2576">
        <w:rPr>
          <w:szCs w:val="20"/>
        </w:rPr>
        <w:t>is inactive in MMIS</w:t>
      </w:r>
    </w:p>
    <w:p w14:paraId="2BDBB9C2" w14:textId="0722F203" w:rsidR="009F4832" w:rsidRDefault="009F4832" w:rsidP="009F4832">
      <w:r w:rsidRPr="009F4832">
        <w:t>A</w:t>
      </w:r>
      <w:r w:rsidR="00142D31">
        <w:t xml:space="preserve">n </w:t>
      </w:r>
      <w:r w:rsidR="00142D31" w:rsidRPr="00142D31">
        <w:rPr>
          <w:u w:val="double"/>
        </w:rPr>
        <w:t>ended</w:t>
      </w:r>
      <w:r w:rsidRPr="00142D31">
        <w:rPr>
          <w:u w:val="double"/>
        </w:rPr>
        <w:t xml:space="preserve"> facility location service</w:t>
      </w:r>
      <w:r>
        <w:t xml:space="preserve"> </w:t>
      </w:r>
      <w:r w:rsidRPr="009F4832">
        <w:t xml:space="preserve">that </w:t>
      </w:r>
      <w:r w:rsidR="001B2576">
        <w:t xml:space="preserve">is inactive in MMIS </w:t>
      </w:r>
      <w:r w:rsidRPr="009F4832">
        <w:t xml:space="preserve">cannot be </w:t>
      </w:r>
      <w:r>
        <w:t xml:space="preserve">reinstated by the </w:t>
      </w:r>
      <w:r w:rsidRPr="009F4832">
        <w:rPr>
          <w:u w:val="double"/>
        </w:rPr>
        <w:t>provider enroller</w:t>
      </w:r>
      <w:r>
        <w:t>.</w:t>
      </w:r>
    </w:p>
    <w:p w14:paraId="1CDD1D86" w14:textId="4920E8B6" w:rsidR="003B6FC1" w:rsidRDefault="002C0108" w:rsidP="002C0108">
      <w:pPr>
        <w:pStyle w:val="Heading2"/>
        <w:rPr>
          <w:szCs w:val="20"/>
        </w:rPr>
      </w:pPr>
      <w:r>
        <w:rPr>
          <w:szCs w:val="20"/>
        </w:rPr>
        <w:t xml:space="preserve">Alternate </w:t>
      </w:r>
      <w:r w:rsidR="003B6FC1">
        <w:rPr>
          <w:szCs w:val="20"/>
        </w:rPr>
        <w:t>flow: Service agent reinstate service</w:t>
      </w:r>
    </w:p>
    <w:p w14:paraId="54687C81" w14:textId="477D4BB6" w:rsidR="002C0108" w:rsidRPr="002C0108" w:rsidRDefault="002C0108" w:rsidP="002C0108">
      <w:r>
        <w:t>This flow begins after step 2 of the main flow.</w:t>
      </w:r>
    </w:p>
    <w:p w14:paraId="4909A57B" w14:textId="418FF06D" w:rsidR="003B6FC1" w:rsidRDefault="002C0108" w:rsidP="002C0108">
      <w:pPr>
        <w:pStyle w:val="ListParagraph"/>
        <w:numPr>
          <w:ilvl w:val="0"/>
          <w:numId w:val="13"/>
        </w:numPr>
      </w:pPr>
      <w:r>
        <w:t>Service agent</w:t>
      </w:r>
      <w:r w:rsidR="003B6FC1">
        <w:t xml:space="preserve"> selects a</w:t>
      </w:r>
      <w:r w:rsidR="00FA74EB">
        <w:t>n</w:t>
      </w:r>
      <w:r w:rsidR="003B6FC1">
        <w:t xml:space="preserve"> </w:t>
      </w:r>
      <w:r w:rsidR="00FA74EB" w:rsidRPr="00FA74EB">
        <w:rPr>
          <w:u w:val="double"/>
        </w:rPr>
        <w:t xml:space="preserve">ended </w:t>
      </w:r>
      <w:r w:rsidR="003B6FC1" w:rsidRPr="00FA74EB">
        <w:rPr>
          <w:u w:val="double"/>
        </w:rPr>
        <w:t>facility location service</w:t>
      </w:r>
      <w:r w:rsidR="003B6FC1">
        <w:t xml:space="preserve"> that </w:t>
      </w:r>
      <w:r w:rsidR="001B2576">
        <w:t xml:space="preserve">is inactive </w:t>
      </w:r>
      <w:r w:rsidR="003B6FC1" w:rsidRPr="002C0108">
        <w:rPr>
          <w:u w:val="single"/>
        </w:rPr>
        <w:t>in MMIS</w:t>
      </w:r>
      <w:r w:rsidR="003B6FC1">
        <w:t xml:space="preserve"> and invokes the reinstate option</w:t>
      </w:r>
    </w:p>
    <w:p w14:paraId="2B0684F5" w14:textId="18690E53" w:rsidR="003B6FC1" w:rsidRDefault="00831F50" w:rsidP="00831F50">
      <w:pPr>
        <w:pStyle w:val="ListParagraph"/>
        <w:numPr>
          <w:ilvl w:val="0"/>
          <w:numId w:val="13"/>
        </w:numPr>
      </w:pPr>
      <w:r>
        <w:t>System warns user that the service should only be reinstated if it has been confirmed that the provider was both continuously providing this service and eligible to provide this service</w:t>
      </w:r>
    </w:p>
    <w:p w14:paraId="1157567B" w14:textId="5E9D555E" w:rsidR="00831F50" w:rsidRDefault="00831F50" w:rsidP="00831F50">
      <w:pPr>
        <w:pStyle w:val="ListParagraph"/>
        <w:numPr>
          <w:ilvl w:val="0"/>
          <w:numId w:val="13"/>
        </w:numPr>
      </w:pPr>
      <w:r>
        <w:t>Service agent chooses to continue</w:t>
      </w:r>
    </w:p>
    <w:p w14:paraId="7DB9FF61" w14:textId="18D06310" w:rsidR="003B6FC1" w:rsidRDefault="003B6FC1" w:rsidP="002C0108">
      <w:pPr>
        <w:pStyle w:val="ListParagraph"/>
        <w:numPr>
          <w:ilvl w:val="0"/>
          <w:numId w:val="13"/>
        </w:numPr>
      </w:pPr>
      <w:r>
        <w:t xml:space="preserve">System removes that </w:t>
      </w:r>
      <w:r w:rsidRPr="00A5764A">
        <w:rPr>
          <w:u w:val="single"/>
        </w:rPr>
        <w:t>end date</w:t>
      </w:r>
      <w:r>
        <w:t xml:space="preserve"> and </w:t>
      </w:r>
      <w:r w:rsidRPr="00A5764A">
        <w:rPr>
          <w:u w:val="single"/>
        </w:rPr>
        <w:t>end reason</w:t>
      </w:r>
    </w:p>
    <w:p w14:paraId="50990136" w14:textId="1E326298" w:rsidR="003B6FC1" w:rsidRPr="003B6FC1" w:rsidRDefault="003B6FC1" w:rsidP="002C0108">
      <w:pPr>
        <w:pStyle w:val="ListParagraph"/>
        <w:numPr>
          <w:ilvl w:val="0"/>
          <w:numId w:val="13"/>
        </w:numPr>
      </w:pPr>
      <w:r>
        <w:t>Use case ends</w:t>
      </w:r>
    </w:p>
    <w:p w14:paraId="66D59A83" w14:textId="3AB6BD9C" w:rsidR="00AE7F85" w:rsidRDefault="009C3240" w:rsidP="009F4832">
      <w:pPr>
        <w:pStyle w:val="Heading1"/>
      </w:pPr>
      <w:r>
        <w:lastRenderedPageBreak/>
        <w:t>Change Log</w:t>
      </w:r>
    </w:p>
    <w:tbl>
      <w:tblPr>
        <w:tblStyle w:val="TableGrid"/>
        <w:tblW w:w="0" w:type="auto"/>
        <w:tblLook w:val="04A0" w:firstRow="1" w:lastRow="0" w:firstColumn="1" w:lastColumn="0" w:noHBand="0" w:noVBand="1"/>
      </w:tblPr>
      <w:tblGrid>
        <w:gridCol w:w="918"/>
        <w:gridCol w:w="1170"/>
        <w:gridCol w:w="990"/>
        <w:gridCol w:w="6498"/>
      </w:tblGrid>
      <w:tr w:rsidR="009C3240" w:rsidRPr="00BF6324" w14:paraId="4EAC42FF" w14:textId="77777777" w:rsidTr="00F6072A">
        <w:trPr>
          <w:cantSplit/>
          <w:tblHeader/>
        </w:trPr>
        <w:tc>
          <w:tcPr>
            <w:tcW w:w="918" w:type="dxa"/>
          </w:tcPr>
          <w:p w14:paraId="1586C2C3" w14:textId="77777777" w:rsidR="009C3240" w:rsidRPr="00BF6324" w:rsidRDefault="009C3240" w:rsidP="00B42928">
            <w:pPr>
              <w:jc w:val="center"/>
            </w:pPr>
            <w:r w:rsidRPr="00BF6324">
              <w:t>Version</w:t>
            </w:r>
          </w:p>
        </w:tc>
        <w:tc>
          <w:tcPr>
            <w:tcW w:w="1170" w:type="dxa"/>
          </w:tcPr>
          <w:p w14:paraId="6DEA7DFE" w14:textId="77777777" w:rsidR="009C3240" w:rsidRPr="00BF6324" w:rsidRDefault="009C3240" w:rsidP="00B42928">
            <w:pPr>
              <w:jc w:val="center"/>
            </w:pPr>
            <w:r w:rsidRPr="00BF6324">
              <w:t>Date Revised</w:t>
            </w:r>
          </w:p>
        </w:tc>
        <w:tc>
          <w:tcPr>
            <w:tcW w:w="990" w:type="dxa"/>
          </w:tcPr>
          <w:p w14:paraId="57F05A3B" w14:textId="77777777" w:rsidR="009C3240" w:rsidRPr="00BF6324" w:rsidRDefault="009C3240" w:rsidP="00B42928">
            <w:pPr>
              <w:jc w:val="center"/>
            </w:pPr>
            <w:r w:rsidRPr="00BF6324">
              <w:t>Revised By</w:t>
            </w:r>
          </w:p>
        </w:tc>
        <w:tc>
          <w:tcPr>
            <w:tcW w:w="6498" w:type="dxa"/>
          </w:tcPr>
          <w:p w14:paraId="3AC26512" w14:textId="77777777" w:rsidR="009C3240" w:rsidRPr="00BF6324" w:rsidRDefault="009C3240" w:rsidP="00B42928">
            <w:pPr>
              <w:jc w:val="center"/>
            </w:pPr>
            <w:r w:rsidRPr="00BF6324">
              <w:t>Revisions</w:t>
            </w:r>
          </w:p>
        </w:tc>
      </w:tr>
      <w:tr w:rsidR="009C3240" w14:paraId="3EC79DCA" w14:textId="77777777" w:rsidTr="00F6072A">
        <w:trPr>
          <w:cantSplit/>
        </w:trPr>
        <w:tc>
          <w:tcPr>
            <w:tcW w:w="918" w:type="dxa"/>
          </w:tcPr>
          <w:p w14:paraId="41931A36" w14:textId="77777777" w:rsidR="009C3240" w:rsidRPr="003B21CF" w:rsidRDefault="009C3240" w:rsidP="00B42928">
            <w:r w:rsidRPr="003B21CF">
              <w:t>1</w:t>
            </w:r>
          </w:p>
        </w:tc>
        <w:tc>
          <w:tcPr>
            <w:tcW w:w="1170" w:type="dxa"/>
          </w:tcPr>
          <w:p w14:paraId="436160D5" w14:textId="473560FC" w:rsidR="009C3240" w:rsidRPr="003B21CF" w:rsidRDefault="009C3240" w:rsidP="00B42928">
            <w:r>
              <w:t>1/20/2015</w:t>
            </w:r>
          </w:p>
        </w:tc>
        <w:tc>
          <w:tcPr>
            <w:tcW w:w="990" w:type="dxa"/>
          </w:tcPr>
          <w:p w14:paraId="09CCB5B5" w14:textId="2C19CE99" w:rsidR="009C3240" w:rsidRPr="003B21CF" w:rsidRDefault="009C3240" w:rsidP="00B42928"/>
        </w:tc>
        <w:tc>
          <w:tcPr>
            <w:tcW w:w="6498" w:type="dxa"/>
          </w:tcPr>
          <w:p w14:paraId="0D638A91" w14:textId="65D66D20" w:rsidR="009C3240" w:rsidRPr="003B21CF" w:rsidRDefault="009C3240" w:rsidP="00B42928">
            <w:r>
              <w:t>Initial draft to Angie for review</w:t>
            </w:r>
          </w:p>
        </w:tc>
      </w:tr>
      <w:tr w:rsidR="009C3240" w14:paraId="4109CE99" w14:textId="77777777" w:rsidTr="00F6072A">
        <w:trPr>
          <w:cantSplit/>
        </w:trPr>
        <w:tc>
          <w:tcPr>
            <w:tcW w:w="918" w:type="dxa"/>
          </w:tcPr>
          <w:p w14:paraId="7714046E" w14:textId="3047A298" w:rsidR="009C3240" w:rsidRPr="003B21CF" w:rsidRDefault="009C3240" w:rsidP="00B42928">
            <w:r>
              <w:t>2</w:t>
            </w:r>
          </w:p>
        </w:tc>
        <w:tc>
          <w:tcPr>
            <w:tcW w:w="1170" w:type="dxa"/>
          </w:tcPr>
          <w:p w14:paraId="55FAF57B" w14:textId="27FCA209" w:rsidR="009C3240" w:rsidRPr="003B21CF" w:rsidRDefault="00C6711E" w:rsidP="00B42928">
            <w:r>
              <w:t>1/21/2015</w:t>
            </w:r>
          </w:p>
        </w:tc>
        <w:tc>
          <w:tcPr>
            <w:tcW w:w="990" w:type="dxa"/>
          </w:tcPr>
          <w:p w14:paraId="17A863E6" w14:textId="036343D1" w:rsidR="009C3240" w:rsidRPr="003B21CF" w:rsidRDefault="00C6711E" w:rsidP="00B42928">
            <w:r>
              <w:t>David M</w:t>
            </w:r>
          </w:p>
        </w:tc>
        <w:tc>
          <w:tcPr>
            <w:tcW w:w="6498" w:type="dxa"/>
          </w:tcPr>
          <w:p w14:paraId="320D3DD4" w14:textId="4C82593D" w:rsidR="009C3240" w:rsidRPr="003B21CF" w:rsidRDefault="00C6711E" w:rsidP="00B42928">
            <w:r>
              <w:t>Added step to reinstate service information user not to proceed if gap in service</w:t>
            </w:r>
          </w:p>
        </w:tc>
      </w:tr>
      <w:tr w:rsidR="004028E8" w14:paraId="00695E5A" w14:textId="77777777" w:rsidTr="00F6072A">
        <w:trPr>
          <w:cantSplit/>
        </w:trPr>
        <w:tc>
          <w:tcPr>
            <w:tcW w:w="918" w:type="dxa"/>
          </w:tcPr>
          <w:p w14:paraId="1AB1E4AF" w14:textId="6555526C" w:rsidR="004028E8" w:rsidRDefault="004028E8" w:rsidP="00B42928">
            <w:r>
              <w:t>3</w:t>
            </w:r>
          </w:p>
        </w:tc>
        <w:tc>
          <w:tcPr>
            <w:tcW w:w="1170" w:type="dxa"/>
          </w:tcPr>
          <w:p w14:paraId="359EC8FE" w14:textId="1547EE20" w:rsidR="004028E8" w:rsidRDefault="004028E8" w:rsidP="00B42928">
            <w:r>
              <w:t>1/22/2015</w:t>
            </w:r>
          </w:p>
        </w:tc>
        <w:tc>
          <w:tcPr>
            <w:tcW w:w="990" w:type="dxa"/>
          </w:tcPr>
          <w:p w14:paraId="279193B0" w14:textId="44222C5B" w:rsidR="004028E8" w:rsidRDefault="004028E8" w:rsidP="00B42928">
            <w:r>
              <w:t>David M</w:t>
            </w:r>
          </w:p>
        </w:tc>
        <w:tc>
          <w:tcPr>
            <w:tcW w:w="6498" w:type="dxa"/>
          </w:tcPr>
          <w:p w14:paraId="1B170B60" w14:textId="77777777" w:rsidR="008F3850" w:rsidRDefault="008F3850" w:rsidP="00B42928">
            <w:r>
              <w:t>Clarified rules:</w:t>
            </w:r>
          </w:p>
          <w:p w14:paraId="68C7612C" w14:textId="77777777" w:rsidR="004028E8" w:rsidRDefault="008F3850" w:rsidP="002C0108">
            <w:pPr>
              <w:pStyle w:val="ListParagraph"/>
              <w:numPr>
                <w:ilvl w:val="0"/>
                <w:numId w:val="8"/>
              </w:numPr>
            </w:pPr>
            <w:r>
              <w:t xml:space="preserve">Must have either a </w:t>
            </w:r>
            <w:r w:rsidR="004028E8">
              <w:t>service or a waivered service</w:t>
            </w:r>
          </w:p>
          <w:p w14:paraId="16DB917E" w14:textId="43E7B56B" w:rsidR="008F3850" w:rsidRDefault="008F3850" w:rsidP="002C0108">
            <w:pPr>
              <w:pStyle w:val="ListParagraph"/>
              <w:numPr>
                <w:ilvl w:val="0"/>
                <w:numId w:val="8"/>
              </w:numPr>
            </w:pPr>
            <w:r>
              <w:t>Consider closing facility location if all services and waivered services have end dates</w:t>
            </w:r>
          </w:p>
        </w:tc>
      </w:tr>
      <w:tr w:rsidR="008F3850" w14:paraId="1EB4B7A1" w14:textId="77777777" w:rsidTr="00F6072A">
        <w:trPr>
          <w:cantSplit/>
        </w:trPr>
        <w:tc>
          <w:tcPr>
            <w:tcW w:w="918" w:type="dxa"/>
          </w:tcPr>
          <w:p w14:paraId="64BF3F5A" w14:textId="40FA9CD5" w:rsidR="008F3850" w:rsidRDefault="00376CD1" w:rsidP="00B42928">
            <w:r>
              <w:t>4</w:t>
            </w:r>
          </w:p>
        </w:tc>
        <w:tc>
          <w:tcPr>
            <w:tcW w:w="1170" w:type="dxa"/>
          </w:tcPr>
          <w:p w14:paraId="17EE58B5" w14:textId="695F5FAF" w:rsidR="008F3850" w:rsidRDefault="00376CD1" w:rsidP="00B42928">
            <w:r>
              <w:t>1/26/2015</w:t>
            </w:r>
          </w:p>
        </w:tc>
        <w:tc>
          <w:tcPr>
            <w:tcW w:w="990" w:type="dxa"/>
          </w:tcPr>
          <w:p w14:paraId="2DCDD8A5" w14:textId="1FC03277" w:rsidR="008F3850" w:rsidRDefault="00376CD1" w:rsidP="00B42928">
            <w:r>
              <w:t>David M</w:t>
            </w:r>
          </w:p>
        </w:tc>
        <w:tc>
          <w:tcPr>
            <w:tcW w:w="6498" w:type="dxa"/>
          </w:tcPr>
          <w:p w14:paraId="4CFCF0F5" w14:textId="31B8FEA7" w:rsidR="008F3850" w:rsidRDefault="00376CD1" w:rsidP="00B42928">
            <w:r>
              <w:t>Renamed "facility location service" to "facility location healthcare service"</w:t>
            </w:r>
            <w:r w:rsidR="00ED77CF">
              <w:t>, underlining, a few clarifications</w:t>
            </w:r>
          </w:p>
        </w:tc>
      </w:tr>
      <w:tr w:rsidR="00FA7B17" w14:paraId="552D34BE" w14:textId="77777777" w:rsidTr="00F6072A">
        <w:trPr>
          <w:cantSplit/>
        </w:trPr>
        <w:tc>
          <w:tcPr>
            <w:tcW w:w="918" w:type="dxa"/>
          </w:tcPr>
          <w:p w14:paraId="6ADA142D" w14:textId="424D4553" w:rsidR="00FA7B17" w:rsidRDefault="00FA7B17" w:rsidP="00B42928">
            <w:r>
              <w:t>5</w:t>
            </w:r>
          </w:p>
        </w:tc>
        <w:tc>
          <w:tcPr>
            <w:tcW w:w="1170" w:type="dxa"/>
          </w:tcPr>
          <w:p w14:paraId="4B4502C6" w14:textId="29695500" w:rsidR="00FA7B17" w:rsidRDefault="00FA7B17" w:rsidP="00B42928">
            <w:r>
              <w:t>2/11/2015</w:t>
            </w:r>
          </w:p>
        </w:tc>
        <w:tc>
          <w:tcPr>
            <w:tcW w:w="990" w:type="dxa"/>
          </w:tcPr>
          <w:p w14:paraId="31884CA8" w14:textId="11F0143C" w:rsidR="00FA7B17" w:rsidRDefault="00F6072A" w:rsidP="00B42928">
            <w:r>
              <w:t>David M</w:t>
            </w:r>
          </w:p>
        </w:tc>
        <w:tc>
          <w:tcPr>
            <w:tcW w:w="6498" w:type="dxa"/>
          </w:tcPr>
          <w:p w14:paraId="54F1A3FE" w14:textId="6F707C8B" w:rsidR="00FA7B17" w:rsidRDefault="00FA7B17" w:rsidP="00B42928">
            <w:r>
              <w:t>Refactor for versioning, move rules</w:t>
            </w:r>
          </w:p>
        </w:tc>
      </w:tr>
      <w:tr w:rsidR="004451CA" w14:paraId="4FF32F2B" w14:textId="77777777" w:rsidTr="00F6072A">
        <w:trPr>
          <w:cantSplit/>
        </w:trPr>
        <w:tc>
          <w:tcPr>
            <w:tcW w:w="918" w:type="dxa"/>
          </w:tcPr>
          <w:p w14:paraId="179F5C26" w14:textId="55FAA213" w:rsidR="004451CA" w:rsidRDefault="004451CA" w:rsidP="00B42928">
            <w:r>
              <w:t>6</w:t>
            </w:r>
          </w:p>
        </w:tc>
        <w:tc>
          <w:tcPr>
            <w:tcW w:w="1170" w:type="dxa"/>
          </w:tcPr>
          <w:p w14:paraId="579ED03B" w14:textId="0B2898FF" w:rsidR="004451CA" w:rsidRDefault="004451CA" w:rsidP="00B42928">
            <w:r>
              <w:t>2/13/2015</w:t>
            </w:r>
          </w:p>
        </w:tc>
        <w:tc>
          <w:tcPr>
            <w:tcW w:w="990" w:type="dxa"/>
          </w:tcPr>
          <w:p w14:paraId="02A74AA5" w14:textId="0A4D63CF" w:rsidR="004451CA" w:rsidRDefault="004451CA" w:rsidP="00B42928">
            <w:r>
              <w:t>David M</w:t>
            </w:r>
          </w:p>
        </w:tc>
        <w:tc>
          <w:tcPr>
            <w:tcW w:w="6498" w:type="dxa"/>
          </w:tcPr>
          <w:p w14:paraId="66E73BEF" w14:textId="3F657251" w:rsidR="004451CA" w:rsidRDefault="004451CA" w:rsidP="00B42928">
            <w:r>
              <w:t>Remove reference to rules 43 and 44, those rules now referenced from UC009</w:t>
            </w:r>
          </w:p>
        </w:tc>
      </w:tr>
      <w:tr w:rsidR="00DE1131" w14:paraId="79F3AFED" w14:textId="77777777" w:rsidTr="00F6072A">
        <w:trPr>
          <w:cantSplit/>
        </w:trPr>
        <w:tc>
          <w:tcPr>
            <w:tcW w:w="918" w:type="dxa"/>
          </w:tcPr>
          <w:p w14:paraId="5424002F" w14:textId="14B12324" w:rsidR="00DE1131" w:rsidRDefault="00DE1131" w:rsidP="00B42928">
            <w:r>
              <w:t>7</w:t>
            </w:r>
          </w:p>
        </w:tc>
        <w:tc>
          <w:tcPr>
            <w:tcW w:w="1170" w:type="dxa"/>
          </w:tcPr>
          <w:p w14:paraId="0427E943" w14:textId="6A9DE249" w:rsidR="00DE1131" w:rsidRDefault="00DE1131" w:rsidP="00B42928">
            <w:r>
              <w:t>2/18/2015</w:t>
            </w:r>
          </w:p>
        </w:tc>
        <w:tc>
          <w:tcPr>
            <w:tcW w:w="990" w:type="dxa"/>
          </w:tcPr>
          <w:p w14:paraId="0A2C6F2F" w14:textId="45FEEBED" w:rsidR="00DE1131" w:rsidRDefault="00DE1131" w:rsidP="00B42928">
            <w:r>
              <w:t>David M</w:t>
            </w:r>
          </w:p>
        </w:tc>
        <w:tc>
          <w:tcPr>
            <w:tcW w:w="6498" w:type="dxa"/>
          </w:tcPr>
          <w:p w14:paraId="65B20842" w14:textId="315AEC1A" w:rsidR="00DE1131" w:rsidRDefault="00DE1131" w:rsidP="008353B9">
            <w:r>
              <w:t xml:space="preserve">Updated for </w:t>
            </w:r>
            <w:r w:rsidR="008353B9">
              <w:t xml:space="preserve">the </w:t>
            </w:r>
            <w:r>
              <w:t xml:space="preserve">additional information </w:t>
            </w:r>
            <w:r w:rsidR="008353B9">
              <w:t xml:space="preserve">related to </w:t>
            </w:r>
            <w:r>
              <w:t>a healthcare service</w:t>
            </w:r>
          </w:p>
        </w:tc>
      </w:tr>
      <w:tr w:rsidR="006872E3" w14:paraId="11C9AA5F" w14:textId="77777777" w:rsidTr="00F6072A">
        <w:trPr>
          <w:cantSplit/>
        </w:trPr>
        <w:tc>
          <w:tcPr>
            <w:tcW w:w="918" w:type="dxa"/>
          </w:tcPr>
          <w:p w14:paraId="1DF02E28" w14:textId="0099B5D0" w:rsidR="006872E3" w:rsidRDefault="006872E3" w:rsidP="00B42928">
            <w:r>
              <w:t>8</w:t>
            </w:r>
          </w:p>
        </w:tc>
        <w:tc>
          <w:tcPr>
            <w:tcW w:w="1170" w:type="dxa"/>
          </w:tcPr>
          <w:p w14:paraId="22277652" w14:textId="23E0A1FD" w:rsidR="006872E3" w:rsidRDefault="006872E3" w:rsidP="00B42928">
            <w:r>
              <w:t>3/6/2015</w:t>
            </w:r>
          </w:p>
        </w:tc>
        <w:tc>
          <w:tcPr>
            <w:tcW w:w="990" w:type="dxa"/>
          </w:tcPr>
          <w:p w14:paraId="5EF2EDB2" w14:textId="7BB32DF1" w:rsidR="006872E3" w:rsidRDefault="006872E3" w:rsidP="00B42928">
            <w:r>
              <w:t>David M</w:t>
            </w:r>
          </w:p>
        </w:tc>
        <w:tc>
          <w:tcPr>
            <w:tcW w:w="6498" w:type="dxa"/>
          </w:tcPr>
          <w:p w14:paraId="1C3BF67F" w14:textId="77777777" w:rsidR="006872E3" w:rsidRDefault="006872E3" w:rsidP="002C0108">
            <w:pPr>
              <w:pStyle w:val="ListParagraph"/>
              <w:numPr>
                <w:ilvl w:val="0"/>
                <w:numId w:val="10"/>
              </w:numPr>
            </w:pPr>
            <w:r>
              <w:t>Removed agency id since it is the same as the facility id</w:t>
            </w:r>
          </w:p>
          <w:p w14:paraId="7DFAC548" w14:textId="77777777" w:rsidR="006872E3" w:rsidRDefault="006872E3" w:rsidP="002C0108">
            <w:pPr>
              <w:pStyle w:val="ListParagraph"/>
              <w:numPr>
                <w:ilvl w:val="0"/>
                <w:numId w:val="10"/>
              </w:numPr>
            </w:pPr>
            <w:r>
              <w:t>Remove rules 105 and 106 that related to agency id</w:t>
            </w:r>
          </w:p>
          <w:p w14:paraId="1E27CB94" w14:textId="77777777" w:rsidR="006872E3" w:rsidRDefault="006872E3" w:rsidP="002C0108">
            <w:pPr>
              <w:pStyle w:val="ListParagraph"/>
              <w:numPr>
                <w:ilvl w:val="0"/>
                <w:numId w:val="10"/>
              </w:numPr>
            </w:pPr>
            <w:r>
              <w:t>Facility id is not required so removed rule 101 which makes it required</w:t>
            </w:r>
          </w:p>
          <w:p w14:paraId="2895B190" w14:textId="1C06F741" w:rsidR="006872E3" w:rsidRDefault="006872E3" w:rsidP="002C0108">
            <w:pPr>
              <w:pStyle w:val="ListParagraph"/>
              <w:numPr>
                <w:ilvl w:val="0"/>
                <w:numId w:val="10"/>
              </w:numPr>
            </w:pPr>
            <w:r>
              <w:t>Fixed "Alternate flow: Terminate service in MMIS" line 2 should be user not system</w:t>
            </w:r>
          </w:p>
        </w:tc>
      </w:tr>
      <w:tr w:rsidR="00F6072A" w14:paraId="7C89E5A5" w14:textId="77777777" w:rsidTr="00F6072A">
        <w:trPr>
          <w:cantSplit/>
        </w:trPr>
        <w:tc>
          <w:tcPr>
            <w:tcW w:w="918" w:type="dxa"/>
          </w:tcPr>
          <w:p w14:paraId="66DEEE72" w14:textId="513BF063" w:rsidR="00F6072A" w:rsidRDefault="00F6072A" w:rsidP="00B42928">
            <w:r>
              <w:t>9</w:t>
            </w:r>
          </w:p>
        </w:tc>
        <w:tc>
          <w:tcPr>
            <w:tcW w:w="1170" w:type="dxa"/>
          </w:tcPr>
          <w:p w14:paraId="116E7FC8" w14:textId="0381F324" w:rsidR="00F6072A" w:rsidRDefault="00F6072A" w:rsidP="00B42928">
            <w:r>
              <w:t>3/27/2015</w:t>
            </w:r>
          </w:p>
        </w:tc>
        <w:tc>
          <w:tcPr>
            <w:tcW w:w="990" w:type="dxa"/>
          </w:tcPr>
          <w:p w14:paraId="5728D281" w14:textId="2B595225" w:rsidR="00F6072A" w:rsidRDefault="00F6072A" w:rsidP="00B42928">
            <w:r>
              <w:t>David M</w:t>
            </w:r>
          </w:p>
        </w:tc>
        <w:tc>
          <w:tcPr>
            <w:tcW w:w="6498" w:type="dxa"/>
          </w:tcPr>
          <w:p w14:paraId="54207734" w14:textId="122D50DE" w:rsidR="00F6072A" w:rsidRDefault="00F6072A" w:rsidP="00F6072A">
            <w:r>
              <w:t>Updated for service requirements and add-on services</w:t>
            </w:r>
          </w:p>
        </w:tc>
      </w:tr>
      <w:tr w:rsidR="00B964D0" w14:paraId="1544AABD" w14:textId="77777777" w:rsidTr="00F6072A">
        <w:trPr>
          <w:cantSplit/>
        </w:trPr>
        <w:tc>
          <w:tcPr>
            <w:tcW w:w="918" w:type="dxa"/>
          </w:tcPr>
          <w:p w14:paraId="53A90098" w14:textId="0656DD6B" w:rsidR="00B964D0" w:rsidRDefault="00B964D0" w:rsidP="00B42928">
            <w:r>
              <w:t>10</w:t>
            </w:r>
          </w:p>
        </w:tc>
        <w:tc>
          <w:tcPr>
            <w:tcW w:w="1170" w:type="dxa"/>
          </w:tcPr>
          <w:p w14:paraId="1588A7A8" w14:textId="72278889" w:rsidR="00B964D0" w:rsidRDefault="00FA7C4F" w:rsidP="00B42928">
            <w:r>
              <w:t>4/15/2015</w:t>
            </w:r>
          </w:p>
        </w:tc>
        <w:tc>
          <w:tcPr>
            <w:tcW w:w="990" w:type="dxa"/>
          </w:tcPr>
          <w:p w14:paraId="369482BE" w14:textId="71ADE721" w:rsidR="00B964D0" w:rsidRDefault="00FA7C4F" w:rsidP="00B42928">
            <w:r>
              <w:t>David M</w:t>
            </w:r>
          </w:p>
        </w:tc>
        <w:tc>
          <w:tcPr>
            <w:tcW w:w="6498" w:type="dxa"/>
          </w:tcPr>
          <w:p w14:paraId="787AAD77" w14:textId="77777777" w:rsidR="0054448E" w:rsidRDefault="00FA7C4F" w:rsidP="002C0108">
            <w:pPr>
              <w:pStyle w:val="ListParagraph"/>
              <w:numPr>
                <w:ilvl w:val="0"/>
                <w:numId w:val="10"/>
              </w:numPr>
            </w:pPr>
            <w:r>
              <w:t>Remove view flow</w:t>
            </w:r>
          </w:p>
          <w:p w14:paraId="7A687B07" w14:textId="1D7E7EA1" w:rsidR="00B32D40" w:rsidRDefault="00B32D40" w:rsidP="002C0108">
            <w:pPr>
              <w:pStyle w:val="ListParagraph"/>
              <w:numPr>
                <w:ilvl w:val="0"/>
                <w:numId w:val="10"/>
              </w:numPr>
            </w:pPr>
            <w:r>
              <w:t>Reference the secondary service use case</w:t>
            </w:r>
          </w:p>
        </w:tc>
      </w:tr>
      <w:tr w:rsidR="000D0DE9" w14:paraId="414B949F" w14:textId="77777777" w:rsidTr="00F6072A">
        <w:trPr>
          <w:cantSplit/>
        </w:trPr>
        <w:tc>
          <w:tcPr>
            <w:tcW w:w="918" w:type="dxa"/>
          </w:tcPr>
          <w:p w14:paraId="41548EAC" w14:textId="0B917AE5" w:rsidR="000D0DE9" w:rsidRDefault="000D0DE9" w:rsidP="00B42928">
            <w:r>
              <w:t>11</w:t>
            </w:r>
          </w:p>
        </w:tc>
        <w:tc>
          <w:tcPr>
            <w:tcW w:w="1170" w:type="dxa"/>
          </w:tcPr>
          <w:p w14:paraId="63F230ED" w14:textId="67246294" w:rsidR="000D0DE9" w:rsidRDefault="000D0DE9" w:rsidP="00B42928">
            <w:r>
              <w:t>4/23/2015</w:t>
            </w:r>
          </w:p>
        </w:tc>
        <w:tc>
          <w:tcPr>
            <w:tcW w:w="990" w:type="dxa"/>
          </w:tcPr>
          <w:p w14:paraId="5D4BE922" w14:textId="79E6BB3A" w:rsidR="000D0DE9" w:rsidRDefault="000D0DE9" w:rsidP="00B42928">
            <w:r>
              <w:t>David M</w:t>
            </w:r>
          </w:p>
        </w:tc>
        <w:tc>
          <w:tcPr>
            <w:tcW w:w="6498" w:type="dxa"/>
          </w:tcPr>
          <w:p w14:paraId="443BB2EA" w14:textId="5DE67535" w:rsidR="000D0DE9" w:rsidRDefault="000D0DE9" w:rsidP="000D0DE9">
            <w:r>
              <w:t>Added facility id</w:t>
            </w:r>
          </w:p>
        </w:tc>
      </w:tr>
      <w:tr w:rsidR="007A1CA1" w14:paraId="585E9066" w14:textId="77777777" w:rsidTr="00F6072A">
        <w:trPr>
          <w:cantSplit/>
        </w:trPr>
        <w:tc>
          <w:tcPr>
            <w:tcW w:w="918" w:type="dxa"/>
          </w:tcPr>
          <w:p w14:paraId="42D513A4" w14:textId="3ED687A6" w:rsidR="007A1CA1" w:rsidRDefault="007A1CA1" w:rsidP="00B42928">
            <w:r>
              <w:t>12</w:t>
            </w:r>
          </w:p>
        </w:tc>
        <w:tc>
          <w:tcPr>
            <w:tcW w:w="1170" w:type="dxa"/>
          </w:tcPr>
          <w:p w14:paraId="035F4523" w14:textId="471EC90A" w:rsidR="007A1CA1" w:rsidRDefault="007A1CA1" w:rsidP="00B42928">
            <w:r>
              <w:t>4/27/2015</w:t>
            </w:r>
          </w:p>
        </w:tc>
        <w:tc>
          <w:tcPr>
            <w:tcW w:w="990" w:type="dxa"/>
          </w:tcPr>
          <w:p w14:paraId="78EBF8EC" w14:textId="03136764" w:rsidR="007A1CA1" w:rsidRDefault="007A1CA1" w:rsidP="00B42928">
            <w:r>
              <w:t>David M</w:t>
            </w:r>
          </w:p>
        </w:tc>
        <w:tc>
          <w:tcPr>
            <w:tcW w:w="6498" w:type="dxa"/>
          </w:tcPr>
          <w:p w14:paraId="12FD1E2A" w14:textId="7CE812EC" w:rsidR="007A1CA1" w:rsidRDefault="007A1CA1" w:rsidP="007A1CA1">
            <w:r>
              <w:t>Refactoring related to duplicate logic clarification:</w:t>
            </w:r>
          </w:p>
          <w:p w14:paraId="66382532" w14:textId="7651D937" w:rsidR="007A1CA1" w:rsidRDefault="007A1CA1" w:rsidP="002C0108">
            <w:pPr>
              <w:pStyle w:val="ListParagraph"/>
              <w:numPr>
                <w:ilvl w:val="0"/>
                <w:numId w:val="11"/>
              </w:numPr>
            </w:pPr>
            <w:r>
              <w:t>Add reference to rule 50</w:t>
            </w:r>
          </w:p>
          <w:p w14:paraId="0FB97232" w14:textId="3F5ECD99" w:rsidR="007A1CA1" w:rsidRDefault="007A1CA1" w:rsidP="002C0108">
            <w:pPr>
              <w:pStyle w:val="ListParagraph"/>
              <w:numPr>
                <w:ilvl w:val="0"/>
                <w:numId w:val="11"/>
              </w:numPr>
            </w:pPr>
            <w:r>
              <w:t>Remove reference to rule 108</w:t>
            </w:r>
          </w:p>
        </w:tc>
      </w:tr>
      <w:tr w:rsidR="00033E78" w14:paraId="4FAA721E" w14:textId="77777777" w:rsidTr="00F6072A">
        <w:trPr>
          <w:cantSplit/>
        </w:trPr>
        <w:tc>
          <w:tcPr>
            <w:tcW w:w="918" w:type="dxa"/>
          </w:tcPr>
          <w:p w14:paraId="2E3AD821" w14:textId="58E8BA45" w:rsidR="00033E78" w:rsidRDefault="00033E78" w:rsidP="00B42928">
            <w:r>
              <w:t>13</w:t>
            </w:r>
          </w:p>
        </w:tc>
        <w:tc>
          <w:tcPr>
            <w:tcW w:w="1170" w:type="dxa"/>
          </w:tcPr>
          <w:p w14:paraId="22823F1C" w14:textId="733ECCF1" w:rsidR="00033E78" w:rsidRDefault="00033E78" w:rsidP="00B42928">
            <w:r>
              <w:t>5/8/2015</w:t>
            </w:r>
          </w:p>
        </w:tc>
        <w:tc>
          <w:tcPr>
            <w:tcW w:w="990" w:type="dxa"/>
          </w:tcPr>
          <w:p w14:paraId="79BBD5D5" w14:textId="4B493EA0" w:rsidR="00033E78" w:rsidRDefault="00033E78" w:rsidP="00B42928">
            <w:r>
              <w:t>David M</w:t>
            </w:r>
          </w:p>
        </w:tc>
        <w:tc>
          <w:tcPr>
            <w:tcW w:w="6498" w:type="dxa"/>
          </w:tcPr>
          <w:p w14:paraId="36074337" w14:textId="53F44A61" w:rsidR="00033E78" w:rsidRDefault="00033E78" w:rsidP="007A1CA1">
            <w:r>
              <w:t>Removed facility id</w:t>
            </w:r>
          </w:p>
        </w:tc>
      </w:tr>
      <w:tr w:rsidR="00BB55ED" w14:paraId="24820421" w14:textId="77777777" w:rsidTr="00F6072A">
        <w:trPr>
          <w:cantSplit/>
        </w:trPr>
        <w:tc>
          <w:tcPr>
            <w:tcW w:w="918" w:type="dxa"/>
          </w:tcPr>
          <w:p w14:paraId="264E13F5" w14:textId="2AE52CB9" w:rsidR="00BB55ED" w:rsidRDefault="00BB55ED" w:rsidP="00B42928">
            <w:r>
              <w:t>14</w:t>
            </w:r>
          </w:p>
        </w:tc>
        <w:tc>
          <w:tcPr>
            <w:tcW w:w="1170" w:type="dxa"/>
          </w:tcPr>
          <w:p w14:paraId="1C6054DB" w14:textId="34F17AAB" w:rsidR="00BB55ED" w:rsidRDefault="00BB55ED" w:rsidP="00B42928">
            <w:r>
              <w:t>5/14/2015</w:t>
            </w:r>
          </w:p>
        </w:tc>
        <w:tc>
          <w:tcPr>
            <w:tcW w:w="990" w:type="dxa"/>
          </w:tcPr>
          <w:p w14:paraId="36A40789" w14:textId="2EFBB436" w:rsidR="00BB55ED" w:rsidRDefault="00BB55ED" w:rsidP="00B42928">
            <w:r>
              <w:t>David M</w:t>
            </w:r>
          </w:p>
        </w:tc>
        <w:tc>
          <w:tcPr>
            <w:tcW w:w="6498" w:type="dxa"/>
          </w:tcPr>
          <w:p w14:paraId="4DC1F287" w14:textId="75FB0C4C" w:rsidR="00BB55ED" w:rsidRDefault="00BB55ED" w:rsidP="007A1CA1">
            <w:r>
              <w:t>Clarify delete, close, and undo close requirements</w:t>
            </w:r>
          </w:p>
        </w:tc>
      </w:tr>
      <w:tr w:rsidR="009975B6" w14:paraId="3BE364C1" w14:textId="77777777" w:rsidTr="00F6072A">
        <w:trPr>
          <w:cantSplit/>
        </w:trPr>
        <w:tc>
          <w:tcPr>
            <w:tcW w:w="918" w:type="dxa"/>
          </w:tcPr>
          <w:p w14:paraId="0DD47F2A" w14:textId="1D9D0486" w:rsidR="009975B6" w:rsidRDefault="009975B6" w:rsidP="00B42928">
            <w:r>
              <w:t>15</w:t>
            </w:r>
          </w:p>
        </w:tc>
        <w:tc>
          <w:tcPr>
            <w:tcW w:w="1170" w:type="dxa"/>
          </w:tcPr>
          <w:p w14:paraId="2C1F3990" w14:textId="2BC35C4D" w:rsidR="009975B6" w:rsidRDefault="009975B6" w:rsidP="00B42928">
            <w:r>
              <w:t>6/2/2015</w:t>
            </w:r>
          </w:p>
        </w:tc>
        <w:tc>
          <w:tcPr>
            <w:tcW w:w="990" w:type="dxa"/>
          </w:tcPr>
          <w:p w14:paraId="44F011D8" w14:textId="00B8C4BA" w:rsidR="009975B6" w:rsidRDefault="009975B6" w:rsidP="00B42928">
            <w:r>
              <w:t>David Marsh</w:t>
            </w:r>
          </w:p>
        </w:tc>
        <w:tc>
          <w:tcPr>
            <w:tcW w:w="6498" w:type="dxa"/>
          </w:tcPr>
          <w:p w14:paraId="48E95EB7" w14:textId="33D70F5F" w:rsidR="009975B6" w:rsidRDefault="009975B6" w:rsidP="007A1CA1">
            <w:r>
              <w:t>Added warning message to delete flow</w:t>
            </w:r>
          </w:p>
        </w:tc>
      </w:tr>
      <w:tr w:rsidR="002C0108" w14:paraId="2967E6E1" w14:textId="77777777" w:rsidTr="00F6072A">
        <w:trPr>
          <w:cantSplit/>
        </w:trPr>
        <w:tc>
          <w:tcPr>
            <w:tcW w:w="918" w:type="dxa"/>
          </w:tcPr>
          <w:p w14:paraId="456790F3" w14:textId="1211105F" w:rsidR="002C0108" w:rsidRDefault="002C0108" w:rsidP="00B42928">
            <w:r>
              <w:t>16</w:t>
            </w:r>
          </w:p>
        </w:tc>
        <w:tc>
          <w:tcPr>
            <w:tcW w:w="1170" w:type="dxa"/>
          </w:tcPr>
          <w:p w14:paraId="31309697" w14:textId="33ADBCB1" w:rsidR="002C0108" w:rsidRDefault="002C0108" w:rsidP="00B42928">
            <w:r>
              <w:t>6/23/2015</w:t>
            </w:r>
          </w:p>
        </w:tc>
        <w:tc>
          <w:tcPr>
            <w:tcW w:w="990" w:type="dxa"/>
          </w:tcPr>
          <w:p w14:paraId="300DF04E" w14:textId="2B2CA446" w:rsidR="002C0108" w:rsidRDefault="002C0108" w:rsidP="00B42928">
            <w:r>
              <w:t>David Marsh</w:t>
            </w:r>
          </w:p>
        </w:tc>
        <w:tc>
          <w:tcPr>
            <w:tcW w:w="6498" w:type="dxa"/>
          </w:tcPr>
          <w:p w14:paraId="6D8336AC" w14:textId="4A81D4C0" w:rsidR="002C0108" w:rsidRDefault="002C0108" w:rsidP="002C0108">
            <w:pPr>
              <w:pStyle w:val="ListParagraph"/>
              <w:numPr>
                <w:ilvl w:val="0"/>
                <w:numId w:val="14"/>
              </w:numPr>
            </w:pPr>
            <w:r>
              <w:t>Provider enroller cannot reinstate once end is in MMIS</w:t>
            </w:r>
          </w:p>
          <w:p w14:paraId="21C8A4D3" w14:textId="71CBA143" w:rsidR="002C0108" w:rsidRDefault="002C0108" w:rsidP="002C0108">
            <w:pPr>
              <w:pStyle w:val="ListParagraph"/>
              <w:numPr>
                <w:ilvl w:val="0"/>
                <w:numId w:val="14"/>
              </w:numPr>
            </w:pPr>
            <w:r>
              <w:t>Service agent can reinstate even if end is in MMIS</w:t>
            </w:r>
          </w:p>
        </w:tc>
      </w:tr>
    </w:tbl>
    <w:p w14:paraId="7696E2C6" w14:textId="5DD56522" w:rsidR="009C3240" w:rsidRPr="009C3240" w:rsidRDefault="009C3240" w:rsidP="009C3240"/>
    <w:sectPr w:rsidR="009C3240" w:rsidRPr="009C324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40B36" w14:textId="77777777" w:rsidR="00433EFB" w:rsidRDefault="00433EFB" w:rsidP="00CF5E6F">
      <w:pPr>
        <w:spacing w:after="0" w:line="240" w:lineRule="auto"/>
      </w:pPr>
      <w:r>
        <w:separator/>
      </w:r>
    </w:p>
  </w:endnote>
  <w:endnote w:type="continuationSeparator" w:id="0">
    <w:p w14:paraId="1478C544" w14:textId="77777777" w:rsidR="00433EFB" w:rsidRDefault="00433EFB" w:rsidP="00CF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A5247" w14:textId="4C080CE8" w:rsidR="00B42928" w:rsidRDefault="00B42928">
    <w:pPr>
      <w:pStyle w:val="Footer"/>
      <w:pBdr>
        <w:bottom w:val="single" w:sz="6" w:space="1" w:color="auto"/>
      </w:pBdr>
    </w:pPr>
  </w:p>
  <w:p w14:paraId="2A86B88E" w14:textId="25C32FA8" w:rsidR="00B42928" w:rsidRDefault="00B42928">
    <w:pPr>
      <w:pStyle w:val="Footer"/>
    </w:pPr>
    <w:r>
      <w:ptab w:relativeTo="margin" w:alignment="center" w:leader="none"/>
    </w:r>
    <w:r>
      <w:fldChar w:fldCharType="begin"/>
    </w:r>
    <w:r>
      <w:instrText xml:space="preserve"> PAGE   \* MERGEFORMAT </w:instrText>
    </w:r>
    <w:r>
      <w:fldChar w:fldCharType="separate"/>
    </w:r>
    <w:r w:rsidR="004B6147">
      <w:rPr>
        <w:noProof/>
      </w:rPr>
      <w:t>3</w:t>
    </w:r>
    <w:r>
      <w:fldChar w:fldCharType="end"/>
    </w:r>
    <w:r>
      <w:ptab w:relativeTo="margin" w:alignment="right" w:leader="none"/>
    </w:r>
    <w:r>
      <w:fldChar w:fldCharType="begin"/>
    </w:r>
    <w:r>
      <w:instrText xml:space="preserve"> SAVEDATE  \@ "M/d/yyyy h:mm am/pm"  \* MERGEFORMAT </w:instrText>
    </w:r>
    <w:r>
      <w:fldChar w:fldCharType="separate"/>
    </w:r>
    <w:r w:rsidR="004B6147">
      <w:rPr>
        <w:noProof/>
      </w:rPr>
      <w:t>6/24/2015 7:30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279EF" w14:textId="77777777" w:rsidR="00433EFB" w:rsidRDefault="00433EFB" w:rsidP="00CF5E6F">
      <w:pPr>
        <w:spacing w:after="0" w:line="240" w:lineRule="auto"/>
      </w:pPr>
      <w:r>
        <w:separator/>
      </w:r>
    </w:p>
  </w:footnote>
  <w:footnote w:type="continuationSeparator" w:id="0">
    <w:p w14:paraId="48F3A4C9" w14:textId="77777777" w:rsidR="00433EFB" w:rsidRDefault="00433EFB" w:rsidP="00CF5E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DC4B2" w14:textId="77777777" w:rsidR="00B42928" w:rsidRPr="00FD16F1" w:rsidRDefault="00B42928" w:rsidP="00CF5E6F">
    <w:pPr>
      <w:pStyle w:val="Header"/>
      <w:pBdr>
        <w:bottom w:val="single" w:sz="6" w:space="1" w:color="auto"/>
      </w:pBdr>
      <w:rPr>
        <w:b/>
      </w:rPr>
    </w:pPr>
    <w:r w:rsidRPr="00FD16F1">
      <w:rPr>
        <w:b/>
      </w:rPr>
      <w:t>MPSE Project</w:t>
    </w:r>
    <w:r w:rsidRPr="00FD16F1">
      <w:rPr>
        <w:b/>
      </w:rPr>
      <w:tab/>
    </w:r>
    <w:r w:rsidRPr="00FD16F1">
      <w:rPr>
        <w:b/>
      </w:rPr>
      <w:tab/>
    </w:r>
  </w:p>
  <w:p w14:paraId="69601BD0" w14:textId="06171249" w:rsidR="00B42928" w:rsidRPr="00FD16F1" w:rsidRDefault="00B42928" w:rsidP="00CF5E6F">
    <w:pPr>
      <w:pStyle w:val="Header"/>
      <w:pBdr>
        <w:bottom w:val="single" w:sz="6" w:space="1" w:color="auto"/>
      </w:pBdr>
      <w:rPr>
        <w:b/>
      </w:rPr>
    </w:pPr>
    <w:r w:rsidRPr="00FD16F1">
      <w:rPr>
        <w:b/>
      </w:rPr>
      <w:fldChar w:fldCharType="begin"/>
    </w:r>
    <w:r w:rsidRPr="00FD16F1">
      <w:rPr>
        <w:b/>
      </w:rPr>
      <w:instrText xml:space="preserve"> FILENAME   \* MERGEFORMAT </w:instrText>
    </w:r>
    <w:r w:rsidRPr="00FD16F1">
      <w:rPr>
        <w:b/>
      </w:rPr>
      <w:fldChar w:fldCharType="separate"/>
    </w:r>
    <w:r w:rsidR="003D0A05">
      <w:rPr>
        <w:b/>
        <w:noProof/>
      </w:rPr>
      <w:t>UC017_User_Manage_Organization_Services.docx</w:t>
    </w:r>
    <w:r w:rsidRPr="00FD16F1">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078"/>
    <w:multiLevelType w:val="hybridMultilevel"/>
    <w:tmpl w:val="64B0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761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77696"/>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6193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B54FFA"/>
    <w:multiLevelType w:val="hybridMultilevel"/>
    <w:tmpl w:val="E1807156"/>
    <w:lvl w:ilvl="0" w:tplc="58F8A918">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EA42D0"/>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49B43D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B4008CF"/>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4EB82754"/>
    <w:multiLevelType w:val="hybridMultilevel"/>
    <w:tmpl w:val="110093A2"/>
    <w:lvl w:ilvl="0" w:tplc="7CE285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92383"/>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5F1B4A65"/>
    <w:multiLevelType w:val="hybridMultilevel"/>
    <w:tmpl w:val="F2123422"/>
    <w:lvl w:ilvl="0" w:tplc="4768C6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1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8641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DB1D5B"/>
    <w:multiLevelType w:val="hybridMultilevel"/>
    <w:tmpl w:val="AA9CD366"/>
    <w:lvl w:ilvl="0" w:tplc="BF6E875E">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B8036C5"/>
    <w:multiLevelType w:val="hybridMultilevel"/>
    <w:tmpl w:val="98E87D0E"/>
    <w:lvl w:ilvl="0" w:tplc="BF6E875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12"/>
  </w:num>
  <w:num w:numId="6">
    <w:abstractNumId w:val="9"/>
  </w:num>
  <w:num w:numId="7">
    <w:abstractNumId w:val="11"/>
  </w:num>
  <w:num w:numId="8">
    <w:abstractNumId w:val="14"/>
  </w:num>
  <w:num w:numId="9">
    <w:abstractNumId w:val="3"/>
  </w:num>
  <w:num w:numId="10">
    <w:abstractNumId w:val="13"/>
  </w:num>
  <w:num w:numId="11">
    <w:abstractNumId w:val="8"/>
  </w:num>
  <w:num w:numId="12">
    <w:abstractNumId w:val="0"/>
  </w:num>
  <w:num w:numId="13">
    <w:abstractNumId w:val="1"/>
  </w:num>
  <w:num w:numId="14">
    <w:abstractNumId w:val="4"/>
  </w:num>
  <w:num w:numId="1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1F"/>
    <w:rsid w:val="00007D23"/>
    <w:rsid w:val="00021AD4"/>
    <w:rsid w:val="00023AC9"/>
    <w:rsid w:val="000257C9"/>
    <w:rsid w:val="00033E78"/>
    <w:rsid w:val="00041B73"/>
    <w:rsid w:val="000818FC"/>
    <w:rsid w:val="0008505F"/>
    <w:rsid w:val="00095CDD"/>
    <w:rsid w:val="000A6C29"/>
    <w:rsid w:val="000B35BC"/>
    <w:rsid w:val="000C3D9E"/>
    <w:rsid w:val="000D0DE9"/>
    <w:rsid w:val="000F2E95"/>
    <w:rsid w:val="000F4EC1"/>
    <w:rsid w:val="0010193D"/>
    <w:rsid w:val="0011663D"/>
    <w:rsid w:val="00120133"/>
    <w:rsid w:val="0012628C"/>
    <w:rsid w:val="00134434"/>
    <w:rsid w:val="00136A0A"/>
    <w:rsid w:val="00142D31"/>
    <w:rsid w:val="0017153B"/>
    <w:rsid w:val="001742F7"/>
    <w:rsid w:val="00174A1F"/>
    <w:rsid w:val="001A4DB4"/>
    <w:rsid w:val="001B2576"/>
    <w:rsid w:val="001B77A0"/>
    <w:rsid w:val="001D3163"/>
    <w:rsid w:val="001D7A03"/>
    <w:rsid w:val="001E473B"/>
    <w:rsid w:val="001E4C25"/>
    <w:rsid w:val="001F3E37"/>
    <w:rsid w:val="001F6802"/>
    <w:rsid w:val="00234D49"/>
    <w:rsid w:val="00246098"/>
    <w:rsid w:val="002463CD"/>
    <w:rsid w:val="00250773"/>
    <w:rsid w:val="00252FBF"/>
    <w:rsid w:val="002542C0"/>
    <w:rsid w:val="00254D75"/>
    <w:rsid w:val="002665C4"/>
    <w:rsid w:val="00271808"/>
    <w:rsid w:val="002839EB"/>
    <w:rsid w:val="002972A9"/>
    <w:rsid w:val="002A7F39"/>
    <w:rsid w:val="002B03D3"/>
    <w:rsid w:val="002B0C10"/>
    <w:rsid w:val="002B2656"/>
    <w:rsid w:val="002B4184"/>
    <w:rsid w:val="002C0108"/>
    <w:rsid w:val="002C3A27"/>
    <w:rsid w:val="002D4AA4"/>
    <w:rsid w:val="002D52D8"/>
    <w:rsid w:val="002D77B0"/>
    <w:rsid w:val="002E089D"/>
    <w:rsid w:val="002F644A"/>
    <w:rsid w:val="00316F76"/>
    <w:rsid w:val="003261DD"/>
    <w:rsid w:val="00332B2E"/>
    <w:rsid w:val="003364F8"/>
    <w:rsid w:val="003370B7"/>
    <w:rsid w:val="00341347"/>
    <w:rsid w:val="00343E09"/>
    <w:rsid w:val="00361AA2"/>
    <w:rsid w:val="00367ACF"/>
    <w:rsid w:val="00375728"/>
    <w:rsid w:val="003757CD"/>
    <w:rsid w:val="00376CD1"/>
    <w:rsid w:val="00380098"/>
    <w:rsid w:val="00386B1C"/>
    <w:rsid w:val="00386D79"/>
    <w:rsid w:val="0039032F"/>
    <w:rsid w:val="00393094"/>
    <w:rsid w:val="003A44AF"/>
    <w:rsid w:val="003B661A"/>
    <w:rsid w:val="003B6FC1"/>
    <w:rsid w:val="003C5F36"/>
    <w:rsid w:val="003D0A05"/>
    <w:rsid w:val="003D3878"/>
    <w:rsid w:val="003D4D98"/>
    <w:rsid w:val="003E4C44"/>
    <w:rsid w:val="003F1BC7"/>
    <w:rsid w:val="003F2C87"/>
    <w:rsid w:val="003F33EC"/>
    <w:rsid w:val="003F6C68"/>
    <w:rsid w:val="004028E8"/>
    <w:rsid w:val="004100BE"/>
    <w:rsid w:val="00416CE0"/>
    <w:rsid w:val="00421177"/>
    <w:rsid w:val="0042275C"/>
    <w:rsid w:val="00427C1D"/>
    <w:rsid w:val="00433EFB"/>
    <w:rsid w:val="0043446C"/>
    <w:rsid w:val="00435E64"/>
    <w:rsid w:val="00436604"/>
    <w:rsid w:val="0044105B"/>
    <w:rsid w:val="00444529"/>
    <w:rsid w:val="004451CA"/>
    <w:rsid w:val="004459EC"/>
    <w:rsid w:val="00451197"/>
    <w:rsid w:val="00465E4D"/>
    <w:rsid w:val="004707BD"/>
    <w:rsid w:val="004874DA"/>
    <w:rsid w:val="004B6147"/>
    <w:rsid w:val="004C2496"/>
    <w:rsid w:val="004C27AB"/>
    <w:rsid w:val="004C5AC5"/>
    <w:rsid w:val="004D46EF"/>
    <w:rsid w:val="004D5FBA"/>
    <w:rsid w:val="005151D2"/>
    <w:rsid w:val="0051796A"/>
    <w:rsid w:val="00531D2C"/>
    <w:rsid w:val="0054448E"/>
    <w:rsid w:val="005468D0"/>
    <w:rsid w:val="00546B55"/>
    <w:rsid w:val="00551C45"/>
    <w:rsid w:val="00560E62"/>
    <w:rsid w:val="0056302E"/>
    <w:rsid w:val="00563A84"/>
    <w:rsid w:val="00566F06"/>
    <w:rsid w:val="00572058"/>
    <w:rsid w:val="00586C82"/>
    <w:rsid w:val="005926F1"/>
    <w:rsid w:val="00595DD7"/>
    <w:rsid w:val="005A0C94"/>
    <w:rsid w:val="005A5849"/>
    <w:rsid w:val="005A60C3"/>
    <w:rsid w:val="005B70AE"/>
    <w:rsid w:val="005C0D90"/>
    <w:rsid w:val="005D0090"/>
    <w:rsid w:val="005D08EB"/>
    <w:rsid w:val="005F0CEC"/>
    <w:rsid w:val="00616B24"/>
    <w:rsid w:val="006305D2"/>
    <w:rsid w:val="00653607"/>
    <w:rsid w:val="00655E2C"/>
    <w:rsid w:val="0067295E"/>
    <w:rsid w:val="00676693"/>
    <w:rsid w:val="006835A1"/>
    <w:rsid w:val="006849DB"/>
    <w:rsid w:val="006872A3"/>
    <w:rsid w:val="006872E3"/>
    <w:rsid w:val="0069485C"/>
    <w:rsid w:val="006A7042"/>
    <w:rsid w:val="006D6AA0"/>
    <w:rsid w:val="006E65C8"/>
    <w:rsid w:val="006F0EA5"/>
    <w:rsid w:val="006F672F"/>
    <w:rsid w:val="006F7E89"/>
    <w:rsid w:val="00700665"/>
    <w:rsid w:val="007131DF"/>
    <w:rsid w:val="007224DD"/>
    <w:rsid w:val="007238BD"/>
    <w:rsid w:val="00736165"/>
    <w:rsid w:val="007504E7"/>
    <w:rsid w:val="00757E2B"/>
    <w:rsid w:val="007656C4"/>
    <w:rsid w:val="00766463"/>
    <w:rsid w:val="00766F04"/>
    <w:rsid w:val="00776C15"/>
    <w:rsid w:val="00780041"/>
    <w:rsid w:val="00784F59"/>
    <w:rsid w:val="00793362"/>
    <w:rsid w:val="007A1CA1"/>
    <w:rsid w:val="007A26E6"/>
    <w:rsid w:val="007A7F7E"/>
    <w:rsid w:val="007C11B5"/>
    <w:rsid w:val="007C608D"/>
    <w:rsid w:val="007E2CED"/>
    <w:rsid w:val="007E7882"/>
    <w:rsid w:val="007F0C4F"/>
    <w:rsid w:val="00812232"/>
    <w:rsid w:val="00816888"/>
    <w:rsid w:val="0081795E"/>
    <w:rsid w:val="00823842"/>
    <w:rsid w:val="00824692"/>
    <w:rsid w:val="008307C7"/>
    <w:rsid w:val="00831F50"/>
    <w:rsid w:val="008353B9"/>
    <w:rsid w:val="00843DFB"/>
    <w:rsid w:val="008579EF"/>
    <w:rsid w:val="0086152E"/>
    <w:rsid w:val="00863F77"/>
    <w:rsid w:val="008645B6"/>
    <w:rsid w:val="00871252"/>
    <w:rsid w:val="008743B1"/>
    <w:rsid w:val="00876C75"/>
    <w:rsid w:val="00885C33"/>
    <w:rsid w:val="00894C88"/>
    <w:rsid w:val="00895EBF"/>
    <w:rsid w:val="008C258C"/>
    <w:rsid w:val="008C5CC5"/>
    <w:rsid w:val="008D023A"/>
    <w:rsid w:val="008D2115"/>
    <w:rsid w:val="008E1C19"/>
    <w:rsid w:val="008E61E4"/>
    <w:rsid w:val="008F3850"/>
    <w:rsid w:val="009059F4"/>
    <w:rsid w:val="00911CB5"/>
    <w:rsid w:val="00913A6C"/>
    <w:rsid w:val="00923505"/>
    <w:rsid w:val="00933045"/>
    <w:rsid w:val="00933364"/>
    <w:rsid w:val="009535C6"/>
    <w:rsid w:val="0095582C"/>
    <w:rsid w:val="009625DE"/>
    <w:rsid w:val="00982359"/>
    <w:rsid w:val="00983EDF"/>
    <w:rsid w:val="0099135C"/>
    <w:rsid w:val="00992A18"/>
    <w:rsid w:val="009975B6"/>
    <w:rsid w:val="009975C9"/>
    <w:rsid w:val="009A290E"/>
    <w:rsid w:val="009A515A"/>
    <w:rsid w:val="009B1EF4"/>
    <w:rsid w:val="009C3240"/>
    <w:rsid w:val="009D04E8"/>
    <w:rsid w:val="009D5927"/>
    <w:rsid w:val="009D5ABA"/>
    <w:rsid w:val="009F4832"/>
    <w:rsid w:val="00A02916"/>
    <w:rsid w:val="00A060FF"/>
    <w:rsid w:val="00A22C13"/>
    <w:rsid w:val="00A22F1B"/>
    <w:rsid w:val="00A25805"/>
    <w:rsid w:val="00A37FA1"/>
    <w:rsid w:val="00A5135D"/>
    <w:rsid w:val="00A53711"/>
    <w:rsid w:val="00A5764A"/>
    <w:rsid w:val="00A609C7"/>
    <w:rsid w:val="00A6721C"/>
    <w:rsid w:val="00A72016"/>
    <w:rsid w:val="00A74426"/>
    <w:rsid w:val="00A76491"/>
    <w:rsid w:val="00A76D95"/>
    <w:rsid w:val="00A927FC"/>
    <w:rsid w:val="00AB07E1"/>
    <w:rsid w:val="00AD35D9"/>
    <w:rsid w:val="00AD3B48"/>
    <w:rsid w:val="00AD746F"/>
    <w:rsid w:val="00AE7F85"/>
    <w:rsid w:val="00B02883"/>
    <w:rsid w:val="00B0384E"/>
    <w:rsid w:val="00B03F22"/>
    <w:rsid w:val="00B2709A"/>
    <w:rsid w:val="00B32D40"/>
    <w:rsid w:val="00B40F1C"/>
    <w:rsid w:val="00B422A7"/>
    <w:rsid w:val="00B42928"/>
    <w:rsid w:val="00B469E0"/>
    <w:rsid w:val="00B540FE"/>
    <w:rsid w:val="00B56B9A"/>
    <w:rsid w:val="00B6178B"/>
    <w:rsid w:val="00B62472"/>
    <w:rsid w:val="00B64850"/>
    <w:rsid w:val="00B71C9B"/>
    <w:rsid w:val="00B7225F"/>
    <w:rsid w:val="00B72B86"/>
    <w:rsid w:val="00B7608E"/>
    <w:rsid w:val="00B9067A"/>
    <w:rsid w:val="00B95281"/>
    <w:rsid w:val="00B953E7"/>
    <w:rsid w:val="00B964D0"/>
    <w:rsid w:val="00B974E4"/>
    <w:rsid w:val="00BA2167"/>
    <w:rsid w:val="00BA3287"/>
    <w:rsid w:val="00BA7E7A"/>
    <w:rsid w:val="00BB55ED"/>
    <w:rsid w:val="00BB6F9F"/>
    <w:rsid w:val="00BC098D"/>
    <w:rsid w:val="00BC67AA"/>
    <w:rsid w:val="00BC7494"/>
    <w:rsid w:val="00BE1D4F"/>
    <w:rsid w:val="00BE236E"/>
    <w:rsid w:val="00BE2B35"/>
    <w:rsid w:val="00BE37A4"/>
    <w:rsid w:val="00C036E8"/>
    <w:rsid w:val="00C17FDC"/>
    <w:rsid w:val="00C236CB"/>
    <w:rsid w:val="00C3228C"/>
    <w:rsid w:val="00C33B8C"/>
    <w:rsid w:val="00C47C88"/>
    <w:rsid w:val="00C50562"/>
    <w:rsid w:val="00C55E06"/>
    <w:rsid w:val="00C61678"/>
    <w:rsid w:val="00C6711E"/>
    <w:rsid w:val="00C74628"/>
    <w:rsid w:val="00C75632"/>
    <w:rsid w:val="00C845B4"/>
    <w:rsid w:val="00C8487C"/>
    <w:rsid w:val="00C91C12"/>
    <w:rsid w:val="00C94714"/>
    <w:rsid w:val="00C94746"/>
    <w:rsid w:val="00CB1FCC"/>
    <w:rsid w:val="00CC4602"/>
    <w:rsid w:val="00CC5777"/>
    <w:rsid w:val="00CC61CA"/>
    <w:rsid w:val="00CD25DF"/>
    <w:rsid w:val="00CD2E67"/>
    <w:rsid w:val="00CE07FE"/>
    <w:rsid w:val="00CE2AD4"/>
    <w:rsid w:val="00CE7F59"/>
    <w:rsid w:val="00CF1A29"/>
    <w:rsid w:val="00CF5D46"/>
    <w:rsid w:val="00CF5E6F"/>
    <w:rsid w:val="00D00C99"/>
    <w:rsid w:val="00D03B86"/>
    <w:rsid w:val="00D10E68"/>
    <w:rsid w:val="00D17B84"/>
    <w:rsid w:val="00D2143E"/>
    <w:rsid w:val="00D60B4B"/>
    <w:rsid w:val="00D6294C"/>
    <w:rsid w:val="00D6486D"/>
    <w:rsid w:val="00D654E3"/>
    <w:rsid w:val="00D812B1"/>
    <w:rsid w:val="00D861DA"/>
    <w:rsid w:val="00D86D9D"/>
    <w:rsid w:val="00D95BD9"/>
    <w:rsid w:val="00DA2ABE"/>
    <w:rsid w:val="00DC664A"/>
    <w:rsid w:val="00DD41D1"/>
    <w:rsid w:val="00DE1131"/>
    <w:rsid w:val="00DE2566"/>
    <w:rsid w:val="00DF213C"/>
    <w:rsid w:val="00DF23C7"/>
    <w:rsid w:val="00DF3005"/>
    <w:rsid w:val="00E0424C"/>
    <w:rsid w:val="00E0517B"/>
    <w:rsid w:val="00E12C1F"/>
    <w:rsid w:val="00E135AD"/>
    <w:rsid w:val="00E20237"/>
    <w:rsid w:val="00E31DBC"/>
    <w:rsid w:val="00E524A7"/>
    <w:rsid w:val="00E607D2"/>
    <w:rsid w:val="00E67C28"/>
    <w:rsid w:val="00E7505B"/>
    <w:rsid w:val="00E93805"/>
    <w:rsid w:val="00E94853"/>
    <w:rsid w:val="00E9489E"/>
    <w:rsid w:val="00E9780D"/>
    <w:rsid w:val="00E97E9B"/>
    <w:rsid w:val="00EC010E"/>
    <w:rsid w:val="00ED77CF"/>
    <w:rsid w:val="00EE219D"/>
    <w:rsid w:val="00EF01A8"/>
    <w:rsid w:val="00F032E3"/>
    <w:rsid w:val="00F10007"/>
    <w:rsid w:val="00F26B8F"/>
    <w:rsid w:val="00F278EC"/>
    <w:rsid w:val="00F30886"/>
    <w:rsid w:val="00F318BF"/>
    <w:rsid w:val="00F32E05"/>
    <w:rsid w:val="00F3684C"/>
    <w:rsid w:val="00F42C4C"/>
    <w:rsid w:val="00F46DFD"/>
    <w:rsid w:val="00F5165A"/>
    <w:rsid w:val="00F6072A"/>
    <w:rsid w:val="00F6308F"/>
    <w:rsid w:val="00F63FE4"/>
    <w:rsid w:val="00F73E5F"/>
    <w:rsid w:val="00F772DF"/>
    <w:rsid w:val="00F83A90"/>
    <w:rsid w:val="00F85BA6"/>
    <w:rsid w:val="00F91362"/>
    <w:rsid w:val="00F93034"/>
    <w:rsid w:val="00FA74EB"/>
    <w:rsid w:val="00FA794E"/>
    <w:rsid w:val="00FA7B17"/>
    <w:rsid w:val="00FA7C4F"/>
    <w:rsid w:val="00FB7328"/>
    <w:rsid w:val="00FC509A"/>
    <w:rsid w:val="00FC5E73"/>
    <w:rsid w:val="00FD16F1"/>
    <w:rsid w:val="00FD4BDF"/>
    <w:rsid w:val="00FE1F48"/>
    <w:rsid w:val="00FE228E"/>
    <w:rsid w:val="00FE5DF5"/>
    <w:rsid w:val="00FE7907"/>
    <w:rsid w:val="00FF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66D599E6"/>
  <w15:docId w15:val="{9CC44AF1-21AB-49C1-A091-E4C68276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D98"/>
    <w:pPr>
      <w:spacing w:after="120"/>
    </w:pPr>
  </w:style>
  <w:style w:type="paragraph" w:styleId="Heading1">
    <w:name w:val="heading 1"/>
    <w:basedOn w:val="Normal"/>
    <w:next w:val="Normal"/>
    <w:link w:val="Heading1Char"/>
    <w:uiPriority w:val="9"/>
    <w:qFormat/>
    <w:rsid w:val="008C5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C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C1F"/>
  </w:style>
  <w:style w:type="table" w:styleId="TableGrid">
    <w:name w:val="Table Grid"/>
    <w:basedOn w:val="TableNormal"/>
    <w:uiPriority w:val="59"/>
    <w:rsid w:val="00B71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C9B"/>
    <w:pPr>
      <w:ind w:left="720"/>
      <w:contextualSpacing/>
    </w:pPr>
  </w:style>
  <w:style w:type="paragraph" w:styleId="BalloonText">
    <w:name w:val="Balloon Text"/>
    <w:basedOn w:val="Normal"/>
    <w:link w:val="BalloonTextChar"/>
    <w:uiPriority w:val="99"/>
    <w:semiHidden/>
    <w:unhideWhenUsed/>
    <w:rsid w:val="00DF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C"/>
    <w:rPr>
      <w:rFonts w:ascii="Tahoma" w:hAnsi="Tahoma" w:cs="Tahoma"/>
      <w:sz w:val="16"/>
      <w:szCs w:val="16"/>
    </w:rPr>
  </w:style>
  <w:style w:type="character" w:styleId="CommentReference">
    <w:name w:val="annotation reference"/>
    <w:basedOn w:val="DefaultParagraphFont"/>
    <w:uiPriority w:val="99"/>
    <w:semiHidden/>
    <w:unhideWhenUsed/>
    <w:rsid w:val="00871252"/>
    <w:rPr>
      <w:sz w:val="16"/>
      <w:szCs w:val="16"/>
    </w:rPr>
  </w:style>
  <w:style w:type="paragraph" w:styleId="CommentText">
    <w:name w:val="annotation text"/>
    <w:basedOn w:val="Normal"/>
    <w:link w:val="CommentTextChar"/>
    <w:uiPriority w:val="99"/>
    <w:unhideWhenUsed/>
    <w:rsid w:val="00871252"/>
    <w:pPr>
      <w:spacing w:line="240" w:lineRule="auto"/>
    </w:pPr>
    <w:rPr>
      <w:sz w:val="20"/>
      <w:szCs w:val="20"/>
    </w:rPr>
  </w:style>
  <w:style w:type="character" w:customStyle="1" w:styleId="CommentTextChar">
    <w:name w:val="Comment Text Char"/>
    <w:basedOn w:val="DefaultParagraphFont"/>
    <w:link w:val="CommentText"/>
    <w:uiPriority w:val="99"/>
    <w:rsid w:val="00871252"/>
    <w:rPr>
      <w:sz w:val="20"/>
      <w:szCs w:val="20"/>
    </w:rPr>
  </w:style>
  <w:style w:type="paragraph" w:styleId="CommentSubject">
    <w:name w:val="annotation subject"/>
    <w:basedOn w:val="CommentText"/>
    <w:next w:val="CommentText"/>
    <w:link w:val="CommentSubjectChar"/>
    <w:uiPriority w:val="99"/>
    <w:semiHidden/>
    <w:unhideWhenUsed/>
    <w:rsid w:val="00871252"/>
    <w:rPr>
      <w:b/>
      <w:bCs/>
    </w:rPr>
  </w:style>
  <w:style w:type="character" w:customStyle="1" w:styleId="CommentSubjectChar">
    <w:name w:val="Comment Subject Char"/>
    <w:basedOn w:val="CommentTextChar"/>
    <w:link w:val="CommentSubject"/>
    <w:uiPriority w:val="99"/>
    <w:semiHidden/>
    <w:rsid w:val="00871252"/>
    <w:rPr>
      <w:b/>
      <w:bCs/>
      <w:sz w:val="20"/>
      <w:szCs w:val="20"/>
    </w:rPr>
  </w:style>
  <w:style w:type="character" w:customStyle="1" w:styleId="Heading1Char">
    <w:name w:val="Heading 1 Char"/>
    <w:basedOn w:val="DefaultParagraphFont"/>
    <w:link w:val="Heading1"/>
    <w:uiPriority w:val="9"/>
    <w:rsid w:val="008C5CC5"/>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8C5CC5"/>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8C5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5C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5CC5"/>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CF5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1.xlsx"/><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Value>7</Value>
    </Use_x0020_Case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9B503E-9E37-441B-9B85-AD08FF59632B}"/>
</file>

<file path=customXml/itemProps2.xml><?xml version="1.0" encoding="utf-8"?>
<ds:datastoreItem xmlns:ds="http://schemas.openxmlformats.org/officeDocument/2006/customXml" ds:itemID="{DC88A093-8214-4CF9-ADAC-38F92B1E0294}"/>
</file>

<file path=customXml/itemProps3.xml><?xml version="1.0" encoding="utf-8"?>
<ds:datastoreItem xmlns:ds="http://schemas.openxmlformats.org/officeDocument/2006/customXml" ds:itemID="{9CDDECED-7742-41AF-841A-A6DB3BE579D3}"/>
</file>

<file path=customXml/itemProps4.xml><?xml version="1.0" encoding="utf-8"?>
<ds:datastoreItem xmlns:ds="http://schemas.openxmlformats.org/officeDocument/2006/customXml" ds:itemID="{0FEC83DE-383D-4789-BF0F-A4E5CA1D0F06}"/>
</file>

<file path=customXml/itemProps5.xml><?xml version="1.0" encoding="utf-8"?>
<ds:datastoreItem xmlns:ds="http://schemas.openxmlformats.org/officeDocument/2006/customXml" ds:itemID="{619D3417-BE53-4A71-A88C-DE6C76951EF6}"/>
</file>

<file path=docProps/app.xml><?xml version="1.0" encoding="utf-8"?>
<Properties xmlns="http://schemas.openxmlformats.org/officeDocument/2006/extended-properties" xmlns:vt="http://schemas.openxmlformats.org/officeDocument/2006/docPropsVTypes">
  <Template>Normal.dotm</Template>
  <TotalTime>2826</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Minnesota Dept of Human Services</Company>
  <LinksUpToDate>false</LinksUpToDate>
  <CharactersWithSpaces>10262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Pirri-Berres, Karen</dc:creator>
  <cp:lastModifiedBy>Marsh, David</cp:lastModifiedBy>
  <cp:revision>82</cp:revision>
  <cp:lastPrinted>2015-04-27T17:04:00Z</cp:lastPrinted>
  <dcterms:created xsi:type="dcterms:W3CDTF">2015-02-18T21:19:00Z</dcterms:created>
  <dcterms:modified xsi:type="dcterms:W3CDTF">2015-06-24T12:52:00Z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