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C13FF" w14:textId="77777777" w:rsidR="00FD5E24" w:rsidRPr="00FD5E24" w:rsidRDefault="00FD5E24" w:rsidP="00F90B3B">
      <w:pPr>
        <w:pStyle w:val="Heading1"/>
      </w:pPr>
      <w:r w:rsidRPr="00FD5E24">
        <w:t>Issues</w:t>
      </w:r>
    </w:p>
    <w:tbl>
      <w:tblPr>
        <w:tblStyle w:val="TableDHS"/>
        <w:tblW w:w="0" w:type="auto"/>
        <w:tblLook w:val="04A0" w:firstRow="1" w:lastRow="0" w:firstColumn="1" w:lastColumn="0" w:noHBand="0" w:noVBand="1"/>
      </w:tblPr>
      <w:tblGrid>
        <w:gridCol w:w="376"/>
        <w:gridCol w:w="6932"/>
        <w:gridCol w:w="1170"/>
        <w:gridCol w:w="1098"/>
      </w:tblGrid>
      <w:tr w:rsidR="00C67601" w:rsidRPr="00BA2F60" w14:paraId="09F2D2C9" w14:textId="77777777" w:rsidTr="00FA76E0">
        <w:trPr>
          <w:cnfStyle w:val="100000000000" w:firstRow="1" w:lastRow="0" w:firstColumn="0" w:lastColumn="0" w:oddVBand="0" w:evenVBand="0" w:oddHBand="0" w:evenHBand="0" w:firstRowFirstColumn="0" w:firstRowLastColumn="0" w:lastRowFirstColumn="0" w:lastRowLastColumn="0"/>
        </w:trPr>
        <w:tc>
          <w:tcPr>
            <w:tcW w:w="376" w:type="dxa"/>
          </w:tcPr>
          <w:p w14:paraId="5F57CF2A" w14:textId="77777777" w:rsidR="00FD5E24" w:rsidRPr="00BA2F60" w:rsidRDefault="00FD5E24" w:rsidP="00A154CC">
            <w:r w:rsidRPr="00BA2F60">
              <w:t>#</w:t>
            </w:r>
          </w:p>
        </w:tc>
        <w:tc>
          <w:tcPr>
            <w:tcW w:w="6932" w:type="dxa"/>
          </w:tcPr>
          <w:p w14:paraId="46B35A92" w14:textId="77777777" w:rsidR="00FD5E24" w:rsidRPr="00BA2F60" w:rsidRDefault="00FD5E24" w:rsidP="00A154CC">
            <w:r w:rsidRPr="00BA2F60">
              <w:t>Description</w:t>
            </w:r>
          </w:p>
        </w:tc>
        <w:tc>
          <w:tcPr>
            <w:tcW w:w="1170" w:type="dxa"/>
          </w:tcPr>
          <w:p w14:paraId="69A6647C" w14:textId="77777777" w:rsidR="00FD5E24" w:rsidRPr="00BA2F60" w:rsidRDefault="00FD5E24" w:rsidP="00A154CC">
            <w:r w:rsidRPr="00BA2F60">
              <w:t>Assigned To</w:t>
            </w:r>
          </w:p>
        </w:tc>
        <w:tc>
          <w:tcPr>
            <w:tcW w:w="1098" w:type="dxa"/>
          </w:tcPr>
          <w:p w14:paraId="2F69D3E5" w14:textId="77777777" w:rsidR="00FD5E24" w:rsidRPr="00BA2F60" w:rsidRDefault="00FD5E24" w:rsidP="00A154CC">
            <w:r w:rsidRPr="00BA2F60">
              <w:t>Status</w:t>
            </w:r>
          </w:p>
        </w:tc>
      </w:tr>
      <w:tr w:rsidR="00C1411F" w:rsidRPr="00F51D66" w14:paraId="5EC293BC" w14:textId="77777777" w:rsidTr="00C1411F">
        <w:tc>
          <w:tcPr>
            <w:tcW w:w="376" w:type="dxa"/>
          </w:tcPr>
          <w:p w14:paraId="7A463BCA" w14:textId="4F4E2E28" w:rsidR="00C1411F" w:rsidRPr="00F51D66" w:rsidRDefault="00C1411F" w:rsidP="00D8141E">
            <w:r>
              <w:t>1</w:t>
            </w:r>
          </w:p>
        </w:tc>
        <w:tc>
          <w:tcPr>
            <w:tcW w:w="6932" w:type="dxa"/>
          </w:tcPr>
          <w:p w14:paraId="7370A599" w14:textId="4915B4A7" w:rsidR="00C1411F" w:rsidRPr="00C1411F" w:rsidRDefault="00C1411F" w:rsidP="00721324">
            <w:r>
              <w:t xml:space="preserve">The list of previously entered provider profile credentials will grow over time (especially </w:t>
            </w:r>
            <w:r w:rsidR="00721324">
              <w:t xml:space="preserve">as </w:t>
            </w:r>
            <w:r>
              <w:t>revalidations</w:t>
            </w:r>
            <w:r w:rsidR="00721324">
              <w:t xml:space="preserve"> occur</w:t>
            </w:r>
            <w:r>
              <w:t xml:space="preserve">) and </w:t>
            </w:r>
            <w:r w:rsidR="00721324">
              <w:t xml:space="preserve">the list </w:t>
            </w:r>
            <w:r>
              <w:t xml:space="preserve">may become cumbersome for the user.  This can be addressed in later releases because revalidations </w:t>
            </w:r>
            <w:r w:rsidR="00721324">
              <w:t>only occur every two to five years</w:t>
            </w:r>
            <w:r>
              <w:t>.</w:t>
            </w:r>
          </w:p>
        </w:tc>
        <w:tc>
          <w:tcPr>
            <w:tcW w:w="1170" w:type="dxa"/>
          </w:tcPr>
          <w:p w14:paraId="438DCA1B" w14:textId="7CE903B5" w:rsidR="00C1411F" w:rsidRPr="00F51D66" w:rsidRDefault="00C1411F" w:rsidP="00D8141E"/>
        </w:tc>
        <w:tc>
          <w:tcPr>
            <w:tcW w:w="1098" w:type="dxa"/>
          </w:tcPr>
          <w:p w14:paraId="318F3A76" w14:textId="4172AA3E" w:rsidR="00C1411F" w:rsidRPr="00F51D66" w:rsidRDefault="00435CC2" w:rsidP="00D8141E">
            <w:r>
              <w:t>Closed</w:t>
            </w:r>
          </w:p>
        </w:tc>
      </w:tr>
      <w:tr w:rsidR="00FE3645" w:rsidRPr="00F51D66" w14:paraId="3E8AF87D" w14:textId="77777777" w:rsidTr="00764129">
        <w:tc>
          <w:tcPr>
            <w:tcW w:w="376" w:type="dxa"/>
          </w:tcPr>
          <w:p w14:paraId="51C13675" w14:textId="12D9202C" w:rsidR="00FE3645" w:rsidRDefault="00435CC2" w:rsidP="00764129">
            <w:r>
              <w:t>2</w:t>
            </w:r>
          </w:p>
        </w:tc>
        <w:tc>
          <w:tcPr>
            <w:tcW w:w="6932" w:type="dxa"/>
          </w:tcPr>
          <w:p w14:paraId="7C530A61" w14:textId="4D102306" w:rsidR="00435CC2" w:rsidRDefault="001D157B" w:rsidP="001D157B">
            <w:r>
              <w:t xml:space="preserve">Do any credentials require "re-entry" during revalidation like is required with </w:t>
            </w:r>
            <w:r w:rsidR="00FE3645">
              <w:t>assurance statements</w:t>
            </w:r>
            <w:r>
              <w:t>?  No.</w:t>
            </w:r>
          </w:p>
        </w:tc>
        <w:tc>
          <w:tcPr>
            <w:tcW w:w="1170" w:type="dxa"/>
          </w:tcPr>
          <w:p w14:paraId="18C23050" w14:textId="7F1C6A5A" w:rsidR="00FE3645" w:rsidRDefault="00FE3645" w:rsidP="00764129"/>
        </w:tc>
        <w:tc>
          <w:tcPr>
            <w:tcW w:w="1098" w:type="dxa"/>
          </w:tcPr>
          <w:p w14:paraId="6CC43750" w14:textId="4EFE8883" w:rsidR="00FE3645" w:rsidRDefault="001D157B" w:rsidP="00764129">
            <w:r>
              <w:t>Closed</w:t>
            </w:r>
          </w:p>
        </w:tc>
      </w:tr>
      <w:tr w:rsidR="004E4641" w:rsidRPr="00F51D66" w14:paraId="78706093" w14:textId="77777777" w:rsidTr="00764129">
        <w:tc>
          <w:tcPr>
            <w:tcW w:w="376" w:type="dxa"/>
          </w:tcPr>
          <w:p w14:paraId="1EC48750" w14:textId="0A35D95F" w:rsidR="004E4641" w:rsidRDefault="004E4641" w:rsidP="00764129">
            <w:r>
              <w:t>3</w:t>
            </w:r>
          </w:p>
        </w:tc>
        <w:tc>
          <w:tcPr>
            <w:tcW w:w="6932" w:type="dxa"/>
          </w:tcPr>
          <w:p w14:paraId="7487D17D" w14:textId="364ABEEC" w:rsidR="004E4641" w:rsidRDefault="004E4641" w:rsidP="00466098">
            <w:r>
              <w:t xml:space="preserve">The user enters all facility locations, adds services, and adds secondary services, and then enters credentials.  If the user does not have the credentials, they need to go back and delete the service (navigate to the facility location(s), </w:t>
            </w:r>
            <w:r w:rsidR="00380062">
              <w:t xml:space="preserve">find the service, then </w:t>
            </w:r>
            <w:r>
              <w:t>delete the service(s))</w:t>
            </w:r>
            <w:r w:rsidR="00380062">
              <w:t xml:space="preserve">.  Should the system inform the user of the required credentials as they select services?  </w:t>
            </w:r>
            <w:r w:rsidR="00466098">
              <w:t>No, it is not required in the first release.</w:t>
            </w:r>
          </w:p>
        </w:tc>
        <w:tc>
          <w:tcPr>
            <w:tcW w:w="1170" w:type="dxa"/>
          </w:tcPr>
          <w:p w14:paraId="197CA8EA" w14:textId="77777777" w:rsidR="004E4641" w:rsidRDefault="004E4641" w:rsidP="00764129"/>
        </w:tc>
        <w:tc>
          <w:tcPr>
            <w:tcW w:w="1098" w:type="dxa"/>
          </w:tcPr>
          <w:p w14:paraId="5E68E043" w14:textId="63DFC851" w:rsidR="004E4641" w:rsidRDefault="00380062" w:rsidP="00764129">
            <w:r>
              <w:t>Closed</w:t>
            </w:r>
          </w:p>
        </w:tc>
      </w:tr>
    </w:tbl>
    <w:p w14:paraId="68696C9A" w14:textId="4BC82A4E" w:rsidR="003D2E1C" w:rsidRDefault="00E20CA1" w:rsidP="003D2E1C">
      <w:pPr>
        <w:pStyle w:val="Heading1"/>
        <w:rPr>
          <w:b w:val="0"/>
        </w:rPr>
      </w:pPr>
      <w:r>
        <w:t>Description</w:t>
      </w:r>
    </w:p>
    <w:p w14:paraId="60723855" w14:textId="66EB10AE" w:rsidR="001F47A0" w:rsidRDefault="00E20CA1" w:rsidP="001F47A0">
      <w:pPr>
        <w:spacing w:after="120"/>
      </w:pPr>
      <w:r>
        <w:t xml:space="preserve">This </w:t>
      </w:r>
      <w:r w:rsidR="00183C34">
        <w:t xml:space="preserve">use case describes </w:t>
      </w:r>
      <w:r w:rsidR="003E6568">
        <w:t>a</w:t>
      </w:r>
      <w:r w:rsidR="00F952F9">
        <w:t xml:space="preserve"> user </w:t>
      </w:r>
      <w:r w:rsidR="00787983">
        <w:t xml:space="preserve">managing </w:t>
      </w:r>
      <w:r w:rsidR="00B516BE">
        <w:t xml:space="preserve">the </w:t>
      </w:r>
      <w:r w:rsidR="00787983" w:rsidRPr="00F51D66">
        <w:rPr>
          <w:u w:val="single"/>
        </w:rPr>
        <w:t>credentials</w:t>
      </w:r>
      <w:r w:rsidR="00787983">
        <w:t xml:space="preserve"> </w:t>
      </w:r>
      <w:r w:rsidR="00B516BE">
        <w:t xml:space="preserve">of a </w:t>
      </w:r>
      <w:r w:rsidR="00787983" w:rsidRPr="001D6BA2">
        <w:rPr>
          <w:u w:val="single"/>
        </w:rPr>
        <w:t>provider profile</w:t>
      </w:r>
      <w:r w:rsidR="001D6BA2" w:rsidRPr="001D6BA2">
        <w:t xml:space="preserve"> for an </w:t>
      </w:r>
      <w:r w:rsidR="00FB5392" w:rsidRPr="001D6BA2">
        <w:rPr>
          <w:u w:val="single"/>
        </w:rPr>
        <w:t>organization</w:t>
      </w:r>
      <w:r w:rsidR="00FA76E0">
        <w:t>.</w:t>
      </w:r>
    </w:p>
    <w:p w14:paraId="62EBBE52" w14:textId="2BDE9D39" w:rsidR="001D6BA2" w:rsidRDefault="001D6BA2" w:rsidP="001F47A0">
      <w:pPr>
        <w:spacing w:after="120"/>
      </w:pPr>
      <w:r>
        <w:t>The credentials referred to in this use case are from the following worksheets in the "ServiceHierarchy.xls" workbook:</w:t>
      </w:r>
    </w:p>
    <w:p w14:paraId="08F14B33" w14:textId="5A87D37E" w:rsidR="001D6BA2" w:rsidRDefault="001D6BA2" w:rsidP="001D6BA2">
      <w:pPr>
        <w:pStyle w:val="ListParagraph"/>
        <w:numPr>
          <w:ilvl w:val="0"/>
          <w:numId w:val="15"/>
        </w:numPr>
        <w:spacing w:after="120"/>
      </w:pPr>
      <w:r>
        <w:t>Healthcare Credentials</w:t>
      </w:r>
    </w:p>
    <w:p w14:paraId="58E81559" w14:textId="76401707" w:rsidR="001D6BA2" w:rsidRDefault="001D6BA2" w:rsidP="001D6BA2">
      <w:pPr>
        <w:pStyle w:val="ListParagraph"/>
        <w:numPr>
          <w:ilvl w:val="0"/>
          <w:numId w:val="15"/>
        </w:numPr>
        <w:spacing w:after="120"/>
      </w:pPr>
      <w:r>
        <w:t>Bonds and Insurance</w:t>
      </w:r>
    </w:p>
    <w:p w14:paraId="27C972A6" w14:textId="13C067C0" w:rsidR="001D6BA2" w:rsidRDefault="001D6BA2" w:rsidP="001D6BA2">
      <w:pPr>
        <w:pStyle w:val="ListParagraph"/>
        <w:numPr>
          <w:ilvl w:val="0"/>
          <w:numId w:val="15"/>
        </w:numPr>
        <w:spacing w:after="120"/>
      </w:pPr>
      <w:r>
        <w:t>Waivered Credentials</w:t>
      </w:r>
    </w:p>
    <w:p w14:paraId="29C304E7" w14:textId="28D10508" w:rsidR="003D2E1C" w:rsidRDefault="00CE38E1" w:rsidP="003D2E1C">
      <w:pPr>
        <w:pStyle w:val="Heading1"/>
        <w:rPr>
          <w:b w:val="0"/>
        </w:rPr>
      </w:pPr>
      <w:r>
        <w:t>P</w:t>
      </w:r>
      <w:r w:rsidR="001F47A0" w:rsidRPr="001F47A0">
        <w:t>rimary actor(s)</w:t>
      </w:r>
    </w:p>
    <w:p w14:paraId="60723856" w14:textId="50FA85CB" w:rsidR="001F47A0" w:rsidRPr="00F952F9" w:rsidRDefault="00E20CA1" w:rsidP="004E6003">
      <w:pPr>
        <w:pStyle w:val="ListParagraph"/>
        <w:numPr>
          <w:ilvl w:val="0"/>
          <w:numId w:val="3"/>
        </w:numPr>
        <w:spacing w:after="120"/>
        <w:rPr>
          <w:u w:val="double"/>
        </w:rPr>
      </w:pPr>
      <w:r w:rsidRPr="00F952F9">
        <w:rPr>
          <w:u w:val="double"/>
        </w:rPr>
        <w:t>User</w:t>
      </w:r>
    </w:p>
    <w:p w14:paraId="60723859" w14:textId="4A368B01" w:rsidR="001F47A0" w:rsidRDefault="001F47A0" w:rsidP="003D2E1C">
      <w:pPr>
        <w:pStyle w:val="Heading1"/>
      </w:pPr>
      <w:r w:rsidRPr="001F47A0">
        <w:t>Main flow:</w:t>
      </w:r>
      <w:r w:rsidR="00D400F8" w:rsidRPr="00D400F8">
        <w:t xml:space="preserve"> </w:t>
      </w:r>
      <w:r w:rsidR="00787983">
        <w:t>Add</w:t>
      </w:r>
      <w:r w:rsidR="00141E30">
        <w:t xml:space="preserve"> credential</w:t>
      </w:r>
    </w:p>
    <w:p w14:paraId="66CA26BB" w14:textId="77777777" w:rsidR="00E964BF" w:rsidRDefault="00E964BF" w:rsidP="00E964BF">
      <w:pPr>
        <w:pStyle w:val="Heading2"/>
      </w:pPr>
      <w:r>
        <w:t>Precondition(s)</w:t>
      </w:r>
    </w:p>
    <w:p w14:paraId="743CB8C9" w14:textId="027544D5" w:rsidR="00E964BF" w:rsidRDefault="00FD3D59" w:rsidP="004E6003">
      <w:pPr>
        <w:pStyle w:val="ListParagraph"/>
        <w:numPr>
          <w:ilvl w:val="0"/>
          <w:numId w:val="2"/>
        </w:numPr>
        <w:tabs>
          <w:tab w:val="left" w:pos="3585"/>
        </w:tabs>
        <w:spacing w:after="120"/>
      </w:pPr>
      <w:r>
        <w:t xml:space="preserve">User has completed entered all </w:t>
      </w:r>
      <w:r w:rsidRPr="004E4641">
        <w:rPr>
          <w:u w:val="double"/>
        </w:rPr>
        <w:t>facility location services</w:t>
      </w:r>
      <w:r w:rsidR="004E4641">
        <w:t xml:space="preserve"> and </w:t>
      </w:r>
      <w:r w:rsidR="004E4641" w:rsidRPr="004E4641">
        <w:rPr>
          <w:u w:val="double"/>
        </w:rPr>
        <w:t>secondary services</w:t>
      </w:r>
      <w:r w:rsidR="004E4641">
        <w:t xml:space="preserve"> of an </w:t>
      </w:r>
      <w:r w:rsidR="004E4641" w:rsidRPr="004E4641">
        <w:rPr>
          <w:u w:val="double"/>
        </w:rPr>
        <w:t>organization provider profile</w:t>
      </w:r>
    </w:p>
    <w:p w14:paraId="5E11D8C1" w14:textId="6DB53F13" w:rsidR="008039D8" w:rsidRPr="001F47A0" w:rsidRDefault="008039D8" w:rsidP="008039D8">
      <w:pPr>
        <w:pStyle w:val="Heading2"/>
        <w:rPr>
          <w:b w:val="0"/>
        </w:rPr>
      </w:pPr>
      <w:r>
        <w:t>Steps</w:t>
      </w:r>
    </w:p>
    <w:p w14:paraId="47183771" w14:textId="4C422D3F" w:rsidR="00787983" w:rsidRDefault="008039D8" w:rsidP="004E6003">
      <w:pPr>
        <w:pStyle w:val="ListParagraph"/>
        <w:numPr>
          <w:ilvl w:val="0"/>
          <w:numId w:val="1"/>
        </w:numPr>
      </w:pPr>
      <w:r w:rsidRPr="00CE2670">
        <w:t>User</w:t>
      </w:r>
      <w:r>
        <w:t xml:space="preserve"> </w:t>
      </w:r>
      <w:r w:rsidR="00F952F9">
        <w:t xml:space="preserve">invokes option to </w:t>
      </w:r>
      <w:r w:rsidR="00787983">
        <w:t xml:space="preserve">manage </w:t>
      </w:r>
      <w:r w:rsidR="00787983" w:rsidRPr="00FA0BD3">
        <w:rPr>
          <w:u w:val="single"/>
        </w:rPr>
        <w:t>credentials</w:t>
      </w:r>
      <w:r w:rsidR="00787983">
        <w:t xml:space="preserve"> of </w:t>
      </w:r>
      <w:r w:rsidR="00622045">
        <w:t xml:space="preserve">the </w:t>
      </w:r>
      <w:r w:rsidR="00787983" w:rsidRPr="00FA0BD3">
        <w:rPr>
          <w:u w:val="single"/>
        </w:rPr>
        <w:t>provider profile</w:t>
      </w:r>
      <w:r w:rsidR="00DC5E23" w:rsidRPr="00DC5E23">
        <w:t xml:space="preserve"> (referred to as </w:t>
      </w:r>
      <w:r w:rsidR="00FB5392">
        <w:rPr>
          <w:u w:val="single"/>
        </w:rPr>
        <w:t xml:space="preserve">provider </w:t>
      </w:r>
      <w:r w:rsidR="00DC5E23">
        <w:rPr>
          <w:u w:val="single"/>
        </w:rPr>
        <w:t>credentials</w:t>
      </w:r>
      <w:r w:rsidR="00DC5E23" w:rsidRPr="00DC5E23">
        <w:t>)</w:t>
      </w:r>
    </w:p>
    <w:p w14:paraId="501E4BA2" w14:textId="21CEA214" w:rsidR="00787983" w:rsidRDefault="00787983" w:rsidP="004E6003">
      <w:pPr>
        <w:pStyle w:val="ListParagraph"/>
        <w:numPr>
          <w:ilvl w:val="0"/>
          <w:numId w:val="1"/>
        </w:numPr>
      </w:pPr>
      <w:r>
        <w:t xml:space="preserve">System displays a list of previously entered </w:t>
      </w:r>
      <w:r w:rsidR="00DC5E23" w:rsidRPr="00DC5E23">
        <w:rPr>
          <w:u w:val="single"/>
        </w:rPr>
        <w:t xml:space="preserve">provider </w:t>
      </w:r>
      <w:r w:rsidRPr="00FA0BD3">
        <w:rPr>
          <w:u w:val="single"/>
        </w:rPr>
        <w:t>credentials</w:t>
      </w:r>
    </w:p>
    <w:p w14:paraId="35D94BF9" w14:textId="0F2CAB17" w:rsidR="00787983" w:rsidRDefault="00787983" w:rsidP="004E6003">
      <w:pPr>
        <w:pStyle w:val="ListParagraph"/>
        <w:numPr>
          <w:ilvl w:val="0"/>
          <w:numId w:val="1"/>
        </w:numPr>
      </w:pPr>
      <w:r>
        <w:t xml:space="preserve">User invokes option to add a </w:t>
      </w:r>
      <w:r w:rsidR="00DC5E23">
        <w:rPr>
          <w:u w:val="single"/>
        </w:rPr>
        <w:t>provider c</w:t>
      </w:r>
      <w:r w:rsidRPr="00FA0BD3">
        <w:rPr>
          <w:u w:val="single"/>
        </w:rPr>
        <w:t>redential</w:t>
      </w:r>
    </w:p>
    <w:p w14:paraId="47CCC1DC" w14:textId="15DEE9F1" w:rsidR="00787983" w:rsidRPr="00CE38E1" w:rsidRDefault="00747230" w:rsidP="004E6003">
      <w:pPr>
        <w:pStyle w:val="ListParagraph"/>
        <w:numPr>
          <w:ilvl w:val="0"/>
          <w:numId w:val="1"/>
        </w:numPr>
      </w:pPr>
      <w:r>
        <w:t xml:space="preserve">System </w:t>
      </w:r>
      <w:r w:rsidR="001F4D14">
        <w:t>displays</w:t>
      </w:r>
      <w:r>
        <w:t xml:space="preserve"> a list of </w:t>
      </w:r>
      <w:r w:rsidR="00A1488B">
        <w:t xml:space="preserve">all </w:t>
      </w:r>
      <w:r w:rsidR="00787983" w:rsidRPr="00DC5E23">
        <w:rPr>
          <w:u w:val="single"/>
        </w:rPr>
        <w:t>credentials</w:t>
      </w:r>
      <w:r w:rsidR="00787983">
        <w:t xml:space="preserve"> </w:t>
      </w:r>
      <w:r w:rsidR="00A1488B">
        <w:t>associated with the</w:t>
      </w:r>
      <w:r w:rsidR="00197148">
        <w:t xml:space="preserve"> </w:t>
      </w:r>
      <w:r w:rsidR="00197148">
        <w:rPr>
          <w:u w:val="double"/>
        </w:rPr>
        <w:t>active</w:t>
      </w:r>
      <w:r w:rsidR="00197148" w:rsidRPr="00197148">
        <w:rPr>
          <w:u w:val="double"/>
        </w:rPr>
        <w:t xml:space="preserve">/future </w:t>
      </w:r>
      <w:r w:rsidR="00197148">
        <w:rPr>
          <w:u w:val="double"/>
        </w:rPr>
        <w:t xml:space="preserve">active </w:t>
      </w:r>
      <w:r w:rsidR="005E1F96">
        <w:rPr>
          <w:u w:val="double"/>
        </w:rPr>
        <w:t>provider services</w:t>
      </w:r>
      <w:r w:rsidR="00197148">
        <w:t xml:space="preserve"> of the </w:t>
      </w:r>
      <w:r w:rsidR="00197148" w:rsidRPr="00DC5E23">
        <w:rPr>
          <w:u w:val="single"/>
        </w:rPr>
        <w:t>provider profile</w:t>
      </w:r>
      <w:r w:rsidR="00197148">
        <w:t xml:space="preserve"> </w:t>
      </w:r>
      <w:r w:rsidR="00CE38E1">
        <w:t>–</w:t>
      </w:r>
      <w:r w:rsidR="00CE38E1" w:rsidRPr="00CE38E1">
        <w:t xml:space="preserve"> </w:t>
      </w:r>
      <w:r w:rsidR="00CE38E1">
        <w:t>see ServiceHierarcy.xls</w:t>
      </w:r>
    </w:p>
    <w:p w14:paraId="3737FD40" w14:textId="79867F8A" w:rsidR="00136AE7" w:rsidRDefault="00787983" w:rsidP="004E6003">
      <w:pPr>
        <w:pStyle w:val="ListParagraph"/>
        <w:numPr>
          <w:ilvl w:val="0"/>
          <w:numId w:val="1"/>
        </w:numPr>
      </w:pPr>
      <w:r>
        <w:lastRenderedPageBreak/>
        <w:t xml:space="preserve">User selects a </w:t>
      </w:r>
      <w:r w:rsidRPr="00DC5E23">
        <w:rPr>
          <w:u w:val="single"/>
        </w:rPr>
        <w:t>credential</w:t>
      </w:r>
    </w:p>
    <w:p w14:paraId="2E47364D" w14:textId="6D618496" w:rsidR="00D22D3A" w:rsidRDefault="00DC5E23" w:rsidP="004E6003">
      <w:pPr>
        <w:pStyle w:val="ListParagraph"/>
        <w:numPr>
          <w:ilvl w:val="0"/>
          <w:numId w:val="1"/>
        </w:numPr>
      </w:pPr>
      <w:r>
        <w:t xml:space="preserve">System displays the appropriate data fields, links, </w:t>
      </w:r>
      <w:r w:rsidR="00C11D2A">
        <w:t xml:space="preserve">data </w:t>
      </w:r>
      <w:r w:rsidR="00CE38E1">
        <w:t>lists, etc. based upon the selected credential – see ServiceHierarcy.xls</w:t>
      </w:r>
    </w:p>
    <w:p w14:paraId="6AD1CC2A" w14:textId="151A8C36" w:rsidR="00DC5E23" w:rsidRDefault="00DC5E23" w:rsidP="004E6003">
      <w:pPr>
        <w:pStyle w:val="ListParagraph"/>
        <w:numPr>
          <w:ilvl w:val="0"/>
          <w:numId w:val="1"/>
        </w:numPr>
      </w:pPr>
      <w:r>
        <w:t>User enters information, selects values, uploads files, etc.</w:t>
      </w:r>
    </w:p>
    <w:p w14:paraId="665EFDE1" w14:textId="1432DD99" w:rsidR="00DC5E23" w:rsidRDefault="00DC5E23" w:rsidP="004E6003">
      <w:pPr>
        <w:pStyle w:val="ListParagraph"/>
        <w:numPr>
          <w:ilvl w:val="0"/>
          <w:numId w:val="1"/>
        </w:numPr>
      </w:pPr>
      <w:r>
        <w:t xml:space="preserve">System </w:t>
      </w:r>
      <w:r w:rsidR="00466098">
        <w:t xml:space="preserve">validates </w:t>
      </w:r>
      <w:r w:rsidR="000F0FB2">
        <w:t>the</w:t>
      </w:r>
      <w:r>
        <w:t xml:space="preserve"> </w:t>
      </w:r>
      <w:r w:rsidRPr="00FD3D59">
        <w:rPr>
          <w:u w:val="single"/>
        </w:rPr>
        <w:t>provider credential</w:t>
      </w:r>
      <w:r>
        <w:t xml:space="preserve"> </w:t>
      </w:r>
      <w:r w:rsidR="00466098">
        <w:t xml:space="preserve"> - see ServiceHierarcy.xls and </w:t>
      </w:r>
      <w:r w:rsidR="00C11D2A">
        <w:t xml:space="preserve">use case </w:t>
      </w:r>
      <w:r w:rsidR="00FD3D59">
        <w:t>rules 117, 118, 120, 121, 124</w:t>
      </w:r>
    </w:p>
    <w:p w14:paraId="5C1B36D9" w14:textId="41A780E6" w:rsidR="00DC5E23" w:rsidRDefault="00DC5E23" w:rsidP="004E6003">
      <w:pPr>
        <w:pStyle w:val="ListParagraph"/>
        <w:numPr>
          <w:ilvl w:val="0"/>
          <w:numId w:val="1"/>
        </w:numPr>
      </w:pPr>
      <w:r>
        <w:t xml:space="preserve">User repeats steps 3 – 8 for each </w:t>
      </w:r>
      <w:r w:rsidR="000F6D44" w:rsidRPr="000F6D44">
        <w:rPr>
          <w:u w:val="single"/>
        </w:rPr>
        <w:t xml:space="preserve">facility </w:t>
      </w:r>
      <w:r w:rsidR="00521CE5">
        <w:rPr>
          <w:u w:val="single"/>
        </w:rPr>
        <w:t>c</w:t>
      </w:r>
      <w:r w:rsidRPr="000F6D44">
        <w:rPr>
          <w:u w:val="single"/>
        </w:rPr>
        <w:t>redential</w:t>
      </w:r>
    </w:p>
    <w:p w14:paraId="1E90E41C" w14:textId="1BED15C1" w:rsidR="00C11D2A" w:rsidRDefault="00C11D2A" w:rsidP="004E6003">
      <w:pPr>
        <w:pStyle w:val="ListParagraph"/>
        <w:numPr>
          <w:ilvl w:val="0"/>
          <w:numId w:val="1"/>
        </w:numPr>
      </w:pPr>
      <w:r>
        <w:t xml:space="preserve">User finishes entering </w:t>
      </w:r>
      <w:r w:rsidRPr="00C11D2A">
        <w:rPr>
          <w:u w:val="single"/>
        </w:rPr>
        <w:t>facility credentials</w:t>
      </w:r>
    </w:p>
    <w:p w14:paraId="7C7B3F08" w14:textId="0A42164A" w:rsidR="00DC5E23" w:rsidRDefault="00FD3D59" w:rsidP="004E6003">
      <w:pPr>
        <w:pStyle w:val="ListParagraph"/>
        <w:numPr>
          <w:ilvl w:val="0"/>
          <w:numId w:val="1"/>
        </w:numPr>
      </w:pPr>
      <w:r>
        <w:t xml:space="preserve">System </w:t>
      </w:r>
      <w:r w:rsidR="00C11D2A">
        <w:t xml:space="preserve">ensures </w:t>
      </w:r>
      <w:r w:rsidR="00C37B97">
        <w:t xml:space="preserve">all required </w:t>
      </w:r>
      <w:r w:rsidR="00C37B97" w:rsidRPr="00521CE5">
        <w:rPr>
          <w:u w:val="single"/>
        </w:rPr>
        <w:t>provider credentials</w:t>
      </w:r>
      <w:r w:rsidR="00C37B97">
        <w:t xml:space="preserve"> are present and </w:t>
      </w:r>
      <w:r w:rsidR="000D41D2">
        <w:t xml:space="preserve">comply with </w:t>
      </w:r>
      <w:r w:rsidR="00C37B97">
        <w:t xml:space="preserve">state and </w:t>
      </w:r>
      <w:r w:rsidR="000D41D2">
        <w:t xml:space="preserve">effective date </w:t>
      </w:r>
      <w:r w:rsidR="00C37B97">
        <w:t>rules</w:t>
      </w:r>
      <w:r w:rsidR="00C77081">
        <w:t xml:space="preserve"> – see </w:t>
      </w:r>
      <w:r w:rsidR="00C37B97">
        <w:t xml:space="preserve">ServiceHierarchy.xls and </w:t>
      </w:r>
      <w:r w:rsidR="000D41D2">
        <w:t xml:space="preserve">use case </w:t>
      </w:r>
      <w:r>
        <w:t xml:space="preserve">rules </w:t>
      </w:r>
      <w:r w:rsidR="000D41D2">
        <w:t xml:space="preserve">119, </w:t>
      </w:r>
      <w:r>
        <w:t>125, 126</w:t>
      </w:r>
      <w:r w:rsidR="001E2C1E">
        <w:t xml:space="preserve">, </w:t>
      </w:r>
      <w:r w:rsidR="000D41D2">
        <w:t xml:space="preserve">157, 142, </w:t>
      </w:r>
      <w:r w:rsidR="00466098">
        <w:t>140, 141</w:t>
      </w:r>
    </w:p>
    <w:p w14:paraId="64052F82" w14:textId="503FBE2E" w:rsidR="00D061FD" w:rsidRDefault="00D061FD" w:rsidP="004E6003">
      <w:pPr>
        <w:pStyle w:val="ListParagraph"/>
        <w:numPr>
          <w:ilvl w:val="0"/>
          <w:numId w:val="1"/>
        </w:numPr>
      </w:pPr>
      <w:r>
        <w:t>Use case ends</w:t>
      </w:r>
    </w:p>
    <w:p w14:paraId="757746CF" w14:textId="297F7B75" w:rsidR="00141E30" w:rsidRDefault="00141E30" w:rsidP="00141E30">
      <w:pPr>
        <w:pStyle w:val="Heading2"/>
      </w:pPr>
      <w:r>
        <w:t>Alternate flow: Update credential not "in MMIS"</w:t>
      </w:r>
    </w:p>
    <w:p w14:paraId="18FF8334" w14:textId="1D593211" w:rsidR="00141E30" w:rsidRPr="00141E30" w:rsidRDefault="00141E30" w:rsidP="00141E30">
      <w:r>
        <w:t xml:space="preserve">When a </w:t>
      </w:r>
      <w:r w:rsidRPr="00141E30">
        <w:rPr>
          <w:u w:val="single"/>
        </w:rPr>
        <w:t>provider profile credential</w:t>
      </w:r>
      <w:r>
        <w:t xml:space="preserve"> is not </w:t>
      </w:r>
      <w:r w:rsidRPr="00141E30">
        <w:rPr>
          <w:u w:val="single"/>
        </w:rPr>
        <w:t>in MMIS</w:t>
      </w:r>
      <w:r>
        <w:t>, all information is editable.</w:t>
      </w:r>
    </w:p>
    <w:p w14:paraId="6DE4222B" w14:textId="194A79D4" w:rsidR="00141E30" w:rsidRDefault="003254DC" w:rsidP="00141E30">
      <w:pPr>
        <w:pStyle w:val="Heading2"/>
      </w:pPr>
      <w:r>
        <w:t>Alternate f</w:t>
      </w:r>
      <w:r w:rsidR="00141E30">
        <w:t xml:space="preserve">low: </w:t>
      </w:r>
      <w:r>
        <w:t>U</w:t>
      </w:r>
      <w:r w:rsidR="00141E30">
        <w:t>pdate credential "in MMIS"</w:t>
      </w:r>
    </w:p>
    <w:p w14:paraId="01E2774B" w14:textId="593071D6" w:rsidR="00141E30" w:rsidRDefault="00141E30" w:rsidP="00141E30">
      <w:r>
        <w:t xml:space="preserve">When a </w:t>
      </w:r>
      <w:r w:rsidRPr="00141E30">
        <w:rPr>
          <w:u w:val="single"/>
        </w:rPr>
        <w:t>provider profile credential</w:t>
      </w:r>
      <w:r>
        <w:t xml:space="preserve"> is </w:t>
      </w:r>
      <w:r w:rsidRPr="00141E30">
        <w:rPr>
          <w:u w:val="single"/>
        </w:rPr>
        <w:t>in MMIS</w:t>
      </w:r>
      <w:r>
        <w:t>,</w:t>
      </w:r>
      <w:r w:rsidR="007907F6">
        <w:t xml:space="preserve"> </w:t>
      </w:r>
      <w:r w:rsidR="003254DC">
        <w:t xml:space="preserve">only the </w:t>
      </w:r>
      <w:r w:rsidR="003254DC" w:rsidRPr="003254DC">
        <w:rPr>
          <w:u w:val="single"/>
        </w:rPr>
        <w:t>end date</w:t>
      </w:r>
      <w:r w:rsidR="003254DC">
        <w:t xml:space="preserve"> and </w:t>
      </w:r>
      <w:r w:rsidR="003254DC" w:rsidRPr="003254DC">
        <w:rPr>
          <w:u w:val="single"/>
        </w:rPr>
        <w:t>through date</w:t>
      </w:r>
      <w:r w:rsidR="003254DC">
        <w:t xml:space="preserve"> are editable</w:t>
      </w:r>
      <w:r>
        <w:t>.</w:t>
      </w:r>
    </w:p>
    <w:p w14:paraId="62AF03D9" w14:textId="43DC86EC" w:rsidR="00141E30" w:rsidRDefault="00380062" w:rsidP="00141E30">
      <w:pPr>
        <w:pStyle w:val="Heading2"/>
      </w:pPr>
      <w:r>
        <w:t xml:space="preserve">Alternate </w:t>
      </w:r>
      <w:r w:rsidR="00141E30">
        <w:t>flow: Delete credential not "in MMIS"</w:t>
      </w:r>
    </w:p>
    <w:p w14:paraId="7E30F35B" w14:textId="7B84F485" w:rsidR="00380062" w:rsidRDefault="00380062" w:rsidP="00141E30">
      <w:r>
        <w:t>This flow begins after step 2 of the main flow.</w:t>
      </w:r>
    </w:p>
    <w:p w14:paraId="6DFF7052" w14:textId="77777777" w:rsidR="00380062" w:rsidRDefault="00380062" w:rsidP="00141E30"/>
    <w:p w14:paraId="36A58089" w14:textId="4D5770D6" w:rsidR="00380062" w:rsidRDefault="00380062" w:rsidP="00380062">
      <w:pPr>
        <w:pStyle w:val="ListParagraph"/>
        <w:numPr>
          <w:ilvl w:val="0"/>
          <w:numId w:val="16"/>
        </w:numPr>
      </w:pPr>
      <w:r>
        <w:t xml:space="preserve">User selects a </w:t>
      </w:r>
      <w:r w:rsidRPr="00380062">
        <w:rPr>
          <w:u w:val="single"/>
        </w:rPr>
        <w:t>provider credential</w:t>
      </w:r>
      <w:r>
        <w:t xml:space="preserve"> and invokes delete option</w:t>
      </w:r>
    </w:p>
    <w:p w14:paraId="65FDDB98" w14:textId="39B62170" w:rsidR="00380062" w:rsidRDefault="00380062" w:rsidP="00380062">
      <w:pPr>
        <w:pStyle w:val="ListParagraph"/>
        <w:numPr>
          <w:ilvl w:val="0"/>
          <w:numId w:val="16"/>
        </w:numPr>
      </w:pPr>
      <w:r>
        <w:t>System performs the following:</w:t>
      </w:r>
    </w:p>
    <w:p w14:paraId="265C3050" w14:textId="1AE67DCB" w:rsidR="00380062" w:rsidRDefault="00380062" w:rsidP="00380062">
      <w:pPr>
        <w:pStyle w:val="ListParagraph"/>
        <w:numPr>
          <w:ilvl w:val="1"/>
          <w:numId w:val="16"/>
        </w:numPr>
      </w:pPr>
      <w:r>
        <w:t xml:space="preserve">Verifies the </w:t>
      </w:r>
      <w:r w:rsidRPr="00380062">
        <w:rPr>
          <w:u w:val="single"/>
        </w:rPr>
        <w:t>provider credential</w:t>
      </w:r>
      <w:r>
        <w:t xml:space="preserve"> is eligible to be deleted – see rule 158</w:t>
      </w:r>
    </w:p>
    <w:p w14:paraId="3791CD83" w14:textId="77777777" w:rsidR="00380062" w:rsidRDefault="00380062" w:rsidP="00380062">
      <w:pPr>
        <w:pStyle w:val="ListParagraph"/>
        <w:numPr>
          <w:ilvl w:val="1"/>
          <w:numId w:val="16"/>
        </w:numPr>
      </w:pPr>
      <w:r>
        <w:t xml:space="preserve">Deletes the </w:t>
      </w:r>
      <w:r w:rsidRPr="00380062">
        <w:rPr>
          <w:u w:val="single"/>
        </w:rPr>
        <w:t>provider credential</w:t>
      </w:r>
    </w:p>
    <w:p w14:paraId="053CCDE7" w14:textId="2E90A253" w:rsidR="00380062" w:rsidRDefault="00380062" w:rsidP="00380062">
      <w:pPr>
        <w:pStyle w:val="ListParagraph"/>
        <w:numPr>
          <w:ilvl w:val="0"/>
          <w:numId w:val="16"/>
        </w:numPr>
      </w:pPr>
      <w:r>
        <w:t>Continue with step 9 of the main flow</w:t>
      </w:r>
    </w:p>
    <w:p w14:paraId="6072387B" w14:textId="281205C2" w:rsidR="001F47A0" w:rsidRDefault="003D2E1C" w:rsidP="003D2E1C">
      <w:pPr>
        <w:pStyle w:val="Heading1"/>
      </w:pPr>
      <w:r>
        <w:t>Change control</w:t>
      </w:r>
    </w:p>
    <w:tbl>
      <w:tblPr>
        <w:tblStyle w:val="TableGrid"/>
        <w:tblW w:w="0" w:type="auto"/>
        <w:tblLook w:val="04A0" w:firstRow="1" w:lastRow="0" w:firstColumn="1" w:lastColumn="0" w:noHBand="0" w:noVBand="1"/>
      </w:tblPr>
      <w:tblGrid>
        <w:gridCol w:w="918"/>
        <w:gridCol w:w="1440"/>
        <w:gridCol w:w="1260"/>
        <w:gridCol w:w="5958"/>
      </w:tblGrid>
      <w:tr w:rsidR="00BF6324" w:rsidRPr="007F342D" w14:paraId="60723880" w14:textId="77777777" w:rsidTr="00460E62">
        <w:trPr>
          <w:cantSplit/>
          <w:tblHeader/>
        </w:trPr>
        <w:tc>
          <w:tcPr>
            <w:tcW w:w="918" w:type="dxa"/>
          </w:tcPr>
          <w:p w14:paraId="6072387C" w14:textId="77777777" w:rsidR="00BF6324" w:rsidRPr="007F342D" w:rsidRDefault="00BF6324" w:rsidP="00BF6324">
            <w:pPr>
              <w:spacing w:after="120"/>
              <w:jc w:val="center"/>
            </w:pPr>
            <w:r w:rsidRPr="007F342D">
              <w:t>Version</w:t>
            </w:r>
          </w:p>
        </w:tc>
        <w:tc>
          <w:tcPr>
            <w:tcW w:w="1440" w:type="dxa"/>
          </w:tcPr>
          <w:p w14:paraId="6072387D" w14:textId="77777777" w:rsidR="00BF6324" w:rsidRPr="007F342D" w:rsidRDefault="00BF6324" w:rsidP="00BF6324">
            <w:pPr>
              <w:spacing w:after="120"/>
              <w:jc w:val="center"/>
            </w:pPr>
            <w:r w:rsidRPr="007F342D">
              <w:t>Date Revised</w:t>
            </w:r>
          </w:p>
        </w:tc>
        <w:tc>
          <w:tcPr>
            <w:tcW w:w="1260" w:type="dxa"/>
          </w:tcPr>
          <w:p w14:paraId="6072387E" w14:textId="77777777" w:rsidR="00BF6324" w:rsidRPr="007F342D" w:rsidRDefault="00BF6324" w:rsidP="00BF6324">
            <w:pPr>
              <w:spacing w:after="120"/>
              <w:jc w:val="center"/>
            </w:pPr>
            <w:r w:rsidRPr="007F342D">
              <w:t>Revised By</w:t>
            </w:r>
          </w:p>
        </w:tc>
        <w:tc>
          <w:tcPr>
            <w:tcW w:w="5958" w:type="dxa"/>
          </w:tcPr>
          <w:p w14:paraId="6072387F" w14:textId="77777777" w:rsidR="00BF6324" w:rsidRPr="007F342D" w:rsidRDefault="00BF6324" w:rsidP="00BF6324">
            <w:pPr>
              <w:spacing w:after="120"/>
              <w:jc w:val="center"/>
            </w:pPr>
            <w:r w:rsidRPr="007F342D">
              <w:t>Revisions</w:t>
            </w:r>
          </w:p>
        </w:tc>
      </w:tr>
      <w:tr w:rsidR="00BF6324" w:rsidRPr="007F342D" w14:paraId="60723885" w14:textId="77777777" w:rsidTr="00460E62">
        <w:trPr>
          <w:cantSplit/>
        </w:trPr>
        <w:tc>
          <w:tcPr>
            <w:tcW w:w="918" w:type="dxa"/>
          </w:tcPr>
          <w:p w14:paraId="60723881" w14:textId="4B20B432" w:rsidR="00BF6324" w:rsidRPr="007F342D" w:rsidRDefault="007F342D" w:rsidP="001F47A0">
            <w:pPr>
              <w:spacing w:after="120"/>
            </w:pPr>
            <w:r w:rsidRPr="007F342D">
              <w:t>1</w:t>
            </w:r>
          </w:p>
        </w:tc>
        <w:tc>
          <w:tcPr>
            <w:tcW w:w="1440" w:type="dxa"/>
          </w:tcPr>
          <w:p w14:paraId="60723882" w14:textId="245DC643" w:rsidR="00BF6324" w:rsidRPr="007F342D" w:rsidRDefault="00466098" w:rsidP="001F47A0">
            <w:pPr>
              <w:spacing w:after="120"/>
            </w:pPr>
            <w:r>
              <w:t>4/28/2015</w:t>
            </w:r>
          </w:p>
        </w:tc>
        <w:tc>
          <w:tcPr>
            <w:tcW w:w="1260" w:type="dxa"/>
          </w:tcPr>
          <w:p w14:paraId="60723883" w14:textId="3C8BC6B7" w:rsidR="00BF6324" w:rsidRPr="007F342D" w:rsidRDefault="00466098" w:rsidP="001F47A0">
            <w:pPr>
              <w:spacing w:after="120"/>
            </w:pPr>
            <w:r>
              <w:t>David M</w:t>
            </w:r>
            <w:bookmarkStart w:id="0" w:name="_GoBack"/>
            <w:bookmarkEnd w:id="0"/>
          </w:p>
        </w:tc>
        <w:tc>
          <w:tcPr>
            <w:tcW w:w="5958" w:type="dxa"/>
          </w:tcPr>
          <w:p w14:paraId="60723884" w14:textId="668AA795" w:rsidR="00BF6324" w:rsidRPr="007F342D" w:rsidRDefault="007F342D" w:rsidP="001F47A0">
            <w:pPr>
              <w:spacing w:after="120"/>
            </w:pPr>
            <w:r w:rsidRPr="007F342D">
              <w:t>Initial draft</w:t>
            </w:r>
          </w:p>
        </w:tc>
      </w:tr>
    </w:tbl>
    <w:p w14:paraId="60723886" w14:textId="18AD8789" w:rsidR="00BF6324" w:rsidRPr="001F47A0" w:rsidRDefault="00BF6324" w:rsidP="001F47A0">
      <w:pPr>
        <w:spacing w:after="120"/>
        <w:rPr>
          <w:b/>
        </w:rPr>
      </w:pPr>
    </w:p>
    <w:sectPr w:rsidR="00BF6324" w:rsidRPr="001F47A0" w:rsidSect="00822AE7">
      <w:headerReference w:type="default" r:id="rId13"/>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86AA24" w14:textId="77777777" w:rsidR="007E54FB" w:rsidRDefault="007E54FB" w:rsidP="001F47A0">
      <w:pPr>
        <w:spacing w:line="240" w:lineRule="auto"/>
      </w:pPr>
      <w:r>
        <w:separator/>
      </w:r>
    </w:p>
  </w:endnote>
  <w:endnote w:type="continuationSeparator" w:id="0">
    <w:p w14:paraId="5D7674C1" w14:textId="77777777" w:rsidR="007E54FB" w:rsidRDefault="007E54FB" w:rsidP="001F47A0">
      <w:pPr>
        <w:spacing w:line="240" w:lineRule="auto"/>
      </w:pPr>
      <w:r>
        <w:continuationSeparator/>
      </w:r>
    </w:p>
  </w:endnote>
  <w:endnote w:type="continuationNotice" w:id="1">
    <w:p w14:paraId="0FF5F3A8" w14:textId="77777777" w:rsidR="007E54FB" w:rsidRDefault="007E54F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2388D" w14:textId="77777777" w:rsidR="00A154CC" w:rsidRDefault="00A154CC" w:rsidP="001F47A0">
    <w:pPr>
      <w:pStyle w:val="Footer"/>
      <w:pBdr>
        <w:bottom w:val="single" w:sz="6" w:space="1" w:color="auto"/>
      </w:pBdr>
      <w:jc w:val="center"/>
    </w:pPr>
  </w:p>
  <w:p w14:paraId="6072388F" w14:textId="0FB21D61" w:rsidR="00A154CC" w:rsidRDefault="00A154CC" w:rsidP="005F37F7">
    <w:pPr>
      <w:pStyle w:val="Footer"/>
      <w:jc w:val="center"/>
    </w:pPr>
    <w:r>
      <w:tab/>
    </w:r>
    <w:r>
      <w:fldChar w:fldCharType="begin"/>
    </w:r>
    <w:r>
      <w:instrText xml:space="preserve"> PAGE  \* Arabic  \* MERGEFORMAT </w:instrText>
    </w:r>
    <w:r>
      <w:fldChar w:fldCharType="separate"/>
    </w:r>
    <w:r w:rsidR="00466098">
      <w:rPr>
        <w:noProof/>
      </w:rPr>
      <w:t>1</w:t>
    </w:r>
    <w:r>
      <w:fldChar w:fldCharType="end"/>
    </w:r>
    <w:r>
      <w:tab/>
    </w:r>
    <w:r>
      <w:fldChar w:fldCharType="begin"/>
    </w:r>
    <w:r>
      <w:instrText xml:space="preserve"> SAVEDATE  \@ "M/d/yyyy h:mm am/pm"  \* MERGEFORMAT </w:instrText>
    </w:r>
    <w:r>
      <w:fldChar w:fldCharType="separate"/>
    </w:r>
    <w:r w:rsidR="00BA2A31">
      <w:rPr>
        <w:noProof/>
      </w:rPr>
      <w:t>4/28/2015 10:58 AM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33A95" w14:textId="77777777" w:rsidR="007E54FB" w:rsidRDefault="007E54FB" w:rsidP="001F47A0">
      <w:pPr>
        <w:spacing w:line="240" w:lineRule="auto"/>
      </w:pPr>
      <w:r>
        <w:separator/>
      </w:r>
    </w:p>
  </w:footnote>
  <w:footnote w:type="continuationSeparator" w:id="0">
    <w:p w14:paraId="1317C3DE" w14:textId="77777777" w:rsidR="007E54FB" w:rsidRDefault="007E54FB" w:rsidP="001F47A0">
      <w:pPr>
        <w:spacing w:line="240" w:lineRule="auto"/>
      </w:pPr>
      <w:r>
        <w:continuationSeparator/>
      </w:r>
    </w:p>
  </w:footnote>
  <w:footnote w:type="continuationNotice" w:id="1">
    <w:p w14:paraId="56E8659E" w14:textId="77777777" w:rsidR="007E54FB" w:rsidRDefault="007E54FB">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348A4" w14:textId="77777777" w:rsidR="00A154CC" w:rsidRDefault="00A154CC" w:rsidP="003D2E1C">
    <w:pPr>
      <w:pStyle w:val="Header"/>
      <w:pBdr>
        <w:bottom w:val="single" w:sz="6" w:space="1" w:color="auto"/>
      </w:pBdr>
      <w:tabs>
        <w:tab w:val="left" w:pos="3810"/>
      </w:tabs>
      <w:rPr>
        <w:b/>
      </w:rPr>
    </w:pPr>
    <w:r w:rsidRPr="00BF6324">
      <w:rPr>
        <w:b/>
      </w:rPr>
      <w:t>MPSE Project</w:t>
    </w:r>
    <w:r w:rsidRPr="00BF6324">
      <w:rPr>
        <w:b/>
      </w:rPr>
      <w:tab/>
    </w:r>
    <w:r>
      <w:rPr>
        <w:b/>
      </w:rPr>
      <w:tab/>
    </w:r>
    <w:r w:rsidRPr="00BF6324">
      <w:rPr>
        <w:b/>
      </w:rPr>
      <w:tab/>
    </w:r>
  </w:p>
  <w:p w14:paraId="6072388B" w14:textId="0A86895B" w:rsidR="00A154CC" w:rsidRDefault="00A154CC" w:rsidP="003D2E1C">
    <w:pPr>
      <w:pStyle w:val="Header"/>
      <w:pBdr>
        <w:bottom w:val="single" w:sz="6" w:space="1" w:color="auto"/>
      </w:pBdr>
      <w:tabs>
        <w:tab w:val="left" w:pos="3810"/>
      </w:tabs>
      <w:rPr>
        <w:b/>
      </w:rPr>
    </w:pPr>
    <w:r w:rsidRPr="00BF6324">
      <w:rPr>
        <w:b/>
      </w:rPr>
      <w:fldChar w:fldCharType="begin"/>
    </w:r>
    <w:r w:rsidRPr="00BF6324">
      <w:rPr>
        <w:b/>
      </w:rPr>
      <w:instrText xml:space="preserve"> FILENAME   \* MERGEFORMAT </w:instrText>
    </w:r>
    <w:r w:rsidRPr="00BF6324">
      <w:rPr>
        <w:b/>
      </w:rPr>
      <w:fldChar w:fldCharType="separate"/>
    </w:r>
    <w:r w:rsidR="00BA2A31">
      <w:rPr>
        <w:b/>
        <w:noProof/>
      </w:rPr>
      <w:t>UC028_User_Manage_Credentials.docx</w:t>
    </w:r>
    <w:r w:rsidRPr="00BF6324">
      <w:rPr>
        <w:b/>
      </w:rPr>
      <w:fldChar w:fldCharType="end"/>
    </w:r>
  </w:p>
  <w:p w14:paraId="6072388C" w14:textId="77777777" w:rsidR="00A154CC" w:rsidRDefault="00A154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03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C64B4B"/>
    <w:multiLevelType w:val="hybridMultilevel"/>
    <w:tmpl w:val="7F649BEA"/>
    <w:lvl w:ilvl="0" w:tplc="010A4E3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35A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EC0B68"/>
    <w:multiLevelType w:val="hybridMultilevel"/>
    <w:tmpl w:val="D8C453AC"/>
    <w:lvl w:ilvl="0" w:tplc="CF48BA3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20C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83490D"/>
    <w:multiLevelType w:val="hybridMultilevel"/>
    <w:tmpl w:val="799A9A7C"/>
    <w:lvl w:ilvl="0" w:tplc="849A7D9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239A"/>
    <w:multiLevelType w:val="hybridMultilevel"/>
    <w:tmpl w:val="7716F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FC5B54"/>
    <w:multiLevelType w:val="hybridMultilevel"/>
    <w:tmpl w:val="B21ED870"/>
    <w:lvl w:ilvl="0" w:tplc="EC70487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0E186A"/>
    <w:multiLevelType w:val="hybridMultilevel"/>
    <w:tmpl w:val="002E31C4"/>
    <w:lvl w:ilvl="0" w:tplc="ED9AD8F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B507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516F01"/>
    <w:multiLevelType w:val="hybridMultilevel"/>
    <w:tmpl w:val="0466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246DB8"/>
    <w:multiLevelType w:val="hybridMultilevel"/>
    <w:tmpl w:val="3FE819AE"/>
    <w:lvl w:ilvl="0" w:tplc="BF6C12A2">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F10A1C"/>
    <w:multiLevelType w:val="hybridMultilevel"/>
    <w:tmpl w:val="2DF4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8E3B90"/>
    <w:multiLevelType w:val="hybridMultilevel"/>
    <w:tmpl w:val="3198D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C05B53"/>
    <w:multiLevelType w:val="hybridMultilevel"/>
    <w:tmpl w:val="0A662F46"/>
    <w:lvl w:ilvl="0" w:tplc="D6F051B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9B19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9"/>
  </w:num>
  <w:num w:numId="3">
    <w:abstractNumId w:val="2"/>
  </w:num>
  <w:num w:numId="4">
    <w:abstractNumId w:val="5"/>
  </w:num>
  <w:num w:numId="5">
    <w:abstractNumId w:val="8"/>
  </w:num>
  <w:num w:numId="6">
    <w:abstractNumId w:val="6"/>
  </w:num>
  <w:num w:numId="7">
    <w:abstractNumId w:val="10"/>
  </w:num>
  <w:num w:numId="8">
    <w:abstractNumId w:val="13"/>
  </w:num>
  <w:num w:numId="9">
    <w:abstractNumId w:val="3"/>
  </w:num>
  <w:num w:numId="10">
    <w:abstractNumId w:val="7"/>
  </w:num>
  <w:num w:numId="11">
    <w:abstractNumId w:val="1"/>
  </w:num>
  <w:num w:numId="12">
    <w:abstractNumId w:val="11"/>
  </w:num>
  <w:num w:numId="13">
    <w:abstractNumId w:val="14"/>
  </w:num>
  <w:num w:numId="14">
    <w:abstractNumId w:val="12"/>
  </w:num>
  <w:num w:numId="15">
    <w:abstractNumId w:val="4"/>
  </w:num>
  <w:num w:numId="16">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14"/>
    <w:rsid w:val="0000614B"/>
    <w:rsid w:val="000220DA"/>
    <w:rsid w:val="00024A7C"/>
    <w:rsid w:val="00025DBF"/>
    <w:rsid w:val="000276AE"/>
    <w:rsid w:val="00030F61"/>
    <w:rsid w:val="00030F74"/>
    <w:rsid w:val="00035DB6"/>
    <w:rsid w:val="000467A4"/>
    <w:rsid w:val="00052264"/>
    <w:rsid w:val="0005248E"/>
    <w:rsid w:val="0005739D"/>
    <w:rsid w:val="0006182B"/>
    <w:rsid w:val="00070677"/>
    <w:rsid w:val="00072E4B"/>
    <w:rsid w:val="00073327"/>
    <w:rsid w:val="00076AD1"/>
    <w:rsid w:val="000855A0"/>
    <w:rsid w:val="0009125B"/>
    <w:rsid w:val="00092CD8"/>
    <w:rsid w:val="00097BDB"/>
    <w:rsid w:val="000A2A2F"/>
    <w:rsid w:val="000A4C99"/>
    <w:rsid w:val="000A53C2"/>
    <w:rsid w:val="000A66F4"/>
    <w:rsid w:val="000C67BB"/>
    <w:rsid w:val="000D290A"/>
    <w:rsid w:val="000D41D2"/>
    <w:rsid w:val="000D59F5"/>
    <w:rsid w:val="000D7B99"/>
    <w:rsid w:val="000E3835"/>
    <w:rsid w:val="000E619A"/>
    <w:rsid w:val="000F0FB2"/>
    <w:rsid w:val="000F6493"/>
    <w:rsid w:val="000F6D44"/>
    <w:rsid w:val="00110E75"/>
    <w:rsid w:val="001123FC"/>
    <w:rsid w:val="00120A03"/>
    <w:rsid w:val="00123331"/>
    <w:rsid w:val="00125A8D"/>
    <w:rsid w:val="0012601E"/>
    <w:rsid w:val="00126EC0"/>
    <w:rsid w:val="00133C86"/>
    <w:rsid w:val="00135576"/>
    <w:rsid w:val="00136AE7"/>
    <w:rsid w:val="00141E30"/>
    <w:rsid w:val="0014266D"/>
    <w:rsid w:val="00171EA9"/>
    <w:rsid w:val="0017313A"/>
    <w:rsid w:val="00183A46"/>
    <w:rsid w:val="00183C34"/>
    <w:rsid w:val="00186EFD"/>
    <w:rsid w:val="00187A86"/>
    <w:rsid w:val="00187DAF"/>
    <w:rsid w:val="00191A2F"/>
    <w:rsid w:val="00197148"/>
    <w:rsid w:val="001A0F4F"/>
    <w:rsid w:val="001A4AEA"/>
    <w:rsid w:val="001A643C"/>
    <w:rsid w:val="001B5F01"/>
    <w:rsid w:val="001C126D"/>
    <w:rsid w:val="001C6338"/>
    <w:rsid w:val="001D157B"/>
    <w:rsid w:val="001D4521"/>
    <w:rsid w:val="001D6BA2"/>
    <w:rsid w:val="001E2C1E"/>
    <w:rsid w:val="001F035D"/>
    <w:rsid w:val="001F47A0"/>
    <w:rsid w:val="001F4D14"/>
    <w:rsid w:val="001F5216"/>
    <w:rsid w:val="00200BA0"/>
    <w:rsid w:val="00212D03"/>
    <w:rsid w:val="00237FD0"/>
    <w:rsid w:val="00240067"/>
    <w:rsid w:val="002406E6"/>
    <w:rsid w:val="00244B75"/>
    <w:rsid w:val="00245201"/>
    <w:rsid w:val="00254938"/>
    <w:rsid w:val="00262E44"/>
    <w:rsid w:val="00263021"/>
    <w:rsid w:val="00277354"/>
    <w:rsid w:val="00283FA1"/>
    <w:rsid w:val="00286867"/>
    <w:rsid w:val="00286F29"/>
    <w:rsid w:val="002872B4"/>
    <w:rsid w:val="002A6999"/>
    <w:rsid w:val="002A6D03"/>
    <w:rsid w:val="002A7CFB"/>
    <w:rsid w:val="002B69E1"/>
    <w:rsid w:val="002C7914"/>
    <w:rsid w:val="002D5C2B"/>
    <w:rsid w:val="002E07C0"/>
    <w:rsid w:val="002E6DD8"/>
    <w:rsid w:val="002E6F22"/>
    <w:rsid w:val="00300E23"/>
    <w:rsid w:val="00304398"/>
    <w:rsid w:val="00313830"/>
    <w:rsid w:val="003232D4"/>
    <w:rsid w:val="003254DC"/>
    <w:rsid w:val="003354A3"/>
    <w:rsid w:val="0034470C"/>
    <w:rsid w:val="00354EF6"/>
    <w:rsid w:val="00355B28"/>
    <w:rsid w:val="0036223F"/>
    <w:rsid w:val="003628C2"/>
    <w:rsid w:val="00365D01"/>
    <w:rsid w:val="00371602"/>
    <w:rsid w:val="00374F0E"/>
    <w:rsid w:val="00375A4D"/>
    <w:rsid w:val="00380062"/>
    <w:rsid w:val="00392905"/>
    <w:rsid w:val="003935B4"/>
    <w:rsid w:val="003A421F"/>
    <w:rsid w:val="003A749F"/>
    <w:rsid w:val="003A7DAF"/>
    <w:rsid w:val="003B5C84"/>
    <w:rsid w:val="003C0048"/>
    <w:rsid w:val="003C2A99"/>
    <w:rsid w:val="003C3545"/>
    <w:rsid w:val="003C4601"/>
    <w:rsid w:val="003C5807"/>
    <w:rsid w:val="003D009A"/>
    <w:rsid w:val="003D2E1C"/>
    <w:rsid w:val="003D6D4B"/>
    <w:rsid w:val="003E0D3E"/>
    <w:rsid w:val="003E16AF"/>
    <w:rsid w:val="003E38EA"/>
    <w:rsid w:val="003E5DB4"/>
    <w:rsid w:val="003E6568"/>
    <w:rsid w:val="003E6FA0"/>
    <w:rsid w:val="003F021B"/>
    <w:rsid w:val="003F3B23"/>
    <w:rsid w:val="003F5154"/>
    <w:rsid w:val="00400359"/>
    <w:rsid w:val="00403BB0"/>
    <w:rsid w:val="00404700"/>
    <w:rsid w:val="00407B78"/>
    <w:rsid w:val="00413F68"/>
    <w:rsid w:val="00422730"/>
    <w:rsid w:val="004353DE"/>
    <w:rsid w:val="00435765"/>
    <w:rsid w:val="00435CC2"/>
    <w:rsid w:val="00437545"/>
    <w:rsid w:val="00447E65"/>
    <w:rsid w:val="0045101B"/>
    <w:rsid w:val="00460E62"/>
    <w:rsid w:val="00462D01"/>
    <w:rsid w:val="00464243"/>
    <w:rsid w:val="00466098"/>
    <w:rsid w:val="004800D6"/>
    <w:rsid w:val="004825B8"/>
    <w:rsid w:val="00495DDC"/>
    <w:rsid w:val="004A27B7"/>
    <w:rsid w:val="004B7559"/>
    <w:rsid w:val="004C20C7"/>
    <w:rsid w:val="004C359A"/>
    <w:rsid w:val="004C5969"/>
    <w:rsid w:val="004D0EE0"/>
    <w:rsid w:val="004D311C"/>
    <w:rsid w:val="004E4641"/>
    <w:rsid w:val="004E6003"/>
    <w:rsid w:val="004E6145"/>
    <w:rsid w:val="004F42CC"/>
    <w:rsid w:val="0050506E"/>
    <w:rsid w:val="005078E3"/>
    <w:rsid w:val="005171C5"/>
    <w:rsid w:val="00521CE5"/>
    <w:rsid w:val="00525DAD"/>
    <w:rsid w:val="005327FA"/>
    <w:rsid w:val="0053334A"/>
    <w:rsid w:val="00536E38"/>
    <w:rsid w:val="00557877"/>
    <w:rsid w:val="00557C41"/>
    <w:rsid w:val="00562728"/>
    <w:rsid w:val="00566D11"/>
    <w:rsid w:val="005674D7"/>
    <w:rsid w:val="00575E27"/>
    <w:rsid w:val="0057664F"/>
    <w:rsid w:val="00581D88"/>
    <w:rsid w:val="00585FBD"/>
    <w:rsid w:val="00590169"/>
    <w:rsid w:val="0059069A"/>
    <w:rsid w:val="0059559A"/>
    <w:rsid w:val="00595FD0"/>
    <w:rsid w:val="00596053"/>
    <w:rsid w:val="0059695E"/>
    <w:rsid w:val="00596A54"/>
    <w:rsid w:val="005A1663"/>
    <w:rsid w:val="005A4E1F"/>
    <w:rsid w:val="005B5684"/>
    <w:rsid w:val="005B62B2"/>
    <w:rsid w:val="005C0C5B"/>
    <w:rsid w:val="005C3048"/>
    <w:rsid w:val="005D4A72"/>
    <w:rsid w:val="005E1F96"/>
    <w:rsid w:val="005E7F73"/>
    <w:rsid w:val="005F37F7"/>
    <w:rsid w:val="005F6FA5"/>
    <w:rsid w:val="005F7B43"/>
    <w:rsid w:val="00600DA0"/>
    <w:rsid w:val="00610F91"/>
    <w:rsid w:val="006138B9"/>
    <w:rsid w:val="00613B67"/>
    <w:rsid w:val="00615484"/>
    <w:rsid w:val="00620024"/>
    <w:rsid w:val="00622045"/>
    <w:rsid w:val="00623DCC"/>
    <w:rsid w:val="00630062"/>
    <w:rsid w:val="0063184C"/>
    <w:rsid w:val="00632DA7"/>
    <w:rsid w:val="0063489F"/>
    <w:rsid w:val="00636CB2"/>
    <w:rsid w:val="00636E11"/>
    <w:rsid w:val="00640A3C"/>
    <w:rsid w:val="00642397"/>
    <w:rsid w:val="00642AEA"/>
    <w:rsid w:val="00666856"/>
    <w:rsid w:val="00670F7E"/>
    <w:rsid w:val="00677E5A"/>
    <w:rsid w:val="00686EC7"/>
    <w:rsid w:val="00697A55"/>
    <w:rsid w:val="006C2DE1"/>
    <w:rsid w:val="006D0401"/>
    <w:rsid w:val="006D43CA"/>
    <w:rsid w:val="006E2977"/>
    <w:rsid w:val="006F1279"/>
    <w:rsid w:val="006F3EC6"/>
    <w:rsid w:val="0070091E"/>
    <w:rsid w:val="00702721"/>
    <w:rsid w:val="007031EE"/>
    <w:rsid w:val="00721324"/>
    <w:rsid w:val="00721594"/>
    <w:rsid w:val="007354B9"/>
    <w:rsid w:val="00741B90"/>
    <w:rsid w:val="00741D1F"/>
    <w:rsid w:val="00747230"/>
    <w:rsid w:val="00756CCA"/>
    <w:rsid w:val="00756E3E"/>
    <w:rsid w:val="00761598"/>
    <w:rsid w:val="00766669"/>
    <w:rsid w:val="00770D63"/>
    <w:rsid w:val="0077264C"/>
    <w:rsid w:val="00776566"/>
    <w:rsid w:val="00782877"/>
    <w:rsid w:val="00787983"/>
    <w:rsid w:val="007907F6"/>
    <w:rsid w:val="00794385"/>
    <w:rsid w:val="00796730"/>
    <w:rsid w:val="00797CC6"/>
    <w:rsid w:val="007A59F2"/>
    <w:rsid w:val="007B1A6A"/>
    <w:rsid w:val="007C3162"/>
    <w:rsid w:val="007C5031"/>
    <w:rsid w:val="007D22C5"/>
    <w:rsid w:val="007D2721"/>
    <w:rsid w:val="007D2FC9"/>
    <w:rsid w:val="007D315A"/>
    <w:rsid w:val="007E3B38"/>
    <w:rsid w:val="007E454B"/>
    <w:rsid w:val="007E54FB"/>
    <w:rsid w:val="007F054D"/>
    <w:rsid w:val="007F15BE"/>
    <w:rsid w:val="007F342D"/>
    <w:rsid w:val="007F650B"/>
    <w:rsid w:val="008039D8"/>
    <w:rsid w:val="00813F84"/>
    <w:rsid w:val="00817A81"/>
    <w:rsid w:val="00817ABF"/>
    <w:rsid w:val="00822AE7"/>
    <w:rsid w:val="00832D90"/>
    <w:rsid w:val="00845EE5"/>
    <w:rsid w:val="00851F4E"/>
    <w:rsid w:val="0085268D"/>
    <w:rsid w:val="0085507C"/>
    <w:rsid w:val="0087125A"/>
    <w:rsid w:val="0087743B"/>
    <w:rsid w:val="00883D28"/>
    <w:rsid w:val="00884970"/>
    <w:rsid w:val="00887BC1"/>
    <w:rsid w:val="008917AE"/>
    <w:rsid w:val="008932D1"/>
    <w:rsid w:val="00893A27"/>
    <w:rsid w:val="00893A2B"/>
    <w:rsid w:val="00894CBB"/>
    <w:rsid w:val="00895039"/>
    <w:rsid w:val="008A3B9A"/>
    <w:rsid w:val="008B24E5"/>
    <w:rsid w:val="008B39F6"/>
    <w:rsid w:val="008D0A44"/>
    <w:rsid w:val="008D74E1"/>
    <w:rsid w:val="008E50E0"/>
    <w:rsid w:val="00904B03"/>
    <w:rsid w:val="00904B1F"/>
    <w:rsid w:val="0090767B"/>
    <w:rsid w:val="0092293E"/>
    <w:rsid w:val="00922E7B"/>
    <w:rsid w:val="00925AF7"/>
    <w:rsid w:val="00927BEC"/>
    <w:rsid w:val="009445DF"/>
    <w:rsid w:val="00951148"/>
    <w:rsid w:val="009624D3"/>
    <w:rsid w:val="0096725D"/>
    <w:rsid w:val="009673EB"/>
    <w:rsid w:val="00981CF1"/>
    <w:rsid w:val="0098429C"/>
    <w:rsid w:val="00986CC2"/>
    <w:rsid w:val="00990992"/>
    <w:rsid w:val="009950FF"/>
    <w:rsid w:val="009A25D7"/>
    <w:rsid w:val="009A7029"/>
    <w:rsid w:val="009B26A4"/>
    <w:rsid w:val="009C2578"/>
    <w:rsid w:val="009C4633"/>
    <w:rsid w:val="009C49A3"/>
    <w:rsid w:val="009C5F39"/>
    <w:rsid w:val="009C618A"/>
    <w:rsid w:val="009E2B13"/>
    <w:rsid w:val="00A0277B"/>
    <w:rsid w:val="00A110C6"/>
    <w:rsid w:val="00A1488B"/>
    <w:rsid w:val="00A154CC"/>
    <w:rsid w:val="00A3256C"/>
    <w:rsid w:val="00A342FC"/>
    <w:rsid w:val="00A56295"/>
    <w:rsid w:val="00A56943"/>
    <w:rsid w:val="00A67210"/>
    <w:rsid w:val="00A85841"/>
    <w:rsid w:val="00A9703F"/>
    <w:rsid w:val="00AA0FA9"/>
    <w:rsid w:val="00AA0FBA"/>
    <w:rsid w:val="00AA2101"/>
    <w:rsid w:val="00AA5F24"/>
    <w:rsid w:val="00AA6075"/>
    <w:rsid w:val="00AB51DF"/>
    <w:rsid w:val="00AC09F1"/>
    <w:rsid w:val="00AC65B9"/>
    <w:rsid w:val="00AC6665"/>
    <w:rsid w:val="00AD605E"/>
    <w:rsid w:val="00AD7CD3"/>
    <w:rsid w:val="00AE1A35"/>
    <w:rsid w:val="00AE2BE0"/>
    <w:rsid w:val="00AE3329"/>
    <w:rsid w:val="00AE50A2"/>
    <w:rsid w:val="00B00514"/>
    <w:rsid w:val="00B01EA5"/>
    <w:rsid w:val="00B0462E"/>
    <w:rsid w:val="00B1140C"/>
    <w:rsid w:val="00B30368"/>
    <w:rsid w:val="00B36B5B"/>
    <w:rsid w:val="00B433F1"/>
    <w:rsid w:val="00B50D3F"/>
    <w:rsid w:val="00B516BE"/>
    <w:rsid w:val="00B53541"/>
    <w:rsid w:val="00B55787"/>
    <w:rsid w:val="00B557C2"/>
    <w:rsid w:val="00B60B5C"/>
    <w:rsid w:val="00B70E39"/>
    <w:rsid w:val="00B7686D"/>
    <w:rsid w:val="00B8019C"/>
    <w:rsid w:val="00B812F4"/>
    <w:rsid w:val="00B83C34"/>
    <w:rsid w:val="00B8662E"/>
    <w:rsid w:val="00B86AA8"/>
    <w:rsid w:val="00B874F3"/>
    <w:rsid w:val="00B9382A"/>
    <w:rsid w:val="00B93BC1"/>
    <w:rsid w:val="00BA1A3C"/>
    <w:rsid w:val="00BA29FE"/>
    <w:rsid w:val="00BA2A31"/>
    <w:rsid w:val="00BB5D46"/>
    <w:rsid w:val="00BC3FF0"/>
    <w:rsid w:val="00BD6DC9"/>
    <w:rsid w:val="00BE291E"/>
    <w:rsid w:val="00BE7FCA"/>
    <w:rsid w:val="00BF0C3D"/>
    <w:rsid w:val="00BF5001"/>
    <w:rsid w:val="00BF6324"/>
    <w:rsid w:val="00BF7D66"/>
    <w:rsid w:val="00C048A4"/>
    <w:rsid w:val="00C10D34"/>
    <w:rsid w:val="00C11D2A"/>
    <w:rsid w:val="00C1411F"/>
    <w:rsid w:val="00C25579"/>
    <w:rsid w:val="00C37B97"/>
    <w:rsid w:val="00C41CB9"/>
    <w:rsid w:val="00C43110"/>
    <w:rsid w:val="00C55669"/>
    <w:rsid w:val="00C572A8"/>
    <w:rsid w:val="00C66AD3"/>
    <w:rsid w:val="00C67601"/>
    <w:rsid w:val="00C77081"/>
    <w:rsid w:val="00C817D2"/>
    <w:rsid w:val="00C870A6"/>
    <w:rsid w:val="00C8781E"/>
    <w:rsid w:val="00C95298"/>
    <w:rsid w:val="00C96B78"/>
    <w:rsid w:val="00CA1D35"/>
    <w:rsid w:val="00CA4C82"/>
    <w:rsid w:val="00CB21F3"/>
    <w:rsid w:val="00CC2DB6"/>
    <w:rsid w:val="00CC2E9F"/>
    <w:rsid w:val="00CC7BF2"/>
    <w:rsid w:val="00CD2C1B"/>
    <w:rsid w:val="00CE2670"/>
    <w:rsid w:val="00CE38E1"/>
    <w:rsid w:val="00CE52B4"/>
    <w:rsid w:val="00CF03C6"/>
    <w:rsid w:val="00CF6795"/>
    <w:rsid w:val="00D00581"/>
    <w:rsid w:val="00D061FD"/>
    <w:rsid w:val="00D113B8"/>
    <w:rsid w:val="00D200C3"/>
    <w:rsid w:val="00D22D3A"/>
    <w:rsid w:val="00D26F3C"/>
    <w:rsid w:val="00D32B0B"/>
    <w:rsid w:val="00D33C8A"/>
    <w:rsid w:val="00D379AF"/>
    <w:rsid w:val="00D400F8"/>
    <w:rsid w:val="00D45082"/>
    <w:rsid w:val="00D63801"/>
    <w:rsid w:val="00D70EDD"/>
    <w:rsid w:val="00D7272F"/>
    <w:rsid w:val="00D72EEB"/>
    <w:rsid w:val="00D75B01"/>
    <w:rsid w:val="00D85FB1"/>
    <w:rsid w:val="00DA7477"/>
    <w:rsid w:val="00DB358E"/>
    <w:rsid w:val="00DC5E23"/>
    <w:rsid w:val="00DD37B4"/>
    <w:rsid w:val="00DD44DB"/>
    <w:rsid w:val="00DD5957"/>
    <w:rsid w:val="00DE0AED"/>
    <w:rsid w:val="00DF0ECA"/>
    <w:rsid w:val="00E00C86"/>
    <w:rsid w:val="00E1182E"/>
    <w:rsid w:val="00E17E2E"/>
    <w:rsid w:val="00E20CA1"/>
    <w:rsid w:val="00E21A4A"/>
    <w:rsid w:val="00E25345"/>
    <w:rsid w:val="00E31555"/>
    <w:rsid w:val="00E33C2B"/>
    <w:rsid w:val="00E3414F"/>
    <w:rsid w:val="00E36777"/>
    <w:rsid w:val="00E62D7C"/>
    <w:rsid w:val="00E62DEF"/>
    <w:rsid w:val="00E63D9B"/>
    <w:rsid w:val="00E64C6F"/>
    <w:rsid w:val="00E72633"/>
    <w:rsid w:val="00E76FE9"/>
    <w:rsid w:val="00E80A2A"/>
    <w:rsid w:val="00E92567"/>
    <w:rsid w:val="00E92CEB"/>
    <w:rsid w:val="00E964BF"/>
    <w:rsid w:val="00E97678"/>
    <w:rsid w:val="00EA44C6"/>
    <w:rsid w:val="00EB6541"/>
    <w:rsid w:val="00EB7533"/>
    <w:rsid w:val="00EB7CDD"/>
    <w:rsid w:val="00EC0C2E"/>
    <w:rsid w:val="00EC70F9"/>
    <w:rsid w:val="00ED0BC6"/>
    <w:rsid w:val="00EE2FEE"/>
    <w:rsid w:val="00EE7AA1"/>
    <w:rsid w:val="00EF4148"/>
    <w:rsid w:val="00EF434E"/>
    <w:rsid w:val="00EF6B98"/>
    <w:rsid w:val="00EF6DC1"/>
    <w:rsid w:val="00F0210A"/>
    <w:rsid w:val="00F1269D"/>
    <w:rsid w:val="00F20C58"/>
    <w:rsid w:val="00F21920"/>
    <w:rsid w:val="00F21D49"/>
    <w:rsid w:val="00F24AB9"/>
    <w:rsid w:val="00F32CB5"/>
    <w:rsid w:val="00F34BC3"/>
    <w:rsid w:val="00F360AC"/>
    <w:rsid w:val="00F36F87"/>
    <w:rsid w:val="00F407EA"/>
    <w:rsid w:val="00F51D66"/>
    <w:rsid w:val="00F53002"/>
    <w:rsid w:val="00F53606"/>
    <w:rsid w:val="00F61397"/>
    <w:rsid w:val="00F64ADC"/>
    <w:rsid w:val="00F7534E"/>
    <w:rsid w:val="00F8529E"/>
    <w:rsid w:val="00F90B3B"/>
    <w:rsid w:val="00F952F9"/>
    <w:rsid w:val="00F9746C"/>
    <w:rsid w:val="00FA0BD3"/>
    <w:rsid w:val="00FA2A50"/>
    <w:rsid w:val="00FA76E0"/>
    <w:rsid w:val="00FB1536"/>
    <w:rsid w:val="00FB5392"/>
    <w:rsid w:val="00FB6A18"/>
    <w:rsid w:val="00FC38F5"/>
    <w:rsid w:val="00FD18AF"/>
    <w:rsid w:val="00FD3D59"/>
    <w:rsid w:val="00FD4879"/>
    <w:rsid w:val="00FD4F8C"/>
    <w:rsid w:val="00FD5241"/>
    <w:rsid w:val="00FD5E24"/>
    <w:rsid w:val="00FE1CB3"/>
    <w:rsid w:val="00FE3645"/>
    <w:rsid w:val="00FE44DE"/>
    <w:rsid w:val="00FE70DB"/>
    <w:rsid w:val="00FF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E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2E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4398"/>
    <w:rPr>
      <w:sz w:val="16"/>
      <w:szCs w:val="16"/>
    </w:rPr>
  </w:style>
  <w:style w:type="paragraph" w:styleId="CommentText">
    <w:name w:val="annotation text"/>
    <w:basedOn w:val="Normal"/>
    <w:link w:val="CommentTextChar"/>
    <w:uiPriority w:val="99"/>
    <w:semiHidden/>
    <w:unhideWhenUsed/>
    <w:rsid w:val="00304398"/>
    <w:pPr>
      <w:spacing w:line="240" w:lineRule="auto"/>
    </w:pPr>
    <w:rPr>
      <w:sz w:val="20"/>
      <w:szCs w:val="20"/>
    </w:rPr>
  </w:style>
  <w:style w:type="character" w:customStyle="1" w:styleId="CommentTextChar">
    <w:name w:val="Comment Text Char"/>
    <w:basedOn w:val="DefaultParagraphFont"/>
    <w:link w:val="CommentText"/>
    <w:uiPriority w:val="99"/>
    <w:semiHidden/>
    <w:rsid w:val="00304398"/>
    <w:rPr>
      <w:sz w:val="20"/>
      <w:szCs w:val="20"/>
    </w:rPr>
  </w:style>
  <w:style w:type="paragraph" w:styleId="CommentSubject">
    <w:name w:val="annotation subject"/>
    <w:basedOn w:val="CommentText"/>
    <w:next w:val="CommentText"/>
    <w:link w:val="CommentSubjectChar"/>
    <w:uiPriority w:val="99"/>
    <w:semiHidden/>
    <w:unhideWhenUsed/>
    <w:rsid w:val="00304398"/>
    <w:rPr>
      <w:b/>
      <w:bCs/>
    </w:rPr>
  </w:style>
  <w:style w:type="character" w:customStyle="1" w:styleId="CommentSubjectChar">
    <w:name w:val="Comment Subject Char"/>
    <w:basedOn w:val="CommentTextChar"/>
    <w:link w:val="CommentSubject"/>
    <w:uiPriority w:val="99"/>
    <w:semiHidden/>
    <w:rsid w:val="00304398"/>
    <w:rPr>
      <w:b/>
      <w:bCs/>
      <w:sz w:val="20"/>
      <w:szCs w:val="20"/>
    </w:rPr>
  </w:style>
  <w:style w:type="character" w:customStyle="1" w:styleId="Heading1Char">
    <w:name w:val="Heading 1 Char"/>
    <w:basedOn w:val="DefaultParagraphFont"/>
    <w:link w:val="Heading1"/>
    <w:uiPriority w:val="9"/>
    <w:rsid w:val="00FD5E24"/>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FD5E24"/>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3D2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2E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2E1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E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2E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4398"/>
    <w:rPr>
      <w:sz w:val="16"/>
      <w:szCs w:val="16"/>
    </w:rPr>
  </w:style>
  <w:style w:type="paragraph" w:styleId="CommentText">
    <w:name w:val="annotation text"/>
    <w:basedOn w:val="Normal"/>
    <w:link w:val="CommentTextChar"/>
    <w:uiPriority w:val="99"/>
    <w:semiHidden/>
    <w:unhideWhenUsed/>
    <w:rsid w:val="00304398"/>
    <w:pPr>
      <w:spacing w:line="240" w:lineRule="auto"/>
    </w:pPr>
    <w:rPr>
      <w:sz w:val="20"/>
      <w:szCs w:val="20"/>
    </w:rPr>
  </w:style>
  <w:style w:type="character" w:customStyle="1" w:styleId="CommentTextChar">
    <w:name w:val="Comment Text Char"/>
    <w:basedOn w:val="DefaultParagraphFont"/>
    <w:link w:val="CommentText"/>
    <w:uiPriority w:val="99"/>
    <w:semiHidden/>
    <w:rsid w:val="00304398"/>
    <w:rPr>
      <w:sz w:val="20"/>
      <w:szCs w:val="20"/>
    </w:rPr>
  </w:style>
  <w:style w:type="paragraph" w:styleId="CommentSubject">
    <w:name w:val="annotation subject"/>
    <w:basedOn w:val="CommentText"/>
    <w:next w:val="CommentText"/>
    <w:link w:val="CommentSubjectChar"/>
    <w:uiPriority w:val="99"/>
    <w:semiHidden/>
    <w:unhideWhenUsed/>
    <w:rsid w:val="00304398"/>
    <w:rPr>
      <w:b/>
      <w:bCs/>
    </w:rPr>
  </w:style>
  <w:style w:type="character" w:customStyle="1" w:styleId="CommentSubjectChar">
    <w:name w:val="Comment Subject Char"/>
    <w:basedOn w:val="CommentTextChar"/>
    <w:link w:val="CommentSubject"/>
    <w:uiPriority w:val="99"/>
    <w:semiHidden/>
    <w:rsid w:val="00304398"/>
    <w:rPr>
      <w:b/>
      <w:bCs/>
      <w:sz w:val="20"/>
      <w:szCs w:val="20"/>
    </w:rPr>
  </w:style>
  <w:style w:type="character" w:customStyle="1" w:styleId="Heading1Char">
    <w:name w:val="Heading 1 Char"/>
    <w:basedOn w:val="DefaultParagraphFont"/>
    <w:link w:val="Heading1"/>
    <w:uiPriority w:val="9"/>
    <w:rsid w:val="00FD5E24"/>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FD5E24"/>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3D2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2E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2E1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46497">
      <w:bodyDiv w:val="1"/>
      <w:marLeft w:val="0"/>
      <w:marRight w:val="0"/>
      <w:marTop w:val="0"/>
      <w:marBottom w:val="0"/>
      <w:divBdr>
        <w:top w:val="none" w:sz="0" w:space="0" w:color="auto"/>
        <w:left w:val="none" w:sz="0" w:space="0" w:color="auto"/>
        <w:bottom w:val="none" w:sz="0" w:space="0" w:color="auto"/>
        <w:right w:val="none" w:sz="0" w:space="0" w:color="auto"/>
      </w:divBdr>
    </w:div>
    <w:div w:id="351147786">
      <w:bodyDiv w:val="1"/>
      <w:marLeft w:val="0"/>
      <w:marRight w:val="0"/>
      <w:marTop w:val="0"/>
      <w:marBottom w:val="0"/>
      <w:divBdr>
        <w:top w:val="none" w:sz="0" w:space="0" w:color="auto"/>
        <w:left w:val="none" w:sz="0" w:space="0" w:color="auto"/>
        <w:bottom w:val="none" w:sz="0" w:space="0" w:color="auto"/>
        <w:right w:val="none" w:sz="0" w:space="0" w:color="auto"/>
      </w:divBdr>
    </w:div>
    <w:div w:id="647439007">
      <w:bodyDiv w:val="1"/>
      <w:marLeft w:val="0"/>
      <w:marRight w:val="0"/>
      <w:marTop w:val="0"/>
      <w:marBottom w:val="0"/>
      <w:divBdr>
        <w:top w:val="none" w:sz="0" w:space="0" w:color="auto"/>
        <w:left w:val="none" w:sz="0" w:space="0" w:color="auto"/>
        <w:bottom w:val="none" w:sz="0" w:space="0" w:color="auto"/>
        <w:right w:val="none" w:sz="0" w:space="0" w:color="auto"/>
      </w:divBdr>
    </w:div>
    <w:div w:id="775752256">
      <w:bodyDiv w:val="1"/>
      <w:marLeft w:val="0"/>
      <w:marRight w:val="0"/>
      <w:marTop w:val="0"/>
      <w:marBottom w:val="0"/>
      <w:divBdr>
        <w:top w:val="none" w:sz="0" w:space="0" w:color="auto"/>
        <w:left w:val="none" w:sz="0" w:space="0" w:color="auto"/>
        <w:bottom w:val="none" w:sz="0" w:space="0" w:color="auto"/>
        <w:right w:val="none" w:sz="0" w:space="0" w:color="auto"/>
      </w:divBdr>
    </w:div>
    <w:div w:id="778766199">
      <w:bodyDiv w:val="1"/>
      <w:marLeft w:val="0"/>
      <w:marRight w:val="0"/>
      <w:marTop w:val="0"/>
      <w:marBottom w:val="0"/>
      <w:divBdr>
        <w:top w:val="none" w:sz="0" w:space="0" w:color="auto"/>
        <w:left w:val="none" w:sz="0" w:space="0" w:color="auto"/>
        <w:bottom w:val="none" w:sz="0" w:space="0" w:color="auto"/>
        <w:right w:val="none" w:sz="0" w:space="0" w:color="auto"/>
      </w:divBdr>
    </w:div>
    <w:div w:id="1447460547">
      <w:bodyDiv w:val="1"/>
      <w:marLeft w:val="0"/>
      <w:marRight w:val="0"/>
      <w:marTop w:val="0"/>
      <w:marBottom w:val="0"/>
      <w:divBdr>
        <w:top w:val="none" w:sz="0" w:space="0" w:color="auto"/>
        <w:left w:val="none" w:sz="0" w:space="0" w:color="auto"/>
        <w:bottom w:val="none" w:sz="0" w:space="0" w:color="auto"/>
        <w:right w:val="none" w:sz="0" w:space="0" w:color="auto"/>
      </w:divBdr>
    </w:div>
    <w:div w:id="1955011937">
      <w:bodyDiv w:val="1"/>
      <w:marLeft w:val="0"/>
      <w:marRight w:val="0"/>
      <w:marTop w:val="0"/>
      <w:marBottom w:val="0"/>
      <w:divBdr>
        <w:top w:val="none" w:sz="0" w:space="0" w:color="auto"/>
        <w:left w:val="none" w:sz="0" w:space="0" w:color="auto"/>
        <w:bottom w:val="none" w:sz="0" w:space="0" w:color="auto"/>
        <w:right w:val="none" w:sz="0" w:space="0" w:color="auto"/>
      </w:divBdr>
    </w:div>
    <w:div w:id="199460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2" ma:contentTypeDescription="Create a new document." ma:contentTypeScope="" ma:versionID="13c3d6231774c7b871fc50240955b505">
  <xsd:schema xmlns:xsd="http://www.w3.org/2001/XMLSchema" xmlns:xs="http://www.w3.org/2001/XMLSchema" xmlns:p="http://schemas.microsoft.com/office/2006/metadata/properties" xmlns:ns2="8fb07803-c468-4910-8515-b6c9a57278a1" targetNamespace="http://schemas.microsoft.com/office/2006/metadata/properties" ma:root="true" ma:fieldsID="1c0a71a9e72e85601bd3a07f575f4fa2" ns2:_="">
    <xsd:import namespace="8fb07803-c468-4910-8515-b6c9a57278a1"/>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D93EB-D1BF-40D6-AFB7-8A1D834AE148}">
  <ds:schemaRefs>
    <ds:schemaRef ds:uri="http://schemas.microsoft.com/sharepoint/events"/>
  </ds:schemaRefs>
</ds:datastoreItem>
</file>

<file path=customXml/itemProps2.xml><?xml version="1.0" encoding="utf-8"?>
<ds:datastoreItem xmlns:ds="http://schemas.openxmlformats.org/officeDocument/2006/customXml" ds:itemID="{314F5B8C-03B2-4B3E-80E7-C15F7899FD4F}">
  <ds:schemaRefs>
    <ds:schemaRef ds:uri="http://www.w3.org/XML/1998/namespace"/>
    <ds:schemaRef ds:uri="http://schemas.microsoft.com/office/2006/metadata/properties"/>
    <ds:schemaRef ds:uri="http://schemas.microsoft.com/office/2006/documentManagement/types"/>
    <ds:schemaRef ds:uri="http://purl.org/dc/terms/"/>
    <ds:schemaRef ds:uri="http://purl.org/dc/elements/1.1/"/>
    <ds:schemaRef ds:uri="http://purl.org/dc/dcmitype/"/>
    <ds:schemaRef ds:uri="http://schemas.openxmlformats.org/package/2006/metadata/core-properties"/>
    <ds:schemaRef ds:uri="http://schemas.microsoft.com/office/infopath/2007/PartnerControls"/>
    <ds:schemaRef ds:uri="8fb07803-c468-4910-8515-b6c9a57278a1"/>
  </ds:schemaRefs>
</ds:datastoreItem>
</file>

<file path=customXml/itemProps3.xml><?xml version="1.0" encoding="utf-8"?>
<ds:datastoreItem xmlns:ds="http://schemas.openxmlformats.org/officeDocument/2006/customXml" ds:itemID="{5939CD62-B367-4B3C-8E0C-190909EE078C}">
  <ds:schemaRefs>
    <ds:schemaRef ds:uri="http://schemas.microsoft.com/sharepoint/v3/contenttype/forms"/>
  </ds:schemaRefs>
</ds:datastoreItem>
</file>

<file path=customXml/itemProps4.xml><?xml version="1.0" encoding="utf-8"?>
<ds:datastoreItem xmlns:ds="http://schemas.openxmlformats.org/officeDocument/2006/customXml" ds:itemID="{40243857-F1E9-4B76-A4A9-A1DAB220D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07803-c468-4910-8515-b6c9a57278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B0A0663-DED7-4B5C-B3F8-150EF46B3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MN Dept of Human Services</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Marsh, David</dc:creator>
  <cp:lastModifiedBy>Marsh, David</cp:lastModifiedBy>
  <cp:revision>9</cp:revision>
  <cp:lastPrinted>2015-04-28T16:23:00Z</cp:lastPrinted>
  <dcterms:created xsi:type="dcterms:W3CDTF">2015-04-10T20:01:00Z</dcterms:created>
  <dcterms:modified xsi:type="dcterms:W3CDTF">2015-04-28T17:19:00Z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y fmtid="{D5CDD505-2E9C-101B-9397-08002B2CF9AE}" pid="3" name="Order">
    <vt:r8>2400</vt:r8>
  </property>
  <property fmtid="{D5CDD505-2E9C-101B-9397-08002B2CF9AE}" pid="4" name="Application Type">
    <vt:lpwstr>Organization</vt:lpwstr>
  </property>
</Properties>
</file>