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260"/>
        <w:gridCol w:w="1098"/>
      </w:tblGrid>
      <w:tr w:rsidR="002E2DFC" w:rsidRPr="00BA2F60" w14:paraId="6143AA15" w14:textId="77777777" w:rsidTr="0068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85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26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D17333" w:rsidRPr="00BA2F60" w14:paraId="5EFAAE4F" w14:textId="77777777" w:rsidTr="00687F3C">
        <w:tc>
          <w:tcPr>
            <w:tcW w:w="367" w:type="dxa"/>
          </w:tcPr>
          <w:p w14:paraId="4343C622" w14:textId="73D61665" w:rsidR="00D17333" w:rsidRDefault="00C308DE" w:rsidP="0070469D">
            <w:r>
              <w:t>1</w:t>
            </w:r>
          </w:p>
        </w:tc>
        <w:tc>
          <w:tcPr>
            <w:tcW w:w="6851" w:type="dxa"/>
          </w:tcPr>
          <w:p w14:paraId="64D8CA64" w14:textId="77777777" w:rsidR="00D17333" w:rsidRDefault="00D17333" w:rsidP="007337DC">
            <w:r>
              <w:t>How will NPI "swaps" be accommodated or scenarios where a provider application used an NPI that was intended for a different provider application?</w:t>
            </w:r>
          </w:p>
          <w:p w14:paraId="0929C5D4" w14:textId="77777777" w:rsidR="00D17333" w:rsidRDefault="00D17333" w:rsidP="007337DC"/>
          <w:p w14:paraId="1A14E9B6" w14:textId="295B7637" w:rsidR="00D17333" w:rsidRDefault="00810DE3" w:rsidP="00810DE3">
            <w:r>
              <w:t>The "release" concept of t</w:t>
            </w:r>
            <w:r w:rsidR="003B628B">
              <w:t xml:space="preserve">his use case </w:t>
            </w:r>
            <w:r>
              <w:t>resolves the above scenarios</w:t>
            </w:r>
            <w:r w:rsidR="003B628B">
              <w:t>.</w:t>
            </w:r>
          </w:p>
        </w:tc>
        <w:tc>
          <w:tcPr>
            <w:tcW w:w="1260" w:type="dxa"/>
          </w:tcPr>
          <w:p w14:paraId="2F56990D" w14:textId="77777777" w:rsidR="00D17333" w:rsidRDefault="00D17333" w:rsidP="0070469D"/>
        </w:tc>
        <w:tc>
          <w:tcPr>
            <w:tcW w:w="1098" w:type="dxa"/>
          </w:tcPr>
          <w:p w14:paraId="283A4876" w14:textId="200E25F9" w:rsidR="00D17333" w:rsidRDefault="002B0722" w:rsidP="00F31944">
            <w:r>
              <w:t>Closed</w:t>
            </w:r>
          </w:p>
        </w:tc>
      </w:tr>
      <w:tr w:rsidR="003B628B" w:rsidRPr="00BA2F60" w14:paraId="2D32D957" w14:textId="77777777" w:rsidTr="00687F3C">
        <w:tc>
          <w:tcPr>
            <w:tcW w:w="367" w:type="dxa"/>
          </w:tcPr>
          <w:p w14:paraId="520C770D" w14:textId="12C8B0CE" w:rsidR="003B628B" w:rsidRDefault="003B628B" w:rsidP="0070469D">
            <w:r>
              <w:t>2</w:t>
            </w:r>
          </w:p>
        </w:tc>
        <w:tc>
          <w:tcPr>
            <w:tcW w:w="6851" w:type="dxa"/>
          </w:tcPr>
          <w:p w14:paraId="38338C47" w14:textId="5A8C52FC" w:rsidR="003B628B" w:rsidRDefault="00810DE3" w:rsidP="007337DC">
            <w:r>
              <w:t xml:space="preserve">Is the ability to </w:t>
            </w:r>
            <w:r w:rsidR="003B628B">
              <w:t>un-release</w:t>
            </w:r>
            <w:r>
              <w:t xml:space="preserve"> needed</w:t>
            </w:r>
            <w:r w:rsidR="003B628B">
              <w:t>?</w:t>
            </w:r>
          </w:p>
          <w:p w14:paraId="11BFF126" w14:textId="77777777" w:rsidR="003B628B" w:rsidRDefault="003B628B" w:rsidP="007337DC"/>
          <w:p w14:paraId="0294E108" w14:textId="77777777" w:rsidR="003B628B" w:rsidRDefault="003B628B" w:rsidP="003B628B">
            <w:r>
              <w:t>No, at least not initially.  To un-release, the service agent could:</w:t>
            </w:r>
          </w:p>
          <w:p w14:paraId="7F4CBF0C" w14:textId="77777777" w:rsidR="003B628B" w:rsidRDefault="003B628B" w:rsidP="003B628B">
            <w:pPr>
              <w:pStyle w:val="ListParagraph"/>
              <w:numPr>
                <w:ilvl w:val="0"/>
                <w:numId w:val="33"/>
              </w:numPr>
            </w:pPr>
            <w:r>
              <w:t>Call the DBA…</w:t>
            </w:r>
          </w:p>
          <w:p w14:paraId="43401067" w14:textId="310A8F18" w:rsidR="003B628B" w:rsidRPr="003B628B" w:rsidRDefault="003B628B" w:rsidP="003B628B">
            <w:pPr>
              <w:pStyle w:val="ListParagraph"/>
              <w:numPr>
                <w:ilvl w:val="0"/>
                <w:numId w:val="33"/>
              </w:numPr>
            </w:pPr>
            <w:r>
              <w:t>If the NPI is on an active provider identifier, the provider enroller could add a replacement provider identifier using the same NPI.</w:t>
            </w:r>
          </w:p>
        </w:tc>
        <w:tc>
          <w:tcPr>
            <w:tcW w:w="1260" w:type="dxa"/>
          </w:tcPr>
          <w:p w14:paraId="0BC221BA" w14:textId="77777777" w:rsidR="003B628B" w:rsidRDefault="003B628B" w:rsidP="0070469D"/>
        </w:tc>
        <w:tc>
          <w:tcPr>
            <w:tcW w:w="1098" w:type="dxa"/>
          </w:tcPr>
          <w:p w14:paraId="31949C09" w14:textId="45D43D06" w:rsidR="003B628B" w:rsidRDefault="003B628B" w:rsidP="00F31944">
            <w:r>
              <w:t>Close</w:t>
            </w:r>
          </w:p>
        </w:tc>
      </w:tr>
    </w:tbl>
    <w:p w14:paraId="05227659" w14:textId="2489A7BB" w:rsidR="00EF38F2" w:rsidRDefault="00EF38F2" w:rsidP="00EF38F2">
      <w:pPr>
        <w:pStyle w:val="Heading1"/>
      </w:pPr>
      <w:r>
        <w:t>Description</w:t>
      </w:r>
    </w:p>
    <w:p w14:paraId="619FF9AB" w14:textId="4DFB00E3" w:rsidR="006C3017" w:rsidRDefault="00EF38F2" w:rsidP="00DB6969">
      <w:r>
        <w:t xml:space="preserve">This use case describes </w:t>
      </w:r>
      <w:r w:rsidR="00C308DE">
        <w:t xml:space="preserve">releasing an </w:t>
      </w:r>
      <w:r w:rsidR="00C308DE" w:rsidRPr="00C308DE">
        <w:rPr>
          <w:u w:val="single"/>
        </w:rPr>
        <w:t>NPI</w:t>
      </w:r>
      <w:r w:rsidR="00C308DE">
        <w:t xml:space="preserve"> so that the </w:t>
      </w:r>
      <w:r w:rsidR="00C308DE" w:rsidRPr="00C308DE">
        <w:rPr>
          <w:u w:val="single"/>
        </w:rPr>
        <w:t>NPI</w:t>
      </w:r>
      <w:r w:rsidR="00C308DE">
        <w:t xml:space="preserve"> is </w:t>
      </w:r>
      <w:r w:rsidR="00C308DE" w:rsidRPr="00C308DE">
        <w:rPr>
          <w:u w:val="single"/>
        </w:rPr>
        <w:t>available for reuse</w:t>
      </w:r>
      <w:r w:rsidR="00C308DE">
        <w:t xml:space="preserve"> on a different </w:t>
      </w:r>
      <w:r w:rsidR="00C308DE" w:rsidRPr="00C308DE">
        <w:rPr>
          <w:u w:val="single"/>
        </w:rPr>
        <w:t>provider application</w:t>
      </w:r>
      <w:r>
        <w:t>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E14787E" w14:textId="525F52DD" w:rsidR="00A75217" w:rsidRPr="009A415F" w:rsidRDefault="00A75217" w:rsidP="00B17B4A">
      <w:pPr>
        <w:pStyle w:val="ListParagraph"/>
        <w:numPr>
          <w:ilvl w:val="0"/>
          <w:numId w:val="14"/>
        </w:numPr>
        <w:spacing w:after="120"/>
        <w:rPr>
          <w:u w:val="double"/>
        </w:rPr>
      </w:pPr>
      <w:r>
        <w:rPr>
          <w:u w:val="double"/>
        </w:rPr>
        <w:t>Service agent</w:t>
      </w:r>
    </w:p>
    <w:p w14:paraId="1B52D178" w14:textId="39C99E57" w:rsidR="00EF38F2" w:rsidRDefault="004C666F" w:rsidP="00DB6969">
      <w:pPr>
        <w:pStyle w:val="Heading1"/>
      </w:pPr>
      <w:r>
        <w:t>Main f</w:t>
      </w:r>
      <w:r w:rsidR="00EF38F2">
        <w:t xml:space="preserve">low: </w:t>
      </w:r>
      <w:r w:rsidR="00810DE3">
        <w:t>Release NPI</w:t>
      </w:r>
    </w:p>
    <w:p w14:paraId="595EB2C9" w14:textId="77777777" w:rsidR="00C308DE" w:rsidRDefault="00C308DE" w:rsidP="00C308DE">
      <w:pPr>
        <w:pStyle w:val="Heading2"/>
      </w:pPr>
      <w:r>
        <w:t>Precondition(s)</w:t>
      </w:r>
    </w:p>
    <w:p w14:paraId="3DAB401A" w14:textId="7422CE5E" w:rsidR="00C308DE" w:rsidRDefault="009F6102" w:rsidP="00C308DE">
      <w:pPr>
        <w:pStyle w:val="ListParagraph"/>
        <w:numPr>
          <w:ilvl w:val="0"/>
          <w:numId w:val="10"/>
        </w:numPr>
      </w:pPr>
      <w:r>
        <w:t>None</w:t>
      </w:r>
    </w:p>
    <w:p w14:paraId="62974326" w14:textId="5FF7E9D6" w:rsidR="00C308DE" w:rsidRPr="00C308DE" w:rsidRDefault="00C308DE" w:rsidP="00C308DE">
      <w:pPr>
        <w:pStyle w:val="Heading2"/>
      </w:pPr>
      <w:r>
        <w:t>Steps</w:t>
      </w:r>
    </w:p>
    <w:p w14:paraId="26FDEDCC" w14:textId="33893C98" w:rsidR="00C308DE" w:rsidRDefault="00C01BA5" w:rsidP="00C308DE">
      <w:pPr>
        <w:pStyle w:val="ListParagraph"/>
        <w:numPr>
          <w:ilvl w:val="0"/>
          <w:numId w:val="31"/>
        </w:numPr>
      </w:pPr>
      <w:r>
        <w:rPr>
          <w:u w:val="double"/>
        </w:rPr>
        <w:t>Service agent</w:t>
      </w:r>
      <w:r w:rsidR="00C308DE">
        <w:t xml:space="preserve"> invokes option to release an </w:t>
      </w:r>
      <w:r w:rsidR="00C308DE" w:rsidRPr="00B15666">
        <w:rPr>
          <w:u w:val="single"/>
        </w:rPr>
        <w:t>NPI</w:t>
      </w:r>
    </w:p>
    <w:p w14:paraId="69CDE1BE" w14:textId="119FBAF7" w:rsidR="00C308DE" w:rsidRPr="00C308DE" w:rsidRDefault="00C01BA5" w:rsidP="00C308DE">
      <w:pPr>
        <w:pStyle w:val="ListParagraph"/>
        <w:numPr>
          <w:ilvl w:val="0"/>
          <w:numId w:val="31"/>
        </w:numPr>
      </w:pPr>
      <w:r>
        <w:rPr>
          <w:u w:val="double"/>
        </w:rPr>
        <w:t>Service agent</w:t>
      </w:r>
      <w:r w:rsidR="00C308DE" w:rsidRPr="00C308DE">
        <w:t xml:space="preserve"> enters the </w:t>
      </w:r>
      <w:r w:rsidR="00C308DE" w:rsidRPr="009F6102">
        <w:rPr>
          <w:u w:val="single"/>
        </w:rPr>
        <w:t>NPI</w:t>
      </w:r>
      <w:r w:rsidR="00C308DE" w:rsidRPr="00C308DE">
        <w:t xml:space="preserve"> to be released</w:t>
      </w:r>
    </w:p>
    <w:p w14:paraId="7653EE12" w14:textId="0BCE6150" w:rsidR="009F6102" w:rsidRDefault="00C308DE" w:rsidP="009F6102">
      <w:pPr>
        <w:pStyle w:val="ListParagraph"/>
        <w:numPr>
          <w:ilvl w:val="0"/>
          <w:numId w:val="31"/>
        </w:numPr>
      </w:pPr>
      <w:r w:rsidRPr="00C308DE">
        <w:t xml:space="preserve">System displays a list of </w:t>
      </w:r>
      <w:r w:rsidR="009F6102">
        <w:t xml:space="preserve">all </w:t>
      </w:r>
      <w:r w:rsidR="009F6102" w:rsidRPr="009F6102">
        <w:rPr>
          <w:u w:val="single"/>
        </w:rPr>
        <w:t>provider identifiers</w:t>
      </w:r>
      <w:r w:rsidR="009F6102">
        <w:t xml:space="preserve"> from all </w:t>
      </w:r>
      <w:r w:rsidR="009F6102" w:rsidRPr="009F6102">
        <w:rPr>
          <w:u w:val="single"/>
        </w:rPr>
        <w:t>provider applications</w:t>
      </w:r>
      <w:r w:rsidR="009F6102">
        <w:t xml:space="preserve"> and </w:t>
      </w:r>
      <w:r w:rsidR="009F6102" w:rsidRPr="009F6102">
        <w:rPr>
          <w:u w:val="single"/>
        </w:rPr>
        <w:t>provider profile</w:t>
      </w:r>
      <w:r w:rsidR="009F6102">
        <w:t xml:space="preserve"> </w:t>
      </w:r>
      <w:r w:rsidR="009F6102" w:rsidRPr="009F6102">
        <w:rPr>
          <w:u w:val="single"/>
        </w:rPr>
        <w:t>versions</w:t>
      </w:r>
      <w:r w:rsidR="009F6102">
        <w:t xml:space="preserve"> that use the NPI</w:t>
      </w:r>
    </w:p>
    <w:p w14:paraId="5A14FD7F" w14:textId="5C127286" w:rsidR="00C308DE" w:rsidRPr="00C308DE" w:rsidRDefault="00C01BA5" w:rsidP="00C308DE">
      <w:pPr>
        <w:pStyle w:val="ListParagraph"/>
        <w:numPr>
          <w:ilvl w:val="0"/>
          <w:numId w:val="31"/>
        </w:numPr>
      </w:pPr>
      <w:r w:rsidRPr="00C01BA5">
        <w:rPr>
          <w:u w:val="double"/>
        </w:rPr>
        <w:t>Service agent</w:t>
      </w:r>
      <w:r w:rsidR="00C308DE" w:rsidRPr="00C308DE">
        <w:t xml:space="preserve"> releases the NPI</w:t>
      </w:r>
    </w:p>
    <w:p w14:paraId="2F7BD2F5" w14:textId="3054A566" w:rsidR="00C308DE" w:rsidRPr="00C308DE" w:rsidRDefault="00C308DE" w:rsidP="00C308DE">
      <w:pPr>
        <w:pStyle w:val="ListParagraph"/>
        <w:numPr>
          <w:ilvl w:val="0"/>
          <w:numId w:val="31"/>
        </w:numPr>
      </w:pPr>
      <w:r w:rsidRPr="00C308DE">
        <w:t xml:space="preserve">System sets the </w:t>
      </w:r>
      <w:r w:rsidRPr="009F6102">
        <w:rPr>
          <w:u w:val="single"/>
        </w:rPr>
        <w:t>available for reuse indicator</w:t>
      </w:r>
      <w:r w:rsidRPr="00C308DE">
        <w:t xml:space="preserve"> to </w:t>
      </w:r>
      <w:r w:rsidR="009F6102">
        <w:t>"</w:t>
      </w:r>
      <w:r w:rsidRPr="00C308DE">
        <w:t>true</w:t>
      </w:r>
      <w:r w:rsidR="009F6102">
        <w:t>"</w:t>
      </w:r>
      <w:r w:rsidRPr="00C308DE">
        <w:t xml:space="preserve"> for the </w:t>
      </w:r>
      <w:r w:rsidR="009F6102">
        <w:t xml:space="preserve">listed </w:t>
      </w:r>
      <w:r w:rsidR="009F6102" w:rsidRPr="009F6102">
        <w:rPr>
          <w:u w:val="single"/>
        </w:rPr>
        <w:t>provider identifiers</w:t>
      </w:r>
    </w:p>
    <w:p w14:paraId="3BB51F5E" w14:textId="7F496D29" w:rsidR="00C308DE" w:rsidRPr="00AB4F0D" w:rsidRDefault="00C308DE" w:rsidP="009F6102">
      <w:pPr>
        <w:pStyle w:val="ListParagraph"/>
        <w:numPr>
          <w:ilvl w:val="0"/>
          <w:numId w:val="31"/>
        </w:numPr>
      </w:pPr>
      <w:r w:rsidRPr="00C308DE"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440"/>
        <w:gridCol w:w="1350"/>
        <w:gridCol w:w="5688"/>
      </w:tblGrid>
      <w:tr w:rsidR="00BF6324" w:rsidRPr="00BF6324" w14:paraId="4683BB3A" w14:textId="77777777" w:rsidTr="005244F8">
        <w:trPr>
          <w:cantSplit/>
          <w:tblHeader/>
        </w:trPr>
        <w:tc>
          <w:tcPr>
            <w:tcW w:w="109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35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866FCF" w14:paraId="4683BB3F" w14:textId="77777777" w:rsidTr="005244F8">
        <w:trPr>
          <w:cantSplit/>
        </w:trPr>
        <w:tc>
          <w:tcPr>
            <w:tcW w:w="1098" w:type="dxa"/>
          </w:tcPr>
          <w:p w14:paraId="4683BB3B" w14:textId="2EEBF3A3" w:rsidR="00BF6324" w:rsidRPr="00866FCF" w:rsidRDefault="00866FCF" w:rsidP="001F47A0">
            <w:pPr>
              <w:spacing w:after="120"/>
            </w:pPr>
            <w:r w:rsidRPr="00866FCF">
              <w:t>1</w:t>
            </w:r>
          </w:p>
        </w:tc>
        <w:tc>
          <w:tcPr>
            <w:tcW w:w="1440" w:type="dxa"/>
          </w:tcPr>
          <w:p w14:paraId="4683BB3C" w14:textId="2E81213B" w:rsidR="00BF6324" w:rsidRPr="00866FCF" w:rsidRDefault="00C308DE" w:rsidP="001F47A0">
            <w:pPr>
              <w:spacing w:after="120"/>
            </w:pPr>
            <w:r>
              <w:t>02/13/2015</w:t>
            </w:r>
          </w:p>
        </w:tc>
        <w:tc>
          <w:tcPr>
            <w:tcW w:w="1350" w:type="dxa"/>
          </w:tcPr>
          <w:p w14:paraId="4683BB3D" w14:textId="609833BD" w:rsidR="00BF6324" w:rsidRPr="00866FCF" w:rsidRDefault="00866FCF" w:rsidP="001F47A0">
            <w:pPr>
              <w:spacing w:after="120"/>
            </w:pPr>
            <w:r w:rsidRPr="00866FCF">
              <w:t>David M</w:t>
            </w:r>
          </w:p>
        </w:tc>
        <w:tc>
          <w:tcPr>
            <w:tcW w:w="5688" w:type="dxa"/>
          </w:tcPr>
          <w:p w14:paraId="4683BB3E" w14:textId="2CEE7C26" w:rsidR="00BF6324" w:rsidRPr="00866FCF" w:rsidRDefault="00866FCF" w:rsidP="001F47A0">
            <w:pPr>
              <w:spacing w:after="120"/>
            </w:pPr>
            <w:r w:rsidRPr="00866FCF">
              <w:t>Initial draft</w:t>
            </w: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D584E" w14:textId="77777777" w:rsidR="00900AA9" w:rsidRDefault="00900AA9" w:rsidP="001F47A0">
      <w:pPr>
        <w:spacing w:line="240" w:lineRule="auto"/>
      </w:pPr>
      <w:r>
        <w:separator/>
      </w:r>
    </w:p>
  </w:endnote>
  <w:endnote w:type="continuationSeparator" w:id="0">
    <w:p w14:paraId="0D9B416B" w14:textId="77777777" w:rsidR="00900AA9" w:rsidRDefault="00900AA9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D34FA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D34FA">
      <w:rPr>
        <w:noProof/>
      </w:rPr>
      <w:t>2/17/2015 7:16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19615" w14:textId="77777777" w:rsidR="00900AA9" w:rsidRDefault="00900AA9" w:rsidP="001F47A0">
      <w:pPr>
        <w:spacing w:line="240" w:lineRule="auto"/>
      </w:pPr>
      <w:r>
        <w:separator/>
      </w:r>
    </w:p>
  </w:footnote>
  <w:footnote w:type="continuationSeparator" w:id="0">
    <w:p w14:paraId="743344BF" w14:textId="77777777" w:rsidR="00900AA9" w:rsidRDefault="00900AA9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04BE391D" w:rsidR="007A6AF8" w:rsidRDefault="00B62DDF" w:rsidP="004C666F">
    <w:pPr>
      <w:pStyle w:val="Header"/>
      <w:pBdr>
        <w:bottom w:val="single" w:sz="6" w:space="1" w:color="auto"/>
      </w:pBdr>
      <w:tabs>
        <w:tab w:val="left" w:pos="1635"/>
        <w:tab w:val="left" w:pos="1755"/>
      </w:tabs>
      <w:rPr>
        <w:b/>
      </w:rPr>
    </w:pPr>
    <w:r>
      <w:rPr>
        <w:b/>
      </w:rPr>
      <w:t>MPSE Project</w:t>
    </w:r>
    <w:r>
      <w:rPr>
        <w:b/>
      </w:rPr>
      <w:tab/>
    </w:r>
    <w:r w:rsidR="004C666F">
      <w:rPr>
        <w:b/>
      </w:rPr>
      <w:tab/>
    </w:r>
  </w:p>
  <w:p w14:paraId="4683BB45" w14:textId="3A242FC5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bookmarkStart w:id="1" w:name="OLE_LINK1"/>
    <w:r w:rsidR="009D34FA">
      <w:rPr>
        <w:b/>
        <w:noProof/>
      </w:rPr>
      <w:t>UC084_SA_Release_NPI.docx</w:t>
    </w:r>
    <w:bookmarkEnd w:id="1"/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F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046190"/>
    <w:multiLevelType w:val="hybridMultilevel"/>
    <w:tmpl w:val="161446F6"/>
    <w:lvl w:ilvl="0" w:tplc="1A42B6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B49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467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117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EB2F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EA6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324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B607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331BB8"/>
    <w:multiLevelType w:val="hybridMultilevel"/>
    <w:tmpl w:val="740EA126"/>
    <w:lvl w:ilvl="0" w:tplc="D5A00B0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E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E707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4B4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B861A7"/>
    <w:multiLevelType w:val="hybridMultilevel"/>
    <w:tmpl w:val="56509FF6"/>
    <w:lvl w:ilvl="0" w:tplc="EEF81E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913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8002A2"/>
    <w:multiLevelType w:val="hybridMultilevel"/>
    <w:tmpl w:val="A21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D1E53"/>
    <w:multiLevelType w:val="hybridMultilevel"/>
    <w:tmpl w:val="189C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48199B"/>
    <w:multiLevelType w:val="hybridMultilevel"/>
    <w:tmpl w:val="CFDCE292"/>
    <w:lvl w:ilvl="0" w:tplc="3EB293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63367B"/>
    <w:multiLevelType w:val="hybridMultilevel"/>
    <w:tmpl w:val="BB9A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56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0740F1"/>
    <w:multiLevelType w:val="hybridMultilevel"/>
    <w:tmpl w:val="BE42958A"/>
    <w:lvl w:ilvl="0" w:tplc="5B6EE3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862DEA"/>
    <w:multiLevelType w:val="hybridMultilevel"/>
    <w:tmpl w:val="ED126292"/>
    <w:lvl w:ilvl="0" w:tplc="4CF82D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"/>
  </w:num>
  <w:num w:numId="5">
    <w:abstractNumId w:val="27"/>
  </w:num>
  <w:num w:numId="6">
    <w:abstractNumId w:val="11"/>
  </w:num>
  <w:num w:numId="7">
    <w:abstractNumId w:val="12"/>
  </w:num>
  <w:num w:numId="8">
    <w:abstractNumId w:val="15"/>
  </w:num>
  <w:num w:numId="9">
    <w:abstractNumId w:val="20"/>
  </w:num>
  <w:num w:numId="10">
    <w:abstractNumId w:val="26"/>
  </w:num>
  <w:num w:numId="11">
    <w:abstractNumId w:val="22"/>
  </w:num>
  <w:num w:numId="12">
    <w:abstractNumId w:val="7"/>
  </w:num>
  <w:num w:numId="13">
    <w:abstractNumId w:val="29"/>
  </w:num>
  <w:num w:numId="14">
    <w:abstractNumId w:val="18"/>
  </w:num>
  <w:num w:numId="15">
    <w:abstractNumId w:val="25"/>
  </w:num>
  <w:num w:numId="16">
    <w:abstractNumId w:val="24"/>
  </w:num>
  <w:num w:numId="17">
    <w:abstractNumId w:val="28"/>
  </w:num>
  <w:num w:numId="18">
    <w:abstractNumId w:val="16"/>
  </w:num>
  <w:num w:numId="19">
    <w:abstractNumId w:val="31"/>
  </w:num>
  <w:num w:numId="20">
    <w:abstractNumId w:val="21"/>
  </w:num>
  <w:num w:numId="21">
    <w:abstractNumId w:val="32"/>
  </w:num>
  <w:num w:numId="22">
    <w:abstractNumId w:val="30"/>
  </w:num>
  <w:num w:numId="23">
    <w:abstractNumId w:val="0"/>
  </w:num>
  <w:num w:numId="24">
    <w:abstractNumId w:val="23"/>
  </w:num>
  <w:num w:numId="25">
    <w:abstractNumId w:val="14"/>
  </w:num>
  <w:num w:numId="26">
    <w:abstractNumId w:val="8"/>
  </w:num>
  <w:num w:numId="27">
    <w:abstractNumId w:val="6"/>
  </w:num>
  <w:num w:numId="28">
    <w:abstractNumId w:val="10"/>
  </w:num>
  <w:num w:numId="29">
    <w:abstractNumId w:val="4"/>
  </w:num>
  <w:num w:numId="30">
    <w:abstractNumId w:val="17"/>
  </w:num>
  <w:num w:numId="31">
    <w:abstractNumId w:val="19"/>
  </w:num>
  <w:num w:numId="32">
    <w:abstractNumId w:val="5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07A34"/>
    <w:rsid w:val="00013F80"/>
    <w:rsid w:val="000306E2"/>
    <w:rsid w:val="000348CA"/>
    <w:rsid w:val="0004243B"/>
    <w:rsid w:val="00043502"/>
    <w:rsid w:val="00044997"/>
    <w:rsid w:val="00044EF0"/>
    <w:rsid w:val="00045FA3"/>
    <w:rsid w:val="000618FF"/>
    <w:rsid w:val="0006357C"/>
    <w:rsid w:val="00064DE7"/>
    <w:rsid w:val="00066D93"/>
    <w:rsid w:val="0007591C"/>
    <w:rsid w:val="00076483"/>
    <w:rsid w:val="00083D84"/>
    <w:rsid w:val="00087F04"/>
    <w:rsid w:val="00094573"/>
    <w:rsid w:val="000C539B"/>
    <w:rsid w:val="000D4868"/>
    <w:rsid w:val="000D6944"/>
    <w:rsid w:val="000E2A6B"/>
    <w:rsid w:val="000F00D3"/>
    <w:rsid w:val="001006E1"/>
    <w:rsid w:val="0010660C"/>
    <w:rsid w:val="0011231F"/>
    <w:rsid w:val="001507C3"/>
    <w:rsid w:val="001548CC"/>
    <w:rsid w:val="001654D6"/>
    <w:rsid w:val="00167326"/>
    <w:rsid w:val="00175D91"/>
    <w:rsid w:val="00183C34"/>
    <w:rsid w:val="0018551C"/>
    <w:rsid w:val="00191998"/>
    <w:rsid w:val="001A3295"/>
    <w:rsid w:val="001A46AA"/>
    <w:rsid w:val="001A6575"/>
    <w:rsid w:val="001B0BE5"/>
    <w:rsid w:val="001B430F"/>
    <w:rsid w:val="001C2C33"/>
    <w:rsid w:val="001D2664"/>
    <w:rsid w:val="001D3A08"/>
    <w:rsid w:val="001E4199"/>
    <w:rsid w:val="001F47A0"/>
    <w:rsid w:val="001F55E2"/>
    <w:rsid w:val="00210D5C"/>
    <w:rsid w:val="00215F0C"/>
    <w:rsid w:val="00272A26"/>
    <w:rsid w:val="00295EBB"/>
    <w:rsid w:val="002A5AC2"/>
    <w:rsid w:val="002B0722"/>
    <w:rsid w:val="002C7914"/>
    <w:rsid w:val="002D011F"/>
    <w:rsid w:val="002E2DFC"/>
    <w:rsid w:val="002E7385"/>
    <w:rsid w:val="002F33DA"/>
    <w:rsid w:val="002F518B"/>
    <w:rsid w:val="00323B7B"/>
    <w:rsid w:val="00345D9C"/>
    <w:rsid w:val="003825CC"/>
    <w:rsid w:val="003B0C23"/>
    <w:rsid w:val="003B628B"/>
    <w:rsid w:val="003E5DB4"/>
    <w:rsid w:val="003F3B23"/>
    <w:rsid w:val="00401FA8"/>
    <w:rsid w:val="00424F4F"/>
    <w:rsid w:val="00452C05"/>
    <w:rsid w:val="004541EF"/>
    <w:rsid w:val="00461EC1"/>
    <w:rsid w:val="00465AE6"/>
    <w:rsid w:val="00470BCF"/>
    <w:rsid w:val="004731CB"/>
    <w:rsid w:val="004800D6"/>
    <w:rsid w:val="0048776F"/>
    <w:rsid w:val="004901F9"/>
    <w:rsid w:val="00491F73"/>
    <w:rsid w:val="004A0CE2"/>
    <w:rsid w:val="004C666F"/>
    <w:rsid w:val="004E31ED"/>
    <w:rsid w:val="004F00C7"/>
    <w:rsid w:val="004F0940"/>
    <w:rsid w:val="004F34D1"/>
    <w:rsid w:val="00503DD9"/>
    <w:rsid w:val="00517E84"/>
    <w:rsid w:val="005244F8"/>
    <w:rsid w:val="00534F6C"/>
    <w:rsid w:val="00556339"/>
    <w:rsid w:val="00560651"/>
    <w:rsid w:val="00565125"/>
    <w:rsid w:val="00582D84"/>
    <w:rsid w:val="0059581C"/>
    <w:rsid w:val="00596DF3"/>
    <w:rsid w:val="005B12CD"/>
    <w:rsid w:val="005B2762"/>
    <w:rsid w:val="005B3284"/>
    <w:rsid w:val="005B62B2"/>
    <w:rsid w:val="005C660D"/>
    <w:rsid w:val="005C693D"/>
    <w:rsid w:val="005F0D7E"/>
    <w:rsid w:val="005F2491"/>
    <w:rsid w:val="00622626"/>
    <w:rsid w:val="00632D80"/>
    <w:rsid w:val="0063489F"/>
    <w:rsid w:val="00640A3C"/>
    <w:rsid w:val="00642073"/>
    <w:rsid w:val="0064318C"/>
    <w:rsid w:val="00644E45"/>
    <w:rsid w:val="00645907"/>
    <w:rsid w:val="0065707C"/>
    <w:rsid w:val="00664082"/>
    <w:rsid w:val="0066519A"/>
    <w:rsid w:val="00670F7E"/>
    <w:rsid w:val="00677B05"/>
    <w:rsid w:val="00687F3C"/>
    <w:rsid w:val="006B05A3"/>
    <w:rsid w:val="006C2DE1"/>
    <w:rsid w:val="006C3017"/>
    <w:rsid w:val="006D0401"/>
    <w:rsid w:val="006E0B9D"/>
    <w:rsid w:val="006F10C7"/>
    <w:rsid w:val="007032C7"/>
    <w:rsid w:val="00724661"/>
    <w:rsid w:val="007337DC"/>
    <w:rsid w:val="00740BF1"/>
    <w:rsid w:val="00746576"/>
    <w:rsid w:val="007A2526"/>
    <w:rsid w:val="007A6AF8"/>
    <w:rsid w:val="007B5638"/>
    <w:rsid w:val="007C27AE"/>
    <w:rsid w:val="007D4D4B"/>
    <w:rsid w:val="007D7D0F"/>
    <w:rsid w:val="007E7A22"/>
    <w:rsid w:val="007F4338"/>
    <w:rsid w:val="00805022"/>
    <w:rsid w:val="00810DE3"/>
    <w:rsid w:val="00821249"/>
    <w:rsid w:val="0082142A"/>
    <w:rsid w:val="00835C06"/>
    <w:rsid w:val="008506C2"/>
    <w:rsid w:val="00851904"/>
    <w:rsid w:val="008554AC"/>
    <w:rsid w:val="00856553"/>
    <w:rsid w:val="00863911"/>
    <w:rsid w:val="00866498"/>
    <w:rsid w:val="00866FCF"/>
    <w:rsid w:val="008675B0"/>
    <w:rsid w:val="00872ED6"/>
    <w:rsid w:val="008834B2"/>
    <w:rsid w:val="00891766"/>
    <w:rsid w:val="00893A2B"/>
    <w:rsid w:val="008A1B9A"/>
    <w:rsid w:val="008B000C"/>
    <w:rsid w:val="008B7302"/>
    <w:rsid w:val="008C02F3"/>
    <w:rsid w:val="008E030A"/>
    <w:rsid w:val="008F02F6"/>
    <w:rsid w:val="00900AA9"/>
    <w:rsid w:val="00904B1F"/>
    <w:rsid w:val="00930174"/>
    <w:rsid w:val="00936B1D"/>
    <w:rsid w:val="00966919"/>
    <w:rsid w:val="00976A9A"/>
    <w:rsid w:val="009A0770"/>
    <w:rsid w:val="009A11A9"/>
    <w:rsid w:val="009A415F"/>
    <w:rsid w:val="009A66E8"/>
    <w:rsid w:val="009B2AB3"/>
    <w:rsid w:val="009B3F34"/>
    <w:rsid w:val="009B740F"/>
    <w:rsid w:val="009B7837"/>
    <w:rsid w:val="009C1C01"/>
    <w:rsid w:val="009D34FA"/>
    <w:rsid w:val="009D35B6"/>
    <w:rsid w:val="009D5867"/>
    <w:rsid w:val="009D5B38"/>
    <w:rsid w:val="009E7F82"/>
    <w:rsid w:val="009F6102"/>
    <w:rsid w:val="00A20318"/>
    <w:rsid w:val="00A26115"/>
    <w:rsid w:val="00A313A3"/>
    <w:rsid w:val="00A3489C"/>
    <w:rsid w:val="00A46B9A"/>
    <w:rsid w:val="00A6216B"/>
    <w:rsid w:val="00A75217"/>
    <w:rsid w:val="00A82150"/>
    <w:rsid w:val="00A85A3D"/>
    <w:rsid w:val="00A94B36"/>
    <w:rsid w:val="00AB0D27"/>
    <w:rsid w:val="00AB4F0D"/>
    <w:rsid w:val="00AB51A4"/>
    <w:rsid w:val="00AC0E92"/>
    <w:rsid w:val="00AC55C6"/>
    <w:rsid w:val="00AC7218"/>
    <w:rsid w:val="00AE39F6"/>
    <w:rsid w:val="00AF662C"/>
    <w:rsid w:val="00B13C07"/>
    <w:rsid w:val="00B15666"/>
    <w:rsid w:val="00B17B4A"/>
    <w:rsid w:val="00B62DDF"/>
    <w:rsid w:val="00B72205"/>
    <w:rsid w:val="00B75B12"/>
    <w:rsid w:val="00B77514"/>
    <w:rsid w:val="00B80E8B"/>
    <w:rsid w:val="00B83C34"/>
    <w:rsid w:val="00B85B7A"/>
    <w:rsid w:val="00B9110D"/>
    <w:rsid w:val="00B95A42"/>
    <w:rsid w:val="00BA604E"/>
    <w:rsid w:val="00BA6BFC"/>
    <w:rsid w:val="00BC238B"/>
    <w:rsid w:val="00BC5904"/>
    <w:rsid w:val="00BD0E3C"/>
    <w:rsid w:val="00BF6324"/>
    <w:rsid w:val="00C01BA5"/>
    <w:rsid w:val="00C042E5"/>
    <w:rsid w:val="00C10D34"/>
    <w:rsid w:val="00C11593"/>
    <w:rsid w:val="00C308DE"/>
    <w:rsid w:val="00C517E5"/>
    <w:rsid w:val="00C60537"/>
    <w:rsid w:val="00C63D2F"/>
    <w:rsid w:val="00C815CC"/>
    <w:rsid w:val="00C830D8"/>
    <w:rsid w:val="00C907F8"/>
    <w:rsid w:val="00C93D05"/>
    <w:rsid w:val="00C97428"/>
    <w:rsid w:val="00CA4C82"/>
    <w:rsid w:val="00CC2E8E"/>
    <w:rsid w:val="00CD4EA3"/>
    <w:rsid w:val="00CD59F0"/>
    <w:rsid w:val="00D1289E"/>
    <w:rsid w:val="00D17333"/>
    <w:rsid w:val="00D33A9F"/>
    <w:rsid w:val="00D40B6E"/>
    <w:rsid w:val="00D42CF0"/>
    <w:rsid w:val="00D42E0D"/>
    <w:rsid w:val="00D46C0D"/>
    <w:rsid w:val="00DB15D4"/>
    <w:rsid w:val="00DB1CE1"/>
    <w:rsid w:val="00DB29A6"/>
    <w:rsid w:val="00DB4C7B"/>
    <w:rsid w:val="00DB6969"/>
    <w:rsid w:val="00DF4788"/>
    <w:rsid w:val="00DF78AC"/>
    <w:rsid w:val="00E02794"/>
    <w:rsid w:val="00E07E86"/>
    <w:rsid w:val="00E15339"/>
    <w:rsid w:val="00E20CA1"/>
    <w:rsid w:val="00E2200B"/>
    <w:rsid w:val="00E24F1F"/>
    <w:rsid w:val="00E369BA"/>
    <w:rsid w:val="00E46C05"/>
    <w:rsid w:val="00E6380F"/>
    <w:rsid w:val="00E64B4F"/>
    <w:rsid w:val="00E723A2"/>
    <w:rsid w:val="00E91199"/>
    <w:rsid w:val="00E93B57"/>
    <w:rsid w:val="00E96DC6"/>
    <w:rsid w:val="00EB6217"/>
    <w:rsid w:val="00EC2D7A"/>
    <w:rsid w:val="00ED0AB8"/>
    <w:rsid w:val="00EF38F2"/>
    <w:rsid w:val="00EF434E"/>
    <w:rsid w:val="00F130E2"/>
    <w:rsid w:val="00F21D49"/>
    <w:rsid w:val="00F27330"/>
    <w:rsid w:val="00F30D47"/>
    <w:rsid w:val="00F3163F"/>
    <w:rsid w:val="00F31944"/>
    <w:rsid w:val="00F37DFF"/>
    <w:rsid w:val="00F5648F"/>
    <w:rsid w:val="00F9084E"/>
    <w:rsid w:val="00FA1665"/>
    <w:rsid w:val="00FA2A22"/>
    <w:rsid w:val="00FB5903"/>
    <w:rsid w:val="00FC2EB9"/>
    <w:rsid w:val="00FC5E3B"/>
    <w:rsid w:val="00FE770C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8fb07803-c468-4910-8515-b6c9a57278a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C819F50-D74C-4D11-BE17-8F36351A9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48C7AF-C7C0-4E1C-8BEF-1DE834B3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35</cp:revision>
  <cp:lastPrinted>2015-02-13T16:18:00Z</cp:lastPrinted>
  <dcterms:created xsi:type="dcterms:W3CDTF">2015-01-29T16:43:00Z</dcterms:created>
  <dcterms:modified xsi:type="dcterms:W3CDTF">2015-03-04T19:34:00Z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</Properties>
</file>