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3F6E63" w:rsidRPr="00BA2F60" w14:paraId="70D1F9B2" w14:textId="77777777" w:rsidTr="00A44658">
        <w:tc>
          <w:tcPr>
            <w:tcW w:w="376" w:type="dxa"/>
          </w:tcPr>
          <w:p w14:paraId="4029E1F0" w14:textId="64BB92E9" w:rsidR="003F6E63" w:rsidRDefault="000A7182" w:rsidP="004733E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42" w:type="dxa"/>
          </w:tcPr>
          <w:p w14:paraId="21CD8231" w14:textId="0AFFEEEE" w:rsidR="003E144F" w:rsidRDefault="000A7182" w:rsidP="000A7182">
            <w:r>
              <w:t xml:space="preserve">Form DHS-4022C-ENG has a section of conditions that the PCPO supervising professional must </w:t>
            </w:r>
            <w:r w:rsidRPr="00981825">
              <w:t>"acknowledge and certify"</w:t>
            </w:r>
            <w:r>
              <w:t xml:space="preserve">.  This information </w:t>
            </w:r>
            <w:r>
              <w:t xml:space="preserve">needs to be added as an </w:t>
            </w:r>
            <w:r>
              <w:t>as</w:t>
            </w:r>
            <w:r>
              <w:t>surance statement because it is not part of entering the PCPO supervising professional role.  (Issue originated in UC031)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640848A5" w14:textId="77777777" w:rsidR="003F6E63" w:rsidRDefault="003F6E63" w:rsidP="004733EC"/>
        </w:tc>
        <w:tc>
          <w:tcPr>
            <w:tcW w:w="1098" w:type="dxa"/>
          </w:tcPr>
          <w:p w14:paraId="2CD7E0A6" w14:textId="4B99C230" w:rsidR="003F6E63" w:rsidRDefault="000A7182" w:rsidP="004733EC">
            <w:r>
              <w:t>Open</w:t>
            </w:r>
          </w:p>
        </w:tc>
      </w:tr>
    </w:tbl>
    <w:p w14:paraId="68696C9A" w14:textId="2309402A" w:rsidR="003D2E1C" w:rsidRDefault="00E20CA1" w:rsidP="003D2E1C">
      <w:pPr>
        <w:pStyle w:val="Heading1"/>
      </w:pPr>
      <w:r>
        <w:t>Description</w:t>
      </w:r>
    </w:p>
    <w:p w14:paraId="25D080A4" w14:textId="77777777" w:rsidR="0051052A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9" w14:textId="0CF5C6FD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55203A">
        <w:t xml:space="preserve">Manage </w:t>
      </w:r>
      <w:r w:rsidR="000A7182">
        <w:t>assurance statements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71724A20" w14:textId="4892A091" w:rsidR="0051052A" w:rsidRPr="0051052A" w:rsidRDefault="0051052A" w:rsidP="0051052A">
      <w:pPr>
        <w:pStyle w:val="Heading2"/>
      </w:pPr>
      <w:r>
        <w:t>Alternate flow: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740B4" w14:textId="77777777" w:rsidR="000F5B17" w:rsidRDefault="000F5B17" w:rsidP="001F47A0">
      <w:pPr>
        <w:spacing w:line="240" w:lineRule="auto"/>
      </w:pPr>
      <w:r>
        <w:separator/>
      </w:r>
    </w:p>
  </w:endnote>
  <w:endnote w:type="continuationSeparator" w:id="0">
    <w:p w14:paraId="0217AA08" w14:textId="77777777" w:rsidR="000F5B17" w:rsidRDefault="000F5B17" w:rsidP="001F47A0">
      <w:pPr>
        <w:spacing w:line="240" w:lineRule="auto"/>
      </w:pPr>
      <w:r>
        <w:continuationSeparator/>
      </w:r>
    </w:p>
  </w:endnote>
  <w:endnote w:type="continuationNotice" w:id="1">
    <w:p w14:paraId="72096D48" w14:textId="77777777" w:rsidR="000F5B17" w:rsidRDefault="000F5B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A7182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0A7182">
      <w:rPr>
        <w:noProof/>
      </w:rPr>
      <w:t>3/23/2015 7:45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ABD27" w14:textId="77777777" w:rsidR="000F5B17" w:rsidRDefault="000F5B17" w:rsidP="001F47A0">
      <w:pPr>
        <w:spacing w:line="240" w:lineRule="auto"/>
      </w:pPr>
      <w:r>
        <w:separator/>
      </w:r>
    </w:p>
  </w:footnote>
  <w:footnote w:type="continuationSeparator" w:id="0">
    <w:p w14:paraId="7204F147" w14:textId="77777777" w:rsidR="000F5B17" w:rsidRDefault="000F5B17" w:rsidP="001F47A0">
      <w:pPr>
        <w:spacing w:line="240" w:lineRule="auto"/>
      </w:pPr>
      <w:r>
        <w:continuationSeparator/>
      </w:r>
    </w:p>
  </w:footnote>
  <w:footnote w:type="continuationNotice" w:id="1">
    <w:p w14:paraId="6B402CA1" w14:textId="77777777" w:rsidR="000F5B17" w:rsidRDefault="000F5B1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0A7182">
      <w:rPr>
        <w:b/>
        <w:noProof/>
      </w:rPr>
      <w:t>UC091_Manage_Assurance_Statements.docx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4"/>
  </w:num>
  <w:num w:numId="8">
    <w:abstractNumId w:val="12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  <w:num w:numId="14">
    <w:abstractNumId w:val="15"/>
  </w:num>
  <w:num w:numId="15">
    <w:abstractNumId w:val="9"/>
  </w:num>
  <w:num w:numId="1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67A4"/>
    <w:rsid w:val="0005248E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53C2"/>
    <w:rsid w:val="000A66F4"/>
    <w:rsid w:val="000A7182"/>
    <w:rsid w:val="000C6B4B"/>
    <w:rsid w:val="000D290A"/>
    <w:rsid w:val="000D59F5"/>
    <w:rsid w:val="000E3835"/>
    <w:rsid w:val="000E619A"/>
    <w:rsid w:val="000F23C7"/>
    <w:rsid w:val="000F5B17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507DF"/>
    <w:rsid w:val="0015327E"/>
    <w:rsid w:val="001534A0"/>
    <w:rsid w:val="00171EA9"/>
    <w:rsid w:val="001735A5"/>
    <w:rsid w:val="00183C34"/>
    <w:rsid w:val="00186EFD"/>
    <w:rsid w:val="00187A86"/>
    <w:rsid w:val="00187DAF"/>
    <w:rsid w:val="00191A2F"/>
    <w:rsid w:val="001A4AEA"/>
    <w:rsid w:val="001C6338"/>
    <w:rsid w:val="001D4521"/>
    <w:rsid w:val="001E6A62"/>
    <w:rsid w:val="001F035D"/>
    <w:rsid w:val="001F320F"/>
    <w:rsid w:val="001F47A0"/>
    <w:rsid w:val="00200BA0"/>
    <w:rsid w:val="00212D03"/>
    <w:rsid w:val="00240067"/>
    <w:rsid w:val="00244B75"/>
    <w:rsid w:val="00245201"/>
    <w:rsid w:val="002507BF"/>
    <w:rsid w:val="00254938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69E1"/>
    <w:rsid w:val="002B72C4"/>
    <w:rsid w:val="002C7914"/>
    <w:rsid w:val="002E07C0"/>
    <w:rsid w:val="002E6DD8"/>
    <w:rsid w:val="002E6F22"/>
    <w:rsid w:val="002E744B"/>
    <w:rsid w:val="002F32EE"/>
    <w:rsid w:val="00300E23"/>
    <w:rsid w:val="00304398"/>
    <w:rsid w:val="00313830"/>
    <w:rsid w:val="0032317F"/>
    <w:rsid w:val="003232D4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914D3"/>
    <w:rsid w:val="003935B4"/>
    <w:rsid w:val="003A421F"/>
    <w:rsid w:val="003A749F"/>
    <w:rsid w:val="003C4601"/>
    <w:rsid w:val="003C5807"/>
    <w:rsid w:val="003D009A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F3B23"/>
    <w:rsid w:val="003F6E63"/>
    <w:rsid w:val="00400359"/>
    <w:rsid w:val="00404700"/>
    <w:rsid w:val="00407B78"/>
    <w:rsid w:val="00413F68"/>
    <w:rsid w:val="00420432"/>
    <w:rsid w:val="00422730"/>
    <w:rsid w:val="00430F0C"/>
    <w:rsid w:val="004340F2"/>
    <w:rsid w:val="004353DE"/>
    <w:rsid w:val="00435765"/>
    <w:rsid w:val="00437545"/>
    <w:rsid w:val="00447E65"/>
    <w:rsid w:val="0045101B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52A"/>
    <w:rsid w:val="00510627"/>
    <w:rsid w:val="00525DAD"/>
    <w:rsid w:val="005327FA"/>
    <w:rsid w:val="0053334A"/>
    <w:rsid w:val="00543A81"/>
    <w:rsid w:val="0055203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4A72"/>
    <w:rsid w:val="005F37F7"/>
    <w:rsid w:val="00600DA0"/>
    <w:rsid w:val="006061C3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60A13"/>
    <w:rsid w:val="00670F7E"/>
    <w:rsid w:val="00686EC7"/>
    <w:rsid w:val="00697A55"/>
    <w:rsid w:val="006C2DE1"/>
    <w:rsid w:val="006D0401"/>
    <w:rsid w:val="006D43CA"/>
    <w:rsid w:val="006E2977"/>
    <w:rsid w:val="006E479E"/>
    <w:rsid w:val="006F1279"/>
    <w:rsid w:val="006F3EC6"/>
    <w:rsid w:val="0070091E"/>
    <w:rsid w:val="00702721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054D"/>
    <w:rsid w:val="007F15BE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125A"/>
    <w:rsid w:val="0087743B"/>
    <w:rsid w:val="008824FD"/>
    <w:rsid w:val="00883D28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C10A3"/>
    <w:rsid w:val="008D0A44"/>
    <w:rsid w:val="008D29EB"/>
    <w:rsid w:val="008D74E1"/>
    <w:rsid w:val="008E50E0"/>
    <w:rsid w:val="0090131F"/>
    <w:rsid w:val="00904B1F"/>
    <w:rsid w:val="0092293E"/>
    <w:rsid w:val="00922E7B"/>
    <w:rsid w:val="00925AF7"/>
    <w:rsid w:val="00927BEC"/>
    <w:rsid w:val="00934F1F"/>
    <w:rsid w:val="00951148"/>
    <w:rsid w:val="009624D3"/>
    <w:rsid w:val="00964DCA"/>
    <w:rsid w:val="0096725D"/>
    <w:rsid w:val="009673EB"/>
    <w:rsid w:val="00976EC6"/>
    <w:rsid w:val="00981CF1"/>
    <w:rsid w:val="00990992"/>
    <w:rsid w:val="009950FF"/>
    <w:rsid w:val="009A25D7"/>
    <w:rsid w:val="009A7029"/>
    <w:rsid w:val="009B26A4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42FC"/>
    <w:rsid w:val="00A35C71"/>
    <w:rsid w:val="00A44658"/>
    <w:rsid w:val="00A456C0"/>
    <w:rsid w:val="00A47BA9"/>
    <w:rsid w:val="00A56295"/>
    <w:rsid w:val="00A56943"/>
    <w:rsid w:val="00A67210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874F3"/>
    <w:rsid w:val="00B9382A"/>
    <w:rsid w:val="00BA1A3C"/>
    <w:rsid w:val="00BA29FE"/>
    <w:rsid w:val="00BB5D46"/>
    <w:rsid w:val="00BB7FFA"/>
    <w:rsid w:val="00BC3FF0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13B8"/>
    <w:rsid w:val="00D200C3"/>
    <w:rsid w:val="00D26F3C"/>
    <w:rsid w:val="00D33C8A"/>
    <w:rsid w:val="00D379AF"/>
    <w:rsid w:val="00D400F8"/>
    <w:rsid w:val="00D45082"/>
    <w:rsid w:val="00D5047E"/>
    <w:rsid w:val="00D6380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325C"/>
    <w:rsid w:val="00E25345"/>
    <w:rsid w:val="00E33C2B"/>
    <w:rsid w:val="00E3414F"/>
    <w:rsid w:val="00E36777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F1269D"/>
    <w:rsid w:val="00F21920"/>
    <w:rsid w:val="00F21D49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B1536"/>
    <w:rsid w:val="00FB6A18"/>
    <w:rsid w:val="00FC0BB9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/>
</file>

<file path=customXml/itemProps2.xml><?xml version="1.0" encoding="utf-8"?>
<ds:datastoreItem xmlns:ds="http://schemas.openxmlformats.org/officeDocument/2006/customXml" ds:itemID="{314F5B8C-03B2-4B3E-80E7-C15F7899FD4F}"/>
</file>

<file path=customXml/itemProps3.xml><?xml version="1.0" encoding="utf-8"?>
<ds:datastoreItem xmlns:ds="http://schemas.openxmlformats.org/officeDocument/2006/customXml" ds:itemID="{5939CD62-B367-4B3C-8E0C-190909EE078C}"/>
</file>

<file path=customXml/itemProps4.xml><?xml version="1.0" encoding="utf-8"?>
<ds:datastoreItem xmlns:ds="http://schemas.openxmlformats.org/officeDocument/2006/customXml" ds:itemID="{5784FD0E-0084-4402-954B-452E5A0866A3}"/>
</file>

<file path=customXml/itemProps5.xml><?xml version="1.0" encoding="utf-8"?>
<ds:datastoreItem xmlns:ds="http://schemas.openxmlformats.org/officeDocument/2006/customXml" ds:itemID="{5A13C10F-9153-4E87-971C-D1981AB3DF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67</cp:revision>
  <cp:lastPrinted>2015-03-13T19:10:00Z</cp:lastPrinted>
  <dcterms:created xsi:type="dcterms:W3CDTF">2015-02-18T16:07:00Z</dcterms:created>
  <dcterms:modified xsi:type="dcterms:W3CDTF">2015-05-11T14:14:00Z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