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val="0"/>
        <w:numPr>
          <w:ilvl w:val="0"/>
          <w:numId w:val="1"/>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什么是极限，什么是趋近</w:t>
      </w:r>
    </w:p>
    <w:p>
      <w:pPr>
        <w:ind w:firstLine="420" w:firstLineChars="0"/>
        <w:rPr>
          <w:rFonts w:hint="eastAsia"/>
          <w:lang w:val="en-US" w:eastAsia="zh-CN"/>
        </w:rPr>
      </w:pPr>
      <w:r>
        <w:rPr>
          <w:rFonts w:hint="eastAsia"/>
        </w:rPr>
        <w:t>极限是微积分中的基础概念，它指的是变量在一定的变化过程中，从总的来说逐渐稳定的这样一种变化趋势以及所趋向的值</w:t>
      </w:r>
      <w:r>
        <w:rPr>
          <w:rFonts w:hint="eastAsia"/>
          <w:lang w:val="en-US" w:eastAsia="zh-CN"/>
        </w:rPr>
        <w:t>,在现代的数学分析教科书中，几乎所有基本概念（连续、微分、积分）都是建立在极限概念的基础之上。</w:t>
      </w:r>
    </w:p>
    <w:p>
      <w:pPr>
        <w:ind w:firstLine="420" w:firstLineChars="0"/>
        <w:rPr>
          <w:rFonts w:hint="eastAsia"/>
          <w:lang w:val="en-US" w:eastAsia="zh-CN"/>
        </w:rPr>
      </w:pPr>
      <w:r>
        <w:rPr>
          <w:rFonts w:hint="eastAsia"/>
          <w:lang w:val="en-US" w:eastAsia="zh-CN"/>
        </w:rPr>
        <w:t>数列中的极限：设{xn}为一无穷实数数列的集合。如果存在实数a，对于任意正数ε （不论它多么小），总存在正整数N，使得当n&gt;N时，均有  不等式成立，那么就称常数a是数列{xn} 的极限，或称数列{xn} 收敛于a</w:t>
      </w:r>
    </w:p>
    <w:p>
      <w:pPr>
        <w:keepNext w:val="0"/>
        <w:keepLines w:val="0"/>
        <w:widowControl/>
        <w:suppressLineNumbers w:val="0"/>
        <w:jc w:val="left"/>
        <w:rPr>
          <w:rFonts w:hint="eastAsia" w:ascii="Arial" w:hAnsi="Arial" w:eastAsia="宋体" w:cs="Arial"/>
          <w:b w:val="0"/>
          <w:i w:val="0"/>
          <w:caps w:val="0"/>
          <w:color w:val="333333"/>
          <w:spacing w:val="0"/>
          <w:sz w:val="21"/>
          <w:szCs w:val="21"/>
          <w:shd w:val="clear" w:fill="FFFFFF"/>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"C:\\Users\\dell\\AppData\\Roaming\\Tencent\\Users\\879523266\\QQ\\WinTemp\\RichOle\\YCEHDD@{{_A((D27C@_@B7F.png"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602095" cy="628015"/>
            <wp:effectExtent l="0" t="0" r="8255" b="63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4" r:link="rId5"/>
                    <a:stretch>
                      <a:fillRect/>
                    </a:stretch>
                  </pic:blipFill>
                  <pic:spPr>
                    <a:xfrm>
                      <a:off x="0" y="0"/>
                      <a:ext cx="6602095" cy="62801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无限接近，又不彼此重合。</w:t>
      </w:r>
    </w:p>
    <w:p>
      <w:pPr>
        <w:ind w:firstLine="420" w:firstLineChars="0"/>
        <w:rPr>
          <w:rFonts w:hint="eastAsia" w:ascii="Arial" w:hAnsi="Arial" w:eastAsia="宋体" w:cs="Arial"/>
          <w:b w:val="0"/>
          <w:i w:val="0"/>
          <w:caps w:val="0"/>
          <w:color w:val="333333"/>
          <w:spacing w:val="0"/>
          <w:sz w:val="21"/>
          <w:szCs w:val="21"/>
          <w:shd w:val="clear" w:fill="FFFFFF"/>
        </w:rPr>
      </w:pPr>
    </w:p>
    <w:p>
      <w:pPr>
        <w:numPr>
          <w:ilvl w:val="0"/>
          <w:numId w:val="1"/>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极值的求法</w:t>
      </w:r>
    </w:p>
    <w:p>
      <w:pPr>
        <w:numPr>
          <w:numId w:val="0"/>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1）直接法</w:t>
      </w:r>
    </w:p>
    <w:p>
      <w:pPr>
        <w:numPr>
          <w:numId w:val="0"/>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先判断函数的单调性，若函数在定义域内为单调函数，则最大值为极大值，最小值为极小值</w:t>
      </w:r>
    </w:p>
    <w:p>
      <w:pPr>
        <w:numPr>
          <w:numId w:val="0"/>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2）导数法</w:t>
      </w:r>
    </w:p>
    <w:p>
      <w:pPr>
        <w:numPr>
          <w:numId w:val="0"/>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（1）、求导数f'(x)；</w:t>
      </w:r>
    </w:p>
    <w:p>
      <w:pPr>
        <w:numPr>
          <w:numId w:val="0"/>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（2）、求方程f'(x)=0的根；</w:t>
      </w:r>
    </w:p>
    <w:p>
      <w:pPr>
        <w:numPr>
          <w:numId w:val="0"/>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（3）、检查f'(x)在方程的左右的值的符号，如果左正右负，那么f(x)在这个根处取得极大值；如果左负右正那么f(x)在这个根处取得极小值。</w:t>
      </w:r>
    </w:p>
    <w:p>
      <w:pPr>
        <w:numPr>
          <w:numId w:val="0"/>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特别注意</w:t>
      </w:r>
    </w:p>
    <w:p>
      <w:pPr>
        <w:numPr>
          <w:numId w:val="0"/>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f'(x)无意义的点也要讨论。即可先求出f'(x)=0的根和f'(x)无意义的点，这些点都称为可疑点，再用定义去判断。</w:t>
      </w:r>
    </w:p>
    <w:p>
      <w:pPr>
        <w:widowControl w:val="0"/>
        <w:numPr>
          <w:ilvl w:val="0"/>
          <w:numId w:val="1"/>
        </w:numPr>
        <w:jc w:val="both"/>
        <w:rPr>
          <w:rFonts w:ascii="Tahoma" w:hAnsi="Tahoma" w:eastAsia="Tahoma" w:cs="Tahoma"/>
          <w:b w:val="0"/>
          <w:i w:val="0"/>
          <w:caps w:val="0"/>
          <w:color w:val="auto"/>
          <w:spacing w:val="0"/>
          <w:sz w:val="21"/>
          <w:szCs w:val="21"/>
          <w:shd w:val="clear" w:color="auto" w:fill="FFFFFF"/>
        </w:rPr>
      </w:pPr>
      <w:r>
        <w:rPr>
          <w:rFonts w:hint="default" w:ascii="Tahoma" w:hAnsi="Tahoma" w:eastAsia="Tahoma" w:cs="Tahoma"/>
          <w:b w:val="0"/>
          <w:i w:val="0"/>
          <w:caps w:val="0"/>
          <w:color w:val="auto"/>
          <w:spacing w:val="0"/>
          <w:sz w:val="21"/>
          <w:szCs w:val="21"/>
          <w:shd w:val="clear" w:color="auto" w:fill="FFFFFF"/>
        </w:rPr>
        <w:t>泰勒级数的展开式；为什么把一个简单的函数表示成那么麻烦的泰勒级数？</w:t>
      </w:r>
    </w:p>
    <w:p>
      <w:pPr>
        <w:widowControl w:val="0"/>
        <w:numPr>
          <w:numId w:val="0"/>
        </w:numPr>
        <w:jc w:val="both"/>
      </w:pPr>
      <w:r>
        <w:drawing>
          <wp:inline distT="0" distB="0" distL="114300" distR="114300">
            <wp:extent cx="5272405" cy="497840"/>
            <wp:effectExtent l="0" t="0" r="4445" b="165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5272405" cy="497840"/>
                    </a:xfrm>
                    <a:prstGeom prst="rect">
                      <a:avLst/>
                    </a:prstGeom>
                    <a:noFill/>
                    <a:ln w="9525">
                      <a:noFill/>
                      <a:miter/>
                    </a:ln>
                  </pic:spPr>
                </pic:pic>
              </a:graphicData>
            </a:graphic>
          </wp:inline>
        </w:drawing>
      </w:r>
    </w:p>
    <w:p>
      <w:pPr>
        <w:widowControl w:val="0"/>
        <w:numPr>
          <w:numId w:val="0"/>
        </w:numPr>
        <w:ind w:firstLine="420" w:firstLineChars="0"/>
        <w:jc w:val="both"/>
        <w:rPr>
          <w:rFonts w:hint="eastAsia"/>
        </w:rPr>
      </w:pPr>
      <w:r>
        <w:rPr>
          <w:rFonts w:hint="eastAsia"/>
        </w:rPr>
        <w:t>实际应用中，泰勒公式需要截断，只取有限项，一个函数的有限项的泰勒级数叫做泰勒展开式。泰勒公式的余项可以用于估算这种近似的误差。</w:t>
      </w:r>
    </w:p>
    <w:p>
      <w:pPr>
        <w:widowControl w:val="0"/>
        <w:numPr>
          <w:numId w:val="0"/>
        </w:numPr>
        <w:ind w:firstLine="420" w:firstLineChars="0"/>
        <w:jc w:val="both"/>
        <w:rPr>
          <w:rFonts w:hint="eastAsia"/>
        </w:rPr>
      </w:pPr>
      <w:r>
        <w:rPr>
          <w:rFonts w:hint="eastAsia"/>
        </w:rPr>
        <w:t>泰勒展开式的重要性体现在以下三个方面：</w:t>
      </w:r>
    </w:p>
    <w:p>
      <w:pPr>
        <w:widowControl w:val="0"/>
        <w:numPr>
          <w:numId w:val="0"/>
        </w:numPr>
        <w:ind w:firstLine="420" w:firstLineChars="0"/>
        <w:jc w:val="both"/>
        <w:rPr>
          <w:rFonts w:hint="eastAsia"/>
        </w:rPr>
      </w:pPr>
      <w:r>
        <w:rPr>
          <w:rFonts w:hint="eastAsia"/>
        </w:rPr>
        <w:t>幂级数的求导和积分可以逐项进行，因此求和函数相对比较容易。</w:t>
      </w:r>
    </w:p>
    <w:p>
      <w:pPr>
        <w:widowControl w:val="0"/>
        <w:numPr>
          <w:numId w:val="0"/>
        </w:numPr>
        <w:ind w:firstLine="420" w:firstLineChars="0"/>
        <w:jc w:val="both"/>
        <w:rPr>
          <w:rFonts w:hint="eastAsia"/>
        </w:rPr>
      </w:pPr>
      <w:r>
        <w:rPr>
          <w:rFonts w:hint="eastAsia"/>
        </w:rPr>
        <w:t>一个解析函数可被延伸为一个定义在复平面上的一个开片上的解析函数，并使得复分析这种手法可行。</w:t>
      </w:r>
    </w:p>
    <w:p>
      <w:pPr>
        <w:widowControl w:val="0"/>
        <w:numPr>
          <w:numId w:val="0"/>
        </w:numPr>
        <w:ind w:firstLine="420" w:firstLineChars="0"/>
        <w:jc w:val="both"/>
        <w:rPr>
          <w:rFonts w:hint="eastAsia"/>
        </w:rPr>
      </w:pPr>
      <w:r>
        <w:rPr>
          <w:rFonts w:hint="eastAsia"/>
        </w:rPr>
        <w:t>泰勒级数可以用来近似计算函数的值。</w:t>
      </w:r>
    </w:p>
    <w:p>
      <w:pPr>
        <w:widowControl w:val="0"/>
        <w:numPr>
          <w:ilvl w:val="0"/>
          <w:numId w:val="1"/>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概率的全概率公式</w:t>
      </w:r>
      <w:r>
        <w:rPr>
          <w:rFonts w:hint="eastAsia" w:ascii="Tahoma" w:hAnsi="Tahoma" w:eastAsia="宋体" w:cs="Tahoma"/>
          <w:b w:val="0"/>
          <w:i w:val="0"/>
          <w:caps w:val="0"/>
          <w:color w:val="auto"/>
          <w:spacing w:val="0"/>
          <w:sz w:val="21"/>
          <w:szCs w:val="21"/>
          <w:shd w:val="clear" w:color="auto" w:fill="FFFFFF"/>
          <w:lang w:eastAsia="zh-CN"/>
        </w:rPr>
        <w:t>和贝叶斯公式</w:t>
      </w:r>
    </w:p>
    <w:p>
      <w:pPr>
        <w:widowControl w:val="0"/>
        <w:numPr>
          <w:numId w:val="0"/>
        </w:numPr>
        <w:ind w:firstLine="420" w:firstLineChars="0"/>
        <w:jc w:val="both"/>
      </w:pPr>
      <w:r>
        <w:drawing>
          <wp:inline distT="0" distB="0" distL="114300" distR="114300">
            <wp:extent cx="5047615" cy="1457325"/>
            <wp:effectExtent l="0" t="0" r="63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5047615" cy="1457325"/>
                    </a:xfrm>
                    <a:prstGeom prst="rect">
                      <a:avLst/>
                    </a:prstGeom>
                    <a:noFill/>
                    <a:ln w="9525">
                      <a:noFill/>
                      <a:miter/>
                    </a:ln>
                  </pic:spPr>
                </pic:pic>
              </a:graphicData>
            </a:graphic>
          </wp:inline>
        </w:drawing>
      </w:r>
    </w:p>
    <w:p>
      <w:pPr>
        <w:widowControl w:val="0"/>
        <w:numPr>
          <w:numId w:val="0"/>
        </w:numPr>
        <w:jc w:val="both"/>
      </w:pPr>
      <w:r>
        <w:drawing>
          <wp:inline distT="0" distB="0" distL="114300" distR="114300">
            <wp:extent cx="5104765" cy="140970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5104765" cy="1409700"/>
                    </a:xfrm>
                    <a:prstGeom prst="rect">
                      <a:avLst/>
                    </a:prstGeom>
                    <a:noFill/>
                    <a:ln w="9525">
                      <a:noFill/>
                      <a:miter/>
                    </a:ln>
                  </pic:spPr>
                </pic:pic>
              </a:graphicData>
            </a:graphic>
          </wp:inline>
        </w:drawing>
      </w:r>
    </w:p>
    <w:p>
      <w:pPr>
        <w:widowControl w:val="0"/>
        <w:numPr>
          <w:ilvl w:val="0"/>
          <w:numId w:val="1"/>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高数的傅立叶级数</w:t>
      </w:r>
    </w:p>
    <w:p>
      <w:pPr>
        <w:widowControl w:val="0"/>
        <w:numPr>
          <w:numId w:val="0"/>
        </w:numPr>
        <w:ind w:firstLine="420" w:firstLineChars="0"/>
        <w:jc w:val="both"/>
        <w:rPr>
          <w:rFonts w:ascii="Tahoma" w:hAnsi="Tahoma" w:eastAsia="Tahoma" w:cs="Tahoma"/>
          <w:b w:val="0"/>
          <w:i w:val="0"/>
          <w:caps w:val="0"/>
          <w:color w:val="auto"/>
          <w:spacing w:val="0"/>
          <w:sz w:val="21"/>
          <w:szCs w:val="21"/>
          <w:shd w:val="clear" w:color="auto" w:fill="FFFFFF"/>
        </w:rPr>
      </w:pPr>
    </w:p>
    <w:p>
      <w:pPr>
        <w:widowControl w:val="0"/>
        <w:numPr>
          <w:ilvl w:val="0"/>
          <w:numId w:val="1"/>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现代秩的概念</w:t>
      </w:r>
    </w:p>
    <w:p>
      <w:pPr>
        <w:widowControl w:val="0"/>
        <w:numPr>
          <w:numId w:val="0"/>
        </w:numPr>
        <w:ind w:firstLine="420" w:firstLineChars="0"/>
        <w:jc w:val="both"/>
        <w:rPr>
          <w:rFonts w:hint="eastAsia" w:eastAsia="宋体"/>
          <w:lang w:val="en-US" w:eastAsia="zh-CN"/>
        </w:rPr>
      </w:pPr>
      <w:r>
        <w:rPr>
          <w:rFonts w:hint="eastAsia" w:eastAsia="宋体"/>
          <w:lang w:val="en-US" w:eastAsia="zh-CN"/>
        </w:rPr>
        <w:t>在线性代数中，一个矩阵A的列秩是 A的线性无关的纵列的极大数目。类似地，行秩是 A的线性无关的横行的极大数目。</w:t>
      </w:r>
    </w:p>
    <w:p>
      <w:pPr>
        <w:widowControl w:val="0"/>
        <w:numPr>
          <w:numId w:val="0"/>
        </w:numPr>
        <w:ind w:firstLine="420" w:firstLineChars="0"/>
        <w:jc w:val="both"/>
        <w:rPr>
          <w:rFonts w:hint="eastAsia" w:eastAsia="宋体"/>
          <w:lang w:val="en-US" w:eastAsia="zh-CN"/>
        </w:rPr>
      </w:pPr>
      <w:r>
        <w:rPr>
          <w:rFonts w:hint="eastAsia" w:eastAsia="宋体"/>
          <w:lang w:val="en-US" w:eastAsia="zh-CN"/>
        </w:rPr>
        <w:t>方阵的列秩和行秩总是相等的，因此它们可以简单地称作矩阵 A的秩</w:t>
      </w:r>
    </w:p>
    <w:p>
      <w:pPr>
        <w:widowControl w:val="0"/>
        <w:numPr>
          <w:numId w:val="0"/>
        </w:numPr>
        <w:ind w:firstLine="420" w:firstLineChars="0"/>
        <w:jc w:val="both"/>
        <w:rPr>
          <w:rFonts w:hint="eastAsia" w:eastAsia="宋体"/>
          <w:lang w:val="en-US" w:eastAsia="zh-CN"/>
        </w:rPr>
      </w:pPr>
      <w:r>
        <w:rPr>
          <w:rFonts w:hint="eastAsia" w:eastAsia="宋体"/>
          <w:lang w:val="en-US" w:eastAsia="zh-CN"/>
        </w:rPr>
        <w:t>在一个m维线性空间E中，一个向量组的秩表示的是其生成的子空间的维度</w:t>
      </w:r>
    </w:p>
    <w:p>
      <w:pPr>
        <w:widowControl w:val="0"/>
        <w:numPr>
          <w:ilvl w:val="0"/>
          <w:numId w:val="1"/>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一枚硬币抛三次，至少一次正面的概率</w:t>
      </w:r>
    </w:p>
    <w:p>
      <w:pPr>
        <w:numPr>
          <w:numId w:val="0"/>
        </w:numPr>
        <w:rPr>
          <w:rFonts w:hint="eastAsia" w:ascii="微软雅黑" w:hAnsi="微软雅黑" w:eastAsia="微软雅黑" w:cs="微软雅黑"/>
          <w:b w:val="0"/>
          <w:i w:val="0"/>
          <w:caps w:val="0"/>
          <w:color w:val="auto"/>
          <w:spacing w:val="0"/>
          <w:kern w:val="0"/>
          <w:sz w:val="21"/>
          <w:szCs w:val="21"/>
          <w:shd w:val="clear" w:fill="FFFFFF"/>
          <w:lang w:val="en-US" w:eastAsia="zh-CN" w:bidi="ar"/>
        </w:rPr>
      </w:pPr>
      <w:r>
        <w:rPr>
          <w:rFonts w:ascii="微软雅黑" w:hAnsi="微软雅黑" w:eastAsia="微软雅黑" w:cs="微软雅黑"/>
          <w:b w:val="0"/>
          <w:i w:val="0"/>
          <w:caps w:val="0"/>
          <w:color w:val="auto"/>
          <w:spacing w:val="0"/>
          <w:kern w:val="0"/>
          <w:sz w:val="21"/>
          <w:szCs w:val="21"/>
          <w:shd w:val="clear" w:fill="FFFFFF"/>
          <w:lang w:val="en-US" w:eastAsia="zh-CN" w:bidi="ar"/>
        </w:rPr>
        <w:t>由题意知本题是一个等可能事件的概率，</w:t>
      </w:r>
      <w:r>
        <w:rPr>
          <w:rFonts w:hint="eastAsia" w:ascii="微软雅黑" w:hAnsi="微软雅黑" w:eastAsia="微软雅黑" w:cs="微软雅黑"/>
          <w:b w:val="0"/>
          <w:i w:val="0"/>
          <w:caps w:val="0"/>
          <w:color w:val="auto"/>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auto"/>
          <w:spacing w:val="0"/>
          <w:kern w:val="0"/>
          <w:sz w:val="21"/>
          <w:szCs w:val="21"/>
          <w:shd w:val="clear" w:fill="FFFFFF"/>
          <w:lang w:val="en-US" w:eastAsia="zh-CN" w:bidi="ar"/>
        </w:rPr>
        <w:t>试验发生包含的事件是将一枚硬币连续抛掷三次共有2</w:t>
      </w:r>
      <w:r>
        <w:rPr>
          <w:rFonts w:hint="eastAsia" w:ascii="微软雅黑" w:hAnsi="微软雅黑" w:eastAsia="微软雅黑" w:cs="微软雅黑"/>
          <w:b w:val="0"/>
          <w:i w:val="0"/>
          <w:caps w:val="0"/>
          <w:color w:val="auto"/>
          <w:spacing w:val="0"/>
          <w:kern w:val="0"/>
          <w:sz w:val="24"/>
          <w:szCs w:val="24"/>
          <w:shd w:val="clear" w:fill="FFFFFF"/>
          <w:vertAlign w:val="superscript"/>
          <w:lang w:val="en-US" w:eastAsia="zh-CN" w:bidi="ar"/>
        </w:rPr>
        <w:t>3</w:t>
      </w:r>
      <w:r>
        <w:rPr>
          <w:rFonts w:hint="eastAsia" w:ascii="微软雅黑" w:hAnsi="微软雅黑" w:eastAsia="微软雅黑" w:cs="微软雅黑"/>
          <w:b w:val="0"/>
          <w:i w:val="0"/>
          <w:caps w:val="0"/>
          <w:color w:val="auto"/>
          <w:spacing w:val="0"/>
          <w:kern w:val="0"/>
          <w:sz w:val="21"/>
          <w:szCs w:val="21"/>
          <w:shd w:val="clear" w:fill="FFFFFF"/>
          <w:lang w:val="en-US" w:eastAsia="zh-CN" w:bidi="ar"/>
        </w:rPr>
        <w:t>=8种结果，</w:t>
      </w:r>
      <w:r>
        <w:rPr>
          <w:rFonts w:hint="eastAsia" w:ascii="微软雅黑" w:hAnsi="微软雅黑" w:eastAsia="微软雅黑" w:cs="微软雅黑"/>
          <w:b w:val="0"/>
          <w:i w:val="0"/>
          <w:caps w:val="0"/>
          <w:color w:val="auto"/>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auto"/>
          <w:spacing w:val="0"/>
          <w:kern w:val="0"/>
          <w:sz w:val="21"/>
          <w:szCs w:val="21"/>
          <w:shd w:val="clear" w:fill="FFFFFF"/>
          <w:lang w:val="en-US" w:eastAsia="zh-CN" w:bidi="ar"/>
        </w:rPr>
        <w:t>满足条件的事件的对立事件是三枚硬币都是正面，有1种结果，</w:t>
      </w:r>
      <w:r>
        <w:rPr>
          <w:rFonts w:hint="eastAsia" w:ascii="微软雅黑" w:hAnsi="微软雅黑" w:eastAsia="微软雅黑" w:cs="微软雅黑"/>
          <w:b w:val="0"/>
          <w:i w:val="0"/>
          <w:caps w:val="0"/>
          <w:color w:val="auto"/>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auto"/>
          <w:spacing w:val="0"/>
          <w:kern w:val="0"/>
          <w:sz w:val="21"/>
          <w:szCs w:val="21"/>
          <w:shd w:val="clear" w:fill="FFFFFF"/>
          <w:lang w:val="en-US" w:eastAsia="zh-CN" w:bidi="ar"/>
        </w:rPr>
        <w:t>∴至少一次正面向上的概率是1-1/8=7/8</w:t>
      </w:r>
    </w:p>
    <w:p>
      <w:pPr>
        <w:widowControl w:val="0"/>
        <w:numPr>
          <w:ilvl w:val="0"/>
          <w:numId w:val="1"/>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什么是图的同构</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就是通过变换顶点和度可以转换成相同形状的图，两个图看上去不一样，通过变形后变成同一个图，说明它们的本质是相同的。有点类似物理中的等效电路。</w:t>
      </w:r>
    </w:p>
    <w:p>
      <w:pPr>
        <w:widowControl w:val="0"/>
        <w:numPr>
          <w:numId w:val="0"/>
        </w:numPr>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9.说一下数理逻辑的定义</w:t>
      </w:r>
    </w:p>
    <w:p>
      <w:pPr>
        <w:numPr>
          <w:numId w:val="0"/>
        </w:numPr>
        <w:ind w:firstLine="420" w:firstLineChars="0"/>
        <w:rPr>
          <w:rFonts w:hint="eastAsia" w:ascii="微软雅黑" w:hAnsi="微软雅黑" w:eastAsia="微软雅黑" w:cs="微软雅黑"/>
          <w:b w:val="0"/>
          <w:i w:val="0"/>
          <w:caps w:val="0"/>
          <w:color w:val="auto"/>
          <w:spacing w:val="0"/>
          <w:kern w:val="0"/>
          <w:sz w:val="21"/>
          <w:szCs w:val="21"/>
          <w:shd w:val="clear" w:fill="FFFFFF"/>
          <w:lang w:val="en-US" w:eastAsia="zh-CN" w:bidi="ar"/>
        </w:rPr>
      </w:pPr>
      <w:r>
        <w:rPr>
          <w:rFonts w:hint="eastAsia" w:ascii="微软雅黑" w:hAnsi="微软雅黑" w:eastAsia="微软雅黑" w:cs="微软雅黑"/>
          <w:b w:val="0"/>
          <w:i w:val="0"/>
          <w:caps w:val="0"/>
          <w:color w:val="auto"/>
          <w:spacing w:val="0"/>
          <w:kern w:val="0"/>
          <w:sz w:val="21"/>
          <w:szCs w:val="21"/>
          <w:shd w:val="clear" w:fill="FFFFFF"/>
          <w:lang w:val="en-US" w:eastAsia="zh-CN" w:bidi="ar"/>
        </w:rPr>
        <w:t>形式逻辑形式上符号化、数学化的逻辑，本质上仍属于知性逻辑的范畴</w:t>
      </w:r>
    </w:p>
    <w:p>
      <w:pPr>
        <w:numPr>
          <w:ilvl w:val="0"/>
          <w:numId w:val="2"/>
        </w:numPr>
        <w:rPr>
          <w:rFonts w:hint="eastAsia" w:ascii="微软雅黑" w:hAnsi="微软雅黑" w:eastAsia="微软雅黑" w:cs="微软雅黑"/>
          <w:b w:val="0"/>
          <w:i w:val="0"/>
          <w:caps w:val="0"/>
          <w:color w:val="auto"/>
          <w:spacing w:val="0"/>
          <w:kern w:val="0"/>
          <w:sz w:val="21"/>
          <w:szCs w:val="21"/>
          <w:shd w:val="clear" w:fill="FFFFFF"/>
          <w:lang w:val="en-US" w:eastAsia="zh-CN" w:bidi="ar"/>
        </w:rPr>
      </w:pPr>
      <w:r>
        <w:rPr>
          <w:rFonts w:hint="eastAsia" w:ascii="微软雅黑" w:hAnsi="微软雅黑" w:eastAsia="微软雅黑" w:cs="微软雅黑"/>
          <w:b w:val="0"/>
          <w:i w:val="0"/>
          <w:caps w:val="0"/>
          <w:color w:val="auto"/>
          <w:spacing w:val="0"/>
          <w:kern w:val="0"/>
          <w:sz w:val="21"/>
          <w:szCs w:val="21"/>
          <w:shd w:val="clear" w:fill="FFFFFF"/>
          <w:lang w:val="en-US" w:eastAsia="zh-CN" w:bidi="ar"/>
        </w:rPr>
        <w:t>矩阵的用途</w:t>
      </w:r>
    </w:p>
    <w:p>
      <w:pPr>
        <w:numPr>
          <w:numId w:val="0"/>
        </w:numPr>
        <w:ind w:firstLine="420" w:firstLineChars="0"/>
        <w:rPr>
          <w:rFonts w:hint="eastAsia" w:ascii="微软雅黑" w:hAnsi="微软雅黑" w:eastAsia="微软雅黑" w:cs="微软雅黑"/>
          <w:b w:val="0"/>
          <w:i w:val="0"/>
          <w:caps w:val="0"/>
          <w:color w:val="auto"/>
          <w:spacing w:val="0"/>
          <w:kern w:val="0"/>
          <w:sz w:val="21"/>
          <w:szCs w:val="21"/>
          <w:shd w:val="clear" w:fill="FFFFFF"/>
          <w:lang w:val="en-US" w:eastAsia="zh-CN" w:bidi="ar"/>
        </w:rPr>
      </w:pPr>
      <w:r>
        <w:rPr>
          <w:rFonts w:hint="eastAsia" w:ascii="微软雅黑" w:hAnsi="微软雅黑" w:eastAsia="微软雅黑" w:cs="微软雅黑"/>
          <w:b w:val="0"/>
          <w:i w:val="0"/>
          <w:caps w:val="0"/>
          <w:color w:val="auto"/>
          <w:spacing w:val="0"/>
          <w:kern w:val="0"/>
          <w:sz w:val="21"/>
          <w:szCs w:val="21"/>
          <w:shd w:val="clear" w:fill="FFFFFF"/>
          <w:lang w:val="en-US" w:eastAsia="zh-CN" w:bidi="ar"/>
        </w:rPr>
        <w:t>在应用上，计算机存储数据存的就是一个矩阵，如果一个矩阵能奇异值分析，那么存的数据就很少，而且计算也很方便。另外，图像就是一个矩阵，计算机处理图像的过程，其实就是矩阵变换操作;数学的话，重要性就不需要说了，线性代数和群论的基础。物理的话，量子力学里会用到矩阵力学和群论，所以基于量子力学的学科都会用到矩阵</w:t>
      </w:r>
    </w:p>
    <w:p>
      <w:pPr>
        <w:numPr>
          <w:numId w:val="0"/>
        </w:numPr>
        <w:rPr>
          <w:rFonts w:hint="eastAsia" w:ascii="微软雅黑" w:hAnsi="微软雅黑" w:eastAsia="微软雅黑" w:cs="微软雅黑"/>
          <w:b w:val="0"/>
          <w:i w:val="0"/>
          <w:caps w:val="0"/>
          <w:color w:val="auto"/>
          <w:spacing w:val="0"/>
          <w:kern w:val="0"/>
          <w:sz w:val="21"/>
          <w:szCs w:val="21"/>
          <w:shd w:val="clear" w:fill="FFFFFF"/>
          <w:lang w:val="en-US" w:eastAsia="zh-CN" w:bidi="ar"/>
        </w:rPr>
      </w:pPr>
      <w:r>
        <w:rPr>
          <w:rFonts w:hint="eastAsia" w:ascii="微软雅黑" w:hAnsi="微软雅黑" w:eastAsia="微软雅黑" w:cs="微软雅黑"/>
          <w:b w:val="0"/>
          <w:i w:val="0"/>
          <w:caps w:val="0"/>
          <w:color w:val="auto"/>
          <w:spacing w:val="0"/>
          <w:kern w:val="0"/>
          <w:sz w:val="21"/>
          <w:szCs w:val="21"/>
          <w:shd w:val="clear" w:fill="FFFFFF"/>
          <w:lang w:val="en-US" w:eastAsia="zh-CN" w:bidi="ar"/>
        </w:rPr>
        <w:t>11.什么叫线性相关，什么叫线性无关</w:t>
      </w:r>
    </w:p>
    <w:p>
      <w:pPr>
        <w:numPr>
          <w:numId w:val="0"/>
        </w:numPr>
        <w:ind w:firstLine="420" w:firstLineChars="0"/>
        <w:rPr>
          <w:rFonts w:hint="eastAsia" w:ascii="微软雅黑" w:hAnsi="微软雅黑" w:eastAsia="微软雅黑" w:cs="微软雅黑"/>
          <w:b w:val="0"/>
          <w:i w:val="0"/>
          <w:caps w:val="0"/>
          <w:color w:val="auto"/>
          <w:spacing w:val="0"/>
          <w:kern w:val="0"/>
          <w:sz w:val="21"/>
          <w:szCs w:val="21"/>
          <w:shd w:val="clear" w:fill="FFFFFF"/>
          <w:lang w:val="en-US" w:eastAsia="zh-CN" w:bidi="ar"/>
        </w:rPr>
      </w:pPr>
      <w:r>
        <w:rPr>
          <w:rFonts w:hint="eastAsia" w:ascii="微软雅黑" w:hAnsi="微软雅黑" w:eastAsia="微软雅黑" w:cs="微软雅黑"/>
          <w:b w:val="0"/>
          <w:i w:val="0"/>
          <w:caps w:val="0"/>
          <w:color w:val="auto"/>
          <w:spacing w:val="0"/>
          <w:kern w:val="0"/>
          <w:sz w:val="21"/>
          <w:szCs w:val="21"/>
          <w:shd w:val="clear" w:fill="FFFFFF"/>
          <w:lang w:val="en-US" w:eastAsia="zh-CN" w:bidi="ar"/>
        </w:rPr>
        <w:t>相关，就是在一组数据中有一个或者多个量可以被其余量表示。</w:t>
      </w:r>
    </w:p>
    <w:p>
      <w:pPr>
        <w:numPr>
          <w:numId w:val="0"/>
        </w:numPr>
        <w:ind w:firstLine="420" w:firstLineChars="0"/>
        <w:rPr>
          <w:rFonts w:hint="eastAsia" w:ascii="微软雅黑" w:hAnsi="微软雅黑" w:eastAsia="微软雅黑" w:cs="微软雅黑"/>
          <w:b w:val="0"/>
          <w:i w:val="0"/>
          <w:caps w:val="0"/>
          <w:color w:val="auto"/>
          <w:spacing w:val="0"/>
          <w:kern w:val="0"/>
          <w:sz w:val="21"/>
          <w:szCs w:val="21"/>
          <w:shd w:val="clear" w:fill="FFFFFF"/>
          <w:lang w:val="en-US" w:eastAsia="zh-CN" w:bidi="ar"/>
        </w:rPr>
      </w:pPr>
      <w:r>
        <w:rPr>
          <w:rFonts w:hint="eastAsia" w:ascii="微软雅黑" w:hAnsi="微软雅黑" w:eastAsia="微软雅黑" w:cs="微软雅黑"/>
          <w:b w:val="0"/>
          <w:i w:val="0"/>
          <w:caps w:val="0"/>
          <w:color w:val="auto"/>
          <w:spacing w:val="0"/>
          <w:kern w:val="0"/>
          <w:sz w:val="21"/>
          <w:szCs w:val="21"/>
          <w:shd w:val="clear" w:fill="FFFFFF"/>
          <w:lang w:val="en-US" w:eastAsia="zh-CN" w:bidi="ar"/>
        </w:rPr>
        <w:t>无关，就是在一组数据中没有一个量可以被其余量表示。</w:t>
      </w:r>
    </w:p>
    <w:p>
      <w:pPr>
        <w:numPr>
          <w:ilvl w:val="0"/>
          <w:numId w:val="3"/>
        </w:numPr>
        <w:rPr>
          <w:rFonts w:hint="eastAsia" w:ascii="微软雅黑" w:hAnsi="微软雅黑" w:eastAsia="微软雅黑" w:cs="微软雅黑"/>
          <w:b w:val="0"/>
          <w:i w:val="0"/>
          <w:caps w:val="0"/>
          <w:color w:val="auto"/>
          <w:spacing w:val="0"/>
          <w:kern w:val="0"/>
          <w:sz w:val="21"/>
          <w:szCs w:val="21"/>
          <w:shd w:val="clear" w:fill="FFFFFF"/>
          <w:lang w:val="en-US" w:eastAsia="zh-CN" w:bidi="ar"/>
        </w:rPr>
      </w:pPr>
      <w:r>
        <w:rPr>
          <w:rFonts w:hint="eastAsia" w:ascii="微软雅黑" w:hAnsi="微软雅黑" w:eastAsia="微软雅黑" w:cs="微软雅黑"/>
          <w:b w:val="0"/>
          <w:i w:val="0"/>
          <w:caps w:val="0"/>
          <w:color w:val="auto"/>
          <w:spacing w:val="0"/>
          <w:kern w:val="0"/>
          <w:sz w:val="21"/>
          <w:szCs w:val="21"/>
          <w:shd w:val="clear" w:fill="FFFFFF"/>
          <w:lang w:val="en-US" w:eastAsia="zh-CN" w:bidi="ar"/>
        </w:rPr>
        <w:t>集合的势</w:t>
      </w:r>
    </w:p>
    <w:p>
      <w:pPr>
        <w:numPr>
          <w:numId w:val="0"/>
        </w:numPr>
        <w:ind w:firstLine="420" w:firstLineChars="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集合的势是用来度量集合规模大小的属性的。对于有限集合，可用集合的元素个数来进行度量如果存在着从集合A到集合B的双射，那么称集合A与集合B等势，记为A~B。　例 集合N={0,1,2…}，N 2={0,2,4，...}定义映射：f：N→N2 ，f（n）=2n，f是从N到 N2的双射，从而N和N2 是等势的。</w:t>
      </w:r>
    </w:p>
    <w:p>
      <w:pPr>
        <w:numPr>
          <w:numId w:val="0"/>
        </w:numPr>
        <w:ind w:firstLine="420" w:firstLineChars="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有很多集合都和全体正整数的集合等势，从而它们彼此也等势，我们称所有这样的集合为“可数无穷的（countably infinite）”。有很多无穷集合比全体正整数的集合的势更大，我们称所有这样的集合为不可数无穷的（uncountably infinite）。但是，不存在无穷集合的势比全体正整数的集合的势更小。</w:t>
      </w:r>
    </w:p>
    <w:p>
      <w:pPr>
        <w:numPr>
          <w:numId w:val="0"/>
        </w:numPr>
        <w:ind w:firstLine="420" w:firstLineChars="0"/>
        <w:rPr>
          <w:rFonts w:hint="eastAsia" w:ascii="Arial" w:hAnsi="Arial" w:eastAsia="宋体" w:cs="Arial"/>
          <w:b w:val="0"/>
          <w:i w:val="0"/>
          <w:caps w:val="0"/>
          <w:color w:val="333333"/>
          <w:spacing w:val="0"/>
          <w:sz w:val="21"/>
          <w:szCs w:val="21"/>
          <w:shd w:val="clear" w:fill="FFFFFF"/>
        </w:rPr>
      </w:pPr>
    </w:p>
    <w:p>
      <w:pPr>
        <w:numPr>
          <w:ilvl w:val="0"/>
          <w:numId w:val="3"/>
        </w:numPr>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无限集合的大小比较</w:t>
      </w:r>
    </w:p>
    <w:p>
      <w:pPr>
        <w:numPr>
          <w:numId w:val="0"/>
        </w:numPr>
        <w:ind w:firstLine="420" w:firstLineChars="0"/>
        <w:rPr>
          <w:rFonts w:hint="eastAsia" w:ascii="Tahoma" w:hAnsi="Tahoma" w:eastAsia="Tahoma" w:cs="Tahoma"/>
          <w:b w:val="0"/>
          <w:i w:val="0"/>
          <w:caps w:val="0"/>
          <w:color w:val="auto"/>
          <w:spacing w:val="0"/>
          <w:sz w:val="21"/>
          <w:szCs w:val="21"/>
          <w:shd w:val="clear" w:color="auto" w:fill="FFFFFF"/>
          <w:lang w:val="en-US" w:eastAsia="zh-CN"/>
        </w:rPr>
      </w:pPr>
      <w:r>
        <w:rPr>
          <w:rFonts w:hint="eastAsia" w:ascii="Tahoma" w:hAnsi="Tahoma" w:eastAsia="Tahoma" w:cs="Tahoma"/>
          <w:b w:val="0"/>
          <w:i w:val="0"/>
          <w:caps w:val="0"/>
          <w:color w:val="auto"/>
          <w:spacing w:val="0"/>
          <w:sz w:val="21"/>
          <w:szCs w:val="21"/>
          <w:shd w:val="clear" w:color="auto" w:fill="FFFFFF"/>
          <w:lang w:val="en-US" w:eastAsia="zh-CN"/>
        </w:rPr>
        <w:t>判断无限集合是可数无限还是不可数无限</w:t>
      </w:r>
    </w:p>
    <w:p>
      <w:pPr>
        <w:numPr>
          <w:numId w:val="0"/>
        </w:numPr>
        <w:ind w:firstLine="420" w:firstLineChars="0"/>
        <w:rPr>
          <w:rFonts w:hint="eastAsia" w:ascii="Tahoma" w:hAnsi="Tahoma" w:eastAsia="Tahoma" w:cs="Tahoma"/>
          <w:b w:val="0"/>
          <w:i w:val="0"/>
          <w:caps w:val="0"/>
          <w:color w:val="auto"/>
          <w:spacing w:val="0"/>
          <w:sz w:val="21"/>
          <w:szCs w:val="21"/>
          <w:shd w:val="clear" w:color="auto" w:fill="FFFFFF"/>
          <w:lang w:val="en-US" w:eastAsia="zh-CN"/>
        </w:rPr>
      </w:pPr>
      <w:r>
        <w:rPr>
          <w:rFonts w:hint="eastAsia" w:ascii="Tahoma" w:hAnsi="Tahoma" w:eastAsia="Tahoma" w:cs="Tahoma"/>
          <w:b w:val="0"/>
          <w:i w:val="0"/>
          <w:caps w:val="0"/>
          <w:color w:val="auto"/>
          <w:spacing w:val="0"/>
          <w:sz w:val="21"/>
          <w:szCs w:val="21"/>
          <w:shd w:val="clear" w:color="auto" w:fill="FFFFFF"/>
          <w:lang w:val="en-US" w:eastAsia="zh-CN"/>
        </w:rPr>
        <w:t>可数无限集就是能够找到与自然数集合之间的一一映射,也就是我们能够按照某一规律将该集合的元素排成一列</w:t>
      </w:r>
    </w:p>
    <w:p>
      <w:pPr>
        <w:numPr>
          <w:numId w:val="0"/>
        </w:numPr>
        <w:ind w:firstLine="420" w:firstLineChars="0"/>
        <w:rPr>
          <w:rFonts w:hint="eastAsia" w:ascii="Tahoma" w:hAnsi="Tahoma" w:eastAsia="Tahoma" w:cs="Tahoma"/>
          <w:b w:val="0"/>
          <w:i w:val="0"/>
          <w:caps w:val="0"/>
          <w:color w:val="auto"/>
          <w:spacing w:val="0"/>
          <w:sz w:val="21"/>
          <w:szCs w:val="21"/>
          <w:shd w:val="clear" w:color="auto" w:fill="FFFFFF"/>
          <w:lang w:val="en-US" w:eastAsia="zh-CN"/>
        </w:rPr>
      </w:pPr>
      <w:r>
        <w:rPr>
          <w:rFonts w:hint="eastAsia" w:ascii="Tahoma" w:hAnsi="Tahoma" w:eastAsia="Tahoma" w:cs="Tahoma"/>
          <w:b w:val="0"/>
          <w:i w:val="0"/>
          <w:caps w:val="0"/>
          <w:color w:val="auto"/>
          <w:spacing w:val="0"/>
          <w:sz w:val="21"/>
          <w:szCs w:val="21"/>
          <w:shd w:val="clear" w:color="auto" w:fill="FFFFFF"/>
          <w:lang w:val="en-US" w:eastAsia="zh-CN"/>
        </w:rPr>
        <w:t>例如有理数集合就是可数的,因为我们可以把有理数写成0,1,-1,1/2,-1/2,1/3,2/3,-1/3,-2/3,……</w:t>
      </w:r>
    </w:p>
    <w:p>
      <w:pPr>
        <w:numPr>
          <w:numId w:val="0"/>
        </w:numPr>
        <w:ind w:firstLine="420" w:firstLineChars="0"/>
        <w:rPr>
          <w:rFonts w:hint="eastAsia" w:ascii="Tahoma" w:hAnsi="Tahoma" w:eastAsia="Tahoma" w:cs="Tahoma"/>
          <w:b w:val="0"/>
          <w:i w:val="0"/>
          <w:caps w:val="0"/>
          <w:color w:val="auto"/>
          <w:spacing w:val="0"/>
          <w:sz w:val="21"/>
          <w:szCs w:val="21"/>
          <w:shd w:val="clear" w:color="auto" w:fill="FFFFFF"/>
          <w:lang w:val="en-US" w:eastAsia="zh-CN"/>
        </w:rPr>
      </w:pPr>
      <w:r>
        <w:rPr>
          <w:rFonts w:hint="eastAsia" w:ascii="Tahoma" w:hAnsi="Tahoma" w:eastAsia="Tahoma" w:cs="Tahoma"/>
          <w:b w:val="0"/>
          <w:i w:val="0"/>
          <w:caps w:val="0"/>
          <w:color w:val="auto"/>
          <w:spacing w:val="0"/>
          <w:sz w:val="21"/>
          <w:szCs w:val="21"/>
          <w:shd w:val="clear" w:color="auto" w:fill="FFFFFF"/>
          <w:lang w:val="en-US" w:eastAsia="zh-CN"/>
        </w:rPr>
        <w:t>但实数集和无理数集是不可数的.即实数集的基数比有理数集要大,而与无理数集的基数相等.在这种意义下,实数集的元素比有理数多,实数集的元素与无理数集一样多</w:t>
      </w:r>
    </w:p>
    <w:p>
      <w:pPr>
        <w:numPr>
          <w:numId w:val="0"/>
        </w:numPr>
        <w:rPr>
          <w:rFonts w:hint="eastAsia" w:ascii="Tahoma" w:hAnsi="Tahoma" w:eastAsia="Tahoma" w:cs="Tahoma"/>
          <w:b w:val="0"/>
          <w:i w:val="0"/>
          <w:caps w:val="0"/>
          <w:color w:val="auto"/>
          <w:spacing w:val="0"/>
          <w:sz w:val="21"/>
          <w:szCs w:val="21"/>
          <w:shd w:val="clear" w:color="auto" w:fill="FFFFFF"/>
          <w:lang w:val="en-US" w:eastAsia="zh-CN"/>
        </w:rPr>
      </w:pPr>
    </w:p>
    <w:p>
      <w:pPr>
        <w:numPr>
          <w:ilvl w:val="0"/>
          <w:numId w:val="3"/>
        </w:numPr>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偏序，良序，全序，划分，欧拉图，Hamilton图</w:t>
      </w:r>
    </w:p>
    <w:p>
      <w:pPr>
        <w:numPr>
          <w:numId w:val="0"/>
        </w:numPr>
        <w:ind w:firstLine="420" w:firstLineChars="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集合 P上的关系 R 称为 P上的偏序关系，当且仅当 R是自反的、反对称的和传递的。用“≤”表示偏序关系</w:t>
      </w:r>
    </w:p>
    <w:p>
      <w:pPr>
        <w:numPr>
          <w:numId w:val="0"/>
        </w:numPr>
        <w:ind w:firstLine="420" w:firstLineChars="0"/>
        <w:rPr>
          <w:rFonts w:hint="eastAsia" w:ascii="Arial" w:hAnsi="Arial" w:eastAsia="宋体" w:cs="Arial"/>
          <w:b w:val="0"/>
          <w:i w:val="0"/>
          <w:caps w:val="0"/>
          <w:color w:val="333333"/>
          <w:spacing w:val="0"/>
          <w:sz w:val="21"/>
          <w:szCs w:val="21"/>
          <w:shd w:val="clear" w:fill="FFFFFF"/>
        </w:rPr>
      </w:pPr>
    </w:p>
    <w:p>
      <w:pPr>
        <w:numPr>
          <w:numId w:val="0"/>
        </w:numPr>
        <w:ind w:firstLine="420" w:firstLineChars="0"/>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设集合 (S ,≤) 为一</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"http://baike.baidu.com/view/3334908.htm"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全序集</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"http://baike.baidu.com/view/843128.htm"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6"/>
          <w:rFonts w:hint="default" w:ascii="Arial" w:hAnsi="Arial" w:eastAsia="宋体" w:cs="Arial"/>
          <w:b w:val="0"/>
          <w:i w:val="0"/>
          <w:caps w:val="0"/>
          <w:color w:val="136EC2"/>
          <w:spacing w:val="0"/>
          <w:sz w:val="21"/>
          <w:szCs w:val="21"/>
          <w:u w:val="none"/>
          <w:shd w:val="clear" w:fill="FFFFFF"/>
        </w:rPr>
        <w:t>偏序</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关系。对任意 的S 的非空子集都有在其序下有最小元素，则称≤为良序关系，(S ,≤) 为良序集。</w:t>
      </w:r>
    </w:p>
    <w:p>
      <w:pPr>
        <w:numPr>
          <w:numId w:val="0"/>
        </w:numPr>
        <w:ind w:firstLine="420" w:firstLineChars="0"/>
        <w:rPr>
          <w:rFonts w:hint="default" w:ascii="Arial" w:hAnsi="Arial" w:eastAsia="宋体" w:cs="Arial"/>
          <w:b w:val="0"/>
          <w:i w:val="0"/>
          <w:caps w:val="0"/>
          <w:color w:val="333333"/>
          <w:spacing w:val="0"/>
          <w:sz w:val="21"/>
          <w:szCs w:val="21"/>
          <w:shd w:val="clear" w:fill="FFFFFF"/>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设集合X上有一全序关系，如果我们把这种关系用 ≤ 表述，则下列陈述对于 X 中的所有 a, b 和 c 成立：</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如果 a ≤ b 且 b ≤ a 则 a = b (反对称性)</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如果 a ≤ b 且 b ≤ c 则 a ≤ c (传递性)</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 ≤ b 或 b ≤ a (完全性)</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配对了在其上相关的全序的集合叫做全序集合（totally ordered set）</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划分(partition)是指非空集合A的非空子集的一个集合p满足以下两个条件：1.A的每个元素属于p中的某个集合；2.如果A1和A2是p中的不同元素，那么A1∩A2=Φ。划分又叫商集</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通过图（无向图或有向图）中所有边且每边仅通过一次通路称为欧拉通路，相应的回路称为欧拉回路。具有欧拉回路的图称为欧拉图（Euler Graph），具有欧拉通路而无欧拉回路的图称为半欧拉图。</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哈密顿通路（回路）与哈密顿图 （Hamilton图） 通过图G的每个结点一次，且仅一次的通路（回路），就是哈密顿通路（回路）. 存在哈密顿回路的图就是哈密顿图·</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15.什么是群</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群表示一个拥有满足封闭性、结合律、有单位元、有逆元的二元运算的代数结构。</w:t>
      </w:r>
    </w:p>
    <w:p>
      <w:pPr>
        <w:numPr>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16.谓词逻辑和命题逻辑的区别</w:t>
      </w:r>
      <w:bookmarkStart w:id="0" w:name="_GoBack"/>
      <w:bookmarkEnd w:id="0"/>
    </w:p>
    <w:p>
      <w:pPr>
        <w:numPr>
          <w:numId w:val="0"/>
        </w:numPr>
        <w:ind w:firstLine="420" w:firstLineChars="0"/>
        <w:rPr>
          <w:rFonts w:ascii="Arial" w:hAnsi="Arial" w:eastAsia="宋体" w:cs="Arial"/>
          <w:b w:val="0"/>
          <w:i w:val="0"/>
          <w:caps w:val="0"/>
          <w:color w:val="333333"/>
          <w:spacing w:val="0"/>
          <w:sz w:val="21"/>
          <w:szCs w:val="21"/>
          <w:shd w:val="clear" w:fill="F2F8FF"/>
        </w:rPr>
      </w:pPr>
      <w:r>
        <w:rPr>
          <w:rFonts w:ascii="Arial" w:hAnsi="Arial" w:eastAsia="宋体" w:cs="Arial"/>
          <w:b w:val="0"/>
          <w:i w:val="0"/>
          <w:caps w:val="0"/>
          <w:color w:val="333333"/>
          <w:spacing w:val="0"/>
          <w:sz w:val="21"/>
          <w:szCs w:val="21"/>
          <w:shd w:val="clear" w:fill="F2F8FF"/>
        </w:rPr>
        <w:t>命题逻辑只考虑逻辑连接词的逻辑特性不考虑命题本身,谓词逻辑既考虑连接词的逻辑特性,还深入分析到命题内部考虑谓词及其量词的逻辑特性</w:t>
      </w:r>
    </w:p>
    <w:p>
      <w:pPr>
        <w:numPr>
          <w:numId w:val="0"/>
        </w:numPr>
        <w:ind w:firstLine="420" w:firstLineChars="0"/>
        <w:rPr>
          <w:rFonts w:ascii="Arial" w:hAnsi="Arial" w:eastAsia="宋体" w:cs="Arial"/>
          <w:b w:val="0"/>
          <w:i w:val="0"/>
          <w:caps w:val="0"/>
          <w:color w:val="333333"/>
          <w:spacing w:val="0"/>
          <w:sz w:val="21"/>
          <w:szCs w:val="21"/>
          <w:shd w:val="clear" w:fill="F2F8FF"/>
        </w:rPr>
      </w:pPr>
    </w:p>
    <w:p>
      <w:pPr>
        <w:numPr>
          <w:ilvl w:val="0"/>
          <w:numId w:val="4"/>
        </w:numPr>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什么是子句</w:t>
      </w:r>
    </w:p>
    <w:p>
      <w:pPr>
        <w:numPr>
          <w:numId w:val="0"/>
        </w:numPr>
        <w:rPr>
          <w:rFonts w:hint="eastAsia" w:ascii="Tahoma" w:hAnsi="Tahoma" w:eastAsia="Tahoma" w:cs="Tahoma"/>
          <w:b w:val="0"/>
          <w:i w:val="0"/>
          <w:caps w:val="0"/>
          <w:color w:val="auto"/>
          <w:spacing w:val="0"/>
          <w:sz w:val="21"/>
          <w:szCs w:val="21"/>
          <w:shd w:val="clear" w:color="auto" w:fill="FFFFFF"/>
        </w:rPr>
      </w:pPr>
    </w:p>
    <w:p>
      <w:pPr>
        <w:numPr>
          <w:ilvl w:val="0"/>
          <w:numId w:val="4"/>
        </w:numPr>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什么是合取范式</w:t>
      </w:r>
    </w:p>
    <w:p>
      <w:pPr>
        <w:numPr>
          <w:numId w:val="0"/>
        </w:numPr>
        <w:ind w:firstLine="420" w:firstLineChars="0"/>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若干个互不相同的析取项的合取称为一个合取范式</w:t>
      </w:r>
    </w:p>
    <w:p>
      <w:pPr>
        <w:numPr>
          <w:numId w:val="0"/>
        </w:numPr>
        <w:ind w:firstLine="420" w:firstLineChars="0"/>
        <w:rPr>
          <w:rFonts w:hint="eastAsia" w:ascii="Tahoma" w:hAnsi="Tahoma" w:eastAsia="Tahoma" w:cs="Tahoma"/>
          <w:b w:val="0"/>
          <w:i w:val="0"/>
          <w:caps w:val="0"/>
          <w:color w:val="auto"/>
          <w:spacing w:val="0"/>
          <w:sz w:val="21"/>
          <w:szCs w:val="21"/>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805837">
    <w:nsid w:val="575E6C0D"/>
    <w:multiLevelType w:val="multilevel"/>
    <w:tmpl w:val="575E6C0D"/>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6129256">
    <w:nsid w:val="57635B68"/>
    <w:multiLevelType w:val="singleLevel"/>
    <w:tmpl w:val="57635B68"/>
    <w:lvl w:ilvl="0" w:tentative="1">
      <w:start w:val="12"/>
      <w:numFmt w:val="decimal"/>
      <w:suff w:val="nothing"/>
      <w:lvlText w:val="%1."/>
      <w:lvlJc w:val="left"/>
    </w:lvl>
  </w:abstractNum>
  <w:abstractNum w:abstractNumId="1466128940">
    <w:nsid w:val="57635A2C"/>
    <w:multiLevelType w:val="singleLevel"/>
    <w:tmpl w:val="57635A2C"/>
    <w:lvl w:ilvl="0" w:tentative="1">
      <w:start w:val="10"/>
      <w:numFmt w:val="decimal"/>
      <w:suff w:val="nothing"/>
      <w:lvlText w:val="%1."/>
      <w:lvlJc w:val="left"/>
    </w:lvl>
  </w:abstractNum>
  <w:abstractNum w:abstractNumId="1466129875">
    <w:nsid w:val="57635DD3"/>
    <w:multiLevelType w:val="singleLevel"/>
    <w:tmpl w:val="57635DD3"/>
    <w:lvl w:ilvl="0" w:tentative="1">
      <w:start w:val="17"/>
      <w:numFmt w:val="decimal"/>
      <w:suff w:val="nothing"/>
      <w:lvlText w:val="%1."/>
      <w:lvlJc w:val="left"/>
    </w:lvl>
  </w:abstractNum>
  <w:num w:numId="1">
    <w:abstractNumId w:val="1465805837"/>
  </w:num>
  <w:num w:numId="2">
    <w:abstractNumId w:val="1466128940"/>
  </w:num>
  <w:num w:numId="3">
    <w:abstractNumId w:val="1466129256"/>
  </w:num>
  <w:num w:numId="4">
    <w:abstractNumId w:val="14661298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774667"/>
    <w:rsid w:val="207746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C:\Users\dell\AppData\Roaming\Tencent\Users\879523266\QQ\WinTemp\RichOle\YCEHDD@{{_A((D27C@_@B7F.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2016-06-17T01:12:00Z</dcterms:created>
  <dc:creator>dell</dc:creator>
  <cp:lastModifiedBy>dell</cp:lastModifiedBy>
  <dcterms:modified xsi:type="dcterms:W3CDTF">2016-06-17T02:04:35Z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