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B2DF6" w:rsidRDefault="004C522E" w14:paraId="2CB5BAE4" wp14:textId="77777777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Setting up the server environment.</w:t>
      </w:r>
    </w:p>
    <w:p xmlns:wp14="http://schemas.microsoft.com/office/word/2010/wordml" w:rsidR="008B2DF6" w:rsidRDefault="008B2DF6" w14:paraId="672A6659" wp14:textId="77777777">
      <w:pPr>
        <w:contextualSpacing w:val="0"/>
        <w:rPr>
          <w:sz w:val="20"/>
          <w:szCs w:val="20"/>
        </w:rPr>
      </w:pPr>
    </w:p>
    <w:p xmlns:wp14="http://schemas.microsoft.com/office/word/2010/wordml" w:rsidR="008B2DF6" w:rsidP="1EAAB120" w:rsidRDefault="004C522E" w14:paraId="3699E0EE" wp14:textId="71CAF229">
      <w:pPr>
        <w:contextualSpacing w:val="0"/>
        <w:rPr>
          <w:sz w:val="20"/>
          <w:szCs w:val="20"/>
        </w:rPr>
      </w:pPr>
      <w:r w:rsidRPr="1EAAB120" w:rsidR="1EAAB120">
        <w:rPr>
          <w:sz w:val="20"/>
          <w:szCs w:val="20"/>
        </w:rPr>
        <w:t>Note: The following instructions are targeted for Linux and macOS environments.</w:t>
      </w:r>
    </w:p>
    <w:p xmlns:wp14="http://schemas.microsoft.com/office/word/2010/wordml" w:rsidR="008B2DF6" w:rsidRDefault="008B2DF6" w14:paraId="0A37501D" wp14:textId="77777777">
      <w:pPr>
        <w:contextualSpacing w:val="0"/>
        <w:rPr>
          <w:sz w:val="20"/>
          <w:szCs w:val="20"/>
        </w:rPr>
      </w:pPr>
    </w:p>
    <w:p xmlns:wp14="http://schemas.microsoft.com/office/word/2010/wordml" w:rsidR="008B2DF6" w:rsidRDefault="004C522E" w14:paraId="49E05F6E" wp14:textId="77777777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Prerequisites:</w:t>
      </w:r>
    </w:p>
    <w:p xmlns:wp14="http://schemas.microsoft.com/office/word/2010/wordml" w:rsidR="008B2DF6" w:rsidRDefault="008B2DF6" w14:paraId="5DAB6C7B" wp14:textId="77777777">
      <w:pPr>
        <w:contextualSpacing w:val="0"/>
      </w:pPr>
    </w:p>
    <w:p xmlns:wp14="http://schemas.microsoft.com/office/word/2010/wordml" w:rsidR="008B2DF6" w:rsidRDefault="004C522E" w14:paraId="42F633B0" wp14:textId="77777777">
      <w:pPr>
        <w:numPr>
          <w:ilvl w:val="0"/>
          <w:numId w:val="3"/>
        </w:numPr>
      </w:pPr>
      <w:r>
        <w:t>Docker</w:t>
      </w:r>
    </w:p>
    <w:p xmlns:wp14="http://schemas.microsoft.com/office/word/2010/wordml" w:rsidR="008B2DF6" w:rsidRDefault="004C522E" w14:paraId="707E1A1D" wp14:textId="77777777">
      <w:pPr>
        <w:numPr>
          <w:ilvl w:val="1"/>
          <w:numId w:val="3"/>
        </w:numPr>
      </w:pPr>
      <w:r>
        <w:t xml:space="preserve">To install docker, go to </w:t>
      </w:r>
      <w:hyperlink r:id="rId5">
        <w:r>
          <w:rPr>
            <w:color w:val="1155CC"/>
            <w:u w:val="single"/>
          </w:rPr>
          <w:t>https://docs.docker.com/install/</w:t>
        </w:r>
      </w:hyperlink>
      <w:r>
        <w:t xml:space="preserve"> and choose the appropriate installation instructions.</w:t>
      </w:r>
    </w:p>
    <w:p xmlns:wp14="http://schemas.microsoft.com/office/word/2010/wordml" w:rsidR="008B2DF6" w:rsidRDefault="004C522E" w14:paraId="1A441FC6" wp14:textId="77777777">
      <w:pPr>
        <w:numPr>
          <w:ilvl w:val="1"/>
          <w:numId w:val="3"/>
        </w:numPr>
      </w:pPr>
      <w:r>
        <w:t>Select the Community Edition.</w:t>
      </w:r>
    </w:p>
    <w:p xmlns:wp14="http://schemas.microsoft.com/office/word/2010/wordml" w:rsidR="008B2DF6" w:rsidRDefault="004C522E" w14:paraId="466661BC" wp14:textId="77777777">
      <w:pPr>
        <w:numPr>
          <w:ilvl w:val="0"/>
          <w:numId w:val="3"/>
        </w:numPr>
      </w:pPr>
      <w:r>
        <w:t>Node and npm</w:t>
      </w:r>
    </w:p>
    <w:p xmlns:wp14="http://schemas.microsoft.com/office/word/2010/wordml" w:rsidR="008B2DF6" w:rsidRDefault="004C522E" w14:paraId="35F34046" wp14:textId="77777777">
      <w:pPr>
        <w:numPr>
          <w:ilvl w:val="1"/>
          <w:numId w:val="3"/>
        </w:numPr>
      </w:pPr>
      <w:r>
        <w:t xml:space="preserve">Go to </w:t>
      </w:r>
      <w:hyperlink r:id="rId6">
        <w:r>
          <w:rPr>
            <w:color w:val="1155CC"/>
            <w:u w:val="single"/>
          </w:rPr>
          <w:t>https://docs.npmjs.com/downloading-and-installing-node-js-and-npm</w:t>
        </w:r>
      </w:hyperlink>
      <w:r>
        <w:t xml:space="preserve"> and follow the instructions for your environment.</w:t>
      </w:r>
    </w:p>
    <w:p xmlns:wp14="http://schemas.microsoft.com/office/word/2010/wordml" w:rsidR="008B2DF6" w:rsidRDefault="004C522E" w14:paraId="5977766B" wp14:textId="77777777">
      <w:pPr>
        <w:numPr>
          <w:ilvl w:val="1"/>
          <w:numId w:val="3"/>
        </w:numPr>
      </w:pPr>
      <w:r>
        <w:t>It is also recommended to install NVM which can be found on the same page. NVM is for managing node versions.</w:t>
      </w:r>
    </w:p>
    <w:p xmlns:wp14="http://schemas.microsoft.com/office/word/2010/wordml" w:rsidR="008B2DF6" w:rsidRDefault="004C522E" w14:paraId="0069A9DC" wp14:textId="77777777">
      <w:pPr>
        <w:numPr>
          <w:ilvl w:val="0"/>
          <w:numId w:val="3"/>
        </w:numPr>
      </w:pPr>
      <w:r>
        <w:t>Git</w:t>
      </w:r>
    </w:p>
    <w:p xmlns:wp14="http://schemas.microsoft.com/office/word/2010/wordml" w:rsidR="008B2DF6" w:rsidRDefault="004C522E" w14:paraId="60BF0C80" wp14:textId="77777777">
      <w:pPr>
        <w:numPr>
          <w:ilvl w:val="1"/>
          <w:numId w:val="3"/>
        </w:numPr>
      </w:pPr>
      <w:r>
        <w:t xml:space="preserve">Go to </w:t>
      </w:r>
      <w:hyperlink r:id="rId7">
        <w:r>
          <w:rPr>
            <w:color w:val="1155CC"/>
            <w:u w:val="single"/>
          </w:rPr>
          <w:t>https://git-scm.com/downloads</w:t>
        </w:r>
      </w:hyperlink>
      <w:r>
        <w:t xml:space="preserve"> and follow the instructions for installing git in your environment.</w:t>
      </w:r>
    </w:p>
    <w:p xmlns:wp14="http://schemas.microsoft.com/office/word/2010/wordml" w:rsidR="008B2DF6" w:rsidRDefault="008B2DF6" w14:paraId="02EB378F" wp14:textId="77777777">
      <w:pPr>
        <w:contextualSpacing w:val="0"/>
      </w:pPr>
    </w:p>
    <w:p xmlns:wp14="http://schemas.microsoft.com/office/word/2010/wordml" w:rsidR="008B2DF6" w:rsidRDefault="004C522E" w14:paraId="45AAFBEE" wp14:textId="77777777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Clone:</w:t>
      </w:r>
    </w:p>
    <w:p xmlns:wp14="http://schemas.microsoft.com/office/word/2010/wordml" w:rsidR="008B2DF6" w:rsidRDefault="008B2DF6" w14:paraId="6A05A809" wp14:textId="77777777">
      <w:pPr>
        <w:contextualSpacing w:val="0"/>
      </w:pPr>
    </w:p>
    <w:p xmlns:wp14="http://schemas.microsoft.com/office/word/2010/wordml" w:rsidR="008B2DF6" w:rsidRDefault="004C522E" w14:paraId="633EF08F" wp14:textId="77777777">
      <w:pPr>
        <w:numPr>
          <w:ilvl w:val="0"/>
          <w:numId w:val="2"/>
        </w:numPr>
      </w:pPr>
      <w:r>
        <w:t xml:space="preserve">Open a terminal in you preferred directory, such as home. </w:t>
      </w:r>
    </w:p>
    <w:p xmlns:wp14="http://schemas.microsoft.com/office/word/2010/wordml" w:rsidR="008B2DF6" w:rsidRDefault="004C522E" w14:paraId="42E8FF90" wp14:textId="77777777">
      <w:pPr>
        <w:ind w:left="720"/>
        <w:contextualSpacing w:val="0"/>
      </w:pPr>
      <w:r>
        <w:rPr>
          <w:rFonts w:ascii="Consolas" w:hAnsi="Consolas" w:eastAsia="Consolas" w:cs="Consolas"/>
          <w:color w:val="F8F8F2"/>
          <w:shd w:val="clear" w:color="auto" w:fill="282A36"/>
        </w:rPr>
        <w:t xml:space="preserve"> cd ~  </w:t>
      </w:r>
    </w:p>
    <w:p xmlns:wp14="http://schemas.microsoft.com/office/word/2010/wordml" w:rsidR="008B2DF6" w:rsidRDefault="004C522E" w14:paraId="1A183A82" wp14:textId="77777777">
      <w:pPr>
        <w:numPr>
          <w:ilvl w:val="0"/>
          <w:numId w:val="2"/>
        </w:numPr>
      </w:pPr>
      <w:r>
        <w:t xml:space="preserve">Clone the repository: </w:t>
      </w:r>
    </w:p>
    <w:p xmlns:wp14="http://schemas.microsoft.com/office/word/2010/wordml" w:rsidR="008B2DF6" w:rsidRDefault="004C522E" w14:paraId="64DB6055" wp14:textId="77777777">
      <w:pPr>
        <w:ind w:left="720"/>
        <w:contextualSpacing w:val="0"/>
      </w:pPr>
      <w:r>
        <w:rPr>
          <w:rFonts w:ascii="Consolas" w:hAnsi="Consolas" w:eastAsia="Consolas" w:cs="Consolas"/>
          <w:color w:val="F8F8F2"/>
          <w:shd w:val="clear" w:color="auto" w:fill="282A36"/>
        </w:rPr>
        <w:t>git clone https://github.com/kenbonilla/irondb.git</w:t>
      </w:r>
    </w:p>
    <w:p xmlns:wp14="http://schemas.microsoft.com/office/word/2010/wordml" w:rsidR="008B2DF6" w:rsidRDefault="008B2DF6" w14:paraId="5A39BBE3" wp14:textId="77777777">
      <w:pPr>
        <w:ind w:left="720"/>
        <w:contextualSpacing w:val="0"/>
      </w:pPr>
    </w:p>
    <w:p xmlns:wp14="http://schemas.microsoft.com/office/word/2010/wordml" w:rsidR="008B2DF6" w:rsidRDefault="008B2DF6" w14:paraId="41C8F396" wp14:textId="77777777">
      <w:pPr>
        <w:contextualSpacing w:val="0"/>
      </w:pPr>
    </w:p>
    <w:p xmlns:wp14="http://schemas.microsoft.com/office/word/2010/wordml" w:rsidR="008B2DF6" w:rsidP="1EAAB120" w:rsidRDefault="004C522E" w14:paraId="32122C5D" wp14:textId="28D5108B">
      <w:pPr>
        <w:contextualSpacing w:val="0"/>
        <w:rPr>
          <w:b w:val="1"/>
          <w:bCs w:val="1"/>
          <w:sz w:val="24"/>
          <w:szCs w:val="24"/>
        </w:rPr>
      </w:pPr>
      <w:r w:rsidRPr="1EAAB120" w:rsidR="1EAAB120">
        <w:rPr>
          <w:b w:val="1"/>
          <w:bCs w:val="1"/>
          <w:sz w:val="24"/>
          <w:szCs w:val="24"/>
        </w:rPr>
        <w:t>I</w:t>
      </w:r>
      <w:r w:rsidRPr="1EAAB120" w:rsidR="1EAAB120">
        <w:rPr>
          <w:b w:val="1"/>
          <w:bCs w:val="1"/>
          <w:sz w:val="24"/>
          <w:szCs w:val="24"/>
        </w:rPr>
        <w:t>nstall and launch containers</w:t>
      </w:r>
      <w:r w:rsidRPr="1EAAB120" w:rsidR="1EAAB120">
        <w:rPr>
          <w:b w:val="1"/>
          <w:bCs w:val="1"/>
          <w:sz w:val="24"/>
          <w:szCs w:val="24"/>
        </w:rPr>
        <w:t xml:space="preserve"> using the Iron Shell</w:t>
      </w:r>
      <w:r w:rsidRPr="1EAAB120" w:rsidR="1EAAB120">
        <w:rPr>
          <w:b w:val="1"/>
          <w:bCs w:val="1"/>
          <w:sz w:val="24"/>
          <w:szCs w:val="24"/>
        </w:rPr>
        <w:t>:</w:t>
      </w:r>
    </w:p>
    <w:p xmlns:wp14="http://schemas.microsoft.com/office/word/2010/wordml" w:rsidR="008B2DF6" w:rsidP="1EAAB120" w:rsidRDefault="008B2DF6" w14:paraId="0D0B940D" wp14:textId="40DBCFE0">
      <w:pPr>
        <w:pStyle w:val="Normal"/>
        <w:contextualSpacing w:val="0"/>
      </w:pPr>
    </w:p>
    <w:p xmlns:wp14="http://schemas.microsoft.com/office/word/2010/wordml" w:rsidR="008B2DF6" w:rsidRDefault="004C522E" w14:paraId="3DE35B54" wp14:textId="77777777">
      <w:pPr>
        <w:numPr>
          <w:ilvl w:val="0"/>
          <w:numId w:val="4"/>
        </w:numPr>
      </w:pPr>
      <w:r>
        <w:t>Open the root directory:</w:t>
      </w:r>
    </w:p>
    <w:p xmlns:wp14="http://schemas.microsoft.com/office/word/2010/wordml" w:rsidR="008B2DF6" w:rsidP="00291D9E" w:rsidRDefault="004C522E" w14:paraId="4F627E2D" wp14:textId="77777777">
      <w:pPr>
        <w:ind w:left="720"/>
        <w:contextualSpacing w:val="0"/>
      </w:pPr>
      <w:r>
        <w:rPr>
          <w:rFonts w:ascii="Consolas" w:hAnsi="Consolas" w:eastAsia="Consolas" w:cs="Consolas"/>
          <w:color w:val="F8F8F2"/>
          <w:shd w:val="clear" w:color="auto" w:fill="282A36"/>
        </w:rPr>
        <w:t>cd ~/irondb</w:t>
      </w:r>
      <w:r>
        <w:t xml:space="preserve"> </w:t>
      </w:r>
    </w:p>
    <w:p xmlns:wp14="http://schemas.microsoft.com/office/word/2010/wordml" w:rsidR="008B2DF6" w:rsidRDefault="004C522E" w14:paraId="63878ECC" wp14:textId="77777777">
      <w:pPr>
        <w:numPr>
          <w:ilvl w:val="0"/>
          <w:numId w:val="4"/>
        </w:numPr>
      </w:pPr>
      <w:r>
        <w:t>Run the setup script:</w:t>
      </w:r>
    </w:p>
    <w:p xmlns:wp14="http://schemas.microsoft.com/office/word/2010/wordml" w:rsidR="00CA4D2A" w:rsidP="00CA4D2A" w:rsidRDefault="004C522E" w14:paraId="44EAFD9C" wp14:textId="6AC8BCC3">
      <w:pPr>
        <w:ind w:left="720"/>
        <w:contextualSpacing w:val="0"/>
        <w:rPr>
          <w:rFonts w:ascii="Consolas" w:hAnsi="Consolas" w:eastAsia="Consolas" w:cs="Consolas"/>
          <w:color w:val="F8F8F2"/>
          <w:shd w:val="clear" w:color="auto" w:fill="282A36"/>
        </w:rPr>
      </w:pPr>
      <w:r>
        <w:rPr>
          <w:rFonts w:ascii="Consolas" w:hAnsi="Consolas" w:eastAsia="Consolas" w:cs="Consolas"/>
          <w:color w:val="F8F8F2"/>
          <w:shd w:val="clear" w:color="auto" w:fill="282A36"/>
        </w:rPr>
        <w:t xml:space="preserve"> ./iron.</w:t>
      </w:r>
      <w:proofErr w:type="spellStart"/>
      <w:r>
        <w:rPr>
          <w:rFonts w:ascii="Consolas" w:hAnsi="Consolas" w:eastAsia="Consolas" w:cs="Consolas"/>
          <w:color w:val="F8F8F2"/>
          <w:shd w:val="clear" w:color="auto" w:fill="282A36"/>
        </w:rPr>
        <w:t xml:space="preserve">sh</w:t>
      </w:r>
      <w:proofErr w:type="spellEnd"/>
      <w:r w:rsidR="00291D9E">
        <w:rPr>
          <w:rFonts w:ascii="Consolas" w:hAnsi="Consolas" w:eastAsia="Consolas" w:cs="Consolas"/>
          <w:color w:val="F8F8F2"/>
          <w:shd w:val="clear" w:color="auto" w:fill="282A36"/>
        </w:rPr>
        <w:t xml:space="preserve"> -</w:t>
      </w:r>
      <w:r w:rsidR="00291D9E">
        <w:rPr>
          <w:rFonts w:ascii="Consolas" w:hAnsi="Consolas" w:eastAsia="Consolas" w:cs="Consolas"/>
          <w:color w:val="F8F8F2"/>
          <w:shd w:val="clear" w:color="auto" w:fill="282A36"/>
        </w:rPr>
        <w:t xml:space="preserve">i</w:t>
      </w:r>
      <w:r>
        <w:rPr>
          <w:rFonts w:ascii="Consolas" w:hAnsi="Consolas" w:eastAsia="Consolas" w:cs="Consolas"/>
          <w:color w:val="F8F8F2"/>
          <w:shd w:val="clear" w:color="auto" w:fill="282A36"/>
        </w:rPr>
        <w:t xml:space="preserve"> </w:t>
      </w:r>
      <w:r>
        <w:rPr/>
        <w:t xml:space="preserve">  </w:t>
      </w:r>
      <w:r>
        <w:tab/>
      </w:r>
    </w:p>
    <w:p xmlns:wp14="http://schemas.microsoft.com/office/word/2010/wordml" w:rsidR="008B2DF6" w:rsidRDefault="004C522E" w14:paraId="4FB1C371" wp14:textId="77777777">
      <w:pPr>
        <w:numPr>
          <w:ilvl w:val="0"/>
          <w:numId w:val="4"/>
        </w:numPr>
      </w:pPr>
      <w:r>
        <w:t xml:space="preserve">Go to your browser and navigate to </w:t>
      </w:r>
      <w:hyperlink r:id="rId9">
        <w:r>
          <w:rPr>
            <w:color w:val="1155CC"/>
            <w:u w:val="single"/>
          </w:rPr>
          <w:t>http://localhost:3001/</w:t>
        </w:r>
      </w:hyperlink>
      <w:r>
        <w:t xml:space="preserve"> . This should bring you to the landing page. </w:t>
      </w:r>
    </w:p>
    <w:p xmlns:wp14="http://schemas.microsoft.com/office/word/2010/wordml" w:rsidR="008B2DF6" w:rsidRDefault="008B2DF6" w14:paraId="4B94D5A5" wp14:textId="77777777">
      <w:pPr>
        <w:contextualSpacing w:val="0"/>
      </w:pPr>
    </w:p>
    <w:p w:rsidR="1EAAB120" w:rsidP="1EAAB120" w:rsidRDefault="1EAAB120" w14:paraId="46E25CBE" w14:textId="4F76CB84">
      <w:pPr>
        <w:pStyle w:val="Normal"/>
        <w:ind w:left="720"/>
      </w:pPr>
    </w:p>
    <w:p w:rsidR="1EAAB120" w:rsidP="1EAAB120" w:rsidRDefault="1EAAB120" w14:paraId="18740F91" w14:textId="1A1A001A">
      <w:pPr>
        <w:pStyle w:val="Normal"/>
        <w:ind w:left="720"/>
      </w:pPr>
    </w:p>
    <w:p xmlns:wp14="http://schemas.microsoft.com/office/word/2010/wordml" w:rsidR="008B2DF6" w:rsidRDefault="004C522E" w14:paraId="686043A3" wp14:textId="77777777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Shutdown procedures:</w:t>
      </w:r>
    </w:p>
    <w:p xmlns:wp14="http://schemas.microsoft.com/office/word/2010/wordml" w:rsidR="008B2DF6" w:rsidRDefault="008B2DF6" w14:paraId="45FB0818" wp14:textId="77777777">
      <w:pPr>
        <w:contextualSpacing w:val="0"/>
      </w:pPr>
    </w:p>
    <w:p xmlns:wp14="http://schemas.microsoft.com/office/word/2010/wordml" w:rsidR="008B2DF6" w:rsidP="004C522E" w:rsidRDefault="00CA4D2A" w14:paraId="65154BF8" wp14:textId="77777777">
      <w:pPr>
        <w:contextualSpacing w:val="0"/>
      </w:pPr>
      <w:r>
        <w:rPr/>
        <w:t>Shutdown with the Iron Shell</w:t>
      </w:r>
      <w:r w:rsidR="004C522E">
        <w:rPr/>
        <w:t xml:space="preserve"> </w:t>
      </w:r>
      <w:r w:rsidR="004C522E">
        <w:rPr>
          <w:rFonts w:ascii="Consolas" w:hAnsi="Consolas" w:eastAsia="Consolas" w:cs="Consolas"/>
          <w:color w:val="F8F8F2"/>
          <w:shd w:val="clear" w:color="auto" w:fill="282A36"/>
        </w:rPr>
        <w:t>./iron.sh</w:t>
      </w:r>
      <w:r>
        <w:rPr>
          <w:rFonts w:ascii="Consolas" w:hAnsi="Consolas" w:eastAsia="Consolas" w:cs="Consolas"/>
          <w:color w:val="F8F8F2"/>
          <w:shd w:val="clear" w:color="auto" w:fill="282A36"/>
        </w:rPr>
        <w:t xml:space="preserve"> -s</w:t>
      </w:r>
      <w:r w:rsidR="004C522E">
        <w:rPr/>
        <w:t xml:space="preserve"> </w:t>
      </w:r>
    </w:p>
    <w:p xmlns:wp14="http://schemas.microsoft.com/office/word/2010/wordml" w:rsidR="008B2DF6" w:rsidP="1EAAB120" w:rsidRDefault="008B2DF6" w14:paraId="50343856" wp14:textId="554D9CA4">
      <w:pPr>
        <w:pStyle w:val="Normal"/>
        <w:ind/>
        <w:contextualSpacing w:val="0"/>
      </w:pPr>
    </w:p>
    <w:p xmlns:wp14="http://schemas.microsoft.com/office/word/2010/wordml" w:rsidR="008B2DF6" w:rsidP="1EAAB120" w:rsidRDefault="008B2DF6" w14:paraId="2C03E5B8" wp14:textId="0109F045">
      <w:pPr>
        <w:pStyle w:val="Normal"/>
        <w:ind/>
        <w:contextualSpacing w:val="0"/>
      </w:pPr>
    </w:p>
    <w:p xmlns:wp14="http://schemas.microsoft.com/office/word/2010/wordml" w:rsidR="008B2DF6" w:rsidP="1EAAB120" w:rsidRDefault="008B2DF6" w14:paraId="085994E4" wp14:textId="0C22C205">
      <w:pPr>
        <w:pStyle w:val="Normal"/>
        <w:ind/>
        <w:contextualSpacing w:val="0"/>
      </w:pPr>
    </w:p>
    <w:p xmlns:wp14="http://schemas.microsoft.com/office/word/2010/wordml" w:rsidR="008B2DF6" w:rsidP="1EAAB120" w:rsidRDefault="008B2DF6" w14:paraId="11615ACC" wp14:textId="514C167E">
      <w:pPr>
        <w:pStyle w:val="Normal"/>
        <w:ind/>
        <w:contextualSpacing w:val="0"/>
      </w:pPr>
    </w:p>
    <w:p xmlns:wp14="http://schemas.microsoft.com/office/word/2010/wordml" w:rsidR="008B2DF6" w:rsidP="1EAAB120" w:rsidRDefault="008B2DF6" w14:paraId="23D52211" wp14:textId="3B13550A">
      <w:pPr>
        <w:pStyle w:val="Normal"/>
        <w:ind/>
        <w:contextualSpacing w:val="0"/>
      </w:pPr>
    </w:p>
    <w:p xmlns:wp14="http://schemas.microsoft.com/office/word/2010/wordml" w:rsidR="008B2DF6" w:rsidP="1EAAB120" w:rsidRDefault="008B2DF6" w14:paraId="55811D7D" wp14:textId="052A5207">
      <w:pPr>
        <w:pStyle w:val="Normal"/>
        <w:ind/>
        <w:contextualSpacing w:val="0"/>
      </w:pPr>
    </w:p>
    <w:p xmlns:wp14="http://schemas.microsoft.com/office/word/2010/wordml" w:rsidR="008B2DF6" w:rsidP="1EAAB120" w:rsidRDefault="008B2DF6" w14:paraId="03B69D4D" wp14:textId="186B7860">
      <w:pPr>
        <w:pStyle w:val="Normal"/>
        <w:ind/>
        <w:contextualSpacing w:val="0"/>
      </w:pPr>
    </w:p>
    <w:p xmlns:wp14="http://schemas.microsoft.com/office/word/2010/wordml" w:rsidR="008B2DF6" w:rsidP="1EAAB120" w:rsidRDefault="008B2DF6" w14:paraId="092FA6CC" wp14:textId="5B10360C">
      <w:pPr>
        <w:ind/>
        <w:contextualSpacing w:val="0"/>
        <w:rPr>
          <w:b w:val="1"/>
          <w:bCs w:val="1"/>
          <w:sz w:val="24"/>
          <w:szCs w:val="24"/>
        </w:rPr>
      </w:pPr>
      <w:r w:rsidRPr="1EAAB120" w:rsidR="1EAAB120">
        <w:rPr>
          <w:b w:val="1"/>
          <w:bCs w:val="1"/>
          <w:sz w:val="24"/>
          <w:szCs w:val="24"/>
        </w:rPr>
        <w:t>Useful options for the Iron Shell</w:t>
      </w:r>
      <w:r w:rsidRPr="1EAAB120" w:rsidR="1EAAB120">
        <w:rPr>
          <w:b w:val="1"/>
          <w:bCs w:val="1"/>
          <w:sz w:val="24"/>
          <w:szCs w:val="24"/>
        </w:rPr>
        <w:t>:</w:t>
      </w:r>
    </w:p>
    <w:p xmlns:wp14="http://schemas.microsoft.com/office/word/2010/wordml" w:rsidR="008B2DF6" w:rsidP="1EAAB120" w:rsidRDefault="008B2DF6" w14:paraId="017F2EA3" wp14:textId="2B526001">
      <w:pPr>
        <w:pStyle w:val="Normal"/>
        <w:ind/>
        <w:contextualSpacing w:val="0"/>
      </w:pPr>
    </w:p>
    <w:p xmlns:wp14="http://schemas.microsoft.com/office/word/2010/wordml" w:rsidR="008B2DF6" w:rsidP="1EAAB120" w:rsidRDefault="008B2DF6" wp14:textId="77777777" w14:paraId="75DF4B97">
      <w:pPr>
        <w:ind w:firstLine="720"/>
        <w:contextualSpacing w:val="0"/>
        <w:rPr>
          <w:b w:val="1"/>
          <w:bCs w:val="1"/>
        </w:rPr>
      </w:pPr>
      <w:r w:rsidRPr="1EAAB120" w:rsidR="1EAAB120">
        <w:rPr>
          <w:rFonts w:ascii="Consolas" w:hAnsi="Consolas" w:cs="Consolas"/>
          <w:color w:val="FFFFFF" w:themeColor="background1" w:themeTint="FF" w:themeShade="FF"/>
          <w:highlight w:val="black"/>
        </w:rPr>
        <w:t>-</w:t>
      </w:r>
      <w:r w:rsidRPr="1EAAB120" w:rsidR="1EAAB120">
        <w:rPr>
          <w:rFonts w:ascii="Consolas" w:hAnsi="Consolas" w:cs="Consolas"/>
          <w:color w:val="FFFFFF" w:themeColor="background1" w:themeTint="FF" w:themeShade="FF"/>
          <w:highlight w:val="black"/>
        </w:rPr>
        <w:t>h</w:t>
      </w:r>
      <w:r w:rsidRPr="1EAAB120" w:rsidR="1EAAB120">
        <w:rPr>
          <w:b w:val="1"/>
          <w:bCs w:val="1"/>
        </w:rPr>
        <w:t xml:space="preserve"> – Help:</w:t>
      </w:r>
    </w:p>
    <w:p xmlns:wp14="http://schemas.microsoft.com/office/word/2010/wordml" w:rsidR="008B2DF6" w:rsidP="1EAAB120" w:rsidRDefault="008B2DF6" wp14:textId="77777777" w14:paraId="2DA0A531">
      <w:pPr>
        <w:ind w:left="720" w:firstLine="720"/>
        <w:contextualSpacing w:val="0"/>
      </w:pPr>
      <w:r w:rsidR="1EAAB120">
        <w:rPr/>
        <w:t>To see the list of all options.</w:t>
      </w:r>
      <w:r w:rsidR="1EAAB120">
        <w:rPr/>
        <w:t xml:space="preserve"> </w:t>
      </w:r>
    </w:p>
    <w:p xmlns:wp14="http://schemas.microsoft.com/office/word/2010/wordml" w:rsidR="008B2DF6" w:rsidP="1EAAB120" w:rsidRDefault="008B2DF6" wp14:textId="77777777" w14:paraId="5C1C2BCD">
      <w:pPr>
        <w:ind w:left="720"/>
        <w:contextualSpacing w:val="0"/>
        <w:rPr>
          <w:b w:val="1"/>
          <w:bCs w:val="1"/>
        </w:rPr>
      </w:pPr>
      <w:r w:rsidRPr="1EAAB120" w:rsidR="1EAAB120">
        <w:rPr>
          <w:rFonts w:ascii="Consolas" w:hAnsi="Consolas" w:cs="Consolas"/>
          <w:color w:val="FFFFFF" w:themeColor="background1" w:themeTint="FF" w:themeShade="FF"/>
          <w:highlight w:val="black"/>
        </w:rPr>
        <w:t>-</w:t>
      </w:r>
      <w:r w:rsidRPr="1EAAB120" w:rsidR="1EAAB120">
        <w:rPr>
          <w:rFonts w:ascii="Consolas" w:hAnsi="Consolas" w:cs="Consolas"/>
          <w:color w:val="FFFFFF" w:themeColor="background1" w:themeTint="FF" w:themeShade="FF"/>
          <w:highlight w:val="black"/>
        </w:rPr>
        <w:t>i</w:t>
      </w:r>
      <w:r w:rsidRPr="1EAAB120" w:rsidR="1EAAB120">
        <w:rPr>
          <w:b w:val="1"/>
          <w:bCs w:val="1"/>
        </w:rPr>
        <w:t xml:space="preserve"> </w:t>
      </w:r>
      <w:r w:rsidRPr="1EAAB120" w:rsidR="1EAAB120">
        <w:rPr>
          <w:b w:val="1"/>
          <w:bCs w:val="1"/>
        </w:rPr>
        <w:t>–</w:t>
      </w:r>
      <w:r w:rsidRPr="1EAAB120" w:rsidR="1EAAB120">
        <w:rPr>
          <w:b w:val="1"/>
          <w:bCs w:val="1"/>
        </w:rPr>
        <w:t xml:space="preserve"> </w:t>
      </w:r>
      <w:r w:rsidRPr="1EAAB120" w:rsidR="1EAAB120">
        <w:rPr>
          <w:b w:val="1"/>
          <w:bCs w:val="1"/>
        </w:rPr>
        <w:t xml:space="preserve">First time installation: </w:t>
      </w:r>
    </w:p>
    <w:p xmlns:wp14="http://schemas.microsoft.com/office/word/2010/wordml" w:rsidR="008B2DF6" w:rsidP="1EAAB120" w:rsidRDefault="008B2DF6" w14:paraId="5E5BD5E9" wp14:textId="055BC610">
      <w:pPr>
        <w:pStyle w:val="Normal"/>
        <w:bidi w:val="0"/>
        <w:spacing w:before="0" w:beforeAutospacing="off" w:after="0" w:afterAutospacing="off" w:line="276" w:lineRule="auto"/>
        <w:ind w:left="1440" w:right="0"/>
        <w:contextualSpacing w:val="0"/>
        <w:jc w:val="left"/>
      </w:pPr>
      <w:r w:rsidR="1EAAB120">
        <w:rPr/>
        <w:t>Install the local dependencies and build the containers. The containers will launch once built.</w:t>
      </w:r>
    </w:p>
    <w:p xmlns:wp14="http://schemas.microsoft.com/office/word/2010/wordml" w:rsidR="008B2DF6" w:rsidP="1EAAB120" w:rsidRDefault="008B2DF6" wp14:textId="77777777" w14:paraId="4A772548">
      <w:pPr>
        <w:ind w:left="720"/>
        <w:contextualSpacing w:val="0"/>
        <w:rPr>
          <w:b w:val="1"/>
          <w:bCs w:val="1"/>
        </w:rPr>
      </w:pPr>
      <w:r w:rsidRPr="1EAAB120" w:rsidR="1EAAB120">
        <w:rPr>
          <w:rFonts w:ascii="Consolas" w:hAnsi="Consolas" w:cs="Consolas"/>
          <w:color w:val="FFFFFF" w:themeColor="background1" w:themeTint="FF" w:themeShade="FF"/>
          <w:highlight w:val="black"/>
        </w:rPr>
        <w:t>-</w:t>
      </w:r>
      <w:r w:rsidRPr="1EAAB120" w:rsidR="1EAAB120">
        <w:rPr>
          <w:rFonts w:ascii="Consolas" w:hAnsi="Consolas" w:cs="Consolas"/>
          <w:color w:val="FFFFFF" w:themeColor="background1" w:themeTint="FF" w:themeShade="FF"/>
          <w:highlight w:val="black"/>
        </w:rPr>
        <w:t>l</w:t>
      </w:r>
      <w:r w:rsidRPr="1EAAB120" w:rsidR="1EAAB120">
        <w:rPr>
          <w:b w:val="1"/>
          <w:bCs w:val="1"/>
        </w:rPr>
        <w:t xml:space="preserve"> – Launch: </w:t>
      </w:r>
    </w:p>
    <w:p xmlns:wp14="http://schemas.microsoft.com/office/word/2010/wordml" w:rsidR="008B2DF6" w:rsidP="1EAAB120" w:rsidRDefault="008B2DF6" w14:paraId="21A4C5D3" wp14:textId="467E3936">
      <w:pPr>
        <w:ind w:left="1440"/>
        <w:contextualSpacing w:val="0"/>
      </w:pPr>
      <w:r w:rsidR="1EAAB120">
        <w:rPr/>
        <w:t>Launches the containers in their previous state</w:t>
      </w:r>
      <w:r w:rsidR="1EAAB120">
        <w:rPr/>
        <w:t xml:space="preserve">. </w:t>
      </w:r>
    </w:p>
    <w:p xmlns:wp14="http://schemas.microsoft.com/office/word/2010/wordml" w:rsidR="008B2DF6" w:rsidP="1EAAB120" w:rsidRDefault="008B2DF6" w14:paraId="745E31C5" wp14:textId="3577E410">
      <w:pPr>
        <w:ind w:left="720"/>
        <w:contextualSpacing w:val="0"/>
        <w:rPr>
          <w:b w:val="1"/>
          <w:bCs w:val="1"/>
        </w:rPr>
      </w:pPr>
      <w:r w:rsidRPr="1EAAB120" w:rsidR="1EAAB120">
        <w:rPr>
          <w:rFonts w:ascii="Consolas" w:hAnsi="Consolas" w:cs="Consolas"/>
          <w:color w:val="FFFFFF" w:themeColor="background1" w:themeTint="FF" w:themeShade="FF"/>
          <w:highlight w:val="black"/>
        </w:rPr>
        <w:t>-</w:t>
      </w:r>
      <w:r w:rsidRPr="1EAAB120" w:rsidR="1EAAB120">
        <w:rPr>
          <w:rFonts w:ascii="Consolas" w:hAnsi="Consolas" w:cs="Consolas"/>
          <w:color w:val="FFFFFF" w:themeColor="background1" w:themeTint="FF" w:themeShade="FF"/>
          <w:highlight w:val="black"/>
        </w:rPr>
        <w:t>g</w:t>
      </w:r>
      <w:r w:rsidRPr="1EAAB120" w:rsidR="1EAAB120">
        <w:rPr>
          <w:b w:val="1"/>
          <w:bCs w:val="1"/>
        </w:rPr>
        <w:t xml:space="preserve"> – </w:t>
      </w:r>
      <w:r w:rsidRPr="1EAAB120" w:rsidR="1EAAB120">
        <w:rPr>
          <w:b w:val="1"/>
          <w:bCs w:val="1"/>
        </w:rPr>
        <w:t>Logs</w:t>
      </w:r>
      <w:r w:rsidRPr="1EAAB120" w:rsidR="1EAAB120">
        <w:rPr>
          <w:b w:val="1"/>
          <w:bCs w:val="1"/>
        </w:rPr>
        <w:t xml:space="preserve">: </w:t>
      </w:r>
    </w:p>
    <w:p xmlns:wp14="http://schemas.microsoft.com/office/word/2010/wordml" w:rsidR="008B2DF6" w:rsidP="1EAAB120" w:rsidRDefault="008B2DF6" w14:paraId="4592D532" wp14:textId="2944AC01">
      <w:pPr>
        <w:pStyle w:val="Normal"/>
        <w:bidi w:val="0"/>
        <w:spacing w:before="0" w:beforeAutospacing="off" w:after="0" w:afterAutospacing="off" w:line="276" w:lineRule="auto"/>
        <w:ind w:left="1440" w:right="0"/>
        <w:contextualSpacing w:val="0"/>
        <w:jc w:val="left"/>
      </w:pPr>
      <w:r w:rsidR="1EAAB120">
        <w:rPr/>
        <w:t>With the containers running, you can view the logs at any time.</w:t>
      </w:r>
    </w:p>
    <w:p xmlns:wp14="http://schemas.microsoft.com/office/word/2010/wordml" w:rsidR="008B2DF6" w:rsidP="1EAAB120" w:rsidRDefault="008B2DF6" wp14:textId="77777777" w14:paraId="64DA5688">
      <w:pPr>
        <w:ind w:left="720"/>
        <w:contextualSpacing w:val="0"/>
        <w:rPr>
          <w:b w:val="1"/>
          <w:bCs w:val="1"/>
        </w:rPr>
      </w:pPr>
      <w:r w:rsidRPr="1EAAB120" w:rsidR="1EAAB120">
        <w:rPr>
          <w:rFonts w:ascii="Consolas" w:hAnsi="Consolas" w:cs="Consolas"/>
          <w:color w:val="FFFFFF" w:themeColor="background1" w:themeTint="FF" w:themeShade="FF"/>
          <w:highlight w:val="black"/>
        </w:rPr>
        <w:t>-</w:t>
      </w:r>
      <w:r w:rsidRPr="1EAAB120" w:rsidR="1EAAB120">
        <w:rPr>
          <w:rFonts w:ascii="Consolas" w:hAnsi="Consolas" w:cs="Consolas"/>
          <w:color w:val="FFFFFF" w:themeColor="background1" w:themeTint="FF" w:themeShade="FF"/>
          <w:highlight w:val="black"/>
        </w:rPr>
        <w:t>s</w:t>
      </w:r>
      <w:r w:rsidRPr="1EAAB120" w:rsidR="1EAAB120">
        <w:rPr>
          <w:b w:val="1"/>
          <w:bCs w:val="1"/>
        </w:rPr>
        <w:t xml:space="preserve"> – Stop containers: </w:t>
      </w:r>
    </w:p>
    <w:p xmlns:wp14="http://schemas.microsoft.com/office/word/2010/wordml" w:rsidR="008B2DF6" w:rsidP="1EAAB120" w:rsidRDefault="008B2DF6" wp14:textId="77777777" w14:paraId="755B35A5">
      <w:pPr>
        <w:ind w:left="1440"/>
        <w:contextualSpacing w:val="0"/>
      </w:pPr>
      <w:r w:rsidR="1EAAB120">
        <w:rPr/>
        <w:t>Stops the containers.</w:t>
      </w:r>
    </w:p>
    <w:p xmlns:wp14="http://schemas.microsoft.com/office/word/2010/wordml" w:rsidR="008B2DF6" w:rsidP="1EAAB120" w:rsidRDefault="008B2DF6" w14:paraId="3461D779" wp14:textId="75E35204">
      <w:pPr>
        <w:pStyle w:val="Normal"/>
        <w:ind/>
        <w:contextualSpacing w:val="0"/>
      </w:pPr>
    </w:p>
    <w:p xmlns:wp14="http://schemas.microsoft.com/office/word/2010/wordml" w:rsidR="008B2DF6" w:rsidRDefault="008B2DF6" w14:paraId="3CF2D8B6" wp14:textId="77777777">
      <w:pPr>
        <w:ind w:left="720" w:hanging="720"/>
        <w:contextualSpacing w:val="0"/>
        <w:jc w:val="center"/>
      </w:pPr>
    </w:p>
    <w:p w:rsidR="1EAAB120" w:rsidP="1EAAB120" w:rsidRDefault="1EAAB120" w14:paraId="1C1E05D6" w14:textId="343FE03C">
      <w:pPr>
        <w:pStyle w:val="Normal"/>
        <w:ind w:left="720" w:hanging="720"/>
        <w:jc w:val="center"/>
      </w:pPr>
    </w:p>
    <w:p w:rsidR="1EAAB120" w:rsidP="1EAAB120" w:rsidRDefault="1EAAB120" w14:paraId="44155E72" w14:textId="61A3F90E">
      <w:pPr>
        <w:pStyle w:val="Normal"/>
        <w:ind w:left="720" w:hanging="720"/>
        <w:jc w:val="center"/>
      </w:pPr>
    </w:p>
    <w:p xmlns:wp14="http://schemas.microsoft.com/office/word/2010/wordml" w:rsidR="008B2DF6" w:rsidRDefault="008B2DF6" w14:paraId="0562CB0E" wp14:textId="77777777">
      <w:pPr>
        <w:contextualSpacing w:val="0"/>
      </w:pPr>
    </w:p>
    <w:p xmlns:wp14="http://schemas.microsoft.com/office/word/2010/wordml" w:rsidR="008B2DF6" w:rsidRDefault="008B2DF6" w14:paraId="62EBF3C5" wp14:textId="77777777">
      <w:pPr>
        <w:ind w:left="720"/>
        <w:contextualSpacing w:val="0"/>
      </w:pPr>
    </w:p>
    <w:p xmlns:wp14="http://schemas.microsoft.com/office/word/2010/wordml" w:rsidR="008B2DF6" w:rsidRDefault="008B2DF6" w14:paraId="6D98A12B" wp14:textId="77777777">
      <w:pPr>
        <w:contextualSpacing w:val="0"/>
      </w:pPr>
    </w:p>
    <w:p xmlns:wp14="http://schemas.microsoft.com/office/word/2010/wordml" w:rsidR="008B2DF6" w:rsidRDefault="008B2DF6" w14:paraId="2946DB82" wp14:textId="77777777">
      <w:pPr>
        <w:contextualSpacing w:val="0"/>
      </w:pPr>
    </w:p>
    <w:p xmlns:wp14="http://schemas.microsoft.com/office/word/2010/wordml" w:rsidR="008B2DF6" w:rsidRDefault="008B2DF6" w14:paraId="5997CC1D" wp14:textId="77777777">
      <w:pPr>
        <w:ind w:left="720" w:hanging="720"/>
        <w:contextualSpacing w:val="0"/>
        <w:jc w:val="center"/>
      </w:pPr>
    </w:p>
    <w:p w:rsidR="1EAAB120" w:rsidP="1EAAB120" w:rsidRDefault="1EAAB120" w14:paraId="32E27DA4" w14:textId="7FB7CF62">
      <w:pPr>
        <w:pStyle w:val="Normal"/>
        <w:ind w:left="720" w:hanging="720"/>
        <w:jc w:val="center"/>
      </w:pPr>
    </w:p>
    <w:p w:rsidR="1EAAB120" w:rsidP="1EAAB120" w:rsidRDefault="1EAAB120" w14:paraId="0F089B48" w14:textId="24E49B3B">
      <w:pPr>
        <w:pStyle w:val="Normal"/>
        <w:ind w:left="720" w:hanging="720"/>
        <w:jc w:val="center"/>
      </w:pPr>
    </w:p>
    <w:p w:rsidR="1EAAB120" w:rsidP="1EAAB120" w:rsidRDefault="1EAAB120" w14:paraId="1DF2F410" w14:textId="3D5A00FE">
      <w:pPr>
        <w:pStyle w:val="Normal"/>
        <w:ind w:left="720" w:hanging="720"/>
        <w:jc w:val="center"/>
      </w:pPr>
    </w:p>
    <w:p w:rsidR="1EAAB120" w:rsidP="1EAAB120" w:rsidRDefault="1EAAB120" w14:paraId="6F576614" w14:textId="3CDE4542">
      <w:pPr>
        <w:pStyle w:val="Normal"/>
        <w:ind w:left="720" w:hanging="720"/>
        <w:jc w:val="center"/>
      </w:pPr>
    </w:p>
    <w:p w:rsidR="1EAAB120" w:rsidP="1EAAB120" w:rsidRDefault="1EAAB120" w14:paraId="0459BDA9" w14:textId="5DB36573">
      <w:pPr>
        <w:pStyle w:val="Normal"/>
        <w:ind w:left="720" w:hanging="720"/>
        <w:jc w:val="center"/>
      </w:pPr>
    </w:p>
    <w:p w:rsidR="1EAAB120" w:rsidP="1EAAB120" w:rsidRDefault="1EAAB120" w14:paraId="4C209943" w14:textId="5E124EC4">
      <w:pPr>
        <w:pStyle w:val="Normal"/>
        <w:ind w:left="720" w:hanging="720"/>
        <w:jc w:val="center"/>
      </w:pPr>
    </w:p>
    <w:p w:rsidR="1EAAB120" w:rsidP="1EAAB120" w:rsidRDefault="1EAAB120" w14:paraId="05291656" w14:textId="14E6BADE">
      <w:pPr>
        <w:pStyle w:val="Normal"/>
        <w:ind w:left="720" w:hanging="720"/>
        <w:jc w:val="center"/>
      </w:pPr>
    </w:p>
    <w:p w:rsidR="1EAAB120" w:rsidP="1EAAB120" w:rsidRDefault="1EAAB120" w14:paraId="0409C88D" w14:textId="485EE18B">
      <w:pPr>
        <w:pStyle w:val="Normal"/>
        <w:ind w:left="720" w:hanging="720"/>
        <w:jc w:val="center"/>
      </w:pPr>
    </w:p>
    <w:p w:rsidR="1EAAB120" w:rsidP="1EAAB120" w:rsidRDefault="1EAAB120" w14:paraId="7C61802D" w14:textId="7EB5CBD1">
      <w:pPr>
        <w:pStyle w:val="Normal"/>
        <w:ind w:left="720" w:hanging="720"/>
        <w:jc w:val="center"/>
      </w:pPr>
    </w:p>
    <w:p w:rsidR="1EAAB120" w:rsidP="1EAAB120" w:rsidRDefault="1EAAB120" w14:paraId="3CB32E14" w14:textId="3FFD3AA7">
      <w:pPr>
        <w:pStyle w:val="Normal"/>
        <w:ind w:left="720" w:hanging="720"/>
        <w:jc w:val="center"/>
      </w:pPr>
    </w:p>
    <w:p w:rsidR="1EAAB120" w:rsidP="1EAAB120" w:rsidRDefault="1EAAB120" w14:paraId="214C109D" w14:textId="361FB281">
      <w:pPr>
        <w:pStyle w:val="Normal"/>
        <w:ind w:left="720" w:hanging="720"/>
        <w:jc w:val="center"/>
      </w:pPr>
    </w:p>
    <w:p w:rsidR="1EAAB120" w:rsidP="1EAAB120" w:rsidRDefault="1EAAB120" w14:paraId="05AE5752" w14:textId="2332B1C6">
      <w:pPr>
        <w:pStyle w:val="Normal"/>
        <w:ind w:left="720" w:hanging="720"/>
        <w:jc w:val="center"/>
      </w:pPr>
    </w:p>
    <w:p w:rsidR="1EAAB120" w:rsidP="1EAAB120" w:rsidRDefault="1EAAB120" w14:paraId="699CBAEF" w14:textId="1C063862">
      <w:pPr>
        <w:pStyle w:val="Normal"/>
        <w:ind w:left="720" w:hanging="720"/>
        <w:jc w:val="center"/>
      </w:pPr>
    </w:p>
    <w:p xmlns:wp14="http://schemas.microsoft.com/office/word/2010/wordml" w:rsidR="008B2DF6" w:rsidRDefault="008B2DF6" w14:paraId="110FFD37" wp14:textId="77777777">
      <w:pPr>
        <w:ind w:left="720" w:hanging="720"/>
        <w:contextualSpacing w:val="0"/>
        <w:jc w:val="center"/>
      </w:pPr>
    </w:p>
    <w:p xmlns:wp14="http://schemas.microsoft.com/office/word/2010/wordml" w:rsidR="008B2DF6" w:rsidRDefault="004C522E" w14:paraId="61748872" wp14:textId="77777777">
      <w:pPr>
        <w:ind w:left="720" w:hanging="720"/>
        <w:contextualSpacing w:val="0"/>
        <w:jc w:val="center"/>
      </w:pPr>
      <w:r>
        <w:t>(EOF)</w:t>
      </w:r>
    </w:p>
    <w:sectPr w:rsidR="008B2DF6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9466B"/>
    <w:multiLevelType w:val="multilevel"/>
    <w:tmpl w:val="6C7658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25403F"/>
    <w:multiLevelType w:val="multilevel"/>
    <w:tmpl w:val="F7342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5A08D8"/>
    <w:multiLevelType w:val="multilevel"/>
    <w:tmpl w:val="D6FE7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CF1B60"/>
    <w:multiLevelType w:val="multilevel"/>
    <w:tmpl w:val="CE726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2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2DF6"/>
    <w:rsid w:val="000916A8"/>
    <w:rsid w:val="000924E1"/>
    <w:rsid w:val="001E6ECD"/>
    <w:rsid w:val="00291D9E"/>
    <w:rsid w:val="003E113F"/>
    <w:rsid w:val="00454071"/>
    <w:rsid w:val="004C522E"/>
    <w:rsid w:val="008B2DF6"/>
    <w:rsid w:val="00B16C6D"/>
    <w:rsid w:val="00B47B95"/>
    <w:rsid w:val="00CA4D2A"/>
    <w:rsid w:val="00EE57F6"/>
    <w:rsid w:val="00FB66F7"/>
    <w:rsid w:val="1EAAB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3D14B7-BEE0-1940-AD6D-D5CD0A3C8673}"/>
  <w14:docId w14:val="4FBE418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https://git-scm.com/downloads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ocs.npmjs.com/downloading-and-installing-node-js-and-npm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docs.docker.com/install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://localhost:3001/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Kenneth Bonilla</lastModifiedBy>
  <revision>6</revision>
  <dcterms:created xsi:type="dcterms:W3CDTF">2019-02-02T04:30:00.0000000Z</dcterms:created>
  <dcterms:modified xsi:type="dcterms:W3CDTF">2019-04-22T00:45:43.8873535Z</dcterms:modified>
</coreProperties>
</file>