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F1" w:rsidRPr="009C61F1" w:rsidRDefault="009C61F1" w:rsidP="009C61F1">
      <w:pPr>
        <w:rPr>
          <w:b/>
          <w:bCs/>
        </w:rPr>
      </w:pPr>
      <w:proofErr w:type="spellStart"/>
      <w:r w:rsidRPr="009C61F1">
        <w:rPr>
          <w:b/>
          <w:bCs/>
        </w:rPr>
        <w:t>Các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hàm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chuyển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đổi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kiểu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dữ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liệu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trong</w:t>
      </w:r>
      <w:proofErr w:type="spellEnd"/>
      <w:r w:rsidRPr="009C61F1">
        <w:rPr>
          <w:b/>
          <w:bCs/>
        </w:rPr>
        <w:t> SQL</w:t>
      </w:r>
    </w:p>
    <w:p w:rsidR="009C61F1" w:rsidRPr="009C61F1" w:rsidRDefault="009C61F1" w:rsidP="009C61F1">
      <w:proofErr w:type="spellStart"/>
      <w:proofErr w:type="gramStart"/>
      <w:r w:rsidRPr="009C61F1">
        <w:t>Công</w:t>
      </w:r>
      <w:proofErr w:type="spellEnd"/>
      <w:r w:rsidRPr="009C61F1">
        <w:t xml:space="preserve"> </w:t>
      </w:r>
      <w:proofErr w:type="spellStart"/>
      <w:r w:rsidRPr="009C61F1">
        <w:t>dụng</w:t>
      </w:r>
      <w:proofErr w:type="spellEnd"/>
      <w:r w:rsidRPr="009C61F1">
        <w:t xml:space="preserve"> </w:t>
      </w:r>
      <w:proofErr w:type="spellStart"/>
      <w:r w:rsidRPr="009C61F1">
        <w:t>của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</w:t>
      </w:r>
      <w:proofErr w:type="spellStart"/>
      <w:r w:rsidRPr="009C61F1">
        <w:t>này</w:t>
      </w:r>
      <w:proofErr w:type="spellEnd"/>
      <w:r w:rsidRPr="009C61F1">
        <w:t xml:space="preserve"> </w:t>
      </w:r>
      <w:proofErr w:type="spellStart"/>
      <w:r w:rsidRPr="009C61F1">
        <w:t>dùng</w:t>
      </w:r>
      <w:proofErr w:type="spellEnd"/>
      <w:r w:rsidRPr="009C61F1">
        <w:t xml:space="preserve">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qua </w:t>
      </w:r>
      <w:proofErr w:type="spellStart"/>
      <w:r w:rsidRPr="009C61F1">
        <w:t>lại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tương</w:t>
      </w:r>
      <w:proofErr w:type="spellEnd"/>
      <w:r w:rsidRPr="009C61F1">
        <w:t xml:space="preserve"> </w:t>
      </w:r>
      <w:proofErr w:type="spellStart"/>
      <w:r w:rsidRPr="009C61F1">
        <w:t>thích</w:t>
      </w:r>
      <w:proofErr w:type="spellEnd"/>
      <w:r w:rsidRPr="009C61F1">
        <w:t xml:space="preserve"> </w:t>
      </w:r>
      <w:proofErr w:type="spellStart"/>
      <w:r w:rsidRPr="009C61F1">
        <w:t>nhau</w:t>
      </w:r>
      <w:proofErr w:type="spellEnd"/>
      <w:r w:rsidRPr="009C61F1">
        <w:t xml:space="preserve">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Microsoft SQL Server.</w:t>
      </w:r>
      <w:proofErr w:type="gramEnd"/>
      <w:r w:rsidRPr="009C61F1">
        <w:t xml:space="preserve"> </w:t>
      </w:r>
      <w:proofErr w:type="spellStart"/>
      <w:proofErr w:type="gramStart"/>
      <w:r w:rsidRPr="009C61F1">
        <w:t>Thông</w:t>
      </w:r>
      <w:proofErr w:type="spellEnd"/>
      <w:r w:rsidRPr="009C61F1">
        <w:t xml:space="preserve"> </w:t>
      </w:r>
      <w:proofErr w:type="spellStart"/>
      <w:r w:rsidRPr="009C61F1">
        <w:t>thường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xử</w:t>
      </w:r>
      <w:proofErr w:type="spellEnd"/>
      <w:r w:rsidRPr="009C61F1">
        <w:t xml:space="preserve"> </w:t>
      </w:r>
      <w:proofErr w:type="spellStart"/>
      <w:r w:rsidRPr="009C61F1">
        <w:t>lý</w:t>
      </w:r>
      <w:proofErr w:type="spellEnd"/>
      <w:r w:rsidRPr="009C61F1">
        <w:t xml:space="preserve">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thường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hoặc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ngày</w:t>
      </w:r>
      <w:proofErr w:type="spellEnd"/>
      <w:r w:rsidRPr="009C61F1">
        <w:t xml:space="preserve"> </w:t>
      </w:r>
      <w:proofErr w:type="spellStart"/>
      <w:r w:rsidRPr="009C61F1">
        <w:t>giờ</w:t>
      </w:r>
      <w:proofErr w:type="spellEnd"/>
      <w:r w:rsidRPr="009C61F1">
        <w:t xml:space="preserve"> </w:t>
      </w:r>
      <w:proofErr w:type="spellStart"/>
      <w:r w:rsidRPr="009C61F1">
        <w:t>về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hiển</w:t>
      </w:r>
      <w:proofErr w:type="spellEnd"/>
      <w:r w:rsidRPr="009C61F1">
        <w:t xml:space="preserve"> </w:t>
      </w:r>
      <w:proofErr w:type="spellStart"/>
      <w:r w:rsidRPr="009C61F1">
        <w:t>thị</w:t>
      </w:r>
      <w:proofErr w:type="spellEnd"/>
      <w:r w:rsidRPr="009C61F1">
        <w:t xml:space="preserve"> </w:t>
      </w:r>
      <w:proofErr w:type="spellStart"/>
      <w:r w:rsidRPr="009C61F1">
        <w:t>ra</w:t>
      </w:r>
      <w:proofErr w:type="spellEnd"/>
      <w:r w:rsidRPr="009C61F1">
        <w:t xml:space="preserve"> </w:t>
      </w:r>
      <w:proofErr w:type="spellStart"/>
      <w:r w:rsidRPr="009C61F1">
        <w:t>màn</w:t>
      </w:r>
      <w:proofErr w:type="spellEnd"/>
      <w:r w:rsidRPr="009C61F1">
        <w:t xml:space="preserve"> </w:t>
      </w:r>
      <w:proofErr w:type="spellStart"/>
      <w:r w:rsidRPr="009C61F1">
        <w:t>hình</w:t>
      </w:r>
      <w:proofErr w:type="spellEnd"/>
      <w:r w:rsidRPr="009C61F1">
        <w:t>.</w:t>
      </w:r>
      <w:proofErr w:type="gramEnd"/>
    </w:p>
    <w:p w:rsidR="009C61F1" w:rsidRPr="009C61F1" w:rsidRDefault="009C61F1" w:rsidP="009C61F1">
      <w:pPr>
        <w:rPr>
          <w:b/>
          <w:bCs/>
        </w:rPr>
      </w:pPr>
      <w:r w:rsidRPr="009C61F1">
        <w:rPr>
          <w:b/>
          <w:bCs/>
        </w:rPr>
        <w:t xml:space="preserve">1/- </w:t>
      </w:r>
      <w:proofErr w:type="spellStart"/>
      <w:r w:rsidRPr="009C61F1">
        <w:rPr>
          <w:b/>
          <w:bCs/>
        </w:rPr>
        <w:t>Hàm</w:t>
      </w:r>
      <w:proofErr w:type="spellEnd"/>
      <w:r w:rsidRPr="009C61F1">
        <w:rPr>
          <w:b/>
          <w:bCs/>
        </w:rPr>
        <w:t xml:space="preserve"> CAST</w:t>
      </w:r>
      <w:bookmarkStart w:id="0" w:name="_GoBack"/>
      <w:bookmarkEnd w:id="0"/>
    </w:p>
    <w:p w:rsidR="009C61F1" w:rsidRPr="009C61F1" w:rsidRDefault="009C61F1" w:rsidP="009C61F1">
      <w:proofErr w:type="spellStart"/>
      <w:r w:rsidRPr="009C61F1">
        <w:t>Với</w:t>
      </w:r>
      <w:proofErr w:type="spellEnd"/>
      <w:r w:rsidRPr="009C61F1">
        <w:t xml:space="preserve"> </w:t>
      </w:r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r w:rsidRPr="009C61F1">
        <w:t>pháp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CAST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dưới</w:t>
      </w:r>
      <w:proofErr w:type="spellEnd"/>
      <w:r w:rsidRPr="009C61F1">
        <w:t xml:space="preserve"> </w:t>
      </w:r>
      <w:proofErr w:type="spellStart"/>
      <w:r w:rsidRPr="009C61F1">
        <w:t>cho</w:t>
      </w:r>
      <w:proofErr w:type="spellEnd"/>
      <w:r w:rsidRPr="009C61F1">
        <w:t xml:space="preserve"> </w:t>
      </w:r>
      <w:proofErr w:type="spellStart"/>
      <w:r w:rsidRPr="009C61F1">
        <w:t>phép</w:t>
      </w:r>
      <w:proofErr w:type="spellEnd"/>
      <w:r w:rsidRPr="009C61F1">
        <w:t xml:space="preserve">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thể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nào</w:t>
      </w:r>
      <w:proofErr w:type="spellEnd"/>
      <w:r w:rsidRPr="009C61F1">
        <w:t xml:space="preserve"> </w:t>
      </w:r>
      <w:proofErr w:type="spellStart"/>
      <w:r w:rsidRPr="009C61F1">
        <w:t>đó</w:t>
      </w:r>
      <w:proofErr w:type="spellEnd"/>
      <w:r w:rsidRPr="009C61F1">
        <w:t xml:space="preserve"> sang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bất</w:t>
      </w:r>
      <w:proofErr w:type="spellEnd"/>
      <w:r w:rsidRPr="009C61F1">
        <w:t xml:space="preserve"> </w:t>
      </w:r>
      <w:proofErr w:type="spellStart"/>
      <w:r w:rsidRPr="009C61F1">
        <w:t>kỳ</w:t>
      </w:r>
      <w:proofErr w:type="spellEnd"/>
      <w:r w:rsidRPr="009C61F1">
        <w:t xml:space="preserve"> </w:t>
      </w:r>
      <w:proofErr w:type="spellStart"/>
      <w:r w:rsidRPr="009C61F1">
        <w:t>mong</w:t>
      </w:r>
      <w:proofErr w:type="spellEnd"/>
      <w:r w:rsidRPr="009C61F1">
        <w:t xml:space="preserve"> </w:t>
      </w:r>
      <w:proofErr w:type="spellStart"/>
      <w:r w:rsidRPr="009C61F1">
        <w:t>muốn</w:t>
      </w:r>
      <w:proofErr w:type="spellEnd"/>
      <w:r w:rsidRPr="009C61F1">
        <w:t xml:space="preserve">. </w:t>
      </w:r>
      <w:proofErr w:type="spellStart"/>
      <w:proofErr w:type="gramStart"/>
      <w:r w:rsidRPr="009C61F1">
        <w:t>Thông</w:t>
      </w:r>
      <w:proofErr w:type="spellEnd"/>
      <w:r w:rsidRPr="009C61F1">
        <w:t xml:space="preserve"> </w:t>
      </w:r>
      <w:proofErr w:type="spellStart"/>
      <w:r w:rsidRPr="009C61F1">
        <w:t>thường</w:t>
      </w:r>
      <w:proofErr w:type="spellEnd"/>
      <w:r w:rsidRPr="009C61F1">
        <w:t xml:space="preserve"> </w:t>
      </w:r>
      <w:proofErr w:type="spellStart"/>
      <w:r w:rsidRPr="009C61F1">
        <w:t>đối</w:t>
      </w:r>
      <w:proofErr w:type="spellEnd"/>
      <w:r w:rsidRPr="009C61F1">
        <w:t xml:space="preserve"> </w:t>
      </w:r>
      <w:proofErr w:type="spellStart"/>
      <w:r w:rsidRPr="009C61F1">
        <w:t>với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image, text, </w:t>
      </w:r>
      <w:proofErr w:type="spellStart"/>
      <w:r w:rsidRPr="009C61F1">
        <w:t>ntext</w:t>
      </w:r>
      <w:proofErr w:type="spellEnd"/>
      <w:r w:rsidRPr="009C61F1">
        <w:t xml:space="preserve"> </w:t>
      </w:r>
      <w:proofErr w:type="spellStart"/>
      <w:r w:rsidRPr="009C61F1">
        <w:t>rất</w:t>
      </w:r>
      <w:proofErr w:type="spellEnd"/>
      <w:r w:rsidRPr="009C61F1">
        <w:t xml:space="preserve"> </w:t>
      </w:r>
      <w:proofErr w:type="spellStart"/>
      <w:r w:rsidRPr="009C61F1">
        <w:t>hạn</w:t>
      </w:r>
      <w:proofErr w:type="spellEnd"/>
      <w:r w:rsidRPr="009C61F1">
        <w:t xml:space="preserve"> </w:t>
      </w:r>
      <w:proofErr w:type="spellStart"/>
      <w:r w:rsidRPr="009C61F1">
        <w:t>chế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việc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qua </w:t>
      </w:r>
      <w:proofErr w:type="spellStart"/>
      <w:r w:rsidRPr="009C61F1">
        <w:t>lại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khác</w:t>
      </w:r>
      <w:proofErr w:type="spellEnd"/>
      <w:r w:rsidRPr="009C61F1">
        <w:t>.</w:t>
      </w:r>
      <w:proofErr w:type="gramEnd"/>
    </w:p>
    <w:p w:rsidR="009C61F1" w:rsidRPr="009C61F1" w:rsidRDefault="009C61F1" w:rsidP="009C61F1"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proofErr w:type="gramStart"/>
      <w:r w:rsidRPr="009C61F1">
        <w:t>pháp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drawing>
          <wp:inline distT="0" distB="0" distL="0" distR="0">
            <wp:extent cx="3616960" cy="248920"/>
            <wp:effectExtent l="0" t="0" r="2540" b="0"/>
            <wp:docPr id="20" name="Picture 20" descr="Ản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1" descr="Ản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proofErr w:type="gramStart"/>
      <w:r w:rsidRPr="009C61F1">
        <w:t>đó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Biểu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thức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là</w:t>
      </w:r>
      <w:proofErr w:type="spellEnd"/>
      <w:r w:rsidRPr="009C61F1">
        <w:t xml:space="preserve"> </w:t>
      </w:r>
      <w:proofErr w:type="spellStart"/>
      <w:r w:rsidRPr="009C61F1">
        <w:t>tên</w:t>
      </w:r>
      <w:proofErr w:type="spellEnd"/>
      <w:r w:rsidRPr="009C61F1">
        <w:t xml:space="preserve"> </w:t>
      </w:r>
      <w:proofErr w:type="spellStart"/>
      <w:r w:rsidRPr="009C61F1">
        <w:t>của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bảng</w:t>
      </w:r>
      <w:proofErr w:type="spellEnd"/>
      <w:r w:rsidRPr="009C61F1">
        <w:t xml:space="preserve"> </w:t>
      </w:r>
      <w:proofErr w:type="spellStart"/>
      <w:r w:rsidRPr="009C61F1">
        <w:t>hoặc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tính</w:t>
      </w:r>
      <w:proofErr w:type="spellEnd"/>
      <w:r w:rsidRPr="009C61F1">
        <w:t xml:space="preserve"> </w:t>
      </w:r>
      <w:proofErr w:type="spellStart"/>
      <w:r w:rsidRPr="009C61F1">
        <w:t>toán</w:t>
      </w:r>
      <w:proofErr w:type="spellEnd"/>
      <w:r w:rsidRPr="009C61F1">
        <w:t xml:space="preserve"> </w:t>
      </w:r>
      <w:proofErr w:type="spellStart"/>
      <w:r w:rsidRPr="009C61F1">
        <w:t>cần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mới</w:t>
      </w:r>
      <w:proofErr w:type="spellEnd"/>
      <w:r w:rsidRPr="009C61F1">
        <w:t>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Kiểu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dữ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liệu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tên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mới</w:t>
      </w:r>
      <w:proofErr w:type="spellEnd"/>
      <w:r w:rsidRPr="009C61F1">
        <w:t xml:space="preserve"> </w:t>
      </w:r>
      <w:proofErr w:type="spellStart"/>
      <w:r w:rsidRPr="009C61F1">
        <w:t>mà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sẽ</w:t>
      </w:r>
      <w:proofErr w:type="spellEnd"/>
      <w:r w:rsidRPr="009C61F1">
        <w:t xml:space="preserve"> </w:t>
      </w:r>
      <w:proofErr w:type="spellStart"/>
      <w:r w:rsidRPr="009C61F1">
        <w:t>được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sang.</w:t>
      </w:r>
    </w:p>
    <w:p w:rsidR="009C61F1" w:rsidRPr="009C61F1" w:rsidRDefault="009C61F1" w:rsidP="009C61F1">
      <w:proofErr w:type="spellStart"/>
      <w:r w:rsidRPr="009C61F1">
        <w:rPr>
          <w:i/>
          <w:iCs/>
        </w:rPr>
        <w:t>Ví</w:t>
      </w:r>
      <w:proofErr w:type="spellEnd"/>
      <w:r w:rsidRPr="009C61F1">
        <w:rPr>
          <w:i/>
          <w:iCs/>
        </w:rPr>
        <w:t xml:space="preserve"> </w:t>
      </w:r>
      <w:proofErr w:type="spellStart"/>
      <w:proofErr w:type="gramStart"/>
      <w:r w:rsidRPr="009C61F1">
        <w:rPr>
          <w:i/>
          <w:iCs/>
        </w:rPr>
        <w:t>dụ</w:t>
      </w:r>
      <w:proofErr w:type="spellEnd"/>
      <w:r w:rsidRPr="009C61F1">
        <w:rPr>
          <w:i/>
          <w:iCs/>
        </w:rPr>
        <w:t xml:space="preserve"> :</w:t>
      </w:r>
      <w:proofErr w:type="gramEnd"/>
    </w:p>
    <w:p w:rsidR="009C61F1" w:rsidRPr="009C61F1" w:rsidRDefault="009C61F1" w:rsidP="009C61F1"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hiển</w:t>
      </w:r>
      <w:proofErr w:type="spellEnd"/>
      <w:r w:rsidRPr="009C61F1">
        <w:t xml:space="preserve"> </w:t>
      </w:r>
      <w:proofErr w:type="spellStart"/>
      <w:r w:rsidRPr="009C61F1">
        <w:t>thị</w:t>
      </w:r>
      <w:proofErr w:type="spellEnd"/>
      <w:r w:rsidRPr="009C61F1">
        <w:t xml:space="preserve"> </w:t>
      </w:r>
      <w:proofErr w:type="spellStart"/>
      <w:r w:rsidRPr="009C61F1">
        <w:t>danh</w:t>
      </w:r>
      <w:proofErr w:type="spellEnd"/>
      <w:r w:rsidRPr="009C61F1">
        <w:t xml:space="preserve"> </w:t>
      </w:r>
      <w:proofErr w:type="spellStart"/>
      <w:r w:rsidRPr="009C61F1">
        <w:t>sách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vật</w:t>
      </w:r>
      <w:proofErr w:type="spellEnd"/>
      <w:r w:rsidRPr="009C61F1">
        <w:t xml:space="preserve"> </w:t>
      </w:r>
      <w:proofErr w:type="spellStart"/>
      <w:r w:rsidRPr="009C61F1">
        <w:t>tư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bảng</w:t>
      </w:r>
      <w:proofErr w:type="spellEnd"/>
      <w:r w:rsidRPr="009C61F1">
        <w:t xml:space="preserve"> VATTU,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đó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tỷ</w:t>
      </w:r>
      <w:proofErr w:type="spellEnd"/>
      <w:r w:rsidRPr="009C61F1">
        <w:t xml:space="preserve"> </w:t>
      </w:r>
      <w:proofErr w:type="spellStart"/>
      <w:r w:rsidRPr="009C61F1">
        <w:t>lệ</w:t>
      </w:r>
      <w:proofErr w:type="spellEnd"/>
      <w:r w:rsidRPr="009C61F1">
        <w:t xml:space="preserve"> </w:t>
      </w:r>
      <w:proofErr w:type="spellStart"/>
      <w:r w:rsidRPr="009C61F1">
        <w:t>phần</w:t>
      </w:r>
      <w:proofErr w:type="spellEnd"/>
      <w:r w:rsidRPr="009C61F1">
        <w:t xml:space="preserve"> </w:t>
      </w:r>
      <w:proofErr w:type="spellStart"/>
      <w:r w:rsidRPr="009C61F1">
        <w:t>trăm</w:t>
      </w:r>
      <w:proofErr w:type="spellEnd"/>
      <w:r w:rsidRPr="009C61F1">
        <w:t xml:space="preserve"> </w:t>
      </w:r>
      <w:proofErr w:type="spellStart"/>
      <w:r w:rsidRPr="009C61F1">
        <w:t>được</w:t>
      </w:r>
      <w:proofErr w:type="spellEnd"/>
      <w:r w:rsidRPr="009C61F1">
        <w:t xml:space="preserve"> </w:t>
      </w:r>
      <w:proofErr w:type="spellStart"/>
      <w:r w:rsidRPr="009C61F1">
        <w:t>hiển</w:t>
      </w:r>
      <w:proofErr w:type="spellEnd"/>
      <w:r w:rsidRPr="009C61F1">
        <w:t xml:space="preserve"> </w:t>
      </w:r>
      <w:proofErr w:type="spellStart"/>
      <w:r w:rsidRPr="009C61F1">
        <w:t>thị</w:t>
      </w:r>
      <w:proofErr w:type="spellEnd"/>
      <w:r w:rsidRPr="009C61F1">
        <w:t xml:space="preserve"> </w:t>
      </w:r>
      <w:proofErr w:type="spellStart"/>
      <w:proofErr w:type="gramStart"/>
      <w:r w:rsidRPr="009C61F1">
        <w:t>theo</w:t>
      </w:r>
      <w:proofErr w:type="spellEnd"/>
      <w:proofErr w:type="gramEnd"/>
      <w:r w:rsidRPr="009C61F1">
        <w:t xml:space="preserve"> </w:t>
      </w:r>
      <w:proofErr w:type="spellStart"/>
      <w:r w:rsidRPr="009C61F1">
        <w:t>dạng</w:t>
      </w:r>
      <w:proofErr w:type="spellEnd"/>
      <w:r w:rsidRPr="009C61F1">
        <w:t xml:space="preserve"> xxx%.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sử</w:t>
      </w:r>
      <w:proofErr w:type="spellEnd"/>
      <w:r w:rsidRPr="009C61F1">
        <w:t xml:space="preserve"> </w:t>
      </w:r>
      <w:proofErr w:type="spellStart"/>
      <w:r w:rsidRPr="009C61F1">
        <w:t>dụng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CAST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giá</w:t>
      </w:r>
      <w:proofErr w:type="spellEnd"/>
      <w:r w:rsidRPr="009C61F1">
        <w:t xml:space="preserve"> </w:t>
      </w:r>
      <w:proofErr w:type="spellStart"/>
      <w:r w:rsidRPr="009C61F1">
        <w:t>trị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phần</w:t>
      </w:r>
      <w:proofErr w:type="spellEnd"/>
      <w:r w:rsidRPr="009C61F1">
        <w:t xml:space="preserve"> </w:t>
      </w:r>
      <w:proofErr w:type="spellStart"/>
      <w:r w:rsidRPr="009C61F1">
        <w:t>trăm</w:t>
      </w:r>
      <w:proofErr w:type="spellEnd"/>
      <w:r w:rsidRPr="009C61F1">
        <w:t xml:space="preserve"> </w:t>
      </w:r>
      <w:proofErr w:type="spellStart"/>
      <w:r w:rsidRPr="009C61F1">
        <w:t>từ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</w:t>
      </w:r>
      <w:proofErr w:type="spellStart"/>
      <w:r w:rsidRPr="009C61F1">
        <w:t>và</w:t>
      </w:r>
      <w:proofErr w:type="spellEnd"/>
      <w:r w:rsidRPr="009C61F1">
        <w:t xml:space="preserve"> </w:t>
      </w:r>
      <w:proofErr w:type="spellStart"/>
      <w:r w:rsidRPr="009C61F1">
        <w:t>sử</w:t>
      </w:r>
      <w:proofErr w:type="spellEnd"/>
      <w:r w:rsidRPr="009C61F1">
        <w:t xml:space="preserve"> </w:t>
      </w:r>
      <w:proofErr w:type="spellStart"/>
      <w:r w:rsidRPr="009C61F1">
        <w:t>dụng</w:t>
      </w:r>
      <w:proofErr w:type="spellEnd"/>
      <w:r w:rsidRPr="009C61F1">
        <w:t xml:space="preserve"> </w:t>
      </w:r>
      <w:proofErr w:type="spellStart"/>
      <w:r w:rsidRPr="009C61F1">
        <w:t>toán</w:t>
      </w:r>
      <w:proofErr w:type="spellEnd"/>
      <w:r w:rsidRPr="009C61F1">
        <w:t xml:space="preserve"> </w:t>
      </w:r>
      <w:proofErr w:type="spellStart"/>
      <w:r w:rsidRPr="009C61F1">
        <w:t>tử</w:t>
      </w:r>
      <w:proofErr w:type="spellEnd"/>
      <w:r w:rsidRPr="009C61F1">
        <w:t xml:space="preserve"> </w:t>
      </w:r>
      <w:proofErr w:type="spellStart"/>
      <w:r w:rsidRPr="009C61F1">
        <w:t>cộng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(+)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nối</w:t>
      </w:r>
      <w:proofErr w:type="spellEnd"/>
      <w:r w:rsidRPr="009C61F1">
        <w:t xml:space="preserve"> </w:t>
      </w:r>
      <w:proofErr w:type="spellStart"/>
      <w:r w:rsidRPr="009C61F1">
        <w:t>thêm</w:t>
      </w:r>
      <w:proofErr w:type="spellEnd"/>
      <w:r w:rsidRPr="009C61F1">
        <w:t xml:space="preserve"> </w:t>
      </w:r>
      <w:proofErr w:type="spellStart"/>
      <w:r w:rsidRPr="009C61F1">
        <w:t>ký</w:t>
      </w:r>
      <w:proofErr w:type="spellEnd"/>
      <w:r w:rsidRPr="009C61F1">
        <w:t xml:space="preserve"> </w:t>
      </w:r>
      <w:proofErr w:type="spellStart"/>
      <w:r w:rsidRPr="009C61F1">
        <w:t>tự</w:t>
      </w:r>
      <w:proofErr w:type="spellEnd"/>
      <w:r w:rsidRPr="009C61F1">
        <w:t xml:space="preserve"> %.</w:t>
      </w:r>
    </w:p>
    <w:p w:rsidR="009C61F1" w:rsidRPr="009C61F1" w:rsidRDefault="009C61F1" w:rsidP="009C61F1">
      <w:r w:rsidRPr="009C61F1">
        <w:drawing>
          <wp:inline distT="0" distB="0" distL="0" distR="0">
            <wp:extent cx="3616960" cy="588645"/>
            <wp:effectExtent l="0" t="0" r="2540" b="1905"/>
            <wp:docPr id="19" name="Picture 19" descr="Ản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3" descr="Ản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Kết</w:t>
      </w:r>
      <w:proofErr w:type="spellEnd"/>
      <w:r w:rsidRPr="009C61F1">
        <w:t xml:space="preserve"> </w:t>
      </w:r>
      <w:proofErr w:type="spellStart"/>
      <w:r w:rsidRPr="009C61F1">
        <w:t>quả</w:t>
      </w:r>
      <w:proofErr w:type="spellEnd"/>
      <w:r w:rsidRPr="009C61F1">
        <w:t xml:space="preserve"> </w:t>
      </w:r>
      <w:proofErr w:type="spellStart"/>
      <w:r w:rsidRPr="009C61F1">
        <w:t>truy</w:t>
      </w:r>
      <w:proofErr w:type="spellEnd"/>
      <w:r w:rsidRPr="009C61F1">
        <w:t xml:space="preserve"> </w:t>
      </w:r>
      <w:proofErr w:type="spellStart"/>
      <w:r w:rsidRPr="009C61F1">
        <w:t>vấn</w:t>
      </w:r>
      <w:proofErr w:type="spellEnd"/>
      <w:r w:rsidRPr="009C61F1">
        <w:t xml:space="preserve"> </w:t>
      </w:r>
      <w:proofErr w:type="spellStart"/>
      <w:r w:rsidRPr="009C61F1">
        <w:t>trả</w:t>
      </w:r>
      <w:proofErr w:type="spellEnd"/>
      <w:r w:rsidRPr="009C61F1">
        <w:t xml:space="preserve"> </w:t>
      </w:r>
      <w:proofErr w:type="spellStart"/>
      <w:proofErr w:type="gramStart"/>
      <w:r w:rsidRPr="009C61F1">
        <w:t>về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lastRenderedPageBreak/>
        <w:drawing>
          <wp:inline distT="0" distB="0" distL="0" distR="0">
            <wp:extent cx="3616960" cy="2847340"/>
            <wp:effectExtent l="0" t="0" r="2540" b="0"/>
            <wp:docPr id="18" name="Picture 18" descr="Ản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4" descr="Ản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r w:rsidRPr="009C61F1">
        <w:t xml:space="preserve">2/- </w:t>
      </w:r>
      <w:proofErr w:type="spellStart"/>
      <w:r w:rsidRPr="009C61F1">
        <w:t>Hàm</w:t>
      </w:r>
      <w:proofErr w:type="spellEnd"/>
      <w:r w:rsidRPr="009C61F1">
        <w:t xml:space="preserve"> CONVERT</w:t>
      </w:r>
    </w:p>
    <w:p w:rsidR="009C61F1" w:rsidRPr="009C61F1" w:rsidRDefault="009C61F1" w:rsidP="009C61F1">
      <w:proofErr w:type="spellStart"/>
      <w:r w:rsidRPr="009C61F1">
        <w:t>Với</w:t>
      </w:r>
      <w:proofErr w:type="spellEnd"/>
      <w:r w:rsidRPr="009C61F1">
        <w:t xml:space="preserve"> </w:t>
      </w:r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r w:rsidRPr="009C61F1">
        <w:t>pháp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CONVERT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dưới</w:t>
      </w:r>
      <w:proofErr w:type="spellEnd"/>
      <w:r w:rsidRPr="009C61F1">
        <w:t xml:space="preserve"> </w:t>
      </w:r>
      <w:proofErr w:type="spellStart"/>
      <w:r w:rsidRPr="009C61F1">
        <w:t>cho</w:t>
      </w:r>
      <w:proofErr w:type="spellEnd"/>
      <w:r w:rsidRPr="009C61F1">
        <w:t xml:space="preserve"> </w:t>
      </w:r>
      <w:proofErr w:type="spellStart"/>
      <w:r w:rsidRPr="009C61F1">
        <w:t>phép</w:t>
      </w:r>
      <w:proofErr w:type="spellEnd"/>
      <w:r w:rsidRPr="009C61F1">
        <w:t xml:space="preserve">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thể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nào</w:t>
      </w:r>
      <w:proofErr w:type="spellEnd"/>
      <w:r w:rsidRPr="009C61F1">
        <w:t xml:space="preserve"> </w:t>
      </w:r>
      <w:proofErr w:type="spellStart"/>
      <w:r w:rsidRPr="009C61F1">
        <w:t>đó</w:t>
      </w:r>
      <w:proofErr w:type="spellEnd"/>
      <w:r w:rsidRPr="009C61F1">
        <w:t xml:space="preserve"> sang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bất</w:t>
      </w:r>
      <w:proofErr w:type="spellEnd"/>
      <w:r w:rsidRPr="009C61F1">
        <w:t xml:space="preserve"> </w:t>
      </w:r>
      <w:proofErr w:type="spellStart"/>
      <w:r w:rsidRPr="009C61F1">
        <w:t>kỳ</w:t>
      </w:r>
      <w:proofErr w:type="spellEnd"/>
      <w:r w:rsidRPr="009C61F1">
        <w:t xml:space="preserve"> </w:t>
      </w:r>
      <w:proofErr w:type="spellStart"/>
      <w:r w:rsidRPr="009C61F1">
        <w:t>mong</w:t>
      </w:r>
      <w:proofErr w:type="spellEnd"/>
      <w:r w:rsidRPr="009C61F1">
        <w:t xml:space="preserve"> </w:t>
      </w:r>
      <w:proofErr w:type="spellStart"/>
      <w:r w:rsidRPr="009C61F1">
        <w:t>muốn</w:t>
      </w:r>
      <w:proofErr w:type="spellEnd"/>
      <w:r w:rsidRPr="009C61F1">
        <w:t xml:space="preserve"> </w:t>
      </w:r>
      <w:proofErr w:type="spellStart"/>
      <w:r w:rsidRPr="009C61F1">
        <w:t>nhưng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thể</w:t>
      </w:r>
      <w:proofErr w:type="spellEnd"/>
      <w:r w:rsidRPr="009C61F1">
        <w:t xml:space="preserve"> </w:t>
      </w:r>
      <w:proofErr w:type="spellStart"/>
      <w:proofErr w:type="gramStart"/>
      <w:r w:rsidRPr="009C61F1">
        <w:t>theo</w:t>
      </w:r>
      <w:proofErr w:type="spellEnd"/>
      <w:proofErr w:type="gram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định</w:t>
      </w:r>
      <w:proofErr w:type="spellEnd"/>
      <w:r w:rsidRPr="009C61F1">
        <w:t xml:space="preserve"> </w:t>
      </w:r>
      <w:proofErr w:type="spellStart"/>
      <w:r w:rsidRPr="009C61F1">
        <w:t>dạng</w:t>
      </w:r>
      <w:proofErr w:type="spellEnd"/>
      <w:r w:rsidRPr="009C61F1">
        <w:t xml:space="preserve"> </w:t>
      </w:r>
      <w:proofErr w:type="spellStart"/>
      <w:r w:rsidRPr="009C61F1">
        <w:t>nào</w:t>
      </w:r>
      <w:proofErr w:type="spellEnd"/>
      <w:r w:rsidRPr="009C61F1">
        <w:t xml:space="preserve"> </w:t>
      </w:r>
      <w:proofErr w:type="spellStart"/>
      <w:r w:rsidRPr="009C61F1">
        <w:t>đó</w:t>
      </w:r>
      <w:proofErr w:type="spellEnd"/>
      <w:r w:rsidRPr="009C61F1">
        <w:t xml:space="preserve"> (</w:t>
      </w:r>
      <w:proofErr w:type="spellStart"/>
      <w:r w:rsidRPr="009C61F1">
        <w:t>đặc</w:t>
      </w:r>
      <w:proofErr w:type="spellEnd"/>
      <w:r w:rsidRPr="009C61F1">
        <w:t xml:space="preserve"> </w:t>
      </w:r>
      <w:proofErr w:type="spellStart"/>
      <w:r w:rsidRPr="009C61F1">
        <w:t>biệt</w:t>
      </w:r>
      <w:proofErr w:type="spellEnd"/>
      <w:r w:rsidRPr="009C61F1">
        <w:t xml:space="preserve"> </w:t>
      </w:r>
      <w:proofErr w:type="spellStart"/>
      <w:r w:rsidRPr="009C61F1">
        <w:t>đối</w:t>
      </w:r>
      <w:proofErr w:type="spellEnd"/>
      <w:r w:rsidRPr="009C61F1">
        <w:t xml:space="preserve"> </w:t>
      </w:r>
      <w:proofErr w:type="spellStart"/>
      <w:r w:rsidRPr="009C61F1">
        <w:t>với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ngày</w:t>
      </w:r>
      <w:proofErr w:type="spellEnd"/>
      <w:r w:rsidRPr="009C61F1">
        <w:t>).</w:t>
      </w:r>
    </w:p>
    <w:p w:rsidR="009C61F1" w:rsidRPr="009C61F1" w:rsidRDefault="009C61F1" w:rsidP="009C61F1"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proofErr w:type="gramStart"/>
      <w:r w:rsidRPr="009C61F1">
        <w:t>pháp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drawing>
          <wp:inline distT="0" distB="0" distL="0" distR="0">
            <wp:extent cx="3616960" cy="240030"/>
            <wp:effectExtent l="0" t="0" r="2540" b="7620"/>
            <wp:docPr id="17" name="Picture 17" descr="Ản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6" descr="Ảnh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proofErr w:type="gramStart"/>
      <w:r w:rsidRPr="009C61F1">
        <w:t>đó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Kiểu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dữ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liệu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tên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mà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sẽ</w:t>
      </w:r>
      <w:proofErr w:type="spellEnd"/>
      <w:r w:rsidRPr="009C61F1">
        <w:t xml:space="preserve"> </w:t>
      </w:r>
      <w:proofErr w:type="spellStart"/>
      <w:r w:rsidRPr="009C61F1">
        <w:t>được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sang.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Biểu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thức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là</w:t>
      </w:r>
      <w:proofErr w:type="spellEnd"/>
      <w:r w:rsidRPr="009C61F1">
        <w:t xml:space="preserve"> </w:t>
      </w:r>
      <w:proofErr w:type="spellStart"/>
      <w:r w:rsidRPr="009C61F1">
        <w:t>tên</w:t>
      </w:r>
      <w:proofErr w:type="spellEnd"/>
      <w:r w:rsidRPr="009C61F1">
        <w:t xml:space="preserve"> </w:t>
      </w:r>
      <w:proofErr w:type="spellStart"/>
      <w:r w:rsidRPr="009C61F1">
        <w:t>của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bảng</w:t>
      </w:r>
      <w:proofErr w:type="spellEnd"/>
      <w:r w:rsidRPr="009C61F1">
        <w:t xml:space="preserve"> </w:t>
      </w:r>
      <w:proofErr w:type="spellStart"/>
      <w:r w:rsidRPr="009C61F1">
        <w:t>hoặc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tính</w:t>
      </w:r>
      <w:proofErr w:type="spellEnd"/>
      <w:r w:rsidRPr="009C61F1">
        <w:t xml:space="preserve"> </w:t>
      </w:r>
      <w:proofErr w:type="spellStart"/>
      <w:r w:rsidRPr="009C61F1">
        <w:t>toán</w:t>
      </w:r>
      <w:proofErr w:type="spellEnd"/>
      <w:r w:rsidRPr="009C61F1">
        <w:t xml:space="preserve"> </w:t>
      </w:r>
      <w:proofErr w:type="spellStart"/>
      <w:r w:rsidRPr="009C61F1">
        <w:t>muốn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mới</w:t>
      </w:r>
      <w:proofErr w:type="spellEnd"/>
      <w:r w:rsidRPr="009C61F1">
        <w:t>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Định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dạng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là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con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chỉ</w:t>
      </w:r>
      <w:proofErr w:type="spellEnd"/>
      <w:r w:rsidRPr="009C61F1">
        <w:t xml:space="preserve"> </w:t>
      </w:r>
      <w:proofErr w:type="spellStart"/>
      <w:r w:rsidRPr="009C61F1">
        <w:t>định</w:t>
      </w:r>
      <w:proofErr w:type="spellEnd"/>
      <w:r w:rsidRPr="009C61F1">
        <w:t xml:space="preserve"> </w:t>
      </w:r>
      <w:proofErr w:type="spellStart"/>
      <w:r w:rsidRPr="009C61F1">
        <w:t>việc</w:t>
      </w:r>
      <w:proofErr w:type="spellEnd"/>
      <w:r w:rsidRPr="009C61F1">
        <w:t xml:space="preserve"> </w:t>
      </w:r>
      <w:proofErr w:type="spellStart"/>
      <w:r w:rsidRPr="009C61F1">
        <w:t>định</w:t>
      </w:r>
      <w:proofErr w:type="spellEnd"/>
      <w:r w:rsidRPr="009C61F1">
        <w:t xml:space="preserve"> </w:t>
      </w:r>
      <w:proofErr w:type="spellStart"/>
      <w:r w:rsidRPr="009C61F1">
        <w:t>dạng</w:t>
      </w:r>
      <w:proofErr w:type="spellEnd"/>
      <w:r w:rsidRPr="009C61F1">
        <w:t xml:space="preserve"> </w:t>
      </w:r>
      <w:proofErr w:type="spellStart"/>
      <w:r w:rsidRPr="009C61F1">
        <w:t>cho</w:t>
      </w:r>
      <w:proofErr w:type="spellEnd"/>
      <w:r w:rsidRPr="009C61F1">
        <w:t xml:space="preserve"> </w:t>
      </w:r>
      <w:proofErr w:type="spellStart"/>
      <w:r w:rsidRPr="009C61F1">
        <w:t>việc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từ</w:t>
      </w:r>
      <w:proofErr w:type="spellEnd"/>
      <w:r w:rsidRPr="009C61F1">
        <w:t xml:space="preserve"> </w:t>
      </w:r>
      <w:proofErr w:type="spellStart"/>
      <w:r w:rsidRPr="009C61F1">
        <w:t>dạng</w:t>
      </w:r>
      <w:proofErr w:type="spellEnd"/>
      <w:r w:rsidRPr="009C61F1">
        <w:t xml:space="preserve"> </w:t>
      </w:r>
      <w:proofErr w:type="spellStart"/>
      <w:r w:rsidRPr="009C61F1">
        <w:t>ngày</w:t>
      </w:r>
      <w:proofErr w:type="spellEnd"/>
      <w:r w:rsidRPr="009C61F1">
        <w:t xml:space="preserve"> sang </w:t>
      </w:r>
      <w:proofErr w:type="spellStart"/>
      <w:r w:rsidRPr="009C61F1">
        <w:t>dạng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. </w:t>
      </w:r>
      <w:proofErr w:type="spellStart"/>
      <w:r w:rsidRPr="009C61F1">
        <w:t>Bảng</w:t>
      </w:r>
      <w:proofErr w:type="spellEnd"/>
      <w:r w:rsidRPr="009C61F1">
        <w:t xml:space="preserve">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dưới</w:t>
      </w:r>
      <w:proofErr w:type="spellEnd"/>
      <w:r w:rsidRPr="009C61F1">
        <w:t xml:space="preserve"> </w:t>
      </w:r>
      <w:proofErr w:type="spellStart"/>
      <w:r w:rsidRPr="009C61F1">
        <w:t>mô</w:t>
      </w:r>
      <w:proofErr w:type="spellEnd"/>
      <w:r w:rsidRPr="009C61F1">
        <w:t xml:space="preserve"> </w:t>
      </w:r>
      <w:proofErr w:type="spellStart"/>
      <w:r w:rsidRPr="009C61F1">
        <w:t>tả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định</w:t>
      </w:r>
      <w:proofErr w:type="spellEnd"/>
      <w:r w:rsidRPr="009C61F1">
        <w:t xml:space="preserve"> </w:t>
      </w:r>
      <w:proofErr w:type="spellStart"/>
      <w:r w:rsidRPr="009C61F1">
        <w:t>dạng</w:t>
      </w:r>
      <w:proofErr w:type="spellEnd"/>
      <w:r w:rsidRPr="009C61F1">
        <w:t xml:space="preserve"> </w:t>
      </w:r>
      <w:proofErr w:type="spellStart"/>
      <w:r w:rsidRPr="009C61F1">
        <w:t>thường</w:t>
      </w:r>
      <w:proofErr w:type="spellEnd"/>
      <w:r w:rsidRPr="009C61F1">
        <w:t xml:space="preserve"> </w:t>
      </w:r>
      <w:proofErr w:type="spellStart"/>
      <w:r w:rsidRPr="009C61F1">
        <w:t>dùng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CONVERT.</w:t>
      </w:r>
    </w:p>
    <w:p w:rsidR="009C61F1" w:rsidRPr="009C61F1" w:rsidRDefault="009C61F1" w:rsidP="009C61F1">
      <w:r w:rsidRPr="009C61F1">
        <w:lastRenderedPageBreak/>
        <w:drawing>
          <wp:inline distT="0" distB="0" distL="0" distR="0">
            <wp:extent cx="3422015" cy="5114925"/>
            <wp:effectExtent l="0" t="0" r="6985" b="9525"/>
            <wp:docPr id="16" name="Picture 16" descr="Ản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7" descr="Ản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rPr>
          <w:i/>
          <w:iCs/>
        </w:rPr>
        <w:t>Ví</w:t>
      </w:r>
      <w:proofErr w:type="spellEnd"/>
      <w:r w:rsidRPr="009C61F1">
        <w:rPr>
          <w:i/>
          <w:iCs/>
        </w:rPr>
        <w:t xml:space="preserve"> </w:t>
      </w:r>
      <w:proofErr w:type="spellStart"/>
      <w:proofErr w:type="gramStart"/>
      <w:r w:rsidRPr="009C61F1">
        <w:rPr>
          <w:i/>
          <w:iCs/>
        </w:rPr>
        <w:t>dụ</w:t>
      </w:r>
      <w:proofErr w:type="spellEnd"/>
      <w:r w:rsidRPr="009C61F1">
        <w:rPr>
          <w:i/>
          <w:iCs/>
        </w:rPr>
        <w:t xml:space="preserve"> :</w:t>
      </w:r>
      <w:proofErr w:type="gramEnd"/>
    </w:p>
    <w:p w:rsidR="009C61F1" w:rsidRPr="009C61F1" w:rsidRDefault="009C61F1" w:rsidP="009C61F1"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hiển</w:t>
      </w:r>
      <w:proofErr w:type="spellEnd"/>
      <w:r w:rsidRPr="009C61F1">
        <w:t xml:space="preserve"> </w:t>
      </w:r>
      <w:proofErr w:type="spellStart"/>
      <w:r w:rsidRPr="009C61F1">
        <w:t>thị</w:t>
      </w:r>
      <w:proofErr w:type="spellEnd"/>
      <w:r w:rsidRPr="009C61F1">
        <w:t xml:space="preserve"> chi </w:t>
      </w:r>
      <w:proofErr w:type="spellStart"/>
      <w:r w:rsidRPr="009C61F1">
        <w:t>tiết</w:t>
      </w:r>
      <w:proofErr w:type="spellEnd"/>
      <w:r w:rsidRPr="009C61F1">
        <w:t xml:space="preserve"> </w:t>
      </w:r>
      <w:proofErr w:type="spellStart"/>
      <w:r w:rsidRPr="009C61F1">
        <w:t>và</w:t>
      </w:r>
      <w:proofErr w:type="spellEnd"/>
      <w:r w:rsidRPr="009C61F1">
        <w:t xml:space="preserve"> </w:t>
      </w:r>
      <w:proofErr w:type="spellStart"/>
      <w:r w:rsidRPr="009C61F1">
        <w:t>đếm</w:t>
      </w:r>
      <w:proofErr w:type="spellEnd"/>
      <w:r w:rsidRPr="009C61F1">
        <w:t xml:space="preserve"> </w:t>
      </w:r>
      <w:proofErr w:type="spellStart"/>
      <w:r w:rsidRPr="009C61F1">
        <w:t>tổng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đơn</w:t>
      </w:r>
      <w:proofErr w:type="spellEnd"/>
      <w:r w:rsidRPr="009C61F1">
        <w:t xml:space="preserve"> </w:t>
      </w:r>
      <w:proofErr w:type="spellStart"/>
      <w:r w:rsidRPr="009C61F1">
        <w:t>đặt</w:t>
      </w:r>
      <w:proofErr w:type="spellEnd"/>
      <w:r w:rsidRPr="009C61F1">
        <w:t xml:space="preserve"> </w:t>
      </w:r>
      <w:proofErr w:type="spellStart"/>
      <w:r w:rsidRPr="009C61F1">
        <w:t>hàng</w:t>
      </w:r>
      <w:proofErr w:type="spellEnd"/>
      <w:r w:rsidRPr="009C61F1">
        <w:t xml:space="preserve"> </w:t>
      </w:r>
      <w:proofErr w:type="spellStart"/>
      <w:proofErr w:type="gramStart"/>
      <w:r w:rsidRPr="009C61F1">
        <w:t>theo</w:t>
      </w:r>
      <w:proofErr w:type="spellEnd"/>
      <w:proofErr w:type="gramEnd"/>
      <w:r w:rsidRPr="009C61F1">
        <w:t xml:space="preserve"> </w:t>
      </w:r>
      <w:proofErr w:type="spellStart"/>
      <w:r w:rsidRPr="009C61F1">
        <w:t>từng</w:t>
      </w:r>
      <w:proofErr w:type="spellEnd"/>
      <w:r w:rsidRPr="009C61F1">
        <w:t xml:space="preserve"> </w:t>
      </w:r>
      <w:proofErr w:type="spellStart"/>
      <w:r w:rsidRPr="009C61F1">
        <w:t>năm</w:t>
      </w:r>
      <w:proofErr w:type="spellEnd"/>
      <w:r w:rsidRPr="009C61F1">
        <w:t xml:space="preserve"> </w:t>
      </w:r>
      <w:proofErr w:type="spellStart"/>
      <w:r w:rsidRPr="009C61F1">
        <w:t>tháng</w:t>
      </w:r>
      <w:proofErr w:type="spellEnd"/>
      <w:r w:rsidRPr="009C61F1">
        <w:t xml:space="preserve">.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sử</w:t>
      </w:r>
      <w:proofErr w:type="spellEnd"/>
      <w:r w:rsidRPr="009C61F1">
        <w:t xml:space="preserve"> </w:t>
      </w:r>
      <w:proofErr w:type="spellStart"/>
      <w:r w:rsidRPr="009C61F1">
        <w:t>dụng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CONVERT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giá</w:t>
      </w:r>
      <w:proofErr w:type="spellEnd"/>
      <w:r w:rsidRPr="009C61F1">
        <w:t xml:space="preserve"> </w:t>
      </w:r>
      <w:proofErr w:type="spellStart"/>
      <w:r w:rsidRPr="009C61F1">
        <w:t>trị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ngày</w:t>
      </w:r>
      <w:proofErr w:type="spellEnd"/>
      <w:r w:rsidRPr="009C61F1">
        <w:t xml:space="preserve"> </w:t>
      </w:r>
      <w:proofErr w:type="spellStart"/>
      <w:r w:rsidRPr="009C61F1">
        <w:t>đặt</w:t>
      </w:r>
      <w:proofErr w:type="spellEnd"/>
      <w:r w:rsidRPr="009C61F1">
        <w:t xml:space="preserve"> </w:t>
      </w:r>
      <w:proofErr w:type="spellStart"/>
      <w:r w:rsidRPr="009C61F1">
        <w:t>hàng</w:t>
      </w:r>
      <w:proofErr w:type="spellEnd"/>
      <w:r w:rsidRPr="009C61F1">
        <w:t xml:space="preserve"> </w:t>
      </w:r>
      <w:proofErr w:type="spellStart"/>
      <w:r w:rsidRPr="009C61F1">
        <w:t>từ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ngày</w:t>
      </w:r>
      <w:proofErr w:type="spellEnd"/>
      <w:r w:rsidRPr="009C61F1">
        <w:t xml:space="preserve"> sang </w:t>
      </w:r>
      <w:proofErr w:type="spellStart"/>
      <w:r w:rsidRPr="009C61F1">
        <w:t>chuỗi</w:t>
      </w:r>
      <w:proofErr w:type="spellEnd"/>
      <w:r w:rsidRPr="009C61F1">
        <w:t>.</w:t>
      </w:r>
    </w:p>
    <w:p w:rsidR="009C61F1" w:rsidRPr="009C61F1" w:rsidRDefault="009C61F1" w:rsidP="009C61F1">
      <w:r w:rsidRPr="009C61F1">
        <w:drawing>
          <wp:inline distT="0" distB="0" distL="0" distR="0">
            <wp:extent cx="3616960" cy="973455"/>
            <wp:effectExtent l="0" t="0" r="2540" b="0"/>
            <wp:docPr id="15" name="Picture 15" descr="Ản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79" descr="Ản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Kết</w:t>
      </w:r>
      <w:proofErr w:type="spellEnd"/>
      <w:r w:rsidRPr="009C61F1">
        <w:t xml:space="preserve"> </w:t>
      </w:r>
      <w:proofErr w:type="spellStart"/>
      <w:r w:rsidRPr="009C61F1">
        <w:t>quả</w:t>
      </w:r>
      <w:proofErr w:type="spellEnd"/>
      <w:r w:rsidRPr="009C61F1">
        <w:t xml:space="preserve"> </w:t>
      </w:r>
      <w:proofErr w:type="spellStart"/>
      <w:r w:rsidRPr="009C61F1">
        <w:t>truy</w:t>
      </w:r>
      <w:proofErr w:type="spellEnd"/>
      <w:r w:rsidRPr="009C61F1">
        <w:t xml:space="preserve"> </w:t>
      </w:r>
      <w:proofErr w:type="spellStart"/>
      <w:r w:rsidRPr="009C61F1">
        <w:t>vấn</w:t>
      </w:r>
      <w:proofErr w:type="spellEnd"/>
      <w:r w:rsidRPr="009C61F1">
        <w:t xml:space="preserve"> </w:t>
      </w:r>
      <w:proofErr w:type="spellStart"/>
      <w:r w:rsidRPr="009C61F1">
        <w:t>trả</w:t>
      </w:r>
      <w:proofErr w:type="spellEnd"/>
      <w:r w:rsidRPr="009C61F1">
        <w:t xml:space="preserve"> </w:t>
      </w:r>
      <w:proofErr w:type="spellStart"/>
      <w:proofErr w:type="gramStart"/>
      <w:r w:rsidRPr="009C61F1">
        <w:t>về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lastRenderedPageBreak/>
        <w:drawing>
          <wp:inline distT="0" distB="0" distL="0" distR="0">
            <wp:extent cx="3616960" cy="3608070"/>
            <wp:effectExtent l="0" t="0" r="2540" b="0"/>
            <wp:docPr id="14" name="Picture 14" descr="Ảnh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80" descr="Ảnh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Pr>
        <w:rPr>
          <w:b/>
          <w:bCs/>
        </w:rPr>
      </w:pPr>
      <w:r w:rsidRPr="009C61F1">
        <w:rPr>
          <w:b/>
          <w:bCs/>
        </w:rPr>
        <w:t xml:space="preserve">3/- </w:t>
      </w:r>
      <w:proofErr w:type="spellStart"/>
      <w:r w:rsidRPr="009C61F1">
        <w:rPr>
          <w:b/>
          <w:bCs/>
        </w:rPr>
        <w:t>Hàm</w:t>
      </w:r>
      <w:proofErr w:type="spellEnd"/>
      <w:r w:rsidRPr="009C61F1">
        <w:rPr>
          <w:b/>
          <w:bCs/>
        </w:rPr>
        <w:t xml:space="preserve"> </w:t>
      </w:r>
      <w:proofErr w:type="gramStart"/>
      <w:r w:rsidRPr="009C61F1">
        <w:rPr>
          <w:b/>
          <w:bCs/>
        </w:rPr>
        <w:t>STR :</w:t>
      </w:r>
      <w:proofErr w:type="gramEnd"/>
    </w:p>
    <w:p w:rsidR="009C61F1" w:rsidRPr="009C61F1" w:rsidRDefault="009C61F1" w:rsidP="009C61F1">
      <w:proofErr w:type="spellStart"/>
      <w:r w:rsidRPr="009C61F1">
        <w:t>Với</w:t>
      </w:r>
      <w:proofErr w:type="spellEnd"/>
      <w:r w:rsidRPr="009C61F1">
        <w:t xml:space="preserve"> </w:t>
      </w:r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r w:rsidRPr="009C61F1">
        <w:t>pháp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STR </w:t>
      </w:r>
      <w:proofErr w:type="spellStart"/>
      <w:r w:rsidRPr="009C61F1">
        <w:t>bên</w:t>
      </w:r>
      <w:proofErr w:type="spellEnd"/>
      <w:r w:rsidRPr="009C61F1">
        <w:t xml:space="preserve"> </w:t>
      </w:r>
      <w:proofErr w:type="spellStart"/>
      <w:r w:rsidRPr="009C61F1">
        <w:t>dưới</w:t>
      </w:r>
      <w:proofErr w:type="spellEnd"/>
      <w:r w:rsidRPr="009C61F1">
        <w:t xml:space="preserve"> </w:t>
      </w:r>
      <w:proofErr w:type="spellStart"/>
      <w:r w:rsidRPr="009C61F1">
        <w:t>cho</w:t>
      </w:r>
      <w:proofErr w:type="spellEnd"/>
      <w:r w:rsidRPr="009C61F1">
        <w:t xml:space="preserve"> </w:t>
      </w:r>
      <w:proofErr w:type="spellStart"/>
      <w:r w:rsidRPr="009C61F1">
        <w:t>phép</w:t>
      </w:r>
      <w:proofErr w:type="spellEnd"/>
      <w:r w:rsidRPr="009C61F1">
        <w:t xml:space="preserve">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thể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. </w:t>
      </w:r>
      <w:proofErr w:type="spellStart"/>
      <w:r w:rsidRPr="009C61F1">
        <w:t>Phải</w:t>
      </w:r>
      <w:proofErr w:type="spellEnd"/>
      <w:r w:rsidRPr="009C61F1">
        <w:t xml:space="preserve"> </w:t>
      </w:r>
      <w:proofErr w:type="spellStart"/>
      <w:r w:rsidRPr="009C61F1">
        <w:t>đảm</w:t>
      </w:r>
      <w:proofErr w:type="spellEnd"/>
      <w:r w:rsidRPr="009C61F1">
        <w:t xml:space="preserve"> </w:t>
      </w:r>
      <w:proofErr w:type="spellStart"/>
      <w:r w:rsidRPr="009C61F1">
        <w:t>bảo</w:t>
      </w:r>
      <w:proofErr w:type="spellEnd"/>
      <w:r w:rsidRPr="009C61F1">
        <w:t xml:space="preserve"> </w:t>
      </w:r>
      <w:proofErr w:type="spellStart"/>
      <w:r w:rsidRPr="009C61F1">
        <w:t>đủ</w:t>
      </w:r>
      <w:proofErr w:type="spellEnd"/>
      <w:r w:rsidRPr="009C61F1">
        <w:t xml:space="preserve"> </w:t>
      </w:r>
      <w:proofErr w:type="spellStart"/>
      <w:r w:rsidRPr="009C61F1">
        <w:t>vùng</w:t>
      </w:r>
      <w:proofErr w:type="spellEnd"/>
      <w:r w:rsidRPr="009C61F1">
        <w:t xml:space="preserve"> </w:t>
      </w:r>
      <w:proofErr w:type="spellStart"/>
      <w:r w:rsidRPr="009C61F1">
        <w:t>trắng</w:t>
      </w:r>
      <w:proofErr w:type="spellEnd"/>
      <w:r w:rsidRPr="009C61F1">
        <w:t xml:space="preserve">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chứa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ký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khi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>.</w:t>
      </w:r>
    </w:p>
    <w:p w:rsidR="009C61F1" w:rsidRPr="009C61F1" w:rsidRDefault="009C61F1" w:rsidP="009C61F1">
      <w:proofErr w:type="spellStart"/>
      <w:r w:rsidRPr="009C61F1">
        <w:t>Cú</w:t>
      </w:r>
      <w:proofErr w:type="spellEnd"/>
      <w:r w:rsidRPr="009C61F1">
        <w:t xml:space="preserve"> </w:t>
      </w:r>
      <w:proofErr w:type="spellStart"/>
      <w:proofErr w:type="gramStart"/>
      <w:r w:rsidRPr="009C61F1">
        <w:t>pháp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drawing>
          <wp:inline distT="0" distB="0" distL="0" distR="0">
            <wp:extent cx="3616960" cy="248920"/>
            <wp:effectExtent l="0" t="0" r="2540" b="0"/>
            <wp:docPr id="13" name="Picture 13" descr="Ảnh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82" descr="Ảnh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proofErr w:type="gramStart"/>
      <w:r w:rsidRPr="009C61F1">
        <w:t>đó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Số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thực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là</w:t>
      </w:r>
      <w:proofErr w:type="spellEnd"/>
      <w:r w:rsidRPr="009C61F1">
        <w:t xml:space="preserve"> </w:t>
      </w:r>
      <w:proofErr w:type="spellStart"/>
      <w:r w:rsidRPr="009C61F1">
        <w:t>một</w:t>
      </w:r>
      <w:proofErr w:type="spellEnd"/>
      <w:r w:rsidRPr="009C61F1">
        <w:t xml:space="preserve"> </w:t>
      </w:r>
      <w:proofErr w:type="spellStart"/>
      <w:r w:rsidRPr="009C61F1">
        <w:t>biểu</w:t>
      </w:r>
      <w:proofErr w:type="spellEnd"/>
      <w:r w:rsidRPr="009C61F1">
        <w:t xml:space="preserve"> </w:t>
      </w:r>
      <w:proofErr w:type="spellStart"/>
      <w:r w:rsidRPr="009C61F1">
        <w:t>thức</w:t>
      </w:r>
      <w:proofErr w:type="spellEnd"/>
      <w:r w:rsidRPr="009C61F1">
        <w:t xml:space="preserve">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thực</w:t>
      </w:r>
      <w:proofErr w:type="spellEnd"/>
      <w:r w:rsidRPr="009C61F1">
        <w:t>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Số</w:t>
      </w:r>
      <w:proofErr w:type="spellEnd"/>
      <w:r w:rsidRPr="009C61F1">
        <w:rPr>
          <w:b/>
          <w:bCs/>
        </w:rPr>
        <w:t xml:space="preserve"> </w:t>
      </w:r>
      <w:proofErr w:type="spellStart"/>
      <w:r w:rsidRPr="009C61F1">
        <w:rPr>
          <w:b/>
          <w:bCs/>
        </w:rPr>
        <w:t>ký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tự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vùng</w:t>
      </w:r>
      <w:proofErr w:type="spellEnd"/>
      <w:r w:rsidRPr="009C61F1">
        <w:t xml:space="preserve"> </w:t>
      </w:r>
      <w:proofErr w:type="spellStart"/>
      <w:r w:rsidRPr="009C61F1">
        <w:t>trắng</w:t>
      </w:r>
      <w:proofErr w:type="spellEnd"/>
      <w:r w:rsidRPr="009C61F1">
        <w:t xml:space="preserve"> </w:t>
      </w:r>
      <w:proofErr w:type="spellStart"/>
      <w:r w:rsidRPr="009C61F1">
        <w:t>dùng</w:t>
      </w:r>
      <w:proofErr w:type="spellEnd"/>
      <w:r w:rsidRPr="009C61F1">
        <w:t xml:space="preserve">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chứa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ký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sau</w:t>
      </w:r>
      <w:proofErr w:type="spellEnd"/>
      <w:r w:rsidRPr="009C61F1">
        <w:t xml:space="preserve"> </w:t>
      </w:r>
      <w:proofErr w:type="spellStart"/>
      <w:r w:rsidRPr="009C61F1">
        <w:t>khi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>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r w:rsidRPr="009C61F1">
        <w:rPr>
          <w:b/>
          <w:bCs/>
        </w:rPr>
        <w:t>Số</w:t>
      </w:r>
      <w:proofErr w:type="spellEnd"/>
      <w:r w:rsidRPr="009C61F1">
        <w:rPr>
          <w:b/>
          <w:bCs/>
        </w:rPr>
        <w:t xml:space="preserve"> </w:t>
      </w:r>
      <w:proofErr w:type="spellStart"/>
      <w:proofErr w:type="gramStart"/>
      <w:r w:rsidRPr="009C61F1">
        <w:rPr>
          <w:b/>
          <w:bCs/>
        </w:rPr>
        <w:t>lẻ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chỉ</w:t>
      </w:r>
      <w:proofErr w:type="spellEnd"/>
      <w:r w:rsidRPr="009C61F1">
        <w:t xml:space="preserve"> </w:t>
      </w:r>
      <w:proofErr w:type="spellStart"/>
      <w:r w:rsidRPr="009C61F1">
        <w:t>định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thập</w:t>
      </w:r>
      <w:proofErr w:type="spellEnd"/>
      <w:r w:rsidRPr="009C61F1">
        <w:t xml:space="preserve"> </w:t>
      </w:r>
      <w:proofErr w:type="spellStart"/>
      <w:r w:rsidRPr="009C61F1">
        <w:t>phân</w:t>
      </w:r>
      <w:proofErr w:type="spellEnd"/>
      <w:r w:rsidRPr="009C61F1">
        <w:t>.</w:t>
      </w:r>
    </w:p>
    <w:p w:rsidR="009C61F1" w:rsidRPr="009C61F1" w:rsidRDefault="009C61F1" w:rsidP="009C61F1">
      <w:r w:rsidRPr="009C61F1">
        <w:rPr>
          <w:b/>
          <w:bCs/>
        </w:rPr>
        <w:t xml:space="preserve">• </w:t>
      </w:r>
      <w:proofErr w:type="spellStart"/>
      <w:proofErr w:type="gramStart"/>
      <w:r w:rsidRPr="009C61F1">
        <w:rPr>
          <w:b/>
          <w:bCs/>
        </w:rPr>
        <w:t>Chuỗi</w:t>
      </w:r>
      <w:proofErr w:type="spellEnd"/>
      <w:r w:rsidRPr="009C61F1">
        <w:rPr>
          <w:b/>
          <w:bCs/>
        </w:rPr>
        <w:t xml:space="preserve"> :</w:t>
      </w:r>
      <w:proofErr w:type="gramEnd"/>
      <w:r w:rsidRPr="009C61F1">
        <w:t> </w:t>
      </w:r>
      <w:proofErr w:type="spellStart"/>
      <w:r w:rsidRPr="009C61F1">
        <w:t>là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</w:t>
      </w:r>
      <w:proofErr w:type="spellStart"/>
      <w:r w:rsidRPr="009C61F1">
        <w:t>ký</w:t>
      </w:r>
      <w:proofErr w:type="spellEnd"/>
      <w:r w:rsidRPr="009C61F1">
        <w:t xml:space="preserve"> </w:t>
      </w:r>
      <w:proofErr w:type="spellStart"/>
      <w:r w:rsidRPr="009C61F1">
        <w:t>tự</w:t>
      </w:r>
      <w:proofErr w:type="spellEnd"/>
      <w:r w:rsidRPr="009C61F1">
        <w:t xml:space="preserve"> </w:t>
      </w:r>
      <w:proofErr w:type="spellStart"/>
      <w:r w:rsidRPr="009C61F1">
        <w:t>kết</w:t>
      </w:r>
      <w:proofErr w:type="spellEnd"/>
      <w:r w:rsidRPr="009C61F1">
        <w:t xml:space="preserve"> </w:t>
      </w:r>
      <w:proofErr w:type="spellStart"/>
      <w:r w:rsidRPr="009C61F1">
        <w:t>quả</w:t>
      </w:r>
      <w:proofErr w:type="spellEnd"/>
      <w:r w:rsidRPr="009C61F1">
        <w:t xml:space="preserve"> </w:t>
      </w:r>
      <w:proofErr w:type="spellStart"/>
      <w:r w:rsidRPr="009C61F1">
        <w:t>chứa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ký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sau</w:t>
      </w:r>
      <w:proofErr w:type="spellEnd"/>
      <w:r w:rsidRPr="009C61F1">
        <w:t xml:space="preserve"> </w:t>
      </w:r>
      <w:proofErr w:type="spellStart"/>
      <w:r w:rsidRPr="009C61F1">
        <w:t>khi</w:t>
      </w:r>
      <w:proofErr w:type="spellEnd"/>
      <w:r w:rsidRPr="009C61F1">
        <w:t xml:space="preserve"> </w:t>
      </w:r>
      <w:proofErr w:type="spellStart"/>
      <w:r w:rsidRPr="009C61F1">
        <w:t>đã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thành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>.</w:t>
      </w:r>
    </w:p>
    <w:p w:rsidR="009C61F1" w:rsidRPr="009C61F1" w:rsidRDefault="009C61F1" w:rsidP="009C61F1">
      <w:proofErr w:type="spellStart"/>
      <w:r w:rsidRPr="009C61F1">
        <w:rPr>
          <w:i/>
          <w:iCs/>
        </w:rPr>
        <w:t>Ví</w:t>
      </w:r>
      <w:proofErr w:type="spellEnd"/>
      <w:r w:rsidRPr="009C61F1">
        <w:rPr>
          <w:i/>
          <w:iCs/>
        </w:rPr>
        <w:t xml:space="preserve"> </w:t>
      </w:r>
      <w:proofErr w:type="spellStart"/>
      <w:proofErr w:type="gramStart"/>
      <w:r w:rsidRPr="009C61F1">
        <w:rPr>
          <w:i/>
          <w:iCs/>
        </w:rPr>
        <w:t>dụ</w:t>
      </w:r>
      <w:proofErr w:type="spellEnd"/>
      <w:r w:rsidRPr="009C61F1">
        <w:rPr>
          <w:i/>
          <w:iCs/>
        </w:rPr>
        <w:t xml:space="preserve"> :</w:t>
      </w:r>
      <w:proofErr w:type="gramEnd"/>
    </w:p>
    <w:p w:rsidR="009C61F1" w:rsidRPr="009C61F1" w:rsidRDefault="009C61F1" w:rsidP="009C61F1"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liệt</w:t>
      </w:r>
      <w:proofErr w:type="spellEnd"/>
      <w:r w:rsidRPr="009C61F1">
        <w:t xml:space="preserve"> </w:t>
      </w:r>
      <w:proofErr w:type="spellStart"/>
      <w:r w:rsidRPr="009C61F1">
        <w:t>kê</w:t>
      </w:r>
      <w:proofErr w:type="spellEnd"/>
      <w:r w:rsidRPr="009C61F1">
        <w:t xml:space="preserve"> </w:t>
      </w:r>
      <w:proofErr w:type="spellStart"/>
      <w:r w:rsidRPr="009C61F1">
        <w:t>danh</w:t>
      </w:r>
      <w:proofErr w:type="spellEnd"/>
      <w:r w:rsidRPr="009C61F1">
        <w:t xml:space="preserve"> </w:t>
      </w:r>
      <w:proofErr w:type="spellStart"/>
      <w:r w:rsidRPr="009C61F1">
        <w:t>sách</w:t>
      </w:r>
      <w:proofErr w:type="spellEnd"/>
      <w:r w:rsidRPr="009C61F1">
        <w:t xml:space="preserve"> </w:t>
      </w:r>
      <w:proofErr w:type="spellStart"/>
      <w:r w:rsidRPr="009C61F1">
        <w:t>các</w:t>
      </w:r>
      <w:proofErr w:type="spellEnd"/>
      <w:r w:rsidRPr="009C61F1">
        <w:t xml:space="preserve"> </w:t>
      </w:r>
      <w:proofErr w:type="spellStart"/>
      <w:r w:rsidRPr="009C61F1">
        <w:t>vật</w:t>
      </w:r>
      <w:proofErr w:type="spellEnd"/>
      <w:r w:rsidRPr="009C61F1">
        <w:t xml:space="preserve"> </w:t>
      </w:r>
      <w:proofErr w:type="spellStart"/>
      <w:r w:rsidRPr="009C61F1">
        <w:t>tư</w:t>
      </w:r>
      <w:proofErr w:type="spellEnd"/>
      <w:r w:rsidRPr="009C61F1">
        <w:t xml:space="preserve"> </w:t>
      </w:r>
      <w:proofErr w:type="spellStart"/>
      <w:r w:rsidRPr="009C61F1">
        <w:t>đã</w:t>
      </w:r>
      <w:proofErr w:type="spellEnd"/>
      <w:r w:rsidRPr="009C61F1">
        <w:t xml:space="preserve"> </w:t>
      </w:r>
      <w:proofErr w:type="spellStart"/>
      <w:r w:rsidRPr="009C61F1">
        <w:t>nhập</w:t>
      </w:r>
      <w:proofErr w:type="spellEnd"/>
      <w:r w:rsidRPr="009C61F1">
        <w:t xml:space="preserve"> </w:t>
      </w:r>
      <w:proofErr w:type="spellStart"/>
      <w:r w:rsidRPr="009C61F1">
        <w:t>trong</w:t>
      </w:r>
      <w:proofErr w:type="spellEnd"/>
      <w:r w:rsidRPr="009C61F1">
        <w:t xml:space="preserve"> </w:t>
      </w:r>
      <w:proofErr w:type="spellStart"/>
      <w:r w:rsidRPr="009C61F1">
        <w:t>tháng</w:t>
      </w:r>
      <w:proofErr w:type="spellEnd"/>
      <w:r w:rsidRPr="009C61F1">
        <w:t xml:space="preserve"> 01/2002 </w:t>
      </w:r>
      <w:proofErr w:type="spellStart"/>
      <w:r w:rsidRPr="009C61F1">
        <w:t>có</w:t>
      </w:r>
      <w:proofErr w:type="spellEnd"/>
      <w:r w:rsidRPr="009C61F1">
        <w:t xml:space="preserve"> </w:t>
      </w:r>
      <w:proofErr w:type="spellStart"/>
      <w:r w:rsidRPr="009C61F1">
        <w:t>hiển</w:t>
      </w:r>
      <w:proofErr w:type="spellEnd"/>
      <w:r w:rsidRPr="009C61F1">
        <w:t xml:space="preserve"> </w:t>
      </w:r>
      <w:proofErr w:type="spellStart"/>
      <w:r w:rsidRPr="009C61F1">
        <w:t>thị</w:t>
      </w:r>
      <w:proofErr w:type="spellEnd"/>
      <w:r w:rsidRPr="009C61F1">
        <w:t xml:space="preserve"> </w:t>
      </w:r>
      <w:proofErr w:type="spellStart"/>
      <w:r w:rsidRPr="009C61F1">
        <w:t>thêm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đơn</w:t>
      </w:r>
      <w:proofErr w:type="spellEnd"/>
      <w:r w:rsidRPr="009C61F1">
        <w:t xml:space="preserve"> </w:t>
      </w:r>
      <w:proofErr w:type="spellStart"/>
      <w:r w:rsidRPr="009C61F1">
        <w:t>vị</w:t>
      </w:r>
      <w:proofErr w:type="spellEnd"/>
      <w:r w:rsidRPr="009C61F1">
        <w:t xml:space="preserve"> </w:t>
      </w:r>
      <w:proofErr w:type="spellStart"/>
      <w:r w:rsidRPr="009C61F1">
        <w:t>tính</w:t>
      </w:r>
      <w:proofErr w:type="spellEnd"/>
      <w:r w:rsidRPr="009C61F1">
        <w:t xml:space="preserve">. </w:t>
      </w:r>
      <w:proofErr w:type="spellStart"/>
      <w:r w:rsidRPr="009C61F1">
        <w:t>Bạn</w:t>
      </w:r>
      <w:proofErr w:type="spellEnd"/>
      <w:r w:rsidRPr="009C61F1">
        <w:t xml:space="preserve"> </w:t>
      </w:r>
      <w:proofErr w:type="spellStart"/>
      <w:r w:rsidRPr="009C61F1">
        <w:t>sử</w:t>
      </w:r>
      <w:proofErr w:type="spellEnd"/>
      <w:r w:rsidRPr="009C61F1">
        <w:t xml:space="preserve"> </w:t>
      </w:r>
      <w:proofErr w:type="spellStart"/>
      <w:r w:rsidRPr="009C61F1">
        <w:t>dụng</w:t>
      </w:r>
      <w:proofErr w:type="spellEnd"/>
      <w:r w:rsidRPr="009C61F1">
        <w:t xml:space="preserve"> </w:t>
      </w:r>
      <w:proofErr w:type="spellStart"/>
      <w:r w:rsidRPr="009C61F1">
        <w:t>hàm</w:t>
      </w:r>
      <w:proofErr w:type="spellEnd"/>
      <w:r w:rsidRPr="009C61F1">
        <w:t xml:space="preserve"> STR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chuyển</w:t>
      </w:r>
      <w:proofErr w:type="spellEnd"/>
      <w:r w:rsidRPr="009C61F1">
        <w:t xml:space="preserve"> </w:t>
      </w:r>
      <w:proofErr w:type="spellStart"/>
      <w:r w:rsidRPr="009C61F1">
        <w:t>đổi</w:t>
      </w:r>
      <w:proofErr w:type="spellEnd"/>
      <w:r w:rsidRPr="009C61F1">
        <w:t xml:space="preserve"> </w:t>
      </w:r>
      <w:proofErr w:type="spellStart"/>
      <w:r w:rsidRPr="009C61F1">
        <w:t>giá</w:t>
      </w:r>
      <w:proofErr w:type="spellEnd"/>
      <w:r w:rsidRPr="009C61F1">
        <w:t xml:space="preserve"> </w:t>
      </w:r>
      <w:proofErr w:type="spellStart"/>
      <w:r w:rsidRPr="009C61F1">
        <w:t>trị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</w:t>
      </w:r>
      <w:proofErr w:type="spellStart"/>
      <w:r w:rsidRPr="009C61F1">
        <w:t>lượng</w:t>
      </w:r>
      <w:proofErr w:type="spellEnd"/>
      <w:r w:rsidRPr="009C61F1">
        <w:t xml:space="preserve"> </w:t>
      </w:r>
      <w:proofErr w:type="spellStart"/>
      <w:r w:rsidRPr="009C61F1">
        <w:t>nhập</w:t>
      </w:r>
      <w:proofErr w:type="spellEnd"/>
      <w:r w:rsidRPr="009C61F1">
        <w:t xml:space="preserve"> </w:t>
      </w:r>
      <w:proofErr w:type="spellStart"/>
      <w:r w:rsidRPr="009C61F1">
        <w:t>từ</w:t>
      </w:r>
      <w:proofErr w:type="spellEnd"/>
      <w:r w:rsidRPr="009C61F1">
        <w:t xml:space="preserve">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số</w:t>
      </w:r>
      <w:proofErr w:type="spellEnd"/>
      <w:r w:rsidRPr="009C61F1">
        <w:t xml:space="preserve"> sang </w:t>
      </w:r>
      <w:proofErr w:type="spellStart"/>
      <w:r w:rsidRPr="009C61F1">
        <w:t>kiểu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</w:t>
      </w:r>
      <w:proofErr w:type="spellStart"/>
      <w:r w:rsidRPr="009C61F1">
        <w:t>và</w:t>
      </w:r>
      <w:proofErr w:type="spellEnd"/>
      <w:r w:rsidRPr="009C61F1">
        <w:t xml:space="preserve"> </w:t>
      </w:r>
      <w:proofErr w:type="spellStart"/>
      <w:r w:rsidRPr="009C61F1">
        <w:t>kết</w:t>
      </w:r>
      <w:proofErr w:type="spellEnd"/>
      <w:r w:rsidRPr="009C61F1">
        <w:t xml:space="preserve"> </w:t>
      </w:r>
      <w:proofErr w:type="spellStart"/>
      <w:r w:rsidRPr="009C61F1">
        <w:t>hợp</w:t>
      </w:r>
      <w:proofErr w:type="spellEnd"/>
      <w:r w:rsidRPr="009C61F1">
        <w:t xml:space="preserve"> </w:t>
      </w:r>
      <w:proofErr w:type="spellStart"/>
      <w:r w:rsidRPr="009C61F1">
        <w:t>toán</w:t>
      </w:r>
      <w:proofErr w:type="spellEnd"/>
      <w:r w:rsidRPr="009C61F1">
        <w:t xml:space="preserve"> </w:t>
      </w:r>
      <w:proofErr w:type="spellStart"/>
      <w:r w:rsidRPr="009C61F1">
        <w:t>tử</w:t>
      </w:r>
      <w:proofErr w:type="spellEnd"/>
      <w:r w:rsidRPr="009C61F1">
        <w:t xml:space="preserve"> </w:t>
      </w:r>
      <w:proofErr w:type="spellStart"/>
      <w:r w:rsidRPr="009C61F1">
        <w:t>cộng</w:t>
      </w:r>
      <w:proofErr w:type="spellEnd"/>
      <w:r w:rsidRPr="009C61F1">
        <w:t xml:space="preserve"> </w:t>
      </w:r>
      <w:proofErr w:type="spellStart"/>
      <w:r w:rsidRPr="009C61F1">
        <w:t>chuỗi</w:t>
      </w:r>
      <w:proofErr w:type="spellEnd"/>
      <w:r w:rsidRPr="009C61F1">
        <w:t xml:space="preserve"> (+) </w:t>
      </w:r>
      <w:proofErr w:type="spellStart"/>
      <w:r w:rsidRPr="009C61F1">
        <w:t>để</w:t>
      </w:r>
      <w:proofErr w:type="spellEnd"/>
      <w:r w:rsidRPr="009C61F1">
        <w:t xml:space="preserve"> </w:t>
      </w:r>
      <w:proofErr w:type="spellStart"/>
      <w:r w:rsidRPr="009C61F1">
        <w:t>nối</w:t>
      </w:r>
      <w:proofErr w:type="spellEnd"/>
      <w:r w:rsidRPr="009C61F1">
        <w:t xml:space="preserve"> </w:t>
      </w:r>
      <w:proofErr w:type="spellStart"/>
      <w:r w:rsidRPr="009C61F1">
        <w:t>thêm</w:t>
      </w:r>
      <w:proofErr w:type="spellEnd"/>
      <w:r w:rsidRPr="009C61F1">
        <w:t xml:space="preserve"> </w:t>
      </w:r>
      <w:proofErr w:type="spellStart"/>
      <w:r w:rsidRPr="009C61F1">
        <w:t>giá</w:t>
      </w:r>
      <w:proofErr w:type="spellEnd"/>
      <w:r w:rsidRPr="009C61F1">
        <w:t xml:space="preserve"> </w:t>
      </w:r>
      <w:proofErr w:type="spellStart"/>
      <w:r w:rsidRPr="009C61F1">
        <w:t>trị</w:t>
      </w:r>
      <w:proofErr w:type="spellEnd"/>
      <w:r w:rsidRPr="009C61F1">
        <w:t xml:space="preserve"> </w:t>
      </w:r>
      <w:proofErr w:type="spellStart"/>
      <w:r w:rsidRPr="009C61F1">
        <w:t>dữ</w:t>
      </w:r>
      <w:proofErr w:type="spellEnd"/>
      <w:r w:rsidRPr="009C61F1">
        <w:t xml:space="preserve"> </w:t>
      </w:r>
      <w:proofErr w:type="spellStart"/>
      <w:r w:rsidRPr="009C61F1">
        <w:t>liệu</w:t>
      </w:r>
      <w:proofErr w:type="spellEnd"/>
      <w:r w:rsidRPr="009C61F1">
        <w:t xml:space="preserve"> </w:t>
      </w:r>
      <w:proofErr w:type="spellStart"/>
      <w:r w:rsidRPr="009C61F1">
        <w:t>cột</w:t>
      </w:r>
      <w:proofErr w:type="spellEnd"/>
      <w:r w:rsidRPr="009C61F1">
        <w:t xml:space="preserve"> </w:t>
      </w:r>
      <w:proofErr w:type="spellStart"/>
      <w:r w:rsidRPr="009C61F1">
        <w:t>đơn</w:t>
      </w:r>
      <w:proofErr w:type="spellEnd"/>
      <w:r w:rsidRPr="009C61F1">
        <w:t xml:space="preserve"> </w:t>
      </w:r>
      <w:proofErr w:type="spellStart"/>
      <w:r w:rsidRPr="009C61F1">
        <w:t>vị</w:t>
      </w:r>
      <w:proofErr w:type="spellEnd"/>
      <w:r w:rsidRPr="009C61F1">
        <w:t xml:space="preserve"> </w:t>
      </w:r>
      <w:proofErr w:type="spellStart"/>
      <w:r w:rsidRPr="009C61F1">
        <w:t>tính</w:t>
      </w:r>
      <w:proofErr w:type="spellEnd"/>
      <w:r w:rsidRPr="009C61F1">
        <w:t>.</w:t>
      </w:r>
    </w:p>
    <w:p w:rsidR="009C61F1" w:rsidRPr="009C61F1" w:rsidRDefault="009C61F1" w:rsidP="009C61F1">
      <w:r w:rsidRPr="009C61F1">
        <w:lastRenderedPageBreak/>
        <w:drawing>
          <wp:inline distT="0" distB="0" distL="0" distR="0">
            <wp:extent cx="3616960" cy="1507490"/>
            <wp:effectExtent l="0" t="0" r="2540" b="0"/>
            <wp:docPr id="12" name="Picture 12" descr="Ản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84" descr="Ảnh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F1" w:rsidRPr="009C61F1" w:rsidRDefault="009C61F1" w:rsidP="009C61F1">
      <w:proofErr w:type="spellStart"/>
      <w:r w:rsidRPr="009C61F1">
        <w:t>Kết</w:t>
      </w:r>
      <w:proofErr w:type="spellEnd"/>
      <w:r w:rsidRPr="009C61F1">
        <w:t xml:space="preserve"> </w:t>
      </w:r>
      <w:proofErr w:type="spellStart"/>
      <w:r w:rsidRPr="009C61F1">
        <w:t>quả</w:t>
      </w:r>
      <w:proofErr w:type="spellEnd"/>
      <w:r w:rsidRPr="009C61F1">
        <w:t xml:space="preserve"> </w:t>
      </w:r>
      <w:proofErr w:type="spellStart"/>
      <w:r w:rsidRPr="009C61F1">
        <w:t>truy</w:t>
      </w:r>
      <w:proofErr w:type="spellEnd"/>
      <w:r w:rsidRPr="009C61F1">
        <w:t xml:space="preserve"> </w:t>
      </w:r>
      <w:proofErr w:type="spellStart"/>
      <w:r w:rsidRPr="009C61F1">
        <w:t>vấn</w:t>
      </w:r>
      <w:proofErr w:type="spellEnd"/>
      <w:r w:rsidRPr="009C61F1">
        <w:t xml:space="preserve"> </w:t>
      </w:r>
      <w:proofErr w:type="spellStart"/>
      <w:r w:rsidRPr="009C61F1">
        <w:t>trả</w:t>
      </w:r>
      <w:proofErr w:type="spellEnd"/>
      <w:r w:rsidRPr="009C61F1">
        <w:t xml:space="preserve"> </w:t>
      </w:r>
      <w:proofErr w:type="spellStart"/>
      <w:proofErr w:type="gramStart"/>
      <w:r w:rsidRPr="009C61F1">
        <w:t>về</w:t>
      </w:r>
      <w:proofErr w:type="spellEnd"/>
      <w:r w:rsidRPr="009C61F1">
        <w:t xml:space="preserve"> :</w:t>
      </w:r>
      <w:proofErr w:type="gramEnd"/>
    </w:p>
    <w:p w:rsidR="009C61F1" w:rsidRPr="009C61F1" w:rsidRDefault="009C61F1" w:rsidP="009C61F1">
      <w:r w:rsidRPr="009C61F1">
        <w:drawing>
          <wp:inline distT="0" distB="0" distL="0" distR="0">
            <wp:extent cx="3616960" cy="1516380"/>
            <wp:effectExtent l="0" t="0" r="2540" b="7620"/>
            <wp:docPr id="11" name="Picture 11" descr="Ảnh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185" descr="Ảnh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1D" w:rsidRDefault="002E531D"/>
    <w:sectPr w:rsidR="002E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F1"/>
    <w:rsid w:val="002E531D"/>
    <w:rsid w:val="008A6966"/>
    <w:rsid w:val="009C61F1"/>
    <w:rsid w:val="00C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uron199.files.wordpress.com/2013/04/sqlserver2000_40_cachamchuyendoikieudulieu_51.gif" TargetMode="External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ron199.files.wordpress.com/2013/04/sqlserver2000_40_cachamchuyendoikieudulieu_91.gif" TargetMode="External"/><Relationship Id="rId7" Type="http://schemas.openxmlformats.org/officeDocument/2006/relationships/hyperlink" Target="https://uron199.files.wordpress.com/2013/04/sqlserver2000_40_cachamchuyendoikieudulieu_21.gif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uron199.files.wordpress.com/2013/04/sqlserver2000_40_cachamchuyendoikieudulieu_72.gif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uron199.files.wordpress.com/2013/04/sqlserver2000_40_cachamchuyendoikieudulieu_41.gif" TargetMode="External"/><Relationship Id="rId24" Type="http://schemas.openxmlformats.org/officeDocument/2006/relationships/image" Target="media/image10.gif"/><Relationship Id="rId5" Type="http://schemas.openxmlformats.org/officeDocument/2006/relationships/hyperlink" Target="https://uron199.files.wordpress.com/2013/04/sqlserver2000_40_cachamchuyendoikieudulieu_11.gif" TargetMode="External"/><Relationship Id="rId15" Type="http://schemas.openxmlformats.org/officeDocument/2006/relationships/hyperlink" Target="https://uron199.files.wordpress.com/2013/04/sqlserver2000_40_cachamchuyendoikieudulieu_61.gif" TargetMode="External"/><Relationship Id="rId23" Type="http://schemas.openxmlformats.org/officeDocument/2006/relationships/hyperlink" Target="https://uron199.files.wordpress.com/2013/04/sqlserver2000_40_cachamchuyendoikieudulieu_101.gif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uron199.files.wordpress.com/2013/04/sqlserver2000_40_cachamchuyendoikieudulieu_82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on199.files.wordpress.com/2013/04/sqlserver2000_40_cachamchuyendoikieudulieu_31.gif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2016-11-10T07:52:00Z</dcterms:created>
  <dcterms:modified xsi:type="dcterms:W3CDTF">2016-11-10T07:53:00Z</dcterms:modified>
</cp:coreProperties>
</file>