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D2" w:rsidRPr="00047DD2" w:rsidRDefault="00047DD2" w:rsidP="00047DD2">
      <w:pPr>
        <w:shd w:val="clear" w:color="auto" w:fill="202228"/>
        <w:spacing w:after="0" w:line="450" w:lineRule="atLeast"/>
        <w:outlineLvl w:val="1"/>
        <w:rPr>
          <w:rFonts w:ascii="Arial" w:eastAsia="Times New Roman" w:hAnsi="Arial" w:cs="Arial"/>
          <w:spacing w:val="6"/>
          <w:sz w:val="36"/>
          <w:szCs w:val="38"/>
        </w:rPr>
      </w:pPr>
      <w:r w:rsidRPr="00047DD2">
        <w:rPr>
          <w:rFonts w:ascii="Arial" w:eastAsia="Times New Roman" w:hAnsi="Arial" w:cs="Arial"/>
          <w:spacing w:val="6"/>
          <w:sz w:val="36"/>
          <w:szCs w:val="38"/>
        </w:rPr>
        <w:t>Stored Procedure</w:t>
      </w:r>
    </w:p>
    <w:p w:rsidR="00047DD2" w:rsidRPr="00047DD2" w:rsidRDefault="00047DD2" w:rsidP="00047DD2">
      <w:pPr>
        <w:spacing w:after="360" w:line="360" w:lineRule="atLeast"/>
        <w:rPr>
          <w:rFonts w:ascii="Arial" w:eastAsia="Times New Roman" w:hAnsi="Arial" w:cs="Arial"/>
          <w:sz w:val="20"/>
          <w:szCs w:val="21"/>
        </w:rPr>
      </w:pPr>
      <w:r w:rsidRPr="00047DD2">
        <w:rPr>
          <w:rFonts w:ascii="Arial" w:eastAsia="Times New Roman" w:hAnsi="Arial" w:cs="Arial"/>
          <w:b/>
          <w:bCs/>
          <w:sz w:val="24"/>
          <w:szCs w:val="24"/>
        </w:rPr>
        <w:t>Stored Procedure (SP) là </w:t>
      </w:r>
      <w:r w:rsidRPr="00047DD2">
        <w:rPr>
          <w:rFonts w:ascii="Arial" w:eastAsia="Times New Roman" w:hAnsi="Arial" w:cs="Arial"/>
          <w:sz w:val="20"/>
          <w:szCs w:val="21"/>
        </w:rPr>
        <w:t>gì</w:t>
      </w:r>
      <w:r w:rsidRPr="00047DD2">
        <w:rPr>
          <w:rFonts w:ascii="Arial" w:eastAsia="Times New Roman" w:hAnsi="Arial" w:cs="Arial"/>
          <w:b/>
          <w:bCs/>
          <w:sz w:val="24"/>
          <w:szCs w:val="24"/>
        </w:rPr>
        <w:t> ?</w:t>
      </w:r>
      <w:r w:rsidRPr="00047DD2">
        <w:rPr>
          <w:rFonts w:ascii="Arial" w:eastAsia="Times New Roman" w:hAnsi="Arial" w:cs="Arial"/>
          <w:sz w:val="20"/>
          <w:szCs w:val="21"/>
        </w:rPr>
        <w:t> </w:t>
      </w:r>
    </w:p>
    <w:p w:rsidR="00047DD2" w:rsidRPr="00047DD2" w:rsidRDefault="00047DD2" w:rsidP="00047DD2">
      <w:pPr>
        <w:spacing w:after="0" w:line="360" w:lineRule="atLeast"/>
        <w:rPr>
          <w:rFonts w:ascii="Arial" w:eastAsia="Times New Roman" w:hAnsi="Arial" w:cs="Arial"/>
          <w:sz w:val="20"/>
          <w:szCs w:val="21"/>
        </w:rPr>
      </w:pPr>
      <w:r w:rsidRPr="00047DD2">
        <w:rPr>
          <w:rFonts w:ascii="Arial" w:eastAsia="Times New Roman" w:hAnsi="Arial" w:cs="Arial"/>
          <w:b/>
          <w:bCs/>
          <w:sz w:val="20"/>
          <w:szCs w:val="21"/>
        </w:rPr>
        <w:t>Stored Procedure (Thủ tục lưu trữ) </w:t>
      </w:r>
      <w:r w:rsidRPr="00047DD2">
        <w:rPr>
          <w:rFonts w:ascii="Arial" w:eastAsia="Times New Roman" w:hAnsi="Arial" w:cs="Arial"/>
          <w:sz w:val="20"/>
          <w:szCs w:val="21"/>
        </w:rPr>
        <w:t>là một đối tượng trong cơ sở dữ liệu bao gồm một tập nhiều câu lệnh SQL được nhóm lại với nhau thành một nhóm với những khả năng sau: </w:t>
      </w:r>
    </w:p>
    <w:p w:rsidR="00047DD2" w:rsidRPr="00047DD2" w:rsidRDefault="00047DD2" w:rsidP="00047DD2">
      <w:pPr>
        <w:numPr>
          <w:ilvl w:val="0"/>
          <w:numId w:val="1"/>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Các cấu trúc điều khiển (IF, WHILE, FOR) có thể được sử dụng trong thủ tục.</w:t>
      </w:r>
    </w:p>
    <w:p w:rsidR="00047DD2" w:rsidRPr="00047DD2" w:rsidRDefault="00047DD2" w:rsidP="00047DD2">
      <w:pPr>
        <w:numPr>
          <w:ilvl w:val="0"/>
          <w:numId w:val="1"/>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Bên trong thủ tục lưu trữ có thể sử dụng các biến như trong ngôn ngữ lập trình nhằm lưu giữ các giá trị tính toán được, các giá trị được truy xuất được từ cơ sở dữ liệu.</w:t>
      </w:r>
      <w:bookmarkStart w:id="0" w:name="_GoBack"/>
      <w:bookmarkEnd w:id="0"/>
    </w:p>
    <w:p w:rsidR="00047DD2" w:rsidRPr="00047DD2" w:rsidRDefault="00047DD2" w:rsidP="00047DD2">
      <w:pPr>
        <w:numPr>
          <w:ilvl w:val="0"/>
          <w:numId w:val="1"/>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Một tập các câu lệnh SQL được kết hợp lại với nhau thành một khối lệnh bên trong một thủ tục. Một thủ tục có thể nhận các tham số truyền vào cũng như có thể trả về các giá trị thông qua các tham số (như trong các ngôn ngữ lập trình). Khi một thủ tục lưu trữ đã được định nghĩa, nó có thể được gọi thông qua tên thủ tục, nhận các tham số truyền vào, thực thi các câu lệnh SQL bên trong thủ tục và có thể trả về các giá trị sau khi thực hiện xong.</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b/>
          <w:bCs/>
          <w:sz w:val="24"/>
          <w:szCs w:val="24"/>
        </w:rPr>
        <w:t>Lợi ích khi sử dụng SP</w:t>
      </w:r>
      <w:r w:rsidRPr="00047DD2">
        <w:rPr>
          <w:rFonts w:ascii="Arial" w:eastAsia="Times New Roman" w:hAnsi="Arial" w:cs="Arial"/>
          <w:sz w:val="20"/>
          <w:szCs w:val="21"/>
        </w:rPr>
        <w:t> </w:t>
      </w:r>
    </w:p>
    <w:p w:rsidR="00047DD2" w:rsidRPr="00047DD2" w:rsidRDefault="00047DD2" w:rsidP="00047DD2">
      <w:pPr>
        <w:numPr>
          <w:ilvl w:val="0"/>
          <w:numId w:val="2"/>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Khả năng module hoá: Bạn có thể tạo một SP một lần và tái sử dụng nó bao nhiêu lần tùy thích trong chương trình của bạn. Điều này làm tăng khả năng bảo trì ứng dụng của bạn và cho phép các ứng dụng truy cập vào các cơ sở dữ liệu trong một cách thức thống nhất và tối ưu hóa.</w:t>
      </w:r>
    </w:p>
    <w:p w:rsidR="00047DD2" w:rsidRPr="00047DD2" w:rsidRDefault="00047DD2" w:rsidP="00047DD2">
      <w:pPr>
        <w:numPr>
          <w:ilvl w:val="0"/>
          <w:numId w:val="2"/>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Đơn giản hoá các thao tác trên cơ sở dữ liệu nhờ vào khả năng module hoá các thao tác này.</w:t>
      </w:r>
    </w:p>
    <w:p w:rsidR="00047DD2" w:rsidRPr="00047DD2" w:rsidRDefault="00047DD2" w:rsidP="00047DD2">
      <w:pPr>
        <w:numPr>
          <w:ilvl w:val="0"/>
          <w:numId w:val="2"/>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Thủ tục lưu trữ được phân tích, tối ưu khi tạo ra nên việc thực thi chúng nhanh hơn nhiều so với việc phải thực hiện một tập rời rạc các câu lệnh SQL tương đương theo cách thông thường.</w:t>
      </w:r>
    </w:p>
    <w:p w:rsidR="00047DD2" w:rsidRPr="00047DD2" w:rsidRDefault="00047DD2" w:rsidP="00047DD2">
      <w:pPr>
        <w:numPr>
          <w:ilvl w:val="0"/>
          <w:numId w:val="2"/>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Thủ tục lưu trữ cho phép chúng ta thực hiện cùng một yêu cầu bằng một câu lệnh đơn giản thay vì phải sử dụng nhiều dòng lệnh SQL. Điều này sẽ làm giảm thiểu sự lưu thông trên mạng.</w:t>
      </w:r>
    </w:p>
    <w:p w:rsidR="00047DD2" w:rsidRPr="00047DD2" w:rsidRDefault="00047DD2" w:rsidP="00047DD2">
      <w:pPr>
        <w:numPr>
          <w:ilvl w:val="0"/>
          <w:numId w:val="2"/>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Thay vì cấp phát quyền trực tiếp cho người sử dụng trên các câu lệnh SQL và trên các đối tượng cơ sở dữ liệu, ta có thể cấp phát quyền cho người sử dụng thông qua các thủ tục lưu trữ, nhờ đó tăng khả năng bảo mật đối với hệ thống.</w:t>
      </w:r>
    </w:p>
    <w:p w:rsidR="00047DD2" w:rsidRPr="00047DD2" w:rsidRDefault="00047DD2" w:rsidP="00047DD2">
      <w:pPr>
        <w:numPr>
          <w:ilvl w:val="0"/>
          <w:numId w:val="2"/>
        </w:numPr>
        <w:spacing w:before="100" w:beforeAutospacing="1" w:after="100" w:afterAutospacing="1" w:line="360" w:lineRule="atLeast"/>
        <w:ind w:left="0"/>
        <w:rPr>
          <w:rFonts w:ascii="Arial" w:eastAsia="Times New Roman" w:hAnsi="Arial" w:cs="Arial"/>
          <w:sz w:val="20"/>
          <w:szCs w:val="21"/>
        </w:rPr>
      </w:pPr>
      <w:r w:rsidRPr="00047DD2">
        <w:rPr>
          <w:rFonts w:ascii="Arial" w:eastAsia="Times New Roman" w:hAnsi="Arial" w:cs="Arial"/>
          <w:sz w:val="20"/>
          <w:szCs w:val="21"/>
        </w:rPr>
        <w:t>SP có thể được gọi từ các chương trình phía client hoặc từ các SP khác do đó SP được ưa chuộng trong lập trình CSDL, đặc biệt là trong các ứng dụng theo mô hình N-tier và các Web services.</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b/>
          <w:bCs/>
          <w:sz w:val="20"/>
          <w:szCs w:val="21"/>
        </w:rPr>
        <w:t>Tạo thủ tục lưu trữ</w:t>
      </w:r>
      <w:r w:rsidRPr="00047DD2">
        <w:rPr>
          <w:rFonts w:ascii="Arial" w:eastAsia="Times New Roman" w:hAnsi="Arial" w:cs="Arial"/>
          <w:b/>
          <w:bCs/>
          <w:sz w:val="20"/>
          <w:szCs w:val="21"/>
        </w:rPr>
        <w:br/>
      </w:r>
      <w:r w:rsidRPr="00047DD2">
        <w:rPr>
          <w:rFonts w:ascii="Arial" w:eastAsia="Times New Roman" w:hAnsi="Arial" w:cs="Arial"/>
          <w:sz w:val="20"/>
          <w:szCs w:val="21"/>
        </w:rPr>
        <w:t>Thủ tục lưu trữ được tạo bởi câu lệnh CREATE PROCEDURE với cú pháp như sau:</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sz w:val="20"/>
          <w:szCs w:val="21"/>
        </w:rPr>
        <w:lastRenderedPageBreak/>
        <w:t>CREATE PROCEDURE </w:t>
      </w:r>
      <w:r w:rsidRPr="00047DD2">
        <w:rPr>
          <w:rFonts w:ascii="Arial" w:eastAsia="Times New Roman" w:hAnsi="Arial" w:cs="Arial"/>
          <w:i/>
          <w:iCs/>
          <w:sz w:val="20"/>
          <w:szCs w:val="21"/>
        </w:rPr>
        <w:t>Tên_thủ_tục</w:t>
      </w:r>
      <w:r w:rsidRPr="00047DD2">
        <w:rPr>
          <w:rFonts w:ascii="Arial" w:eastAsia="Times New Roman" w:hAnsi="Arial" w:cs="Arial"/>
          <w:sz w:val="20"/>
          <w:szCs w:val="21"/>
        </w:rPr>
        <w:t> [(</w:t>
      </w:r>
      <w:r w:rsidRPr="00047DD2">
        <w:rPr>
          <w:rFonts w:ascii="Arial" w:eastAsia="Times New Roman" w:hAnsi="Arial" w:cs="Arial"/>
          <w:i/>
          <w:iCs/>
          <w:sz w:val="20"/>
          <w:szCs w:val="21"/>
        </w:rPr>
        <w:t>Danh_sách_tham_số</w:t>
      </w:r>
      <w:r w:rsidRPr="00047DD2">
        <w:rPr>
          <w:rFonts w:ascii="Arial" w:eastAsia="Times New Roman" w:hAnsi="Arial" w:cs="Arial"/>
          <w:sz w:val="20"/>
          <w:szCs w:val="21"/>
        </w:rPr>
        <w:t>)]</w:t>
      </w:r>
      <w:r w:rsidRPr="00047DD2">
        <w:rPr>
          <w:rFonts w:ascii="Arial" w:eastAsia="Times New Roman" w:hAnsi="Arial" w:cs="Arial"/>
          <w:sz w:val="20"/>
          <w:szCs w:val="21"/>
        </w:rPr>
        <w:br/>
        <w:t>[WITH RECOMPILE  |  ENCRYPTION  |  RECOMPILE</w:t>
      </w:r>
      <w:r w:rsidRPr="00047DD2">
        <w:rPr>
          <w:rFonts w:ascii="Arial" w:eastAsia="Times New Roman" w:hAnsi="Arial" w:cs="Arial"/>
          <w:b/>
          <w:bCs/>
          <w:sz w:val="20"/>
          <w:szCs w:val="21"/>
        </w:rPr>
        <w:t>, </w:t>
      </w:r>
      <w:r w:rsidRPr="00047DD2">
        <w:rPr>
          <w:rFonts w:ascii="Arial" w:eastAsia="Times New Roman" w:hAnsi="Arial" w:cs="Arial"/>
          <w:sz w:val="20"/>
          <w:szCs w:val="21"/>
        </w:rPr>
        <w:t>ENCRYPTION]</w:t>
      </w:r>
      <w:r w:rsidRPr="00047DD2">
        <w:rPr>
          <w:rFonts w:ascii="Arial" w:eastAsia="Times New Roman" w:hAnsi="Arial" w:cs="Arial"/>
          <w:sz w:val="20"/>
          <w:szCs w:val="21"/>
        </w:rPr>
        <w:br/>
        <w:t>AS</w:t>
      </w:r>
      <w:r w:rsidRPr="00047DD2">
        <w:rPr>
          <w:rFonts w:ascii="Arial" w:eastAsia="Times New Roman" w:hAnsi="Arial" w:cs="Arial"/>
          <w:sz w:val="20"/>
          <w:szCs w:val="21"/>
        </w:rPr>
        <w:br/>
        <w:t>     Các_câu_lệnh_của_thủ_tục</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sz w:val="20"/>
          <w:szCs w:val="21"/>
        </w:rPr>
        <w:t>Trong đó: </w:t>
      </w:r>
      <w:r w:rsidRPr="00047DD2">
        <w:rPr>
          <w:rFonts w:ascii="Arial" w:eastAsia="Times New Roman" w:hAnsi="Arial" w:cs="Arial"/>
          <w:i/>
          <w:iCs/>
          <w:sz w:val="20"/>
          <w:szCs w:val="21"/>
        </w:rPr>
        <w:t>– Tên_thủ_tục:</w:t>
      </w:r>
      <w:r w:rsidRPr="00047DD2">
        <w:rPr>
          <w:rFonts w:ascii="Arial" w:eastAsia="Times New Roman" w:hAnsi="Arial" w:cs="Arial"/>
          <w:sz w:val="20"/>
          <w:szCs w:val="21"/>
        </w:rPr>
        <w:t> Tên của thủ tục cần tạo. Tên phải tuân theo qui tắc định danh và không được vượt quá 128 ký tự.</w:t>
      </w:r>
      <w:r w:rsidRPr="00047DD2">
        <w:rPr>
          <w:rFonts w:ascii="Arial" w:eastAsia="Times New Roman" w:hAnsi="Arial" w:cs="Arial"/>
          <w:sz w:val="20"/>
          <w:szCs w:val="21"/>
        </w:rPr>
        <w:br/>
      </w:r>
      <w:r w:rsidRPr="00047DD2">
        <w:rPr>
          <w:rFonts w:ascii="Arial" w:eastAsia="Times New Roman" w:hAnsi="Arial" w:cs="Arial"/>
          <w:i/>
          <w:iCs/>
          <w:sz w:val="20"/>
          <w:szCs w:val="21"/>
        </w:rPr>
        <w:t>– Danh_sách_tham_số:</w:t>
      </w:r>
      <w:r w:rsidRPr="00047DD2">
        <w:rPr>
          <w:rFonts w:ascii="Arial" w:eastAsia="Times New Roman" w:hAnsi="Arial" w:cs="Arial"/>
          <w:sz w:val="20"/>
          <w:szCs w:val="21"/>
        </w:rPr>
        <w:t> Các tham số của thủ tục được khai báo ngay sau tên thủ tục và nếu thủ tục có nhiều tham số thì các khai báo phân cách nhau bởi dấu phẩy. Khai báo của mỗi một tham số tối thiểu phải bao gồm hai phần: </w:t>
      </w:r>
      <w:r w:rsidRPr="00047DD2">
        <w:rPr>
          <w:rFonts w:ascii="Arial" w:eastAsia="Times New Roman" w:hAnsi="Arial" w:cs="Arial"/>
          <w:sz w:val="20"/>
          <w:szCs w:val="21"/>
          <w:u w:val="single"/>
        </w:rPr>
        <w:t>Tên tham số được bắt đầu bởi dấu @</w:t>
      </w:r>
      <w:r w:rsidRPr="00047DD2">
        <w:rPr>
          <w:rFonts w:ascii="Arial" w:eastAsia="Times New Roman" w:hAnsi="Arial" w:cs="Arial"/>
          <w:sz w:val="20"/>
          <w:szCs w:val="21"/>
        </w:rPr>
        <w:t>, </w:t>
      </w:r>
      <w:r w:rsidRPr="00047DD2">
        <w:rPr>
          <w:rFonts w:ascii="Arial" w:eastAsia="Times New Roman" w:hAnsi="Arial" w:cs="Arial"/>
          <w:sz w:val="20"/>
          <w:szCs w:val="21"/>
          <w:u w:val="single"/>
        </w:rPr>
        <w:t>Kiểu dữ liệu của tham số</w:t>
      </w:r>
      <w:r w:rsidRPr="00047DD2">
        <w:rPr>
          <w:rFonts w:ascii="Arial" w:eastAsia="Times New Roman" w:hAnsi="Arial" w:cs="Arial"/>
          <w:sz w:val="20"/>
          <w:szCs w:val="21"/>
          <w:u w:val="single"/>
        </w:rPr>
        <w:br/>
      </w:r>
      <w:r w:rsidRPr="00047DD2">
        <w:rPr>
          <w:rFonts w:ascii="Arial" w:eastAsia="Times New Roman" w:hAnsi="Arial" w:cs="Arial"/>
          <w:i/>
          <w:iCs/>
          <w:sz w:val="20"/>
          <w:szCs w:val="21"/>
        </w:rPr>
        <w:t>–  RECOMPILE:</w:t>
      </w:r>
      <w:r w:rsidRPr="00047DD2">
        <w:rPr>
          <w:rFonts w:ascii="Arial" w:eastAsia="Times New Roman" w:hAnsi="Arial" w:cs="Arial"/>
          <w:sz w:val="20"/>
          <w:szCs w:val="21"/>
        </w:rPr>
        <w:t> Thông thường, thủ tục sẽ được phân tích, tối ưu và dịch sẵn ở lần gọi đầu tiên. Nếu tuỳ chọn WITH RECOMPILE được chỉ định, thủ tục sẽ được dịch lại mỗi khi được gọi.</w:t>
      </w:r>
      <w:r w:rsidRPr="00047DD2">
        <w:rPr>
          <w:rFonts w:ascii="Arial" w:eastAsia="Times New Roman" w:hAnsi="Arial" w:cs="Arial"/>
          <w:sz w:val="20"/>
          <w:szCs w:val="21"/>
        </w:rPr>
        <w:br/>
      </w:r>
      <w:r w:rsidRPr="00047DD2">
        <w:rPr>
          <w:rFonts w:ascii="Arial" w:eastAsia="Times New Roman" w:hAnsi="Arial" w:cs="Arial"/>
          <w:i/>
          <w:iCs/>
          <w:sz w:val="20"/>
          <w:szCs w:val="21"/>
        </w:rPr>
        <w:t>– ENCRYPTION:</w:t>
      </w:r>
      <w:r w:rsidRPr="00047DD2">
        <w:rPr>
          <w:rFonts w:ascii="Arial" w:eastAsia="Times New Roman" w:hAnsi="Arial" w:cs="Arial"/>
          <w:sz w:val="20"/>
          <w:szCs w:val="21"/>
        </w:rPr>
        <w:t> Thủ tục sẽ được mã hoá nếu tuỳ chọn WITH ENCRYPTION được chỉ định. Nếu thủ tục đã được mã hoá, ta không thể xem được nội dung của thủ tục.</w:t>
      </w:r>
      <w:r w:rsidRPr="00047DD2">
        <w:rPr>
          <w:rFonts w:ascii="Arial" w:eastAsia="Times New Roman" w:hAnsi="Arial" w:cs="Arial"/>
          <w:sz w:val="20"/>
          <w:szCs w:val="21"/>
        </w:rPr>
        <w:br/>
      </w:r>
      <w:r w:rsidRPr="00047DD2">
        <w:rPr>
          <w:rFonts w:ascii="Arial" w:eastAsia="Times New Roman" w:hAnsi="Arial" w:cs="Arial"/>
          <w:i/>
          <w:iCs/>
          <w:sz w:val="20"/>
          <w:szCs w:val="21"/>
        </w:rPr>
        <w:t>Các_câu_lệnh_của_thủ_tục: </w:t>
      </w:r>
      <w:r w:rsidRPr="00047DD2">
        <w:rPr>
          <w:rFonts w:ascii="Arial" w:eastAsia="Times New Roman" w:hAnsi="Arial" w:cs="Arial"/>
          <w:sz w:val="20"/>
          <w:szCs w:val="21"/>
        </w:rPr>
        <w:t>Tập hợp các câu lệnh sử dụng trong nội dung thủ tục. Các câu lệnh này có thể đặt trong cặp từ khoá BEGIN…END hoặc có thể không + Để thực thi một thủ tục ta thực hiện: Execute Ten_Store_Procedure Danh_sách_các_tham_số (Hoặc EXEC  Ten_Store_Procedure Danh_sách_các_tham_số)</w:t>
      </w:r>
      <w:r w:rsidRPr="00047DD2">
        <w:rPr>
          <w:rFonts w:ascii="Arial" w:eastAsia="Times New Roman" w:hAnsi="Arial" w:cs="Arial"/>
          <w:sz w:val="20"/>
          <w:szCs w:val="21"/>
        </w:rPr>
        <w:br/>
        <w:t>+ Để chỉnh sửa một Stored Procedure có sẵn: sử dụng lệnh Alter Procedure</w:t>
      </w:r>
      <w:r w:rsidRPr="00047DD2">
        <w:rPr>
          <w:rFonts w:ascii="Arial" w:eastAsia="Times New Roman" w:hAnsi="Arial" w:cs="Arial"/>
          <w:sz w:val="20"/>
          <w:szCs w:val="21"/>
        </w:rPr>
        <w:br/>
        <w:t>+ Để xóa một Stored Procedure: sử dụng lệnh Drop Procedure  Ten_Store_Procedure</w:t>
      </w:r>
      <w:r w:rsidRPr="00047DD2">
        <w:rPr>
          <w:rFonts w:ascii="Arial" w:eastAsia="Times New Roman" w:hAnsi="Arial" w:cs="Arial"/>
          <w:sz w:val="20"/>
          <w:szCs w:val="21"/>
        </w:rPr>
        <w:br/>
        <w:t>+ Để đổi tên một Stored Procedure ta dùng lệnh: sp_rename ‘tên_sp_cũ’ ‘tên_sp_mới’</w:t>
      </w:r>
      <w:r w:rsidRPr="00047DD2">
        <w:rPr>
          <w:rFonts w:ascii="Arial" w:eastAsia="Times New Roman" w:hAnsi="Arial" w:cs="Arial"/>
          <w:sz w:val="20"/>
          <w:szCs w:val="21"/>
        </w:rPr>
        <w:br/>
        <w:t>+ Để xem nội dung Stored Procedure ta dùng sp_helptext tên_sp</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b/>
          <w:bCs/>
          <w:sz w:val="20"/>
          <w:szCs w:val="21"/>
          <w:u w:val="single"/>
        </w:rPr>
        <w:t>Ví dụ 1:</w:t>
      </w:r>
      <w:r w:rsidRPr="00047DD2">
        <w:rPr>
          <w:rFonts w:ascii="Arial" w:eastAsia="Times New Roman" w:hAnsi="Arial" w:cs="Arial"/>
          <w:sz w:val="20"/>
          <w:szCs w:val="21"/>
          <w:u w:val="single"/>
        </w:rPr>
        <w:t> </w:t>
      </w:r>
      <w:r w:rsidRPr="00047DD2">
        <w:rPr>
          <w:rFonts w:ascii="Arial" w:eastAsia="Times New Roman" w:hAnsi="Arial" w:cs="Arial"/>
          <w:sz w:val="20"/>
          <w:szCs w:val="21"/>
        </w:rPr>
        <w:t>Tạo Store Procedure không có tham số</w:t>
      </w:r>
      <w:r w:rsidRPr="00047DD2">
        <w:rPr>
          <w:rFonts w:ascii="Arial" w:eastAsia="Times New Roman" w:hAnsi="Arial" w:cs="Arial"/>
          <w:sz w:val="20"/>
          <w:szCs w:val="21"/>
        </w:rPr>
        <w:br/>
        <w:t>Trong định nghĩa chúng ta có [(</w:t>
      </w:r>
      <w:r w:rsidRPr="00047DD2">
        <w:rPr>
          <w:rFonts w:ascii="Arial" w:eastAsia="Times New Roman" w:hAnsi="Arial" w:cs="Arial"/>
          <w:i/>
          <w:iCs/>
          <w:sz w:val="20"/>
          <w:szCs w:val="21"/>
        </w:rPr>
        <w:t>Danh_sách_tham_số</w:t>
      </w:r>
      <w:r w:rsidRPr="00047DD2">
        <w:rPr>
          <w:rFonts w:ascii="Arial" w:eastAsia="Times New Roman" w:hAnsi="Arial" w:cs="Arial"/>
          <w:sz w:val="20"/>
          <w:szCs w:val="21"/>
        </w:rPr>
        <w:t>)] Nhưng đôi khi Store có thể không có Danh sách các tham số. Bạn tham khảo ví dụ sau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CREATE PROCEDURE spCategories_GetCate_ViDu1</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AS</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 xml:space="preserve">SELECT c.CategoryID,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lastRenderedPageBreak/>
        <w:tab/>
      </w:r>
      <w:r w:rsidRPr="00047DD2">
        <w:rPr>
          <w:rFonts w:ascii="Consolas" w:eastAsia="Times New Roman" w:hAnsi="Consolas" w:cs="Consolas"/>
          <w:sz w:val="20"/>
          <w:szCs w:val="21"/>
        </w:rPr>
        <w:tab/>
        <w:t xml:space="preserve">c.CategoryName,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c.Description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FROM Categories c</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END</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sz w:val="20"/>
          <w:szCs w:val="21"/>
        </w:rPr>
        <w:t xml:space="preserve">Trong ví dụ trên </w:t>
      </w:r>
      <w:r>
        <w:rPr>
          <w:rFonts w:ascii="Arial" w:eastAsia="Times New Roman" w:hAnsi="Arial" w:cs="Arial"/>
          <w:sz w:val="20"/>
          <w:szCs w:val="21"/>
        </w:rPr>
        <w:t>chúng ta</w:t>
      </w:r>
      <w:r w:rsidRPr="00047DD2">
        <w:rPr>
          <w:rFonts w:ascii="Arial" w:eastAsia="Times New Roman" w:hAnsi="Arial" w:cs="Arial"/>
          <w:sz w:val="20"/>
          <w:szCs w:val="21"/>
        </w:rPr>
        <w:t xml:space="preserve"> đã tạo một SP là spCategories_GetCate để truy vấn các trường CategoryID, CategoryName, Description của bảng Categories, Bạn có thể chú ý đến cách đặt tên tuy tên của SP là tùy chọn nhưng để cho dễ kiểm soát khi Database của bạn lớn Bạn nên đặt một quy tắc đặt tên cho SP. </w:t>
      </w:r>
      <w:r>
        <w:rPr>
          <w:rFonts w:ascii="Arial" w:eastAsia="Times New Roman" w:hAnsi="Arial" w:cs="Arial"/>
          <w:sz w:val="20"/>
          <w:szCs w:val="21"/>
        </w:rPr>
        <w:t>Chúng ta</w:t>
      </w:r>
      <w:r w:rsidRPr="00047DD2">
        <w:rPr>
          <w:rFonts w:ascii="Arial" w:eastAsia="Times New Roman" w:hAnsi="Arial" w:cs="Arial"/>
          <w:sz w:val="20"/>
          <w:szCs w:val="21"/>
        </w:rPr>
        <w:t xml:space="preserve"> thường đặt là spTênBảng_ChứcnăngcủaSP vì khi database của bạn có thể sẽ có rất nhiều bảng và rất nhiều store nêu không theo quy tắc khi cần Alter một SP bạn sẽ khó tìm SP đó. (Trong SQL server có hỗ trợ chức năng Filter – Phải chuột vào Store Procedure/Filter/Filter setting sau đó nhập từ khóa cần Filter)</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b/>
          <w:bCs/>
          <w:sz w:val="20"/>
          <w:szCs w:val="21"/>
          <w:u w:val="single"/>
        </w:rPr>
        <w:t>Ví dụ 2:</w:t>
      </w:r>
      <w:r w:rsidRPr="00047DD2">
        <w:rPr>
          <w:rFonts w:ascii="Arial" w:eastAsia="Times New Roman" w:hAnsi="Arial" w:cs="Arial"/>
          <w:sz w:val="20"/>
          <w:szCs w:val="21"/>
        </w:rPr>
        <w:t> Tạo Store Procedure  có tham số đầu vào.</w:t>
      </w:r>
      <w:r w:rsidRPr="00047DD2">
        <w:rPr>
          <w:rFonts w:ascii="Arial" w:eastAsia="Times New Roman" w:hAnsi="Arial" w:cs="Arial"/>
          <w:sz w:val="20"/>
          <w:szCs w:val="21"/>
        </w:rPr>
        <w:br/>
        <w:t>Trong ví dụ sau ta sẽ tạo 1 SP có tham số đầu vào và truy vấn theo điều kiện của tham số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CREATE PROCEDURE spCategories_GetCate_ViDu2</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@CategoryID int</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AS</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IF @CategoryID&gt;0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SELECT c.CategoryID,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c.CategoryName,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lastRenderedPageBreak/>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c.Description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FROM Categories c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WHERE c.CategoryID=@CategoryID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ELSE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SELECT c.CategoryID,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c.CategoryName,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c.Description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FROM Categories c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ORDER BY c.CategoryID DESC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END</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sz w:val="20"/>
          <w:szCs w:val="21"/>
        </w:rPr>
        <w:t>Trong ví dụ trên bạn thấy có tham số đầu vào là @CategoryID khi @CategoryID =0 thì sẽ truy vấn All Còn khi @CategoryID &gt;0 thì truy vấn theo @CategoryID</w:t>
      </w:r>
      <w:r w:rsidRPr="00047DD2">
        <w:rPr>
          <w:rFonts w:ascii="Arial" w:eastAsia="Times New Roman" w:hAnsi="Arial" w:cs="Arial"/>
          <w:sz w:val="20"/>
          <w:szCs w:val="21"/>
        </w:rPr>
        <w:br/>
        <w:t xml:space="preserve">Đây cũng thêm một cách mà </w:t>
      </w:r>
      <w:r>
        <w:rPr>
          <w:rFonts w:ascii="Arial" w:eastAsia="Times New Roman" w:hAnsi="Arial" w:cs="Arial"/>
          <w:sz w:val="20"/>
          <w:szCs w:val="21"/>
        </w:rPr>
        <w:t>chúng ta</w:t>
      </w:r>
      <w:r w:rsidRPr="00047DD2">
        <w:rPr>
          <w:rFonts w:ascii="Arial" w:eastAsia="Times New Roman" w:hAnsi="Arial" w:cs="Arial"/>
          <w:sz w:val="20"/>
          <w:szCs w:val="21"/>
        </w:rPr>
        <w:t xml:space="preserve"> hay dùng để giảm bớt số lượng SP trong database. (Thường thì bạn sẽ phải viết 2 SP một là Select One – @CategoryID &gt;0, 2 là Select All @CategoryID =0). Bạn thấy rằng trong SP trên </w:t>
      </w:r>
      <w:r>
        <w:rPr>
          <w:rFonts w:ascii="Arial" w:eastAsia="Times New Roman" w:hAnsi="Arial" w:cs="Arial"/>
          <w:sz w:val="20"/>
          <w:szCs w:val="21"/>
        </w:rPr>
        <w:t>chúng ta</w:t>
      </w:r>
      <w:r w:rsidRPr="00047DD2">
        <w:rPr>
          <w:rFonts w:ascii="Arial" w:eastAsia="Times New Roman" w:hAnsi="Arial" w:cs="Arial"/>
          <w:sz w:val="20"/>
          <w:szCs w:val="21"/>
        </w:rPr>
        <w:t xml:space="preserve"> có sử dụng cấu trúc điều khiển IF. Bạn có thể thấy là SQL cũng có thể lập trình và có thể nó sẽ mang lại nhiều lợi ích khi lập trình trên SQL. Tham khảo thêm bài viết sau: </w:t>
      </w:r>
      <w:hyperlink r:id="rId6" w:history="1">
        <w:r w:rsidRPr="00047DD2">
          <w:rPr>
            <w:rFonts w:ascii="Arial" w:eastAsia="Times New Roman" w:hAnsi="Arial" w:cs="Arial"/>
            <w:b/>
            <w:bCs/>
            <w:sz w:val="20"/>
            <w:szCs w:val="21"/>
            <w:u w:val="single"/>
          </w:rPr>
          <w:t>Hướng dẫn xây dựng website</w:t>
        </w:r>
      </w:hyperlink>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b/>
          <w:bCs/>
          <w:sz w:val="20"/>
          <w:szCs w:val="21"/>
          <w:u w:val="single"/>
        </w:rPr>
        <w:t>Ví dụ 3:</w:t>
      </w:r>
      <w:r w:rsidRPr="00047DD2">
        <w:rPr>
          <w:rFonts w:ascii="Arial" w:eastAsia="Times New Roman" w:hAnsi="Arial" w:cs="Arial"/>
          <w:sz w:val="20"/>
          <w:szCs w:val="21"/>
        </w:rPr>
        <w:t> Store Procedure có tham số đầu vào – thực hiện Insert, Delete, Update.</w:t>
      </w:r>
      <w:r w:rsidRPr="00047DD2">
        <w:rPr>
          <w:rFonts w:ascii="Arial" w:eastAsia="Times New Roman" w:hAnsi="Arial" w:cs="Arial"/>
          <w:sz w:val="20"/>
          <w:szCs w:val="21"/>
        </w:rPr>
        <w:br/>
        <w:t>Trong Store Procedure sau </w:t>
      </w:r>
      <w:r>
        <w:rPr>
          <w:rFonts w:ascii="Arial" w:eastAsia="Times New Roman" w:hAnsi="Arial" w:cs="Arial"/>
          <w:sz w:val="20"/>
          <w:szCs w:val="21"/>
        </w:rPr>
        <w:t>chúng ta</w:t>
      </w:r>
      <w:r w:rsidRPr="00047DD2">
        <w:rPr>
          <w:rFonts w:ascii="Arial" w:eastAsia="Times New Roman" w:hAnsi="Arial" w:cs="Arial"/>
          <w:sz w:val="20"/>
          <w:szCs w:val="21"/>
        </w:rPr>
        <w:t xml:space="preserve"> sẽ minh họa việc tạo một SP để thực hiện Thêm, Sửa, Xóa một bản ghi phụ thuộc vào điều kiện của tham số: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CREATE PROCEDURE spCategories_Edit_ViDu3</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lastRenderedPageBreak/>
        <w:t>@Action int,</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@CategoryID int,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@CategoryName nvarchar(50),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@Description nvarchar(400),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@Picture image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AS</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IF @Action=0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 xml:space="preserve">DELETE FROM Categories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WHERE CategoryID=@CategoryID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ELSE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IF @CategoryID=0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INSERT INTO Categories(</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[CategoryName],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[Description],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[Picture])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lastRenderedPageBreak/>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VALUES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@CategoryName,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@Description,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@Picture</w:t>
      </w:r>
      <w:r w:rsidRPr="00047DD2">
        <w:rPr>
          <w:rFonts w:ascii="Consolas" w:eastAsia="Times New Roman" w:hAnsi="Consolas" w:cs="Consolas"/>
          <w:sz w:val="20"/>
          <w:szCs w:val="21"/>
        </w:rPr>
        <w:tab/>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ELSE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UPDATE Categories</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SET</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CategoryName = @CategoryName,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Description = @Description,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Picture = @Picture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WHERE CategoryID=@CategoryID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END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END</w:t>
      </w:r>
    </w:p>
    <w:p w:rsidR="00047DD2" w:rsidRPr="00047DD2" w:rsidRDefault="00047DD2" w:rsidP="00047DD2">
      <w:pPr>
        <w:spacing w:before="360" w:after="360" w:line="360" w:lineRule="atLeast"/>
        <w:rPr>
          <w:rFonts w:ascii="Arial" w:eastAsia="Times New Roman" w:hAnsi="Arial" w:cs="Arial"/>
          <w:sz w:val="20"/>
          <w:szCs w:val="21"/>
        </w:rPr>
      </w:pPr>
      <w:r w:rsidRPr="00047DD2">
        <w:rPr>
          <w:rFonts w:ascii="Arial" w:eastAsia="Times New Roman" w:hAnsi="Arial" w:cs="Arial"/>
          <w:sz w:val="20"/>
          <w:szCs w:val="21"/>
        </w:rPr>
        <w:t xml:space="preserve"> Trong ví dụ trên bạn thấy </w:t>
      </w:r>
      <w:r>
        <w:rPr>
          <w:rFonts w:ascii="Arial" w:eastAsia="Times New Roman" w:hAnsi="Arial" w:cs="Arial"/>
          <w:sz w:val="20"/>
          <w:szCs w:val="21"/>
        </w:rPr>
        <w:t>chúng ta</w:t>
      </w:r>
      <w:r w:rsidRPr="00047DD2">
        <w:rPr>
          <w:rFonts w:ascii="Arial" w:eastAsia="Times New Roman" w:hAnsi="Arial" w:cs="Arial"/>
          <w:sz w:val="20"/>
          <w:szCs w:val="21"/>
        </w:rPr>
        <w:t xml:space="preserve"> sử dụng 1 Store để thực hiện 3 hành động thêm, sửa, xóa một bản ghi trong bảng Categorys. Cũng là một cách </w:t>
      </w:r>
      <w:r>
        <w:rPr>
          <w:rFonts w:ascii="Arial" w:eastAsia="Times New Roman" w:hAnsi="Arial" w:cs="Arial"/>
          <w:sz w:val="20"/>
          <w:szCs w:val="21"/>
        </w:rPr>
        <w:t>chúng ta</w:t>
      </w:r>
      <w:r w:rsidRPr="00047DD2">
        <w:rPr>
          <w:rFonts w:ascii="Arial" w:eastAsia="Times New Roman" w:hAnsi="Arial" w:cs="Arial"/>
          <w:sz w:val="20"/>
          <w:szCs w:val="21"/>
        </w:rPr>
        <w:t xml:space="preserve"> muốn giới thiệu để giảm bớt số lượng SP trong cơ sở dữ liệu của bạn.</w:t>
      </w:r>
      <w:r w:rsidRPr="00047DD2">
        <w:rPr>
          <w:rFonts w:ascii="Arial" w:eastAsia="Times New Roman" w:hAnsi="Arial" w:cs="Arial"/>
          <w:b/>
          <w:bCs/>
          <w:sz w:val="20"/>
          <w:szCs w:val="21"/>
          <w:u w:val="single"/>
        </w:rPr>
        <w:t>Ví dụ 4: </w:t>
      </w:r>
      <w:r w:rsidRPr="00047DD2">
        <w:rPr>
          <w:rFonts w:ascii="Arial" w:eastAsia="Times New Roman" w:hAnsi="Arial" w:cs="Arial"/>
          <w:sz w:val="20"/>
          <w:szCs w:val="21"/>
        </w:rPr>
        <w:t>Store Procedure có tham số đầu vào, Tham số đầu ra và trả về giá trị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CREATE PROCEDURE spCategories_Edit_ViDu4</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lastRenderedPageBreak/>
        <w:t>@Action int,</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@CategoryID int,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@CategoryName nvarchar(50),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@Description nvarchar(400),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@Picture image,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@error nvarchar(1000) output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AS</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BEGIN TRAN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IF @Action=0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 xml:space="preserve">DELETE FROM Categories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WHERE CategoryID=@CategoryID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IF @@ERROR&lt;&gt;0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SET @error = N'Lỗi: Chưa xóa được'</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IF @@TRANCOUNT&gt;0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ROLLBACK tran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lastRenderedPageBreak/>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GOTO Error</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END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ELSE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SET @error = N'Đã xóa bản ghi'</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END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ELSE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IF @CategoryID=0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INSERT INTO Categories(</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[CategoryName],[Description],[Picture])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VALUES (</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@CategoryName,@Description,@Picture</w:t>
      </w:r>
      <w:r w:rsidRPr="00047DD2">
        <w:rPr>
          <w:rFonts w:ascii="Consolas" w:eastAsia="Times New Roman" w:hAnsi="Consolas" w:cs="Consolas"/>
          <w:sz w:val="20"/>
          <w:szCs w:val="21"/>
        </w:rPr>
        <w:tab/>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IF @@ERROR&lt;&gt;0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SET @error = N'Lỗi: Lỗi khi thêm dữ liệu'</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lastRenderedPageBreak/>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IF @@TRANCOUNT&gt;0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ROLLBACK tran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GOTO Error</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END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ELSE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SET @error = N'Đã thêm mới bản ghi'</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END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ELSE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UPDATE Categories</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SET</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[CategoryName] = @CategoryName,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[Description] = @Description,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[Picture] = @Picture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WHERE CategoryID=@CategoryID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IF @@ERROR&lt;&gt;0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BEGIN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SET @error = N'Lỗi: Lỗi khi cập nhật dữ liệu'</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lastRenderedPageBreak/>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IF @@TRANCOUNT&gt;0</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ROLLBACK tran</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GOTO Error</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END</w:t>
      </w:r>
      <w:r w:rsidRPr="00047DD2">
        <w:rPr>
          <w:rFonts w:ascii="Consolas" w:eastAsia="Times New Roman" w:hAnsi="Consolas" w:cs="Consolas"/>
          <w:sz w:val="20"/>
          <w:szCs w:val="21"/>
        </w:rPr>
        <w:tab/>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ELSE</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r>
      <w:r w:rsidRPr="00047DD2">
        <w:rPr>
          <w:rFonts w:ascii="Consolas" w:eastAsia="Times New Roman" w:hAnsi="Consolas" w:cs="Consolas"/>
          <w:sz w:val="20"/>
          <w:szCs w:val="21"/>
        </w:rPr>
        <w:tab/>
        <w:t>SET @error = N'Đã cập nhật dữ liệu'</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r>
      <w:r w:rsidRPr="00047DD2">
        <w:rPr>
          <w:rFonts w:ascii="Consolas" w:eastAsia="Times New Roman" w:hAnsi="Consolas" w:cs="Consolas"/>
          <w:sz w:val="20"/>
          <w:szCs w:val="21"/>
        </w:rPr>
        <w:tab/>
        <w:t>END</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ab/>
        <w:t>RETURN @error -- Select @error as ThongBao</w:t>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 xml:space="preserve">COMMIT TRAN </w:t>
      </w:r>
      <w:r w:rsidRPr="00047DD2">
        <w:rPr>
          <w:rFonts w:ascii="Consolas" w:eastAsia="Times New Roman" w:hAnsi="Consolas" w:cs="Consolas"/>
          <w:sz w:val="20"/>
          <w:szCs w:val="21"/>
        </w:rPr>
        <w:tab/>
      </w:r>
    </w:p>
    <w:p w:rsidR="00047DD2" w:rsidRPr="00047DD2" w:rsidRDefault="00047DD2" w:rsidP="00047DD2">
      <w:pPr>
        <w:pBdr>
          <w:top w:val="single" w:sz="12" w:space="9" w:color="444855"/>
          <w:left w:val="single" w:sz="12" w:space="9" w:color="444855"/>
          <w:bottom w:val="single" w:sz="12" w:space="9" w:color="444855"/>
          <w:right w:val="single" w:sz="12" w:space="9" w:color="444855"/>
        </w:pBdr>
        <w:shd w:val="clear" w:color="auto" w:fill="2022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nsolas"/>
          <w:sz w:val="20"/>
          <w:szCs w:val="21"/>
        </w:rPr>
      </w:pPr>
      <w:r w:rsidRPr="00047DD2">
        <w:rPr>
          <w:rFonts w:ascii="Consolas" w:eastAsia="Times New Roman" w:hAnsi="Consolas" w:cs="Consolas"/>
          <w:sz w:val="20"/>
          <w:szCs w:val="21"/>
        </w:rPr>
        <w:t>Error:</w:t>
      </w:r>
    </w:p>
    <w:p w:rsidR="00047DD2" w:rsidRPr="00047DD2" w:rsidRDefault="00047DD2" w:rsidP="00047DD2">
      <w:pPr>
        <w:spacing w:before="360" w:line="360" w:lineRule="atLeast"/>
        <w:rPr>
          <w:rFonts w:ascii="Arial" w:eastAsia="Times New Roman" w:hAnsi="Arial" w:cs="Arial"/>
          <w:sz w:val="20"/>
          <w:szCs w:val="21"/>
        </w:rPr>
      </w:pPr>
      <w:r w:rsidRPr="00047DD2">
        <w:rPr>
          <w:rFonts w:ascii="Arial" w:eastAsia="Times New Roman" w:hAnsi="Arial" w:cs="Arial"/>
          <w:sz w:val="20"/>
          <w:szCs w:val="21"/>
        </w:rPr>
        <w:t>Bạn để ý thấy rằng trong khi thực hiện SP trên thì ở trường hợp nào bạn cũng sẽ nhận được giá trị trả về tương ứng thông báo cho bạn biết trạng thái thực thi. Bạn cũng nên lưu ý sử dụng biên Output trong SP và dùng cách dùng ROLLBACK tran. Khi trong SP của bạn thực hiện nhiều hành động (Có thể là thực hiện Edit dữ liệu nhiều bảng khác nhau trong 1 SP khi đã thực hiện được 1 lệnh nào đó và đến lệnh tiếp theo xảy ra lỗi khi đó nếu  bạn không dùng dùng ROLLBACK thì sẽ xảy ra sai dữ liệu mà lại khó tím lỗi). Tham khảo thêm bài viết: </w:t>
      </w:r>
      <w:hyperlink r:id="rId7" w:history="1">
        <w:r w:rsidRPr="00047DD2">
          <w:rPr>
            <w:rFonts w:ascii="Arial" w:eastAsia="Times New Roman" w:hAnsi="Arial" w:cs="Arial"/>
            <w:b/>
            <w:bCs/>
            <w:sz w:val="20"/>
            <w:szCs w:val="21"/>
            <w:u w:val="single"/>
          </w:rPr>
          <w:t>Những thói quen tốt khi viết câu lệnh SQL</w:t>
        </w:r>
      </w:hyperlink>
      <w:r w:rsidRPr="00047DD2">
        <w:rPr>
          <w:rFonts w:ascii="Arial" w:eastAsia="Times New Roman" w:hAnsi="Arial" w:cs="Arial"/>
          <w:sz w:val="20"/>
          <w:szCs w:val="21"/>
        </w:rPr>
        <w:t>. Trong những bài viết sau của loạt bài hướng dẫn này </w:t>
      </w:r>
      <w:r>
        <w:rPr>
          <w:rFonts w:ascii="Arial" w:eastAsia="Times New Roman" w:hAnsi="Arial" w:cs="Arial"/>
          <w:sz w:val="20"/>
          <w:szCs w:val="21"/>
        </w:rPr>
        <w:t>chúng ta</w:t>
      </w:r>
      <w:r w:rsidRPr="00047DD2">
        <w:rPr>
          <w:rFonts w:ascii="Arial" w:eastAsia="Times New Roman" w:hAnsi="Arial" w:cs="Arial"/>
          <w:sz w:val="20"/>
          <w:szCs w:val="21"/>
        </w:rPr>
        <w:t xml:space="preserve"> sẽ giới thiệu cách dùng C# để thực thi một Store Procedure</w:t>
      </w:r>
    </w:p>
    <w:p w:rsidR="00694E24" w:rsidRPr="00047DD2" w:rsidRDefault="00694E24"/>
    <w:sectPr w:rsidR="00694E24" w:rsidRPr="0004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71CF"/>
    <w:multiLevelType w:val="multilevel"/>
    <w:tmpl w:val="D2886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439AB"/>
    <w:multiLevelType w:val="multilevel"/>
    <w:tmpl w:val="3AF8A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D2"/>
    <w:rsid w:val="00047DD2"/>
    <w:rsid w:val="0069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72462">
      <w:bodyDiv w:val="1"/>
      <w:marLeft w:val="0"/>
      <w:marRight w:val="0"/>
      <w:marTop w:val="0"/>
      <w:marBottom w:val="0"/>
      <w:divBdr>
        <w:top w:val="none" w:sz="0" w:space="0" w:color="auto"/>
        <w:left w:val="none" w:sz="0" w:space="0" w:color="auto"/>
        <w:bottom w:val="none" w:sz="0" w:space="0" w:color="auto"/>
        <w:right w:val="none" w:sz="0" w:space="0" w:color="auto"/>
      </w:divBdr>
      <w:divsChild>
        <w:div w:id="407533920">
          <w:marLeft w:val="0"/>
          <w:marRight w:val="0"/>
          <w:marTop w:val="0"/>
          <w:marBottom w:val="0"/>
          <w:divBdr>
            <w:top w:val="none" w:sz="0" w:space="0" w:color="auto"/>
            <w:left w:val="none" w:sz="0" w:space="0" w:color="auto"/>
            <w:bottom w:val="dotted" w:sz="6" w:space="11" w:color="444855"/>
            <w:right w:val="none" w:sz="0" w:space="0" w:color="auto"/>
          </w:divBdr>
          <w:divsChild>
            <w:div w:id="558638748">
              <w:marLeft w:val="0"/>
              <w:marRight w:val="0"/>
              <w:marTop w:val="0"/>
              <w:marBottom w:val="0"/>
              <w:divBdr>
                <w:top w:val="single" w:sz="6" w:space="0" w:color="FF5A00"/>
                <w:left w:val="single" w:sz="6" w:space="0" w:color="FF5A00"/>
                <w:bottom w:val="single" w:sz="6" w:space="0" w:color="FF5A00"/>
                <w:right w:val="single" w:sz="6" w:space="0" w:color="FF5A00"/>
              </w:divBdr>
            </w:div>
            <w:div w:id="903177897">
              <w:marLeft w:val="0"/>
              <w:marRight w:val="0"/>
              <w:marTop w:val="0"/>
              <w:marBottom w:val="0"/>
              <w:divBdr>
                <w:top w:val="none" w:sz="0" w:space="0" w:color="auto"/>
                <w:left w:val="none" w:sz="0" w:space="0" w:color="auto"/>
                <w:bottom w:val="none" w:sz="0" w:space="0" w:color="auto"/>
                <w:right w:val="none" w:sz="0" w:space="0" w:color="auto"/>
              </w:divBdr>
            </w:div>
          </w:divsChild>
        </w:div>
        <w:div w:id="1209100281">
          <w:marLeft w:val="0"/>
          <w:marRight w:val="0"/>
          <w:marTop w:val="0"/>
          <w:marBottom w:val="0"/>
          <w:divBdr>
            <w:top w:val="none" w:sz="0" w:space="0" w:color="auto"/>
            <w:left w:val="none" w:sz="0" w:space="0" w:color="auto"/>
            <w:bottom w:val="none" w:sz="0" w:space="0" w:color="auto"/>
            <w:right w:val="none" w:sz="0" w:space="0" w:color="auto"/>
          </w:divBdr>
          <w:divsChild>
            <w:div w:id="523400656">
              <w:marLeft w:val="0"/>
              <w:marRight w:val="0"/>
              <w:marTop w:val="360"/>
              <w:marBottom w:val="360"/>
              <w:divBdr>
                <w:top w:val="none" w:sz="0" w:space="0" w:color="auto"/>
                <w:left w:val="none" w:sz="0" w:space="0" w:color="auto"/>
                <w:bottom w:val="none" w:sz="0" w:space="0" w:color="auto"/>
                <w:right w:val="none" w:sz="0" w:space="0" w:color="auto"/>
              </w:divBdr>
              <w:divsChild>
                <w:div w:id="6254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mweb.com.vn/239/pro/71/61/cnt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mweb.com.vn/157/pro/71/61/cntt.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2016-11-03T10:55:00Z</dcterms:created>
  <dcterms:modified xsi:type="dcterms:W3CDTF">2016-11-03T11:05:00Z</dcterms:modified>
</cp:coreProperties>
</file>