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8DB9F" w14:textId="77777777" w:rsidR="00D95DE9" w:rsidRDefault="00D95DE9" w:rsidP="009A2580">
      <w:pPr>
        <w:spacing w:after="0" w:line="360" w:lineRule="auto"/>
        <w:rPr>
          <w:rFonts w:ascii="Times New Roman" w:eastAsia="Times New Roman" w:hAnsi="Times New Roman" w:cs="Times New Roman"/>
          <w:b/>
          <w:bCs/>
          <w:color w:val="000000" w:themeColor="text1"/>
          <w:kern w:val="36"/>
          <w:sz w:val="28"/>
          <w:szCs w:val="32"/>
        </w:rPr>
      </w:pPr>
      <w:r w:rsidRPr="00D95DE9">
        <w:rPr>
          <w:rFonts w:ascii="Times New Roman" w:eastAsia="Times New Roman" w:hAnsi="Times New Roman" w:cs="Times New Roman"/>
          <w:b/>
          <w:bCs/>
          <w:color w:val="000000" w:themeColor="text1"/>
          <w:kern w:val="36"/>
          <w:sz w:val="28"/>
          <w:szCs w:val="32"/>
        </w:rPr>
        <w:t>A Hybrid Network Analysis and Machine Learning Model for Enhanced Financial Distress Prediction.</w:t>
      </w:r>
    </w:p>
    <w:p w14:paraId="041F7E80" w14:textId="31E87BF9" w:rsidR="009A2580" w:rsidRDefault="009A2580" w:rsidP="009A2580">
      <w:pPr>
        <w:spacing w:after="0" w:line="360" w:lineRule="auto"/>
        <w:rPr>
          <w:rFonts w:ascii="Times New Roman" w:hAnsi="Times New Roman" w:cs="Times New Roman"/>
          <w:b/>
          <w:sz w:val="24"/>
          <w:szCs w:val="24"/>
        </w:rPr>
      </w:pPr>
      <w:r w:rsidRPr="009A2580">
        <w:rPr>
          <w:rFonts w:ascii="Times New Roman" w:hAnsi="Times New Roman" w:cs="Times New Roman"/>
          <w:b/>
          <w:sz w:val="24"/>
          <w:szCs w:val="24"/>
        </w:rPr>
        <w:t xml:space="preserve"> </w:t>
      </w:r>
    </w:p>
    <w:p w14:paraId="58977955" w14:textId="43B677E3" w:rsidR="009A2580" w:rsidRPr="009A2580" w:rsidRDefault="009A2580" w:rsidP="009A2580">
      <w:pPr>
        <w:spacing w:after="0" w:line="360" w:lineRule="auto"/>
        <w:jc w:val="center"/>
        <w:rPr>
          <w:rFonts w:ascii="Times New Roman" w:hAnsi="Times New Roman" w:cs="Times New Roman"/>
          <w:b/>
          <w:sz w:val="24"/>
          <w:szCs w:val="24"/>
        </w:rPr>
      </w:pPr>
      <w:r w:rsidRPr="009A2580">
        <w:rPr>
          <w:rFonts w:ascii="Times New Roman" w:hAnsi="Times New Roman" w:cs="Times New Roman"/>
          <w:b/>
          <w:sz w:val="24"/>
          <w:szCs w:val="24"/>
        </w:rPr>
        <w:t>ABSTRACT</w:t>
      </w:r>
    </w:p>
    <w:p w14:paraId="7F222FC1" w14:textId="77777777" w:rsidR="001870A9" w:rsidRDefault="001870A9" w:rsidP="001870A9">
      <w:pPr>
        <w:spacing w:after="0" w:line="360" w:lineRule="auto"/>
        <w:jc w:val="both"/>
        <w:rPr>
          <w:rFonts w:ascii="Times New Roman" w:hAnsi="Times New Roman" w:cs="Times New Roman"/>
          <w:bCs/>
          <w:sz w:val="24"/>
          <w:szCs w:val="24"/>
        </w:rPr>
      </w:pPr>
      <w:r w:rsidRPr="00453FFD">
        <w:rPr>
          <w:rFonts w:ascii="Times New Roman" w:hAnsi="Times New Roman" w:cs="Times New Roman"/>
          <w:bCs/>
          <w:sz w:val="24"/>
          <w:szCs w:val="24"/>
        </w:rPr>
        <w:t>This research presents a hybrid model combining network analysis and machine learning to improve financial distress prediction. Utilizing ensemble learning methods such as voting classifiers and Random Forest algorithms, the model addresses the complexities of predicting financial distress with a dataset encompassing 86 features and 3,672 samples. By integrating cutting-edge machine learning techniques with effective ensemble strategies, the model aims to enhance both accuracy and reliability in identifying financially distressed entities. The study assesses the efficacy of these methods in differentiating between distressed and non-distressed entities, revealing notable improvements in predictive performance. This advancement provides valuable insights for financial analysts and decision-makers, offering a refined approach to understanding financial health indicators.</w:t>
      </w:r>
    </w:p>
    <w:p w14:paraId="4F15A8D4" w14:textId="77777777" w:rsidR="009A2580" w:rsidRPr="009A2580" w:rsidRDefault="009A2580" w:rsidP="009A2580">
      <w:pPr>
        <w:spacing w:after="0" w:line="360" w:lineRule="auto"/>
        <w:jc w:val="both"/>
        <w:rPr>
          <w:rFonts w:ascii="Times New Roman" w:hAnsi="Times New Roman" w:cs="Times New Roman"/>
          <w:sz w:val="24"/>
          <w:szCs w:val="24"/>
        </w:rPr>
      </w:pPr>
    </w:p>
    <w:p w14:paraId="74ADBEBE" w14:textId="77777777" w:rsidR="001870A9" w:rsidRPr="001870A9" w:rsidRDefault="001870A9" w:rsidP="001870A9">
      <w:pPr>
        <w:spacing w:after="0" w:line="360" w:lineRule="auto"/>
        <w:jc w:val="both"/>
        <w:rPr>
          <w:rFonts w:ascii="Times New Roman" w:hAnsi="Times New Roman" w:cs="Times New Roman"/>
          <w:b/>
          <w:sz w:val="24"/>
          <w:szCs w:val="24"/>
        </w:rPr>
      </w:pPr>
      <w:r w:rsidRPr="001870A9">
        <w:rPr>
          <w:rFonts w:ascii="Times New Roman" w:hAnsi="Times New Roman" w:cs="Times New Roman"/>
          <w:b/>
          <w:sz w:val="24"/>
          <w:szCs w:val="24"/>
        </w:rPr>
        <w:t xml:space="preserve">Keywords: </w:t>
      </w:r>
      <w:r w:rsidRPr="001870A9">
        <w:rPr>
          <w:rFonts w:ascii="Times New Roman" w:hAnsi="Times New Roman" w:cs="Times New Roman"/>
          <w:bCs/>
          <w:sz w:val="24"/>
          <w:szCs w:val="24"/>
        </w:rPr>
        <w:t>Ensemble learning, voting classifiers and Random Forest algorithms.</w:t>
      </w:r>
    </w:p>
    <w:p w14:paraId="18975DB2" w14:textId="1B50DE91" w:rsidR="00984DE9" w:rsidRDefault="00984DE9" w:rsidP="005B5B9A">
      <w:pPr>
        <w:spacing w:after="0" w:line="360" w:lineRule="auto"/>
        <w:jc w:val="both"/>
        <w:rPr>
          <w:rFonts w:ascii="Times New Roman" w:hAnsi="Times New Roman" w:cs="Times New Roman"/>
          <w:b/>
          <w:sz w:val="24"/>
          <w:szCs w:val="24"/>
        </w:rPr>
      </w:pPr>
    </w:p>
    <w:p w14:paraId="5D9A4F71" w14:textId="03D5C8FB" w:rsidR="009A2580" w:rsidRPr="009A2580" w:rsidRDefault="00083806" w:rsidP="00083806">
      <w:pPr>
        <w:spacing w:after="0" w:line="360" w:lineRule="auto"/>
        <w:jc w:val="center"/>
        <w:rPr>
          <w:rFonts w:ascii="Times New Roman" w:hAnsi="Times New Roman" w:cs="Times New Roman"/>
          <w:b/>
          <w:sz w:val="24"/>
          <w:szCs w:val="24"/>
        </w:rPr>
      </w:pPr>
      <w:r w:rsidRPr="009A2580">
        <w:rPr>
          <w:rFonts w:ascii="Times New Roman" w:hAnsi="Times New Roman" w:cs="Times New Roman"/>
          <w:b/>
          <w:sz w:val="24"/>
          <w:szCs w:val="24"/>
        </w:rPr>
        <w:t>PROBLEM STATEMENT</w:t>
      </w:r>
    </w:p>
    <w:p w14:paraId="0F6FECD5" w14:textId="77777777" w:rsidR="00801541" w:rsidRDefault="00801541" w:rsidP="00801541">
      <w:pPr>
        <w:spacing w:line="360" w:lineRule="auto"/>
        <w:jc w:val="both"/>
        <w:rPr>
          <w:rFonts w:ascii="Times New Roman" w:eastAsia="Times New Roman" w:hAnsi="Times New Roman" w:cs="Times New Roman"/>
          <w:color w:val="000000" w:themeColor="text1"/>
          <w:kern w:val="36"/>
          <w:sz w:val="24"/>
          <w:szCs w:val="24"/>
          <w:lang w:val="en-US"/>
        </w:rPr>
      </w:pPr>
      <w:r w:rsidRPr="00D74648">
        <w:rPr>
          <w:rFonts w:ascii="Times New Roman" w:eastAsia="Times New Roman" w:hAnsi="Times New Roman" w:cs="Times New Roman"/>
          <w:color w:val="000000" w:themeColor="text1"/>
          <w:kern w:val="36"/>
          <w:sz w:val="24"/>
          <w:szCs w:val="24"/>
          <w:lang w:val="en-US"/>
        </w:rPr>
        <w:t>Financial distress prediction remains a critical challenge for financial analysts and decision-makers, particularly due to the complexity and volume of financial data involved. Traditional models often struggle to accurately forecast financial distress due to their limited ability to handle intricate relationships within large datasets. The problem is exacerbated by the high dimensionality of financial indicators and the need for robust methods that can distinguish between distressed and non-distressed entities effectively. Current approaches may lack the precision required to provide reliable predictions. This study addresses these issues by proposing a hybrid network analysis and machine learning model that combines ensemble learning techniques, such as voting classifiers and Random Forest algorithms, to enhance the accuracy and reliability of financial distress predictions.</w:t>
      </w:r>
    </w:p>
    <w:p w14:paraId="5A41CBB2" w14:textId="77777777" w:rsidR="00801541" w:rsidRDefault="00801541" w:rsidP="00801541">
      <w:pPr>
        <w:spacing w:line="360" w:lineRule="auto"/>
        <w:jc w:val="both"/>
        <w:rPr>
          <w:rFonts w:ascii="Times New Roman" w:eastAsia="Times New Roman" w:hAnsi="Times New Roman" w:cs="Times New Roman"/>
          <w:color w:val="000000" w:themeColor="text1"/>
          <w:kern w:val="36"/>
          <w:sz w:val="24"/>
          <w:szCs w:val="24"/>
          <w:lang w:val="en-US"/>
        </w:rPr>
      </w:pPr>
    </w:p>
    <w:p w14:paraId="3B3D9F2A" w14:textId="77777777" w:rsidR="00801541" w:rsidRDefault="00801541" w:rsidP="00801541">
      <w:pPr>
        <w:spacing w:line="360" w:lineRule="auto"/>
        <w:jc w:val="both"/>
        <w:rPr>
          <w:rFonts w:ascii="Times New Roman" w:eastAsia="Times New Roman" w:hAnsi="Times New Roman" w:cs="Times New Roman"/>
          <w:color w:val="000000" w:themeColor="text1"/>
          <w:kern w:val="36"/>
          <w:sz w:val="24"/>
          <w:szCs w:val="24"/>
          <w:lang w:val="en-US"/>
        </w:rPr>
      </w:pPr>
    </w:p>
    <w:p w14:paraId="110BA221" w14:textId="77777777" w:rsidR="009A2580" w:rsidRPr="009A2580" w:rsidRDefault="009A2580" w:rsidP="009A2580">
      <w:pPr>
        <w:spacing w:after="0" w:line="360" w:lineRule="auto"/>
        <w:jc w:val="both"/>
        <w:rPr>
          <w:rFonts w:ascii="Times New Roman" w:hAnsi="Times New Roman" w:cs="Times New Roman"/>
          <w:b/>
          <w:sz w:val="24"/>
          <w:szCs w:val="24"/>
        </w:rPr>
      </w:pPr>
    </w:p>
    <w:p w14:paraId="2A515412" w14:textId="77777777" w:rsidR="007C20F9" w:rsidRDefault="007C20F9" w:rsidP="00083806">
      <w:pPr>
        <w:spacing w:after="0" w:line="360" w:lineRule="auto"/>
        <w:jc w:val="center"/>
        <w:rPr>
          <w:rFonts w:ascii="Times New Roman" w:hAnsi="Times New Roman" w:cs="Times New Roman"/>
          <w:b/>
          <w:sz w:val="24"/>
          <w:szCs w:val="24"/>
        </w:rPr>
      </w:pPr>
    </w:p>
    <w:p w14:paraId="0657817E" w14:textId="3295725E" w:rsidR="009A2580" w:rsidRPr="009A2580" w:rsidRDefault="00083806" w:rsidP="00083806">
      <w:pPr>
        <w:spacing w:after="0" w:line="360" w:lineRule="auto"/>
        <w:jc w:val="center"/>
        <w:rPr>
          <w:rFonts w:ascii="Times New Roman" w:hAnsi="Times New Roman" w:cs="Times New Roman"/>
          <w:b/>
          <w:sz w:val="24"/>
          <w:szCs w:val="24"/>
        </w:rPr>
      </w:pPr>
      <w:r w:rsidRPr="009A2580">
        <w:rPr>
          <w:rFonts w:ascii="Times New Roman" w:hAnsi="Times New Roman" w:cs="Times New Roman"/>
          <w:b/>
          <w:sz w:val="24"/>
          <w:szCs w:val="24"/>
        </w:rPr>
        <w:lastRenderedPageBreak/>
        <w:t>OBJECTIVE</w:t>
      </w:r>
    </w:p>
    <w:p w14:paraId="6CE767F3" w14:textId="77777777" w:rsidR="00801541" w:rsidRDefault="00801541" w:rsidP="00801541">
      <w:pPr>
        <w:spacing w:line="360" w:lineRule="auto"/>
        <w:jc w:val="both"/>
        <w:rPr>
          <w:rFonts w:ascii="Times New Roman" w:eastAsia="Times New Roman" w:hAnsi="Times New Roman" w:cs="Times New Roman"/>
          <w:color w:val="000000" w:themeColor="text1"/>
          <w:kern w:val="36"/>
          <w:sz w:val="24"/>
          <w:szCs w:val="24"/>
          <w:lang w:val="en-US"/>
        </w:rPr>
      </w:pPr>
      <w:r w:rsidRPr="00D74648">
        <w:rPr>
          <w:rFonts w:ascii="Times New Roman" w:eastAsia="Times New Roman" w:hAnsi="Times New Roman" w:cs="Times New Roman"/>
          <w:color w:val="000000" w:themeColor="text1"/>
          <w:kern w:val="36"/>
          <w:sz w:val="24"/>
          <w:szCs w:val="24"/>
          <w:lang w:val="en-US"/>
        </w:rPr>
        <w:t>The objective of this project is to develop and evaluate a hybrid network analysis and machine learning model to enhance financial distress prediction. By integrating ensemble learning techniques such as voting classifiers and Random Forest algorithms with a comprehensive dataset of 86 features and 3,672 samples, the model aims to improve prediction accuracy and reliability. The project focuses on distinguishing financially distressed entities from non-distressed ones, providing deeper insights into financial health indicators, and advancing predictive performance to support informed decision-making for financial analysts and stakeholders.</w:t>
      </w:r>
    </w:p>
    <w:p w14:paraId="4D992666" w14:textId="77777777" w:rsidR="009A2580" w:rsidRPr="009A2580" w:rsidRDefault="009A2580" w:rsidP="009A2580">
      <w:pPr>
        <w:spacing w:after="0" w:line="360" w:lineRule="auto"/>
        <w:jc w:val="both"/>
        <w:rPr>
          <w:rFonts w:ascii="Times New Roman" w:hAnsi="Times New Roman" w:cs="Times New Roman"/>
          <w:b/>
          <w:sz w:val="24"/>
          <w:szCs w:val="24"/>
        </w:rPr>
      </w:pPr>
    </w:p>
    <w:p w14:paraId="0762F6E4" w14:textId="2B5D33F8" w:rsidR="009A2580" w:rsidRPr="009A2580" w:rsidRDefault="00083806" w:rsidP="00083806">
      <w:pPr>
        <w:spacing w:after="0" w:line="360" w:lineRule="auto"/>
        <w:jc w:val="center"/>
        <w:rPr>
          <w:rFonts w:ascii="Times New Roman" w:hAnsi="Times New Roman" w:cs="Times New Roman"/>
          <w:b/>
          <w:sz w:val="24"/>
          <w:szCs w:val="24"/>
        </w:rPr>
      </w:pPr>
      <w:r w:rsidRPr="009A2580">
        <w:rPr>
          <w:rFonts w:ascii="Times New Roman" w:hAnsi="Times New Roman" w:cs="Times New Roman"/>
          <w:b/>
          <w:sz w:val="24"/>
          <w:szCs w:val="24"/>
        </w:rPr>
        <w:t>SCOPE</w:t>
      </w:r>
    </w:p>
    <w:p w14:paraId="41339DF3" w14:textId="77777777" w:rsidR="00801541" w:rsidRPr="00D74648" w:rsidRDefault="00801541" w:rsidP="00801541">
      <w:pPr>
        <w:spacing w:line="360" w:lineRule="auto"/>
        <w:jc w:val="both"/>
        <w:rPr>
          <w:rFonts w:ascii="Times New Roman" w:eastAsia="Times New Roman" w:hAnsi="Times New Roman" w:cs="Times New Roman"/>
          <w:color w:val="000000" w:themeColor="text1"/>
          <w:kern w:val="36"/>
          <w:sz w:val="24"/>
          <w:szCs w:val="24"/>
          <w:lang w:val="en-US"/>
        </w:rPr>
      </w:pPr>
      <w:r w:rsidRPr="00D74648">
        <w:rPr>
          <w:rFonts w:ascii="Times New Roman" w:eastAsia="Times New Roman" w:hAnsi="Times New Roman" w:cs="Times New Roman"/>
          <w:color w:val="000000" w:themeColor="text1"/>
          <w:kern w:val="36"/>
          <w:sz w:val="24"/>
          <w:szCs w:val="24"/>
          <w:lang w:val="en-US"/>
        </w:rPr>
        <w:t>This study explores a hybrid network analysis combined with machine learning techniques to enhance financial distress prediction. It focuses on applying ensemble learning methods, including voting classifiers and Random Forest algorithms, to a dataset containing 86 features and 3,672 samples. The research aims to improve the accuracy and reliability of financial distress forecasts by integrating advanced machine learning strategies with robust ensemble approaches. The study evaluates the model’s efficacy in distinguishing between distressed and non-distressed entities, offering insights for better financial health assessments and decision-making.</w:t>
      </w:r>
    </w:p>
    <w:p w14:paraId="17E6E85F" w14:textId="77777777" w:rsidR="009A2580" w:rsidRPr="009A2580" w:rsidRDefault="009A2580" w:rsidP="009A2580">
      <w:pPr>
        <w:spacing w:after="0" w:line="360" w:lineRule="auto"/>
        <w:jc w:val="both"/>
        <w:rPr>
          <w:rFonts w:ascii="Times New Roman" w:hAnsi="Times New Roman" w:cs="Times New Roman"/>
          <w:b/>
          <w:sz w:val="24"/>
          <w:szCs w:val="24"/>
        </w:rPr>
      </w:pPr>
    </w:p>
    <w:p w14:paraId="106D4A0C" w14:textId="1F1FD237" w:rsidR="009A2580" w:rsidRPr="009A2580" w:rsidRDefault="00083806" w:rsidP="00083806">
      <w:pPr>
        <w:spacing w:after="0" w:line="360" w:lineRule="auto"/>
        <w:jc w:val="center"/>
        <w:rPr>
          <w:rFonts w:ascii="Times New Roman" w:hAnsi="Times New Roman" w:cs="Times New Roman"/>
          <w:b/>
          <w:sz w:val="24"/>
          <w:szCs w:val="24"/>
        </w:rPr>
      </w:pPr>
      <w:r w:rsidRPr="009A2580">
        <w:rPr>
          <w:rFonts w:ascii="Times New Roman" w:hAnsi="Times New Roman" w:cs="Times New Roman"/>
          <w:b/>
          <w:sz w:val="24"/>
          <w:szCs w:val="24"/>
        </w:rPr>
        <w:t>MOTIVATION</w:t>
      </w:r>
    </w:p>
    <w:p w14:paraId="75D67A75" w14:textId="77777777" w:rsidR="00801541" w:rsidRDefault="00801541" w:rsidP="00801541">
      <w:pPr>
        <w:shd w:val="clear" w:color="auto" w:fill="FFFFFF"/>
        <w:spacing w:after="0" w:line="360" w:lineRule="auto"/>
        <w:jc w:val="both"/>
        <w:outlineLvl w:val="0"/>
        <w:rPr>
          <w:rFonts w:ascii="Times New Roman" w:eastAsia="Times New Roman" w:hAnsi="Times New Roman" w:cs="Times New Roman"/>
          <w:color w:val="000000" w:themeColor="text1"/>
          <w:kern w:val="36"/>
          <w:sz w:val="24"/>
          <w:szCs w:val="24"/>
          <w:lang w:val="en-US"/>
        </w:rPr>
      </w:pPr>
      <w:r w:rsidRPr="00453FFD">
        <w:rPr>
          <w:rFonts w:ascii="Times New Roman" w:eastAsia="Times New Roman" w:hAnsi="Times New Roman" w:cs="Times New Roman"/>
          <w:color w:val="000000" w:themeColor="text1"/>
          <w:kern w:val="36"/>
          <w:sz w:val="24"/>
          <w:szCs w:val="24"/>
          <w:lang w:val="en-US"/>
        </w:rPr>
        <w:t xml:space="preserve">The motivation behind this study lies in the pressing need to enhance financial distress prediction amidst increasingly complex financial environments. Traditional models often fall short in accuracy due to limited predictive capabilities and reliance on simplistic metrics. By integrating hybrid network analysis with advanced machine learning techniques, this research aims to bridge these gaps. The use of ensemble learning methods, such as voting classifiers and Random Forest algorithms, promises a more robust and precise assessment of financial health, addressing the challenge of distinguishing distressed entities from non-distressed ones with greater reliability. </w:t>
      </w:r>
    </w:p>
    <w:p w14:paraId="61A831B4" w14:textId="77777777" w:rsidR="009A2580" w:rsidRDefault="009A2580" w:rsidP="009A2580">
      <w:pPr>
        <w:spacing w:after="0" w:line="360" w:lineRule="auto"/>
        <w:jc w:val="both"/>
        <w:rPr>
          <w:rFonts w:ascii="Times New Roman" w:hAnsi="Times New Roman" w:cs="Times New Roman"/>
          <w:b/>
          <w:sz w:val="24"/>
          <w:szCs w:val="24"/>
        </w:rPr>
      </w:pPr>
    </w:p>
    <w:p w14:paraId="5A744E8B" w14:textId="77777777" w:rsidR="00801541" w:rsidRDefault="00801541" w:rsidP="009A2580">
      <w:pPr>
        <w:spacing w:after="0" w:line="360" w:lineRule="auto"/>
        <w:jc w:val="both"/>
        <w:rPr>
          <w:rFonts w:ascii="Times New Roman" w:hAnsi="Times New Roman" w:cs="Times New Roman"/>
          <w:b/>
          <w:sz w:val="24"/>
          <w:szCs w:val="24"/>
        </w:rPr>
      </w:pPr>
    </w:p>
    <w:p w14:paraId="2C2C5028" w14:textId="77777777" w:rsidR="007C20F9" w:rsidRDefault="007C20F9" w:rsidP="00083806">
      <w:pPr>
        <w:spacing w:after="0" w:line="360" w:lineRule="auto"/>
        <w:jc w:val="center"/>
        <w:rPr>
          <w:rFonts w:ascii="Times New Roman" w:hAnsi="Times New Roman" w:cs="Times New Roman"/>
          <w:b/>
          <w:sz w:val="24"/>
          <w:szCs w:val="24"/>
        </w:rPr>
      </w:pPr>
    </w:p>
    <w:p w14:paraId="52711B19" w14:textId="77777777" w:rsidR="007C20F9" w:rsidRDefault="007C20F9" w:rsidP="00083806">
      <w:pPr>
        <w:spacing w:after="0" w:line="360" w:lineRule="auto"/>
        <w:jc w:val="center"/>
        <w:rPr>
          <w:rFonts w:ascii="Times New Roman" w:hAnsi="Times New Roman" w:cs="Times New Roman"/>
          <w:b/>
          <w:sz w:val="24"/>
          <w:szCs w:val="24"/>
        </w:rPr>
      </w:pPr>
    </w:p>
    <w:p w14:paraId="5EA31E05" w14:textId="3B0BE586" w:rsidR="009A2580" w:rsidRPr="009A2580" w:rsidRDefault="00083806" w:rsidP="00083806">
      <w:pPr>
        <w:spacing w:after="0" w:line="360" w:lineRule="auto"/>
        <w:jc w:val="center"/>
        <w:rPr>
          <w:rFonts w:ascii="Times New Roman" w:hAnsi="Times New Roman" w:cs="Times New Roman"/>
          <w:b/>
          <w:sz w:val="24"/>
          <w:szCs w:val="24"/>
        </w:rPr>
      </w:pPr>
      <w:r w:rsidRPr="009A2580">
        <w:rPr>
          <w:rFonts w:ascii="Times New Roman" w:hAnsi="Times New Roman" w:cs="Times New Roman"/>
          <w:b/>
          <w:sz w:val="24"/>
          <w:szCs w:val="24"/>
        </w:rPr>
        <w:lastRenderedPageBreak/>
        <w:t>EXISTING SYSTEM</w:t>
      </w:r>
    </w:p>
    <w:p w14:paraId="3A4B9D6D" w14:textId="77777777" w:rsidR="00801541" w:rsidRDefault="00801541" w:rsidP="00801541">
      <w:pPr>
        <w:spacing w:after="0" w:line="360" w:lineRule="auto"/>
        <w:jc w:val="both"/>
        <w:rPr>
          <w:rFonts w:ascii="Times New Roman" w:hAnsi="Times New Roman" w:cs="Times New Roman"/>
          <w:bCs/>
          <w:sz w:val="24"/>
          <w:szCs w:val="24"/>
        </w:rPr>
      </w:pPr>
      <w:r w:rsidRPr="00C644E1">
        <w:rPr>
          <w:rFonts w:ascii="Times New Roman" w:hAnsi="Times New Roman" w:cs="Times New Roman"/>
          <w:bCs/>
          <w:sz w:val="24"/>
          <w:szCs w:val="24"/>
        </w:rPr>
        <w:t>Existing financial distress prediction systems primarily rely on traditional financial indicators and machine learning algorithms to forecast potential risks. These methods often utilize standard features such as profitability ratios, liquidity measures, and leverage indicators to train models like Support Vector Machines (SVM) and other classification algorithms. However, these approaches may lack depth in capturing the intricate relationships and interactions between companies. Network analysis, while promising, is seldom integrated with machine learning in financial distress prediction, leaving a gap in leveraging network-centric insights for enhanced predictive accuracy.</w:t>
      </w:r>
    </w:p>
    <w:p w14:paraId="122A5484" w14:textId="77777777" w:rsidR="009A2580" w:rsidRPr="009A2580" w:rsidRDefault="009A2580" w:rsidP="009A2580">
      <w:pPr>
        <w:spacing w:after="0" w:line="360" w:lineRule="auto"/>
        <w:rPr>
          <w:rFonts w:ascii="Times New Roman" w:hAnsi="Times New Roman" w:cs="Times New Roman"/>
          <w:b/>
          <w:sz w:val="24"/>
          <w:szCs w:val="24"/>
        </w:rPr>
      </w:pPr>
    </w:p>
    <w:p w14:paraId="7CF900A0" w14:textId="7D6B8E98" w:rsidR="009A2580" w:rsidRPr="009A2580" w:rsidRDefault="00083806" w:rsidP="009A2580">
      <w:pPr>
        <w:spacing w:after="0" w:line="360" w:lineRule="auto"/>
        <w:rPr>
          <w:rFonts w:ascii="Times New Roman" w:hAnsi="Times New Roman" w:cs="Times New Roman"/>
          <w:b/>
          <w:sz w:val="24"/>
          <w:szCs w:val="24"/>
        </w:rPr>
      </w:pPr>
      <w:r w:rsidRPr="009A2580">
        <w:rPr>
          <w:rFonts w:ascii="Times New Roman" w:hAnsi="Times New Roman" w:cs="Times New Roman"/>
          <w:b/>
          <w:sz w:val="24"/>
          <w:szCs w:val="24"/>
        </w:rPr>
        <w:t xml:space="preserve">DISADVANTAGES </w:t>
      </w:r>
    </w:p>
    <w:p w14:paraId="56025B8E" w14:textId="77777777" w:rsidR="00801541" w:rsidRPr="008C0826" w:rsidRDefault="00801541" w:rsidP="00801541">
      <w:pPr>
        <w:spacing w:after="0" w:line="360" w:lineRule="auto"/>
        <w:jc w:val="both"/>
        <w:rPr>
          <w:rFonts w:ascii="Times New Roman" w:hAnsi="Times New Roman" w:cs="Times New Roman"/>
          <w:bCs/>
          <w:sz w:val="24"/>
          <w:szCs w:val="24"/>
        </w:rPr>
      </w:pPr>
      <w:r w:rsidRPr="008C0826">
        <w:rPr>
          <w:rFonts w:ascii="Times New Roman" w:hAnsi="Times New Roman" w:cs="Times New Roman"/>
          <w:b/>
          <w:sz w:val="24"/>
          <w:szCs w:val="24"/>
        </w:rPr>
        <w:t xml:space="preserve">1. Limited Feature Scope: </w:t>
      </w:r>
      <w:r w:rsidRPr="008C0826">
        <w:rPr>
          <w:rFonts w:ascii="Times New Roman" w:hAnsi="Times New Roman" w:cs="Times New Roman"/>
          <w:bCs/>
          <w:sz w:val="24"/>
          <w:szCs w:val="24"/>
        </w:rPr>
        <w:t>Traditional systems rely solely on standard financial indicators, potentially missing nuanced risk factors that can affect financial stability.</w:t>
      </w:r>
    </w:p>
    <w:p w14:paraId="337F3812" w14:textId="77777777" w:rsidR="00801541" w:rsidRPr="008C0826" w:rsidRDefault="00801541" w:rsidP="00801541">
      <w:pPr>
        <w:spacing w:after="0" w:line="360" w:lineRule="auto"/>
        <w:jc w:val="both"/>
        <w:rPr>
          <w:rFonts w:ascii="Times New Roman" w:hAnsi="Times New Roman" w:cs="Times New Roman"/>
          <w:b/>
          <w:sz w:val="24"/>
          <w:szCs w:val="24"/>
        </w:rPr>
      </w:pPr>
    </w:p>
    <w:p w14:paraId="3296CA14" w14:textId="77777777" w:rsidR="00801541" w:rsidRPr="008C0826" w:rsidRDefault="00801541" w:rsidP="00801541">
      <w:pPr>
        <w:spacing w:after="0" w:line="360" w:lineRule="auto"/>
        <w:jc w:val="both"/>
        <w:rPr>
          <w:rFonts w:ascii="Times New Roman" w:hAnsi="Times New Roman" w:cs="Times New Roman"/>
          <w:b/>
          <w:sz w:val="24"/>
          <w:szCs w:val="24"/>
        </w:rPr>
      </w:pPr>
      <w:r w:rsidRPr="008C0826">
        <w:rPr>
          <w:rFonts w:ascii="Times New Roman" w:hAnsi="Times New Roman" w:cs="Times New Roman"/>
          <w:b/>
          <w:sz w:val="24"/>
          <w:szCs w:val="24"/>
        </w:rPr>
        <w:t xml:space="preserve">2. Surface-Level Analysis: </w:t>
      </w:r>
      <w:r w:rsidRPr="008C0826">
        <w:rPr>
          <w:rFonts w:ascii="Times New Roman" w:hAnsi="Times New Roman" w:cs="Times New Roman"/>
          <w:bCs/>
          <w:sz w:val="24"/>
          <w:szCs w:val="24"/>
        </w:rPr>
        <w:t>Methods focusing only on profitability ratios and leverage may not capture deeper, complex relationships between financial metrics and distress signals.</w:t>
      </w:r>
    </w:p>
    <w:p w14:paraId="5DD33C4D" w14:textId="77777777" w:rsidR="00801541" w:rsidRPr="008C0826" w:rsidRDefault="00801541" w:rsidP="00801541">
      <w:pPr>
        <w:spacing w:after="0" w:line="360" w:lineRule="auto"/>
        <w:jc w:val="both"/>
        <w:rPr>
          <w:rFonts w:ascii="Times New Roman" w:hAnsi="Times New Roman" w:cs="Times New Roman"/>
          <w:b/>
          <w:sz w:val="24"/>
          <w:szCs w:val="24"/>
        </w:rPr>
      </w:pPr>
    </w:p>
    <w:p w14:paraId="0BBD4A6A" w14:textId="77777777" w:rsidR="00801541" w:rsidRPr="008C0826" w:rsidRDefault="00801541" w:rsidP="00801541">
      <w:pPr>
        <w:spacing w:after="0" w:line="360" w:lineRule="auto"/>
        <w:jc w:val="both"/>
        <w:rPr>
          <w:rFonts w:ascii="Times New Roman" w:hAnsi="Times New Roman" w:cs="Times New Roman"/>
          <w:b/>
          <w:sz w:val="24"/>
          <w:szCs w:val="24"/>
        </w:rPr>
      </w:pPr>
      <w:r w:rsidRPr="008C0826">
        <w:rPr>
          <w:rFonts w:ascii="Times New Roman" w:hAnsi="Times New Roman" w:cs="Times New Roman"/>
          <w:b/>
          <w:sz w:val="24"/>
          <w:szCs w:val="24"/>
        </w:rPr>
        <w:t xml:space="preserve">3. Neglected Interactions: </w:t>
      </w:r>
      <w:r w:rsidRPr="008C0826">
        <w:rPr>
          <w:rFonts w:ascii="Times New Roman" w:hAnsi="Times New Roman" w:cs="Times New Roman"/>
          <w:bCs/>
          <w:sz w:val="24"/>
          <w:szCs w:val="24"/>
        </w:rPr>
        <w:t>Existing models often overlook the interactions between different financial indicators, which can provide critical insights into financial health.</w:t>
      </w:r>
    </w:p>
    <w:p w14:paraId="77DC8252" w14:textId="77777777" w:rsidR="00801541" w:rsidRPr="008C0826" w:rsidRDefault="00801541" w:rsidP="00801541">
      <w:pPr>
        <w:spacing w:after="0" w:line="360" w:lineRule="auto"/>
        <w:jc w:val="both"/>
        <w:rPr>
          <w:rFonts w:ascii="Times New Roman" w:hAnsi="Times New Roman" w:cs="Times New Roman"/>
          <w:b/>
          <w:sz w:val="24"/>
          <w:szCs w:val="24"/>
        </w:rPr>
      </w:pPr>
    </w:p>
    <w:p w14:paraId="61807E5F" w14:textId="77777777" w:rsidR="00801541" w:rsidRPr="008C0826" w:rsidRDefault="00801541" w:rsidP="00801541">
      <w:pPr>
        <w:spacing w:after="0" w:line="360" w:lineRule="auto"/>
        <w:jc w:val="both"/>
        <w:rPr>
          <w:rFonts w:ascii="Times New Roman" w:hAnsi="Times New Roman" w:cs="Times New Roman"/>
          <w:bCs/>
          <w:sz w:val="24"/>
          <w:szCs w:val="24"/>
        </w:rPr>
      </w:pPr>
      <w:r w:rsidRPr="008C0826">
        <w:rPr>
          <w:rFonts w:ascii="Times New Roman" w:hAnsi="Times New Roman" w:cs="Times New Roman"/>
          <w:b/>
          <w:sz w:val="24"/>
          <w:szCs w:val="24"/>
        </w:rPr>
        <w:t xml:space="preserve">4. Lack of Network Insights: </w:t>
      </w:r>
      <w:r w:rsidRPr="008C0826">
        <w:rPr>
          <w:rFonts w:ascii="Times New Roman" w:hAnsi="Times New Roman" w:cs="Times New Roman"/>
          <w:bCs/>
          <w:sz w:val="24"/>
          <w:szCs w:val="24"/>
        </w:rPr>
        <w:t>The absence of network analysis in current models misses out on leveraging interconnected financial relationships for improved predictions.</w:t>
      </w:r>
    </w:p>
    <w:p w14:paraId="197CE2A6" w14:textId="77777777" w:rsidR="00801541" w:rsidRPr="008C0826" w:rsidRDefault="00801541" w:rsidP="00801541">
      <w:pPr>
        <w:spacing w:after="0" w:line="360" w:lineRule="auto"/>
        <w:jc w:val="both"/>
        <w:rPr>
          <w:rFonts w:ascii="Times New Roman" w:hAnsi="Times New Roman" w:cs="Times New Roman"/>
          <w:b/>
          <w:sz w:val="24"/>
          <w:szCs w:val="24"/>
        </w:rPr>
      </w:pPr>
    </w:p>
    <w:p w14:paraId="670FAF80" w14:textId="77777777" w:rsidR="00801541" w:rsidRDefault="00801541" w:rsidP="00801541">
      <w:pPr>
        <w:spacing w:after="0" w:line="360" w:lineRule="auto"/>
        <w:jc w:val="both"/>
        <w:rPr>
          <w:rFonts w:ascii="Times New Roman" w:hAnsi="Times New Roman" w:cs="Times New Roman"/>
          <w:bCs/>
          <w:sz w:val="24"/>
          <w:szCs w:val="24"/>
        </w:rPr>
      </w:pPr>
      <w:r w:rsidRPr="008C0826">
        <w:rPr>
          <w:rFonts w:ascii="Times New Roman" w:hAnsi="Times New Roman" w:cs="Times New Roman"/>
          <w:b/>
          <w:sz w:val="24"/>
          <w:szCs w:val="24"/>
        </w:rPr>
        <w:t xml:space="preserve">5. Inflexibility to Dynamic Factors: </w:t>
      </w:r>
      <w:r w:rsidRPr="008C0826">
        <w:rPr>
          <w:rFonts w:ascii="Times New Roman" w:hAnsi="Times New Roman" w:cs="Times New Roman"/>
          <w:bCs/>
          <w:sz w:val="24"/>
          <w:szCs w:val="24"/>
        </w:rPr>
        <w:t>Traditional approaches might not adapt well to rapidly changing financial environments, reducing their accuracy in real-time distress prediction.</w:t>
      </w:r>
    </w:p>
    <w:p w14:paraId="734ACDAB" w14:textId="77777777" w:rsidR="00801541" w:rsidRDefault="00801541" w:rsidP="00801541">
      <w:pPr>
        <w:spacing w:after="0" w:line="360" w:lineRule="auto"/>
        <w:jc w:val="both"/>
        <w:rPr>
          <w:rFonts w:ascii="Times New Roman" w:hAnsi="Times New Roman" w:cs="Times New Roman"/>
          <w:bCs/>
          <w:sz w:val="24"/>
          <w:szCs w:val="24"/>
        </w:rPr>
      </w:pPr>
    </w:p>
    <w:p w14:paraId="6523806A" w14:textId="77777777" w:rsidR="00801541" w:rsidRDefault="00801541" w:rsidP="00801541">
      <w:pPr>
        <w:spacing w:after="0" w:line="360" w:lineRule="auto"/>
        <w:jc w:val="both"/>
        <w:rPr>
          <w:rFonts w:ascii="Times New Roman" w:hAnsi="Times New Roman" w:cs="Times New Roman"/>
          <w:bCs/>
          <w:sz w:val="24"/>
          <w:szCs w:val="24"/>
        </w:rPr>
      </w:pPr>
    </w:p>
    <w:p w14:paraId="57EE8733" w14:textId="77777777" w:rsidR="00801541" w:rsidRDefault="00801541" w:rsidP="00801541">
      <w:pPr>
        <w:spacing w:after="0" w:line="360" w:lineRule="auto"/>
        <w:jc w:val="both"/>
        <w:rPr>
          <w:rFonts w:ascii="Times New Roman" w:hAnsi="Times New Roman" w:cs="Times New Roman"/>
          <w:bCs/>
          <w:sz w:val="24"/>
          <w:szCs w:val="24"/>
        </w:rPr>
      </w:pPr>
    </w:p>
    <w:p w14:paraId="5B3BF569" w14:textId="77777777" w:rsidR="00801541" w:rsidRDefault="00801541" w:rsidP="00801541">
      <w:pPr>
        <w:spacing w:after="0" w:line="360" w:lineRule="auto"/>
        <w:jc w:val="both"/>
        <w:rPr>
          <w:rFonts w:ascii="Times New Roman" w:hAnsi="Times New Roman" w:cs="Times New Roman"/>
          <w:bCs/>
          <w:sz w:val="24"/>
          <w:szCs w:val="24"/>
        </w:rPr>
      </w:pPr>
    </w:p>
    <w:p w14:paraId="66CBEF01" w14:textId="77777777" w:rsidR="00801541" w:rsidRDefault="00801541" w:rsidP="00801541">
      <w:pPr>
        <w:spacing w:after="0" w:line="360" w:lineRule="auto"/>
        <w:jc w:val="both"/>
        <w:rPr>
          <w:rFonts w:ascii="Times New Roman" w:hAnsi="Times New Roman" w:cs="Times New Roman"/>
          <w:bCs/>
          <w:sz w:val="24"/>
          <w:szCs w:val="24"/>
        </w:rPr>
      </w:pPr>
    </w:p>
    <w:p w14:paraId="789AC74B" w14:textId="77777777" w:rsidR="00801541" w:rsidRDefault="00801541" w:rsidP="00801541">
      <w:pPr>
        <w:spacing w:after="0" w:line="360" w:lineRule="auto"/>
        <w:jc w:val="both"/>
        <w:rPr>
          <w:rFonts w:ascii="Times New Roman" w:hAnsi="Times New Roman" w:cs="Times New Roman"/>
          <w:b/>
          <w:sz w:val="24"/>
          <w:szCs w:val="24"/>
        </w:rPr>
      </w:pPr>
    </w:p>
    <w:p w14:paraId="64873EFE" w14:textId="77777777" w:rsidR="009A2580" w:rsidRDefault="009A2580" w:rsidP="009A2580">
      <w:pPr>
        <w:spacing w:after="0" w:line="360" w:lineRule="auto"/>
        <w:jc w:val="both"/>
        <w:rPr>
          <w:rFonts w:ascii="Times New Roman" w:hAnsi="Times New Roman" w:cs="Times New Roman"/>
          <w:b/>
          <w:sz w:val="24"/>
          <w:szCs w:val="24"/>
        </w:rPr>
      </w:pPr>
    </w:p>
    <w:p w14:paraId="47EC15C0" w14:textId="77777777" w:rsidR="007C20F9" w:rsidRDefault="007C20F9" w:rsidP="00083806">
      <w:pPr>
        <w:spacing w:after="0" w:line="360" w:lineRule="auto"/>
        <w:jc w:val="center"/>
        <w:rPr>
          <w:rFonts w:ascii="Times New Roman" w:hAnsi="Times New Roman" w:cs="Times New Roman"/>
          <w:b/>
          <w:sz w:val="24"/>
          <w:szCs w:val="24"/>
        </w:rPr>
      </w:pPr>
    </w:p>
    <w:p w14:paraId="166BEA83" w14:textId="77777777" w:rsidR="007C20F9" w:rsidRDefault="007C20F9" w:rsidP="00083806">
      <w:pPr>
        <w:spacing w:after="0" w:line="360" w:lineRule="auto"/>
        <w:jc w:val="center"/>
        <w:rPr>
          <w:rFonts w:ascii="Times New Roman" w:hAnsi="Times New Roman" w:cs="Times New Roman"/>
          <w:b/>
          <w:sz w:val="24"/>
          <w:szCs w:val="24"/>
        </w:rPr>
      </w:pPr>
    </w:p>
    <w:p w14:paraId="3CCBA274" w14:textId="470B453C" w:rsidR="009A2580" w:rsidRPr="009A2580" w:rsidRDefault="00083806" w:rsidP="00083806">
      <w:pPr>
        <w:spacing w:after="0" w:line="360" w:lineRule="auto"/>
        <w:jc w:val="center"/>
        <w:rPr>
          <w:rFonts w:ascii="Times New Roman" w:hAnsi="Times New Roman" w:cs="Times New Roman"/>
          <w:b/>
          <w:sz w:val="24"/>
          <w:szCs w:val="24"/>
        </w:rPr>
      </w:pPr>
      <w:r w:rsidRPr="009A2580">
        <w:rPr>
          <w:rFonts w:ascii="Times New Roman" w:hAnsi="Times New Roman" w:cs="Times New Roman"/>
          <w:b/>
          <w:sz w:val="24"/>
          <w:szCs w:val="24"/>
        </w:rPr>
        <w:lastRenderedPageBreak/>
        <w:t>PROPOSED SYSTEM</w:t>
      </w:r>
    </w:p>
    <w:p w14:paraId="6352850B" w14:textId="77777777" w:rsidR="00801541" w:rsidRDefault="00801541" w:rsidP="00801541">
      <w:pPr>
        <w:spacing w:after="0" w:line="360" w:lineRule="auto"/>
        <w:jc w:val="both"/>
        <w:rPr>
          <w:rFonts w:ascii="Times New Roman" w:hAnsi="Times New Roman" w:cs="Times New Roman"/>
          <w:bCs/>
          <w:sz w:val="24"/>
          <w:szCs w:val="24"/>
        </w:rPr>
      </w:pPr>
      <w:r w:rsidRPr="00934A05">
        <w:rPr>
          <w:rFonts w:ascii="Times New Roman" w:hAnsi="Times New Roman" w:cs="Times New Roman"/>
          <w:bCs/>
          <w:sz w:val="24"/>
          <w:szCs w:val="24"/>
        </w:rPr>
        <w:t xml:space="preserve">The proposed system integrates hybrid network analysis with machine learning to enhance financial distress prediction. It employs ensemble learning techniques, specifically voting classifiers and Random Forest algorithms, to </w:t>
      </w:r>
      <w:proofErr w:type="spellStart"/>
      <w:r w:rsidRPr="00934A05">
        <w:rPr>
          <w:rFonts w:ascii="Times New Roman" w:hAnsi="Times New Roman" w:cs="Times New Roman"/>
          <w:bCs/>
          <w:sz w:val="24"/>
          <w:szCs w:val="24"/>
        </w:rPr>
        <w:t>analyze</w:t>
      </w:r>
      <w:proofErr w:type="spellEnd"/>
      <w:r w:rsidRPr="00934A05">
        <w:rPr>
          <w:rFonts w:ascii="Times New Roman" w:hAnsi="Times New Roman" w:cs="Times New Roman"/>
          <w:bCs/>
          <w:sz w:val="24"/>
          <w:szCs w:val="24"/>
        </w:rPr>
        <w:t xml:space="preserve"> a comprehensive dataset comprising 86 features and 3,672 samples. By combining advanced machine learning methods with robust ensemble strategies, the system aims to improve prediction accuracy and reliability. It focuses on distinguishing between financially distressed and non-distressed entities, offering deeper insights into financial health indicators and significantly advancing predictive performance for financial analysts and decision-makers.</w:t>
      </w:r>
    </w:p>
    <w:p w14:paraId="6C9C045A" w14:textId="77777777" w:rsidR="009A2580" w:rsidRPr="009A2580" w:rsidRDefault="009A2580" w:rsidP="009A2580">
      <w:pPr>
        <w:spacing w:after="0" w:line="360" w:lineRule="auto"/>
        <w:jc w:val="both"/>
        <w:rPr>
          <w:rFonts w:ascii="Times New Roman" w:hAnsi="Times New Roman" w:cs="Times New Roman"/>
          <w:b/>
          <w:sz w:val="24"/>
          <w:szCs w:val="24"/>
        </w:rPr>
      </w:pPr>
    </w:p>
    <w:p w14:paraId="50AFBBA6" w14:textId="29591760" w:rsidR="009A2580" w:rsidRPr="009A2580" w:rsidRDefault="00083806" w:rsidP="009A258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ADVANTAGES</w:t>
      </w:r>
    </w:p>
    <w:p w14:paraId="4BEFF097" w14:textId="77777777" w:rsidR="00801541" w:rsidRPr="000D27DB" w:rsidRDefault="00801541" w:rsidP="00801541">
      <w:pPr>
        <w:jc w:val="both"/>
        <w:rPr>
          <w:rFonts w:ascii="Times New Roman" w:hAnsi="Times New Roman" w:cs="Times New Roman"/>
          <w:b/>
          <w:sz w:val="24"/>
          <w:szCs w:val="24"/>
        </w:rPr>
      </w:pPr>
      <w:r w:rsidRPr="000D27DB">
        <w:rPr>
          <w:rFonts w:ascii="Times New Roman" w:hAnsi="Times New Roman" w:cs="Times New Roman"/>
          <w:b/>
          <w:sz w:val="24"/>
          <w:szCs w:val="24"/>
        </w:rPr>
        <w:t xml:space="preserve">1. Enhanced Accuracy: </w:t>
      </w:r>
      <w:r w:rsidRPr="000D27DB">
        <w:rPr>
          <w:rFonts w:ascii="Times New Roman" w:hAnsi="Times New Roman" w:cs="Times New Roman"/>
          <w:bCs/>
          <w:sz w:val="24"/>
          <w:szCs w:val="24"/>
        </w:rPr>
        <w:t>By leveraging ensemble learning techniques such as voting classifiers and Random Forest algorithms, the system improves prediction accuracy through the combination of multiple models' strengths.</w:t>
      </w:r>
    </w:p>
    <w:p w14:paraId="4EEDAA9E" w14:textId="77777777" w:rsidR="00801541" w:rsidRPr="000D27DB" w:rsidRDefault="00801541" w:rsidP="00801541">
      <w:pPr>
        <w:jc w:val="both"/>
        <w:rPr>
          <w:rFonts w:ascii="Times New Roman" w:hAnsi="Times New Roman" w:cs="Times New Roman"/>
          <w:b/>
          <w:sz w:val="24"/>
          <w:szCs w:val="24"/>
        </w:rPr>
      </w:pPr>
      <w:r w:rsidRPr="000D27DB">
        <w:rPr>
          <w:rFonts w:ascii="Times New Roman" w:hAnsi="Times New Roman" w:cs="Times New Roman"/>
          <w:b/>
          <w:sz w:val="24"/>
          <w:szCs w:val="24"/>
        </w:rPr>
        <w:t xml:space="preserve">2. Robust Analysis: </w:t>
      </w:r>
      <w:r w:rsidRPr="000D27DB">
        <w:rPr>
          <w:rFonts w:ascii="Times New Roman" w:hAnsi="Times New Roman" w:cs="Times New Roman"/>
          <w:bCs/>
          <w:sz w:val="24"/>
          <w:szCs w:val="24"/>
        </w:rPr>
        <w:t>The use of a comprehensive dataset with 86 features and 3,672 samples allows for a thorough analysis of financial distress indicators, providing a deeper understanding of financial health.</w:t>
      </w:r>
    </w:p>
    <w:p w14:paraId="0EB76078" w14:textId="77777777" w:rsidR="00801541" w:rsidRPr="000D27DB" w:rsidRDefault="00801541" w:rsidP="00801541">
      <w:pPr>
        <w:jc w:val="both"/>
        <w:rPr>
          <w:rFonts w:ascii="Times New Roman" w:hAnsi="Times New Roman" w:cs="Times New Roman"/>
          <w:b/>
          <w:sz w:val="24"/>
          <w:szCs w:val="24"/>
        </w:rPr>
      </w:pPr>
      <w:r w:rsidRPr="000D27DB">
        <w:rPr>
          <w:rFonts w:ascii="Times New Roman" w:hAnsi="Times New Roman" w:cs="Times New Roman"/>
          <w:b/>
          <w:sz w:val="24"/>
          <w:szCs w:val="24"/>
        </w:rPr>
        <w:t xml:space="preserve">3. Improved Reliability: </w:t>
      </w:r>
      <w:r w:rsidRPr="000D27DB">
        <w:rPr>
          <w:rFonts w:ascii="Times New Roman" w:hAnsi="Times New Roman" w:cs="Times New Roman"/>
          <w:bCs/>
          <w:sz w:val="24"/>
          <w:szCs w:val="24"/>
        </w:rPr>
        <w:t>Ensemble methods increase the reliability of predictions by reducing the impact of individual model biases and variances.</w:t>
      </w:r>
    </w:p>
    <w:p w14:paraId="2BFC92BE" w14:textId="77777777" w:rsidR="00801541" w:rsidRPr="000D27DB" w:rsidRDefault="00801541" w:rsidP="00801541">
      <w:pPr>
        <w:jc w:val="both"/>
        <w:rPr>
          <w:rFonts w:ascii="Times New Roman" w:hAnsi="Times New Roman" w:cs="Times New Roman"/>
          <w:b/>
          <w:sz w:val="24"/>
          <w:szCs w:val="24"/>
        </w:rPr>
      </w:pPr>
      <w:r w:rsidRPr="000D27DB">
        <w:rPr>
          <w:rFonts w:ascii="Times New Roman" w:hAnsi="Times New Roman" w:cs="Times New Roman"/>
          <w:b/>
          <w:sz w:val="24"/>
          <w:szCs w:val="24"/>
        </w:rPr>
        <w:t xml:space="preserve">4. Advanced Insights: </w:t>
      </w:r>
      <w:r w:rsidRPr="000D27DB">
        <w:rPr>
          <w:rFonts w:ascii="Times New Roman" w:hAnsi="Times New Roman" w:cs="Times New Roman"/>
          <w:bCs/>
          <w:sz w:val="24"/>
          <w:szCs w:val="24"/>
        </w:rPr>
        <w:t>The integration of hybrid network analysis with machine learning delivers more nuanced insights into financial health, benefiting financial analysts and decision-makers.</w:t>
      </w:r>
    </w:p>
    <w:p w14:paraId="139650E1" w14:textId="77777777" w:rsidR="00801541" w:rsidRDefault="00801541" w:rsidP="00801541">
      <w:pPr>
        <w:jc w:val="both"/>
        <w:rPr>
          <w:rFonts w:ascii="Times New Roman" w:hAnsi="Times New Roman" w:cs="Times New Roman"/>
          <w:bCs/>
          <w:sz w:val="24"/>
          <w:szCs w:val="24"/>
        </w:rPr>
      </w:pPr>
      <w:r w:rsidRPr="000D27DB">
        <w:rPr>
          <w:rFonts w:ascii="Times New Roman" w:hAnsi="Times New Roman" w:cs="Times New Roman"/>
          <w:b/>
          <w:sz w:val="24"/>
          <w:szCs w:val="24"/>
        </w:rPr>
        <w:t xml:space="preserve">5. Enhanced Predictive Performance: </w:t>
      </w:r>
      <w:r w:rsidRPr="000D27DB">
        <w:rPr>
          <w:rFonts w:ascii="Times New Roman" w:hAnsi="Times New Roman" w:cs="Times New Roman"/>
          <w:bCs/>
          <w:sz w:val="24"/>
          <w:szCs w:val="24"/>
        </w:rPr>
        <w:t>The system's advanced techniques offer a significant boost in predictive performance, aiding in more accurate financial distress forecasting.</w:t>
      </w:r>
    </w:p>
    <w:p w14:paraId="182110BD" w14:textId="09B6F647" w:rsidR="00EC62B9" w:rsidRDefault="00EC62B9" w:rsidP="00984DE9">
      <w:pPr>
        <w:spacing w:after="0" w:line="360" w:lineRule="auto"/>
        <w:rPr>
          <w:rFonts w:ascii="Times New Roman" w:hAnsi="Times New Roman" w:cs="Times New Roman"/>
          <w:b/>
          <w:sz w:val="24"/>
          <w:szCs w:val="24"/>
        </w:rPr>
      </w:pPr>
    </w:p>
    <w:p w14:paraId="3763610F" w14:textId="77777777" w:rsidR="00801541" w:rsidRDefault="00801541" w:rsidP="00984DE9">
      <w:pPr>
        <w:spacing w:after="0" w:line="360" w:lineRule="auto"/>
        <w:rPr>
          <w:rFonts w:ascii="Times New Roman" w:hAnsi="Times New Roman" w:cs="Times New Roman"/>
          <w:b/>
          <w:sz w:val="24"/>
          <w:szCs w:val="24"/>
        </w:rPr>
      </w:pPr>
    </w:p>
    <w:p w14:paraId="681F045B" w14:textId="77777777" w:rsidR="00801541" w:rsidRDefault="00801541" w:rsidP="00984DE9">
      <w:pPr>
        <w:spacing w:after="0" w:line="360" w:lineRule="auto"/>
        <w:rPr>
          <w:rFonts w:ascii="Times New Roman" w:hAnsi="Times New Roman" w:cs="Times New Roman"/>
          <w:b/>
          <w:sz w:val="24"/>
          <w:szCs w:val="24"/>
        </w:rPr>
      </w:pPr>
    </w:p>
    <w:p w14:paraId="0575EE5E" w14:textId="77777777" w:rsidR="00801541" w:rsidRDefault="00801541" w:rsidP="00984DE9">
      <w:pPr>
        <w:spacing w:after="0" w:line="360" w:lineRule="auto"/>
        <w:rPr>
          <w:rFonts w:ascii="Times New Roman" w:hAnsi="Times New Roman" w:cs="Times New Roman"/>
          <w:b/>
          <w:sz w:val="24"/>
          <w:szCs w:val="24"/>
        </w:rPr>
      </w:pPr>
    </w:p>
    <w:p w14:paraId="59CFF120" w14:textId="77777777" w:rsidR="00801541" w:rsidRDefault="00801541" w:rsidP="00984DE9">
      <w:pPr>
        <w:spacing w:after="0" w:line="360" w:lineRule="auto"/>
        <w:rPr>
          <w:rFonts w:ascii="Times New Roman" w:hAnsi="Times New Roman" w:cs="Times New Roman"/>
          <w:b/>
          <w:sz w:val="24"/>
          <w:szCs w:val="24"/>
        </w:rPr>
      </w:pPr>
    </w:p>
    <w:p w14:paraId="66C3D613" w14:textId="77777777" w:rsidR="00801541" w:rsidRDefault="00801541" w:rsidP="00984DE9">
      <w:pPr>
        <w:spacing w:after="0" w:line="360" w:lineRule="auto"/>
        <w:rPr>
          <w:rFonts w:ascii="Times New Roman" w:hAnsi="Times New Roman" w:cs="Times New Roman"/>
          <w:b/>
          <w:sz w:val="24"/>
          <w:szCs w:val="24"/>
        </w:rPr>
      </w:pPr>
    </w:p>
    <w:p w14:paraId="34ADA7D1" w14:textId="77777777" w:rsidR="00801541" w:rsidRDefault="00801541" w:rsidP="00984DE9">
      <w:pPr>
        <w:spacing w:after="0" w:line="360" w:lineRule="auto"/>
        <w:rPr>
          <w:rFonts w:ascii="Times New Roman" w:hAnsi="Times New Roman" w:cs="Times New Roman"/>
          <w:b/>
          <w:sz w:val="24"/>
          <w:szCs w:val="24"/>
        </w:rPr>
      </w:pPr>
    </w:p>
    <w:p w14:paraId="2E3BB3EB" w14:textId="77777777" w:rsidR="00801541" w:rsidRDefault="00801541" w:rsidP="00984DE9">
      <w:pPr>
        <w:spacing w:after="0" w:line="360" w:lineRule="auto"/>
        <w:rPr>
          <w:rFonts w:ascii="Times New Roman" w:hAnsi="Times New Roman" w:cs="Times New Roman"/>
          <w:b/>
          <w:sz w:val="24"/>
          <w:szCs w:val="24"/>
        </w:rPr>
      </w:pPr>
    </w:p>
    <w:p w14:paraId="0B0F01AE" w14:textId="77777777" w:rsidR="00801541" w:rsidRDefault="00801541" w:rsidP="00984DE9">
      <w:pPr>
        <w:spacing w:after="0" w:line="360" w:lineRule="auto"/>
        <w:rPr>
          <w:rFonts w:ascii="Times New Roman" w:hAnsi="Times New Roman" w:cs="Times New Roman"/>
          <w:b/>
          <w:sz w:val="24"/>
          <w:szCs w:val="24"/>
        </w:rPr>
      </w:pPr>
    </w:p>
    <w:p w14:paraId="3CEEF40C" w14:textId="361546AD" w:rsidR="00801541" w:rsidRDefault="00801541" w:rsidP="00984DE9">
      <w:pPr>
        <w:spacing w:after="0" w:line="360" w:lineRule="auto"/>
        <w:rPr>
          <w:rFonts w:ascii="Times New Roman" w:hAnsi="Times New Roman" w:cs="Times New Roman"/>
          <w:b/>
          <w:sz w:val="24"/>
          <w:szCs w:val="24"/>
        </w:rPr>
      </w:pPr>
      <w:r>
        <w:rPr>
          <w:noProof/>
          <w:lang w:eastAsia="en-IN"/>
        </w:rPr>
        <w:lastRenderedPageBreak/>
        <w:drawing>
          <wp:inline distT="0" distB="0" distL="0" distR="0" wp14:anchorId="69453E46" wp14:editId="0BDAD2FE">
            <wp:extent cx="5731510" cy="4776889"/>
            <wp:effectExtent l="0" t="0" r="2540" b="5080"/>
            <wp:docPr id="3297612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608" t="2815" r="1246" b="2656"/>
                    <a:stretch/>
                  </pic:blipFill>
                  <pic:spPr bwMode="auto">
                    <a:xfrm>
                      <a:off x="0" y="0"/>
                      <a:ext cx="5731510" cy="4776889"/>
                    </a:xfrm>
                    <a:prstGeom prst="rect">
                      <a:avLst/>
                    </a:prstGeom>
                    <a:noFill/>
                    <a:ln>
                      <a:noFill/>
                    </a:ln>
                    <a:extLst>
                      <a:ext uri="{53640926-AAD7-44D8-BBD7-CCE9431645EC}">
                        <a14:shadowObscured xmlns:a14="http://schemas.microsoft.com/office/drawing/2010/main"/>
                      </a:ext>
                    </a:extLst>
                  </pic:spPr>
                </pic:pic>
              </a:graphicData>
            </a:graphic>
          </wp:inline>
        </w:drawing>
      </w:r>
    </w:p>
    <w:p w14:paraId="0D7406CC" w14:textId="77777777" w:rsidR="00801541" w:rsidRDefault="00801541" w:rsidP="00984DE9">
      <w:pPr>
        <w:spacing w:after="0" w:line="360" w:lineRule="auto"/>
        <w:rPr>
          <w:rFonts w:ascii="Times New Roman" w:hAnsi="Times New Roman" w:cs="Times New Roman"/>
          <w:b/>
          <w:sz w:val="24"/>
          <w:szCs w:val="24"/>
        </w:rPr>
      </w:pPr>
    </w:p>
    <w:p w14:paraId="668EFC0D" w14:textId="721CF36C" w:rsidR="00221B59" w:rsidRPr="00397E4C" w:rsidRDefault="00397E4C" w:rsidP="00DD6BE9">
      <w:pPr>
        <w:spacing w:after="0" w:line="360" w:lineRule="auto"/>
        <w:jc w:val="center"/>
        <w:rPr>
          <w:rFonts w:ascii="Times New Roman" w:hAnsi="Times New Roman" w:cs="Times New Roman"/>
          <w:b/>
          <w:sz w:val="24"/>
          <w:szCs w:val="24"/>
        </w:rPr>
      </w:pPr>
      <w:r w:rsidRPr="00397E4C">
        <w:rPr>
          <w:rFonts w:ascii="Times New Roman" w:hAnsi="Times New Roman" w:cs="Times New Roman"/>
          <w:b/>
          <w:sz w:val="24"/>
          <w:szCs w:val="24"/>
        </w:rPr>
        <w:t>SYSTEM SPECIFICATIONS:</w:t>
      </w:r>
    </w:p>
    <w:p w14:paraId="16687A95" w14:textId="77777777" w:rsidR="00397E4C" w:rsidRPr="00397E4C" w:rsidRDefault="00397E4C" w:rsidP="00C82B75">
      <w:pPr>
        <w:pStyle w:val="Heading1"/>
        <w:spacing w:before="0" w:line="360" w:lineRule="auto"/>
        <w:ind w:left="360"/>
        <w:jc w:val="both"/>
        <w:rPr>
          <w:rFonts w:ascii="Times New Roman" w:hAnsi="Times New Roman" w:cs="Times New Roman"/>
          <w:color w:val="000000" w:themeColor="text1"/>
          <w:sz w:val="24"/>
          <w:szCs w:val="24"/>
        </w:rPr>
      </w:pPr>
      <w:r w:rsidRPr="00397E4C">
        <w:rPr>
          <w:rFonts w:ascii="Times New Roman" w:hAnsi="Times New Roman" w:cs="Times New Roman"/>
          <w:color w:val="000000" w:themeColor="text1"/>
          <w:sz w:val="24"/>
          <w:szCs w:val="24"/>
        </w:rPr>
        <w:t xml:space="preserve">H/W </w:t>
      </w:r>
      <w:r w:rsidRPr="00397E4C">
        <w:rPr>
          <w:rFonts w:ascii="Times New Roman" w:hAnsi="Times New Roman" w:cs="Times New Roman"/>
          <w:color w:val="000000" w:themeColor="text1"/>
          <w:sz w:val="24"/>
          <w:szCs w:val="24"/>
          <w:lang w:val="en-IN"/>
        </w:rPr>
        <w:t>SPECIFICATIONS</w:t>
      </w:r>
      <w:r w:rsidRPr="00397E4C">
        <w:rPr>
          <w:rFonts w:ascii="Times New Roman" w:hAnsi="Times New Roman" w:cs="Times New Roman"/>
          <w:color w:val="000000" w:themeColor="text1"/>
          <w:sz w:val="24"/>
          <w:szCs w:val="24"/>
        </w:rPr>
        <w:t>:</w:t>
      </w:r>
    </w:p>
    <w:p w14:paraId="41336345" w14:textId="0E5D89CC" w:rsidR="00397E4C" w:rsidRPr="00397E4C" w:rsidRDefault="00397E4C" w:rsidP="00C82B75">
      <w:pPr>
        <w:pStyle w:val="Heading1"/>
        <w:keepLines w:val="0"/>
        <w:numPr>
          <w:ilvl w:val="0"/>
          <w:numId w:val="4"/>
        </w:numPr>
        <w:spacing w:before="0" w:line="360" w:lineRule="auto"/>
        <w:ind w:left="1080"/>
        <w:jc w:val="both"/>
        <w:rPr>
          <w:rFonts w:ascii="Times New Roman" w:hAnsi="Times New Roman" w:cs="Times New Roman"/>
          <w:b w:val="0"/>
          <w:color w:val="000000" w:themeColor="text1"/>
          <w:sz w:val="24"/>
          <w:szCs w:val="24"/>
        </w:rPr>
      </w:pPr>
      <w:r w:rsidRPr="00397E4C">
        <w:rPr>
          <w:rFonts w:ascii="Times New Roman" w:hAnsi="Times New Roman" w:cs="Times New Roman"/>
          <w:b w:val="0"/>
          <w:color w:val="000000" w:themeColor="text1"/>
          <w:sz w:val="24"/>
          <w:szCs w:val="24"/>
        </w:rPr>
        <w:t>Processor</w:t>
      </w:r>
      <w:r w:rsidRPr="00397E4C">
        <w:rPr>
          <w:rFonts w:ascii="Times New Roman" w:hAnsi="Times New Roman" w:cs="Times New Roman"/>
          <w:b w:val="0"/>
          <w:color w:val="000000" w:themeColor="text1"/>
          <w:sz w:val="24"/>
          <w:szCs w:val="24"/>
        </w:rPr>
        <w:tab/>
      </w:r>
      <w:r w:rsidRPr="00397E4C">
        <w:rPr>
          <w:rFonts w:ascii="Times New Roman" w:hAnsi="Times New Roman" w:cs="Times New Roman"/>
          <w:b w:val="0"/>
          <w:color w:val="000000" w:themeColor="text1"/>
          <w:sz w:val="24"/>
          <w:szCs w:val="24"/>
        </w:rPr>
        <w:tab/>
        <w:t>: I</w:t>
      </w:r>
      <w:r w:rsidR="00651308">
        <w:rPr>
          <w:rFonts w:ascii="Times New Roman" w:hAnsi="Times New Roman" w:cs="Times New Roman"/>
          <w:b w:val="0"/>
          <w:color w:val="000000" w:themeColor="text1"/>
          <w:sz w:val="24"/>
          <w:szCs w:val="24"/>
        </w:rPr>
        <w:t>5</w:t>
      </w:r>
      <w:r w:rsidRPr="00397E4C">
        <w:rPr>
          <w:rFonts w:ascii="Times New Roman" w:hAnsi="Times New Roman" w:cs="Times New Roman"/>
          <w:b w:val="0"/>
          <w:color w:val="000000" w:themeColor="text1"/>
          <w:sz w:val="24"/>
          <w:szCs w:val="24"/>
        </w:rPr>
        <w:t>/Intel Processor</w:t>
      </w:r>
    </w:p>
    <w:p w14:paraId="6B74304C" w14:textId="7327BFBC" w:rsidR="00397E4C" w:rsidRPr="00397E4C" w:rsidRDefault="00397E4C" w:rsidP="00C82B75">
      <w:pPr>
        <w:pStyle w:val="ListParagraph"/>
        <w:numPr>
          <w:ilvl w:val="0"/>
          <w:numId w:val="4"/>
        </w:numPr>
        <w:spacing w:after="0" w:line="360" w:lineRule="auto"/>
        <w:ind w:left="1080"/>
        <w:jc w:val="both"/>
        <w:rPr>
          <w:rFonts w:ascii="Times New Roman" w:hAnsi="Times New Roman" w:cs="Times New Roman"/>
          <w:color w:val="000000" w:themeColor="text1"/>
          <w:sz w:val="24"/>
          <w:szCs w:val="24"/>
        </w:rPr>
      </w:pPr>
      <w:r w:rsidRPr="00397E4C">
        <w:rPr>
          <w:rFonts w:ascii="Times New Roman" w:hAnsi="Times New Roman" w:cs="Times New Roman"/>
          <w:color w:val="000000" w:themeColor="text1"/>
          <w:sz w:val="24"/>
          <w:szCs w:val="24"/>
        </w:rPr>
        <w:t>RAM</w:t>
      </w:r>
      <w:r w:rsidRPr="00397E4C">
        <w:rPr>
          <w:rFonts w:ascii="Times New Roman" w:hAnsi="Times New Roman" w:cs="Times New Roman"/>
          <w:color w:val="000000" w:themeColor="text1"/>
          <w:sz w:val="24"/>
          <w:szCs w:val="24"/>
        </w:rPr>
        <w:tab/>
      </w:r>
      <w:r w:rsidRPr="00397E4C">
        <w:rPr>
          <w:rFonts w:ascii="Times New Roman" w:hAnsi="Times New Roman" w:cs="Times New Roman"/>
          <w:color w:val="000000" w:themeColor="text1"/>
          <w:sz w:val="24"/>
          <w:szCs w:val="24"/>
        </w:rPr>
        <w:tab/>
      </w:r>
      <w:r w:rsidRPr="00397E4C">
        <w:rPr>
          <w:rFonts w:ascii="Times New Roman" w:hAnsi="Times New Roman" w:cs="Times New Roman"/>
          <w:color w:val="000000" w:themeColor="text1"/>
          <w:sz w:val="24"/>
          <w:szCs w:val="24"/>
        </w:rPr>
        <w:tab/>
        <w:t xml:space="preserve">: </w:t>
      </w:r>
      <w:r w:rsidR="00651308">
        <w:rPr>
          <w:rFonts w:ascii="Times New Roman" w:hAnsi="Times New Roman" w:cs="Times New Roman"/>
          <w:color w:val="000000" w:themeColor="text1"/>
          <w:sz w:val="24"/>
          <w:szCs w:val="24"/>
        </w:rPr>
        <w:t>8</w:t>
      </w:r>
      <w:r w:rsidRPr="00397E4C">
        <w:rPr>
          <w:rFonts w:ascii="Times New Roman" w:hAnsi="Times New Roman" w:cs="Times New Roman"/>
          <w:color w:val="000000" w:themeColor="text1"/>
          <w:sz w:val="24"/>
          <w:szCs w:val="24"/>
        </w:rPr>
        <w:t>GB (min)</w:t>
      </w:r>
    </w:p>
    <w:p w14:paraId="636DB277" w14:textId="77777777" w:rsidR="00397E4C" w:rsidRPr="00397E4C" w:rsidRDefault="00397E4C" w:rsidP="00C82B75">
      <w:pPr>
        <w:pStyle w:val="ListParagraph"/>
        <w:numPr>
          <w:ilvl w:val="0"/>
          <w:numId w:val="4"/>
        </w:numPr>
        <w:spacing w:after="0" w:line="360" w:lineRule="auto"/>
        <w:ind w:left="1080"/>
        <w:jc w:val="both"/>
        <w:rPr>
          <w:rFonts w:ascii="Times New Roman" w:hAnsi="Times New Roman" w:cs="Times New Roman"/>
          <w:color w:val="000000" w:themeColor="text1"/>
          <w:sz w:val="24"/>
          <w:szCs w:val="24"/>
        </w:rPr>
      </w:pPr>
      <w:r w:rsidRPr="00397E4C">
        <w:rPr>
          <w:rFonts w:ascii="Times New Roman" w:hAnsi="Times New Roman" w:cs="Times New Roman"/>
          <w:color w:val="000000" w:themeColor="text1"/>
          <w:sz w:val="24"/>
          <w:szCs w:val="24"/>
        </w:rPr>
        <w:t>Hard Disk</w:t>
      </w:r>
      <w:r w:rsidRPr="00397E4C">
        <w:rPr>
          <w:rFonts w:ascii="Times New Roman" w:hAnsi="Times New Roman" w:cs="Times New Roman"/>
          <w:color w:val="000000" w:themeColor="text1"/>
          <w:sz w:val="24"/>
          <w:szCs w:val="24"/>
        </w:rPr>
        <w:tab/>
      </w:r>
      <w:r w:rsidRPr="00397E4C">
        <w:rPr>
          <w:rFonts w:ascii="Times New Roman" w:hAnsi="Times New Roman" w:cs="Times New Roman"/>
          <w:color w:val="000000" w:themeColor="text1"/>
          <w:sz w:val="24"/>
          <w:szCs w:val="24"/>
        </w:rPr>
        <w:tab/>
        <w:t>: 128 GB</w:t>
      </w:r>
    </w:p>
    <w:p w14:paraId="02647DF0" w14:textId="77777777" w:rsidR="00397E4C" w:rsidRPr="00397E4C" w:rsidRDefault="00397E4C" w:rsidP="00C82B75">
      <w:pPr>
        <w:pStyle w:val="ListParagraph"/>
        <w:numPr>
          <w:ilvl w:val="0"/>
          <w:numId w:val="4"/>
        </w:numPr>
        <w:spacing w:before="240" w:after="0" w:line="360" w:lineRule="auto"/>
        <w:ind w:left="1080"/>
        <w:jc w:val="both"/>
        <w:rPr>
          <w:rFonts w:ascii="Times New Roman" w:hAnsi="Times New Roman" w:cs="Times New Roman"/>
          <w:color w:val="000000" w:themeColor="text1"/>
          <w:sz w:val="24"/>
          <w:szCs w:val="24"/>
        </w:rPr>
      </w:pPr>
      <w:r w:rsidRPr="00397E4C">
        <w:rPr>
          <w:rFonts w:ascii="Times New Roman" w:hAnsi="Times New Roman" w:cs="Times New Roman"/>
          <w:color w:val="000000" w:themeColor="text1"/>
          <w:sz w:val="24"/>
          <w:szCs w:val="24"/>
        </w:rPr>
        <w:t>Key Board</w:t>
      </w:r>
      <w:r w:rsidRPr="00397E4C">
        <w:rPr>
          <w:rFonts w:ascii="Times New Roman" w:hAnsi="Times New Roman" w:cs="Times New Roman"/>
          <w:color w:val="000000" w:themeColor="text1"/>
          <w:sz w:val="24"/>
          <w:szCs w:val="24"/>
        </w:rPr>
        <w:tab/>
      </w:r>
      <w:r w:rsidRPr="00397E4C">
        <w:rPr>
          <w:rFonts w:ascii="Times New Roman" w:hAnsi="Times New Roman" w:cs="Times New Roman"/>
          <w:color w:val="000000" w:themeColor="text1"/>
          <w:sz w:val="24"/>
          <w:szCs w:val="24"/>
        </w:rPr>
        <w:tab/>
        <w:t>: Standard Windows Keyboard</w:t>
      </w:r>
    </w:p>
    <w:p w14:paraId="64401995" w14:textId="77777777" w:rsidR="00397E4C" w:rsidRPr="00397E4C" w:rsidRDefault="00397E4C" w:rsidP="00C82B75">
      <w:pPr>
        <w:pStyle w:val="ListParagraph"/>
        <w:numPr>
          <w:ilvl w:val="0"/>
          <w:numId w:val="4"/>
        </w:numPr>
        <w:spacing w:before="240" w:after="0" w:line="360" w:lineRule="auto"/>
        <w:ind w:left="1080"/>
        <w:jc w:val="both"/>
        <w:rPr>
          <w:rFonts w:ascii="Times New Roman" w:hAnsi="Times New Roman" w:cs="Times New Roman"/>
          <w:color w:val="000000" w:themeColor="text1"/>
          <w:sz w:val="24"/>
          <w:szCs w:val="24"/>
        </w:rPr>
      </w:pPr>
      <w:r w:rsidRPr="00397E4C">
        <w:rPr>
          <w:rFonts w:ascii="Times New Roman" w:hAnsi="Times New Roman" w:cs="Times New Roman"/>
          <w:color w:val="000000" w:themeColor="text1"/>
          <w:sz w:val="24"/>
          <w:szCs w:val="24"/>
        </w:rPr>
        <w:t>Mouse</w:t>
      </w:r>
      <w:r w:rsidRPr="00397E4C">
        <w:rPr>
          <w:rFonts w:ascii="Times New Roman" w:hAnsi="Times New Roman" w:cs="Times New Roman"/>
          <w:color w:val="000000" w:themeColor="text1"/>
          <w:sz w:val="24"/>
          <w:szCs w:val="24"/>
        </w:rPr>
        <w:tab/>
      </w:r>
      <w:r w:rsidRPr="00397E4C">
        <w:rPr>
          <w:rFonts w:ascii="Times New Roman" w:hAnsi="Times New Roman" w:cs="Times New Roman"/>
          <w:color w:val="000000" w:themeColor="text1"/>
          <w:sz w:val="24"/>
          <w:szCs w:val="24"/>
        </w:rPr>
        <w:tab/>
      </w:r>
      <w:r w:rsidR="00221B59">
        <w:rPr>
          <w:rFonts w:ascii="Times New Roman" w:hAnsi="Times New Roman" w:cs="Times New Roman"/>
          <w:color w:val="000000" w:themeColor="text1"/>
          <w:sz w:val="24"/>
          <w:szCs w:val="24"/>
        </w:rPr>
        <w:t xml:space="preserve">            </w:t>
      </w:r>
      <w:r w:rsidRPr="00397E4C">
        <w:rPr>
          <w:rFonts w:ascii="Times New Roman" w:hAnsi="Times New Roman" w:cs="Times New Roman"/>
          <w:color w:val="000000" w:themeColor="text1"/>
          <w:sz w:val="24"/>
          <w:szCs w:val="24"/>
        </w:rPr>
        <w:t>: Two or Three Button Mouse</w:t>
      </w:r>
    </w:p>
    <w:p w14:paraId="0A224838" w14:textId="77777777" w:rsidR="00397E4C" w:rsidRPr="00397E4C" w:rsidRDefault="00397E4C" w:rsidP="00C82B75">
      <w:pPr>
        <w:pStyle w:val="ListParagraph"/>
        <w:numPr>
          <w:ilvl w:val="0"/>
          <w:numId w:val="4"/>
        </w:numPr>
        <w:spacing w:before="240" w:after="0" w:line="360" w:lineRule="auto"/>
        <w:ind w:left="1080"/>
        <w:jc w:val="both"/>
        <w:rPr>
          <w:rFonts w:ascii="Times New Roman" w:hAnsi="Times New Roman" w:cs="Times New Roman"/>
          <w:color w:val="000000" w:themeColor="text1"/>
          <w:sz w:val="24"/>
          <w:szCs w:val="24"/>
        </w:rPr>
      </w:pPr>
      <w:r w:rsidRPr="00397E4C">
        <w:rPr>
          <w:rFonts w:ascii="Times New Roman" w:hAnsi="Times New Roman" w:cs="Times New Roman"/>
          <w:color w:val="000000" w:themeColor="text1"/>
          <w:sz w:val="24"/>
          <w:szCs w:val="24"/>
        </w:rPr>
        <w:t>Monitor</w:t>
      </w:r>
      <w:r w:rsidRPr="00397E4C">
        <w:rPr>
          <w:rFonts w:ascii="Times New Roman" w:hAnsi="Times New Roman" w:cs="Times New Roman"/>
          <w:color w:val="000000" w:themeColor="text1"/>
          <w:sz w:val="24"/>
          <w:szCs w:val="24"/>
        </w:rPr>
        <w:tab/>
      </w:r>
      <w:r w:rsidRPr="00397E4C">
        <w:rPr>
          <w:rFonts w:ascii="Times New Roman" w:hAnsi="Times New Roman" w:cs="Times New Roman"/>
          <w:color w:val="000000" w:themeColor="text1"/>
          <w:sz w:val="24"/>
          <w:szCs w:val="24"/>
        </w:rPr>
        <w:tab/>
        <w:t>: Any</w:t>
      </w:r>
    </w:p>
    <w:p w14:paraId="603943B7" w14:textId="77777777" w:rsidR="00397E4C" w:rsidRPr="00397E4C" w:rsidRDefault="00397E4C" w:rsidP="00C82B75">
      <w:pPr>
        <w:spacing w:before="240" w:after="0" w:line="360" w:lineRule="auto"/>
        <w:ind w:left="360"/>
        <w:jc w:val="both"/>
        <w:rPr>
          <w:rFonts w:ascii="Times New Roman" w:hAnsi="Times New Roman" w:cs="Times New Roman"/>
          <w:b/>
          <w:color w:val="000000" w:themeColor="text1"/>
          <w:sz w:val="24"/>
          <w:szCs w:val="24"/>
        </w:rPr>
      </w:pPr>
      <w:r w:rsidRPr="00397E4C">
        <w:rPr>
          <w:rFonts w:ascii="Times New Roman" w:hAnsi="Times New Roman" w:cs="Times New Roman"/>
          <w:b/>
          <w:color w:val="000000" w:themeColor="text1"/>
          <w:sz w:val="24"/>
          <w:szCs w:val="24"/>
        </w:rPr>
        <w:t xml:space="preserve">S/W </w:t>
      </w:r>
      <w:r w:rsidRPr="00397E4C">
        <w:rPr>
          <w:rFonts w:ascii="Times New Roman" w:hAnsi="Times New Roman" w:cs="Times New Roman"/>
          <w:b/>
          <w:sz w:val="24"/>
          <w:szCs w:val="24"/>
        </w:rPr>
        <w:t>SPECIFICATIONS</w:t>
      </w:r>
      <w:r w:rsidRPr="00397E4C">
        <w:rPr>
          <w:rFonts w:ascii="Times New Roman" w:hAnsi="Times New Roman" w:cs="Times New Roman"/>
          <w:b/>
          <w:color w:val="000000" w:themeColor="text1"/>
          <w:sz w:val="24"/>
          <w:szCs w:val="24"/>
        </w:rPr>
        <w:t>:</w:t>
      </w:r>
    </w:p>
    <w:p w14:paraId="0FE7A63D" w14:textId="77777777" w:rsidR="00397E4C" w:rsidRPr="00397E4C" w:rsidRDefault="00397E4C" w:rsidP="00C82B75">
      <w:pPr>
        <w:pStyle w:val="BodyText"/>
        <w:numPr>
          <w:ilvl w:val="0"/>
          <w:numId w:val="5"/>
        </w:numPr>
        <w:tabs>
          <w:tab w:val="clear" w:pos="720"/>
          <w:tab w:val="num" w:pos="1080"/>
        </w:tabs>
        <w:ind w:left="1080"/>
        <w:jc w:val="both"/>
        <w:rPr>
          <w:color w:val="000000" w:themeColor="text1"/>
          <w:sz w:val="24"/>
          <w:lang w:val="en-IN"/>
        </w:rPr>
      </w:pPr>
      <w:r w:rsidRPr="00397E4C">
        <w:rPr>
          <w:color w:val="000000" w:themeColor="text1"/>
          <w:sz w:val="24"/>
        </w:rPr>
        <w:t>Operating System</w:t>
      </w:r>
      <w:r w:rsidRPr="00397E4C">
        <w:rPr>
          <w:color w:val="000000" w:themeColor="text1"/>
          <w:sz w:val="24"/>
        </w:rPr>
        <w:tab/>
      </w:r>
      <w:r w:rsidRPr="00397E4C">
        <w:rPr>
          <w:color w:val="000000" w:themeColor="text1"/>
          <w:sz w:val="24"/>
        </w:rPr>
        <w:tab/>
        <w:t>: Windows 7+</w:t>
      </w:r>
      <w:r w:rsidRPr="00397E4C">
        <w:rPr>
          <w:color w:val="000000" w:themeColor="text1"/>
          <w:sz w:val="24"/>
        </w:rPr>
        <w:tab/>
      </w:r>
      <w:r w:rsidRPr="00397E4C">
        <w:rPr>
          <w:color w:val="000000" w:themeColor="text1"/>
          <w:sz w:val="24"/>
        </w:rPr>
        <w:tab/>
      </w:r>
    </w:p>
    <w:p w14:paraId="44E13512" w14:textId="77777777" w:rsidR="00397E4C" w:rsidRPr="00397E4C" w:rsidRDefault="00397E4C" w:rsidP="00C82B75">
      <w:pPr>
        <w:pStyle w:val="BodyText"/>
        <w:numPr>
          <w:ilvl w:val="0"/>
          <w:numId w:val="5"/>
        </w:numPr>
        <w:tabs>
          <w:tab w:val="clear" w:pos="720"/>
          <w:tab w:val="num" w:pos="1080"/>
        </w:tabs>
        <w:ind w:left="1080"/>
        <w:jc w:val="both"/>
        <w:rPr>
          <w:color w:val="000000" w:themeColor="text1"/>
          <w:sz w:val="24"/>
          <w:lang w:val="en-IN"/>
        </w:rPr>
      </w:pPr>
      <w:r w:rsidRPr="00397E4C">
        <w:rPr>
          <w:color w:val="000000" w:themeColor="text1"/>
          <w:sz w:val="24"/>
        </w:rPr>
        <w:t>Server-side Script</w:t>
      </w:r>
      <w:r w:rsidRPr="00397E4C">
        <w:rPr>
          <w:color w:val="000000" w:themeColor="text1"/>
          <w:sz w:val="24"/>
        </w:rPr>
        <w:tab/>
      </w:r>
      <w:r w:rsidRPr="00397E4C">
        <w:rPr>
          <w:color w:val="000000" w:themeColor="text1"/>
          <w:sz w:val="24"/>
        </w:rPr>
        <w:tab/>
        <w:t>: Python 3.6+</w:t>
      </w:r>
      <w:r w:rsidR="00605360">
        <w:rPr>
          <w:color w:val="000000" w:themeColor="text1"/>
          <w:sz w:val="24"/>
        </w:rPr>
        <w:t xml:space="preserve"> </w:t>
      </w:r>
    </w:p>
    <w:p w14:paraId="0EBDD540" w14:textId="2CFE3CF4" w:rsidR="00397E4C" w:rsidRPr="00397E4C" w:rsidRDefault="00397E4C" w:rsidP="00C82B75">
      <w:pPr>
        <w:pStyle w:val="BodyText"/>
        <w:numPr>
          <w:ilvl w:val="0"/>
          <w:numId w:val="5"/>
        </w:numPr>
        <w:tabs>
          <w:tab w:val="clear" w:pos="720"/>
          <w:tab w:val="num" w:pos="1080"/>
        </w:tabs>
        <w:ind w:left="1080"/>
        <w:jc w:val="both"/>
        <w:rPr>
          <w:color w:val="000000" w:themeColor="text1"/>
          <w:sz w:val="24"/>
          <w:lang w:val="en-IN"/>
        </w:rPr>
      </w:pPr>
      <w:r w:rsidRPr="00397E4C">
        <w:rPr>
          <w:color w:val="000000" w:themeColor="text1"/>
          <w:sz w:val="24"/>
        </w:rPr>
        <w:t>IDE</w:t>
      </w:r>
      <w:r w:rsidRPr="00397E4C">
        <w:rPr>
          <w:color w:val="000000" w:themeColor="text1"/>
          <w:sz w:val="24"/>
        </w:rPr>
        <w:tab/>
      </w:r>
      <w:r w:rsidRPr="00397E4C">
        <w:rPr>
          <w:color w:val="000000" w:themeColor="text1"/>
          <w:sz w:val="24"/>
        </w:rPr>
        <w:tab/>
      </w:r>
      <w:r w:rsidRPr="00397E4C">
        <w:rPr>
          <w:color w:val="000000" w:themeColor="text1"/>
          <w:sz w:val="24"/>
        </w:rPr>
        <w:tab/>
      </w:r>
      <w:r w:rsidRPr="00397E4C">
        <w:rPr>
          <w:color w:val="000000" w:themeColor="text1"/>
          <w:sz w:val="24"/>
        </w:rPr>
        <w:tab/>
        <w:t>: PyCharm</w:t>
      </w:r>
      <w:r w:rsidR="001D7370">
        <w:rPr>
          <w:color w:val="000000" w:themeColor="text1"/>
          <w:sz w:val="24"/>
        </w:rPr>
        <w:t xml:space="preserve"> /  </w:t>
      </w:r>
      <w:proofErr w:type="spellStart"/>
      <w:r w:rsidR="001D7370">
        <w:rPr>
          <w:color w:val="000000" w:themeColor="text1"/>
          <w:sz w:val="24"/>
        </w:rPr>
        <w:t>VSCode</w:t>
      </w:r>
      <w:proofErr w:type="spellEnd"/>
    </w:p>
    <w:p w14:paraId="23AAA655" w14:textId="77777777" w:rsidR="00397E4C" w:rsidRPr="00397E4C" w:rsidRDefault="00397E4C" w:rsidP="00C82B75">
      <w:pPr>
        <w:pStyle w:val="BodyText"/>
        <w:numPr>
          <w:ilvl w:val="0"/>
          <w:numId w:val="5"/>
        </w:numPr>
        <w:tabs>
          <w:tab w:val="clear" w:pos="720"/>
          <w:tab w:val="num" w:pos="1080"/>
        </w:tabs>
        <w:ind w:left="1080"/>
        <w:rPr>
          <w:color w:val="000000" w:themeColor="text1"/>
          <w:sz w:val="24"/>
          <w:lang w:val="en-IN"/>
        </w:rPr>
      </w:pPr>
      <w:r w:rsidRPr="00397E4C">
        <w:rPr>
          <w:color w:val="000000" w:themeColor="text1"/>
          <w:sz w:val="24"/>
        </w:rPr>
        <w:t>Libraries Used</w:t>
      </w:r>
      <w:r w:rsidRPr="00397E4C">
        <w:rPr>
          <w:color w:val="000000" w:themeColor="text1"/>
          <w:sz w:val="24"/>
        </w:rPr>
        <w:tab/>
      </w:r>
      <w:r w:rsidRPr="00397E4C">
        <w:rPr>
          <w:color w:val="000000" w:themeColor="text1"/>
          <w:sz w:val="24"/>
        </w:rPr>
        <w:tab/>
      </w:r>
      <w:r w:rsidR="00221B59">
        <w:rPr>
          <w:color w:val="000000" w:themeColor="text1"/>
          <w:sz w:val="24"/>
        </w:rPr>
        <w:t xml:space="preserve">        </w:t>
      </w:r>
      <w:r w:rsidR="00605360">
        <w:rPr>
          <w:color w:val="000000" w:themeColor="text1"/>
          <w:sz w:val="24"/>
        </w:rPr>
        <w:t xml:space="preserve">   </w:t>
      </w:r>
      <w:r w:rsidRPr="00397E4C">
        <w:rPr>
          <w:color w:val="000000" w:themeColor="text1"/>
          <w:sz w:val="24"/>
        </w:rPr>
        <w:t xml:space="preserve">: Pandas, </w:t>
      </w:r>
      <w:proofErr w:type="spellStart"/>
      <w:r w:rsidRPr="00397E4C">
        <w:rPr>
          <w:color w:val="000000" w:themeColor="text1"/>
          <w:sz w:val="24"/>
        </w:rPr>
        <w:t>Numpy</w:t>
      </w:r>
      <w:proofErr w:type="spellEnd"/>
      <w:r w:rsidRPr="00397E4C">
        <w:rPr>
          <w:color w:val="000000" w:themeColor="text1"/>
          <w:sz w:val="24"/>
        </w:rPr>
        <w:t>, Matplotlib, OS.</w:t>
      </w:r>
    </w:p>
    <w:p w14:paraId="338357A3" w14:textId="3C92EEC5" w:rsidR="00E51AE2" w:rsidRPr="00397E4C" w:rsidRDefault="00E51AE2" w:rsidP="00083806">
      <w:pPr>
        <w:rPr>
          <w:rFonts w:ascii="Times New Roman" w:hAnsi="Times New Roman" w:cs="Times New Roman"/>
          <w:sz w:val="24"/>
          <w:szCs w:val="24"/>
        </w:rPr>
      </w:pPr>
    </w:p>
    <w:sectPr w:rsidR="00E51AE2" w:rsidRPr="00397E4C" w:rsidSect="00A734D3">
      <w:headerReference w:type="default" r:id="rId8"/>
      <w:pgSz w:w="11906" w:h="16838"/>
      <w:pgMar w:top="1440" w:right="1440" w:bottom="1440" w:left="1440"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578137" w14:textId="77777777" w:rsidR="00A56AC0" w:rsidRDefault="00A56AC0" w:rsidP="00A370DE">
      <w:pPr>
        <w:spacing w:after="0" w:line="240" w:lineRule="auto"/>
      </w:pPr>
      <w:r>
        <w:separator/>
      </w:r>
    </w:p>
  </w:endnote>
  <w:endnote w:type="continuationSeparator" w:id="0">
    <w:p w14:paraId="73E8E5AE" w14:textId="77777777" w:rsidR="00A56AC0" w:rsidRDefault="00A56AC0" w:rsidP="00A37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228C41" w14:textId="77777777" w:rsidR="00A56AC0" w:rsidRDefault="00A56AC0" w:rsidP="00A370DE">
      <w:pPr>
        <w:spacing w:after="0" w:line="240" w:lineRule="auto"/>
      </w:pPr>
      <w:r>
        <w:separator/>
      </w:r>
    </w:p>
  </w:footnote>
  <w:footnote w:type="continuationSeparator" w:id="0">
    <w:p w14:paraId="4225B545" w14:textId="77777777" w:rsidR="00A56AC0" w:rsidRDefault="00A56AC0" w:rsidP="00A370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0E925" w14:textId="77777777" w:rsidR="00A370DE" w:rsidRDefault="00A370DE" w:rsidP="00A370DE">
    <w:pPr>
      <w:pStyle w:val="Header"/>
      <w:tabs>
        <w:tab w:val="left" w:pos="7470"/>
        <w:tab w:val="left" w:pos="7605"/>
        <w:tab w:val="left" w:pos="7740"/>
      </w:tabs>
      <w:jc w:val="both"/>
    </w:pPr>
    <w:r>
      <w:tab/>
    </w:r>
  </w:p>
  <w:p w14:paraId="67FCF333" w14:textId="77777777" w:rsidR="00A370DE" w:rsidRDefault="00A370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D5229"/>
    <w:multiLevelType w:val="hybridMultilevel"/>
    <w:tmpl w:val="4E06C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3423E"/>
    <w:multiLevelType w:val="hybridMultilevel"/>
    <w:tmpl w:val="FCD62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CE7BB9"/>
    <w:multiLevelType w:val="hybridMultilevel"/>
    <w:tmpl w:val="7F0C9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FB01B0"/>
    <w:multiLevelType w:val="hybridMultilevel"/>
    <w:tmpl w:val="C2E2E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9822F7"/>
    <w:multiLevelType w:val="hybridMultilevel"/>
    <w:tmpl w:val="780E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13273"/>
    <w:multiLevelType w:val="hybridMultilevel"/>
    <w:tmpl w:val="3DD22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FC5CDA"/>
    <w:multiLevelType w:val="hybridMultilevel"/>
    <w:tmpl w:val="C56663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291D64F2"/>
    <w:multiLevelType w:val="hybridMultilevel"/>
    <w:tmpl w:val="E03E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C46188"/>
    <w:multiLevelType w:val="hybridMultilevel"/>
    <w:tmpl w:val="CE9E4202"/>
    <w:lvl w:ilvl="0" w:tplc="9E1E7E8E">
      <w:start w:val="1"/>
      <w:numFmt w:val="bullet"/>
      <w:lvlText w:val="•"/>
      <w:lvlJc w:val="left"/>
      <w:pPr>
        <w:tabs>
          <w:tab w:val="num" w:pos="720"/>
        </w:tabs>
        <w:ind w:left="720" w:hanging="360"/>
      </w:pPr>
      <w:rPr>
        <w:rFonts w:ascii="Arial" w:hAnsi="Arial" w:cs="Times New Roman" w:hint="default"/>
      </w:rPr>
    </w:lvl>
    <w:lvl w:ilvl="1" w:tplc="A60CC6BE">
      <w:start w:val="1"/>
      <w:numFmt w:val="bullet"/>
      <w:lvlText w:val="•"/>
      <w:lvlJc w:val="left"/>
      <w:pPr>
        <w:tabs>
          <w:tab w:val="num" w:pos="1440"/>
        </w:tabs>
        <w:ind w:left="1440" w:hanging="360"/>
      </w:pPr>
      <w:rPr>
        <w:rFonts w:ascii="Arial" w:hAnsi="Arial" w:cs="Times New Roman" w:hint="default"/>
      </w:rPr>
    </w:lvl>
    <w:lvl w:ilvl="2" w:tplc="DA30E01E">
      <w:start w:val="1"/>
      <w:numFmt w:val="bullet"/>
      <w:lvlText w:val="•"/>
      <w:lvlJc w:val="left"/>
      <w:pPr>
        <w:tabs>
          <w:tab w:val="num" w:pos="2160"/>
        </w:tabs>
        <w:ind w:left="2160" w:hanging="360"/>
      </w:pPr>
      <w:rPr>
        <w:rFonts w:ascii="Arial" w:hAnsi="Arial" w:cs="Times New Roman" w:hint="default"/>
      </w:rPr>
    </w:lvl>
    <w:lvl w:ilvl="3" w:tplc="89A88F7A">
      <w:start w:val="1"/>
      <w:numFmt w:val="bullet"/>
      <w:lvlText w:val="•"/>
      <w:lvlJc w:val="left"/>
      <w:pPr>
        <w:tabs>
          <w:tab w:val="num" w:pos="2880"/>
        </w:tabs>
        <w:ind w:left="2880" w:hanging="360"/>
      </w:pPr>
      <w:rPr>
        <w:rFonts w:ascii="Arial" w:hAnsi="Arial" w:cs="Times New Roman" w:hint="default"/>
      </w:rPr>
    </w:lvl>
    <w:lvl w:ilvl="4" w:tplc="CF7E99F0">
      <w:start w:val="1"/>
      <w:numFmt w:val="bullet"/>
      <w:lvlText w:val="•"/>
      <w:lvlJc w:val="left"/>
      <w:pPr>
        <w:tabs>
          <w:tab w:val="num" w:pos="3600"/>
        </w:tabs>
        <w:ind w:left="3600" w:hanging="360"/>
      </w:pPr>
      <w:rPr>
        <w:rFonts w:ascii="Arial" w:hAnsi="Arial" w:cs="Times New Roman" w:hint="default"/>
      </w:rPr>
    </w:lvl>
    <w:lvl w:ilvl="5" w:tplc="FBCC43A8">
      <w:start w:val="1"/>
      <w:numFmt w:val="bullet"/>
      <w:lvlText w:val="•"/>
      <w:lvlJc w:val="left"/>
      <w:pPr>
        <w:tabs>
          <w:tab w:val="num" w:pos="4320"/>
        </w:tabs>
        <w:ind w:left="4320" w:hanging="360"/>
      </w:pPr>
      <w:rPr>
        <w:rFonts w:ascii="Arial" w:hAnsi="Arial" w:cs="Times New Roman" w:hint="default"/>
      </w:rPr>
    </w:lvl>
    <w:lvl w:ilvl="6" w:tplc="17789826">
      <w:start w:val="1"/>
      <w:numFmt w:val="bullet"/>
      <w:lvlText w:val="•"/>
      <w:lvlJc w:val="left"/>
      <w:pPr>
        <w:tabs>
          <w:tab w:val="num" w:pos="5040"/>
        </w:tabs>
        <w:ind w:left="5040" w:hanging="360"/>
      </w:pPr>
      <w:rPr>
        <w:rFonts w:ascii="Arial" w:hAnsi="Arial" w:cs="Times New Roman" w:hint="default"/>
      </w:rPr>
    </w:lvl>
    <w:lvl w:ilvl="7" w:tplc="641E273E">
      <w:start w:val="1"/>
      <w:numFmt w:val="bullet"/>
      <w:lvlText w:val="•"/>
      <w:lvlJc w:val="left"/>
      <w:pPr>
        <w:tabs>
          <w:tab w:val="num" w:pos="5760"/>
        </w:tabs>
        <w:ind w:left="5760" w:hanging="360"/>
      </w:pPr>
      <w:rPr>
        <w:rFonts w:ascii="Arial" w:hAnsi="Arial" w:cs="Times New Roman" w:hint="default"/>
      </w:rPr>
    </w:lvl>
    <w:lvl w:ilvl="8" w:tplc="F9AAB6F4">
      <w:start w:val="1"/>
      <w:numFmt w:val="bullet"/>
      <w:lvlText w:val="•"/>
      <w:lvlJc w:val="left"/>
      <w:pPr>
        <w:tabs>
          <w:tab w:val="num" w:pos="6480"/>
        </w:tabs>
        <w:ind w:left="6480" w:hanging="360"/>
      </w:pPr>
      <w:rPr>
        <w:rFonts w:ascii="Arial" w:hAnsi="Arial" w:cs="Times New Roman" w:hint="default"/>
      </w:rPr>
    </w:lvl>
  </w:abstractNum>
  <w:abstractNum w:abstractNumId="9" w15:restartNumberingAfterBreak="0">
    <w:nsid w:val="337B22D8"/>
    <w:multiLevelType w:val="hybridMultilevel"/>
    <w:tmpl w:val="F7004B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464897"/>
    <w:multiLevelType w:val="hybridMultilevel"/>
    <w:tmpl w:val="B1C0B6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1144B31"/>
    <w:multiLevelType w:val="hybridMultilevel"/>
    <w:tmpl w:val="A386DD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C5E0351"/>
    <w:multiLevelType w:val="hybridMultilevel"/>
    <w:tmpl w:val="CEE60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B62245"/>
    <w:multiLevelType w:val="hybridMultilevel"/>
    <w:tmpl w:val="CE6A6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95270A1"/>
    <w:multiLevelType w:val="hybridMultilevel"/>
    <w:tmpl w:val="E9DA0E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835F13"/>
    <w:multiLevelType w:val="hybridMultilevel"/>
    <w:tmpl w:val="50DC6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C13302"/>
    <w:multiLevelType w:val="hybridMultilevel"/>
    <w:tmpl w:val="4020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0024953">
    <w:abstractNumId w:val="16"/>
  </w:num>
  <w:num w:numId="2" w16cid:durableId="1719234066">
    <w:abstractNumId w:val="4"/>
  </w:num>
  <w:num w:numId="3" w16cid:durableId="1474173527">
    <w:abstractNumId w:val="15"/>
  </w:num>
  <w:num w:numId="4" w16cid:durableId="180141355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53366551">
    <w:abstractNumId w:val="8"/>
  </w:num>
  <w:num w:numId="6" w16cid:durableId="1215434496">
    <w:abstractNumId w:val="12"/>
  </w:num>
  <w:num w:numId="7" w16cid:durableId="1721173138">
    <w:abstractNumId w:val="1"/>
  </w:num>
  <w:num w:numId="8" w16cid:durableId="157700592">
    <w:abstractNumId w:val="7"/>
  </w:num>
  <w:num w:numId="9" w16cid:durableId="2124762366">
    <w:abstractNumId w:val="0"/>
  </w:num>
  <w:num w:numId="10" w16cid:durableId="1573855820">
    <w:abstractNumId w:val="5"/>
  </w:num>
  <w:num w:numId="11" w16cid:durableId="677271783">
    <w:abstractNumId w:val="10"/>
  </w:num>
  <w:num w:numId="12" w16cid:durableId="1013069871">
    <w:abstractNumId w:val="13"/>
  </w:num>
  <w:num w:numId="13" w16cid:durableId="644509794">
    <w:abstractNumId w:val="14"/>
  </w:num>
  <w:num w:numId="14" w16cid:durableId="2084981929">
    <w:abstractNumId w:val="3"/>
  </w:num>
  <w:num w:numId="15" w16cid:durableId="966355395">
    <w:abstractNumId w:val="9"/>
  </w:num>
  <w:num w:numId="16" w16cid:durableId="952323963">
    <w:abstractNumId w:val="2"/>
  </w:num>
  <w:num w:numId="17" w16cid:durableId="16668608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A0F"/>
    <w:rsid w:val="00002862"/>
    <w:rsid w:val="00006C05"/>
    <w:rsid w:val="00083806"/>
    <w:rsid w:val="00091D0D"/>
    <w:rsid w:val="000A109C"/>
    <w:rsid w:val="00107842"/>
    <w:rsid w:val="00122596"/>
    <w:rsid w:val="001870A9"/>
    <w:rsid w:val="001D7370"/>
    <w:rsid w:val="001F7FDB"/>
    <w:rsid w:val="00221B59"/>
    <w:rsid w:val="00246C27"/>
    <w:rsid w:val="00250CC9"/>
    <w:rsid w:val="00281925"/>
    <w:rsid w:val="00287659"/>
    <w:rsid w:val="002A24A0"/>
    <w:rsid w:val="002D19BA"/>
    <w:rsid w:val="0031323B"/>
    <w:rsid w:val="003759BC"/>
    <w:rsid w:val="00397E4C"/>
    <w:rsid w:val="00402C43"/>
    <w:rsid w:val="00415B4D"/>
    <w:rsid w:val="00446B3E"/>
    <w:rsid w:val="00476A2D"/>
    <w:rsid w:val="004A512F"/>
    <w:rsid w:val="004B7FDD"/>
    <w:rsid w:val="0058758D"/>
    <w:rsid w:val="005B5B9A"/>
    <w:rsid w:val="005E6809"/>
    <w:rsid w:val="00605360"/>
    <w:rsid w:val="0062019B"/>
    <w:rsid w:val="00636D42"/>
    <w:rsid w:val="00651308"/>
    <w:rsid w:val="006F5833"/>
    <w:rsid w:val="006F771E"/>
    <w:rsid w:val="00713B56"/>
    <w:rsid w:val="007360AB"/>
    <w:rsid w:val="007A6DA3"/>
    <w:rsid w:val="007C20F9"/>
    <w:rsid w:val="00801541"/>
    <w:rsid w:val="0080666D"/>
    <w:rsid w:val="0085522E"/>
    <w:rsid w:val="008A3A53"/>
    <w:rsid w:val="008A60C5"/>
    <w:rsid w:val="008B2E6C"/>
    <w:rsid w:val="008C3B96"/>
    <w:rsid w:val="0091154F"/>
    <w:rsid w:val="0092097C"/>
    <w:rsid w:val="0092207C"/>
    <w:rsid w:val="00966AAC"/>
    <w:rsid w:val="00984DE9"/>
    <w:rsid w:val="009978CB"/>
    <w:rsid w:val="009A2580"/>
    <w:rsid w:val="009B00A8"/>
    <w:rsid w:val="009B12BA"/>
    <w:rsid w:val="00A14275"/>
    <w:rsid w:val="00A370DE"/>
    <w:rsid w:val="00A56AC0"/>
    <w:rsid w:val="00A734D3"/>
    <w:rsid w:val="00AA3FE8"/>
    <w:rsid w:val="00AF376B"/>
    <w:rsid w:val="00B03B33"/>
    <w:rsid w:val="00BD7D61"/>
    <w:rsid w:val="00C14654"/>
    <w:rsid w:val="00C82B75"/>
    <w:rsid w:val="00D17EF0"/>
    <w:rsid w:val="00D61B5C"/>
    <w:rsid w:val="00D95DE9"/>
    <w:rsid w:val="00DC7D9F"/>
    <w:rsid w:val="00DD2880"/>
    <w:rsid w:val="00DD6BE9"/>
    <w:rsid w:val="00E51AE2"/>
    <w:rsid w:val="00E82A0F"/>
    <w:rsid w:val="00EA643D"/>
    <w:rsid w:val="00EC60F2"/>
    <w:rsid w:val="00EC62B9"/>
    <w:rsid w:val="00EF56CE"/>
    <w:rsid w:val="00F16C55"/>
    <w:rsid w:val="00F91249"/>
    <w:rsid w:val="00FF0E26"/>
    <w:rsid w:val="00FF73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0A9E9"/>
  <w15:chartTrackingRefBased/>
  <w15:docId w15:val="{5342C392-1C84-4484-AEC6-71D3CE9CE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0DE"/>
    <w:pPr>
      <w:spacing w:after="200" w:line="276" w:lineRule="auto"/>
    </w:pPr>
  </w:style>
  <w:style w:type="paragraph" w:styleId="Heading1">
    <w:name w:val="heading 1"/>
    <w:basedOn w:val="Normal"/>
    <w:next w:val="Normal"/>
    <w:link w:val="Heading1Char"/>
    <w:uiPriority w:val="9"/>
    <w:qFormat/>
    <w:rsid w:val="00397E4C"/>
    <w:pPr>
      <w:keepNext/>
      <w:keepLines/>
      <w:spacing w:before="480" w:after="0" w:line="256" w:lineRule="auto"/>
      <w:outlineLvl w:val="0"/>
    </w:pPr>
    <w:rPr>
      <w:rFonts w:asciiTheme="majorHAnsi" w:eastAsiaTheme="majorEastAsia" w:hAnsiTheme="majorHAnsi" w:cstheme="majorBidi"/>
      <w:b/>
      <w:bCs/>
      <w:color w:val="2E74B5"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70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70DE"/>
  </w:style>
  <w:style w:type="paragraph" w:styleId="Footer">
    <w:name w:val="footer"/>
    <w:basedOn w:val="Normal"/>
    <w:link w:val="FooterChar"/>
    <w:uiPriority w:val="99"/>
    <w:unhideWhenUsed/>
    <w:rsid w:val="00A370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70DE"/>
  </w:style>
  <w:style w:type="paragraph" w:styleId="ListParagraph">
    <w:name w:val="List Paragraph"/>
    <w:basedOn w:val="Normal"/>
    <w:uiPriority w:val="34"/>
    <w:qFormat/>
    <w:rsid w:val="00A370DE"/>
    <w:pPr>
      <w:ind w:left="720"/>
      <w:contextualSpacing/>
    </w:pPr>
  </w:style>
  <w:style w:type="character" w:customStyle="1" w:styleId="Heading1Char">
    <w:name w:val="Heading 1 Char"/>
    <w:basedOn w:val="DefaultParagraphFont"/>
    <w:link w:val="Heading1"/>
    <w:uiPriority w:val="9"/>
    <w:rsid w:val="00397E4C"/>
    <w:rPr>
      <w:rFonts w:asciiTheme="majorHAnsi" w:eastAsiaTheme="majorEastAsia" w:hAnsiTheme="majorHAnsi" w:cstheme="majorBidi"/>
      <w:b/>
      <w:bCs/>
      <w:color w:val="2E74B5" w:themeColor="accent1" w:themeShade="BF"/>
      <w:sz w:val="28"/>
      <w:szCs w:val="28"/>
      <w:lang w:val="en-US"/>
    </w:rPr>
  </w:style>
  <w:style w:type="paragraph" w:styleId="BodyText">
    <w:name w:val="Body Text"/>
    <w:basedOn w:val="Normal"/>
    <w:link w:val="BodyTextChar"/>
    <w:unhideWhenUsed/>
    <w:rsid w:val="00397E4C"/>
    <w:pPr>
      <w:spacing w:after="0" w:line="360" w:lineRule="auto"/>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rsid w:val="00397E4C"/>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370867">
      <w:bodyDiv w:val="1"/>
      <w:marLeft w:val="0"/>
      <w:marRight w:val="0"/>
      <w:marTop w:val="0"/>
      <w:marBottom w:val="0"/>
      <w:divBdr>
        <w:top w:val="none" w:sz="0" w:space="0" w:color="auto"/>
        <w:left w:val="none" w:sz="0" w:space="0" w:color="auto"/>
        <w:bottom w:val="none" w:sz="0" w:space="0" w:color="auto"/>
        <w:right w:val="none" w:sz="0" w:space="0" w:color="auto"/>
      </w:divBdr>
    </w:div>
    <w:div w:id="580605753">
      <w:bodyDiv w:val="1"/>
      <w:marLeft w:val="0"/>
      <w:marRight w:val="0"/>
      <w:marTop w:val="0"/>
      <w:marBottom w:val="0"/>
      <w:divBdr>
        <w:top w:val="none" w:sz="0" w:space="0" w:color="auto"/>
        <w:left w:val="none" w:sz="0" w:space="0" w:color="auto"/>
        <w:bottom w:val="none" w:sz="0" w:space="0" w:color="auto"/>
        <w:right w:val="none" w:sz="0" w:space="0" w:color="auto"/>
      </w:divBdr>
    </w:div>
    <w:div w:id="584143748">
      <w:bodyDiv w:val="1"/>
      <w:marLeft w:val="0"/>
      <w:marRight w:val="0"/>
      <w:marTop w:val="0"/>
      <w:marBottom w:val="0"/>
      <w:divBdr>
        <w:top w:val="none" w:sz="0" w:space="0" w:color="auto"/>
        <w:left w:val="none" w:sz="0" w:space="0" w:color="auto"/>
        <w:bottom w:val="none" w:sz="0" w:space="0" w:color="auto"/>
        <w:right w:val="none" w:sz="0" w:space="0" w:color="auto"/>
      </w:divBdr>
    </w:div>
    <w:div w:id="1070234491">
      <w:bodyDiv w:val="1"/>
      <w:marLeft w:val="0"/>
      <w:marRight w:val="0"/>
      <w:marTop w:val="0"/>
      <w:marBottom w:val="0"/>
      <w:divBdr>
        <w:top w:val="none" w:sz="0" w:space="0" w:color="auto"/>
        <w:left w:val="none" w:sz="0" w:space="0" w:color="auto"/>
        <w:bottom w:val="none" w:sz="0" w:space="0" w:color="auto"/>
        <w:right w:val="none" w:sz="0" w:space="0" w:color="auto"/>
      </w:divBdr>
    </w:div>
    <w:div w:id="1668243918">
      <w:bodyDiv w:val="1"/>
      <w:marLeft w:val="0"/>
      <w:marRight w:val="0"/>
      <w:marTop w:val="0"/>
      <w:marBottom w:val="0"/>
      <w:divBdr>
        <w:top w:val="none" w:sz="0" w:space="0" w:color="auto"/>
        <w:left w:val="none" w:sz="0" w:space="0" w:color="auto"/>
        <w:bottom w:val="none" w:sz="0" w:space="0" w:color="auto"/>
        <w:right w:val="none" w:sz="0" w:space="0" w:color="auto"/>
      </w:divBdr>
    </w:div>
    <w:div w:id="172028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919</TotalTime>
  <Pages>6</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BALARAM PANIGRAHY</dc:creator>
  <cp:keywords/>
  <dc:description/>
  <cp:lastModifiedBy>Swetha Nataraj</cp:lastModifiedBy>
  <cp:revision>173</cp:revision>
  <cp:lastPrinted>2024-09-16T11:42:00Z</cp:lastPrinted>
  <dcterms:created xsi:type="dcterms:W3CDTF">2022-04-13T10:50:00Z</dcterms:created>
  <dcterms:modified xsi:type="dcterms:W3CDTF">2025-07-18T10:58:00Z</dcterms:modified>
</cp:coreProperties>
</file>