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192"/>
        <w:gridCol w:w="3192"/>
        <w:gridCol w:w="3192"/>
      </w:tblGrid>
      <w:tr w:rsidR="000F5986" w14:paraId="44C8443F" w14:textId="77777777" w:rsidTr="00EC4819">
        <w:tc>
          <w:tcPr>
            <w:tcW w:w="3192" w:type="dxa"/>
          </w:tcPr>
          <w:p w14:paraId="2A26D3E9" w14:textId="77777777" w:rsidR="000F5986" w:rsidRDefault="000F5986" w:rsidP="00EC4819">
            <w:pPr>
              <w:jc w:val="center"/>
              <w:rPr>
                <w:b/>
                <w:sz w:val="32"/>
                <w:u w:val="single"/>
              </w:rPr>
            </w:pPr>
            <w:r>
              <w:rPr>
                <w:b/>
                <w:sz w:val="32"/>
                <w:u w:val="single"/>
              </w:rPr>
              <w:t>Name</w:t>
            </w:r>
          </w:p>
        </w:tc>
        <w:tc>
          <w:tcPr>
            <w:tcW w:w="3192" w:type="dxa"/>
          </w:tcPr>
          <w:p w14:paraId="2E9C6292" w14:textId="77777777" w:rsidR="000F5986" w:rsidRDefault="000F5986" w:rsidP="00EC4819">
            <w:pPr>
              <w:jc w:val="center"/>
              <w:rPr>
                <w:b/>
                <w:sz w:val="32"/>
                <w:u w:val="single"/>
              </w:rPr>
            </w:pPr>
            <w:r>
              <w:rPr>
                <w:b/>
                <w:sz w:val="32"/>
                <w:u w:val="single"/>
              </w:rPr>
              <w:t>ID</w:t>
            </w:r>
          </w:p>
        </w:tc>
        <w:tc>
          <w:tcPr>
            <w:tcW w:w="3192" w:type="dxa"/>
          </w:tcPr>
          <w:p w14:paraId="407E351C" w14:textId="42598457" w:rsidR="000F5986" w:rsidRDefault="000F5986" w:rsidP="00EC4819">
            <w:pPr>
              <w:jc w:val="center"/>
              <w:rPr>
                <w:b/>
                <w:sz w:val="32"/>
                <w:u w:val="single"/>
              </w:rPr>
            </w:pPr>
            <w:r>
              <w:rPr>
                <w:b/>
                <w:sz w:val="32"/>
                <w:u w:val="single"/>
              </w:rPr>
              <w:t>STUDENT SIGN</w:t>
            </w:r>
          </w:p>
        </w:tc>
      </w:tr>
      <w:tr w:rsidR="000F5986" w14:paraId="4134F4FA" w14:textId="77777777" w:rsidTr="00EC4819">
        <w:tc>
          <w:tcPr>
            <w:tcW w:w="3192" w:type="dxa"/>
          </w:tcPr>
          <w:p w14:paraId="51EEECE4" w14:textId="77777777" w:rsidR="000F5986" w:rsidRDefault="000F5986" w:rsidP="00EC4819">
            <w:pPr>
              <w:jc w:val="center"/>
              <w:rPr>
                <w:b/>
                <w:sz w:val="32"/>
                <w:u w:val="single"/>
              </w:rPr>
            </w:pPr>
          </w:p>
        </w:tc>
        <w:tc>
          <w:tcPr>
            <w:tcW w:w="3192" w:type="dxa"/>
          </w:tcPr>
          <w:p w14:paraId="5602D605" w14:textId="77777777" w:rsidR="000F5986" w:rsidRDefault="000F5986" w:rsidP="00EC4819">
            <w:pPr>
              <w:jc w:val="center"/>
              <w:rPr>
                <w:b/>
                <w:sz w:val="32"/>
                <w:u w:val="single"/>
              </w:rPr>
            </w:pPr>
          </w:p>
        </w:tc>
        <w:tc>
          <w:tcPr>
            <w:tcW w:w="3192" w:type="dxa"/>
          </w:tcPr>
          <w:p w14:paraId="45D96CEF" w14:textId="77777777" w:rsidR="000F5986" w:rsidRDefault="000F5986" w:rsidP="00EC4819">
            <w:pPr>
              <w:jc w:val="center"/>
              <w:rPr>
                <w:b/>
                <w:sz w:val="32"/>
                <w:u w:val="single"/>
              </w:rPr>
            </w:pPr>
          </w:p>
        </w:tc>
      </w:tr>
    </w:tbl>
    <w:p w14:paraId="0D256688" w14:textId="77777777" w:rsidR="00C26BC1" w:rsidRDefault="00C26BC1" w:rsidP="000F5986">
      <w:pPr>
        <w:rPr>
          <w:b/>
          <w:sz w:val="32"/>
          <w:u w:val="single"/>
        </w:rPr>
      </w:pPr>
    </w:p>
    <w:p w14:paraId="6EDB1ACA" w14:textId="75FE2735" w:rsidR="00BA2840" w:rsidRPr="00BA2840" w:rsidRDefault="00BA2840" w:rsidP="00BA2840">
      <w:pPr>
        <w:jc w:val="center"/>
        <w:rPr>
          <w:b/>
          <w:sz w:val="32"/>
          <w:u w:val="single"/>
        </w:rPr>
      </w:pPr>
      <w:r w:rsidRPr="00BA2840">
        <w:rPr>
          <w:b/>
          <w:sz w:val="32"/>
          <w:u w:val="single"/>
        </w:rPr>
        <w:t xml:space="preserve">Advance Database Management System </w:t>
      </w:r>
      <w:r w:rsidR="0008577D" w:rsidRPr="00BA2840">
        <w:rPr>
          <w:b/>
          <w:sz w:val="32"/>
          <w:u w:val="single"/>
        </w:rPr>
        <w:t xml:space="preserve">Prerequisites </w:t>
      </w:r>
      <w:r w:rsidR="0008577D">
        <w:rPr>
          <w:b/>
          <w:sz w:val="32"/>
          <w:u w:val="single"/>
        </w:rPr>
        <w:t>I</w:t>
      </w:r>
      <w:r w:rsidR="00385983">
        <w:rPr>
          <w:b/>
          <w:sz w:val="32"/>
          <w:u w:val="single"/>
        </w:rPr>
        <w:t>V</w:t>
      </w:r>
    </w:p>
    <w:p w14:paraId="29FF6E4B" w14:textId="531326FC" w:rsidR="000F5986" w:rsidRDefault="0088776D" w:rsidP="003B1945">
      <w:pPr>
        <w:pStyle w:val="ListParagraph"/>
        <w:numPr>
          <w:ilvl w:val="0"/>
          <w:numId w:val="5"/>
        </w:numPr>
        <w:jc w:val="both"/>
        <w:rPr>
          <w:noProof/>
        </w:rPr>
      </w:pPr>
      <w:r w:rsidRPr="0088776D">
        <w:rPr>
          <w:noProof/>
        </w:rPr>
        <w:t>Normalize the ER Diagram given below up to 3</w:t>
      </w:r>
      <w:r w:rsidRPr="00B93C19">
        <w:rPr>
          <w:noProof/>
          <w:vertAlign w:val="superscript"/>
        </w:rPr>
        <w:t>rd</w:t>
      </w:r>
      <w:r w:rsidRPr="0088776D">
        <w:rPr>
          <w:noProof/>
        </w:rPr>
        <w:t xml:space="preserve"> Normal Form and finalize the tables that needs to be created. Then (in Oracle using SQL) write down the queries that are required to create all the tables with necessary constraints. Also insert at least 3 rows of data in each created table.</w:t>
      </w:r>
    </w:p>
    <w:p w14:paraId="25377F97" w14:textId="77777777" w:rsidR="000F5986" w:rsidRDefault="000F5986" w:rsidP="003B1945">
      <w:pPr>
        <w:jc w:val="both"/>
        <w:rPr>
          <w:noProof/>
        </w:rPr>
      </w:pPr>
    </w:p>
    <w:p w14:paraId="24C76919" w14:textId="3E177B75" w:rsidR="003B1945" w:rsidRDefault="003B1945" w:rsidP="003B1945">
      <w:pPr>
        <w:jc w:val="both"/>
      </w:pPr>
      <w:r>
        <w:rPr>
          <w:noProof/>
        </w:rPr>
        <w:drawing>
          <wp:inline distT="0" distB="0" distL="0" distR="0" wp14:anchorId="7DDD81EC" wp14:editId="20206142">
            <wp:extent cx="647700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7000" cy="4610100"/>
                    </a:xfrm>
                    <a:prstGeom prst="rect">
                      <a:avLst/>
                    </a:prstGeom>
                  </pic:spPr>
                </pic:pic>
              </a:graphicData>
            </a:graphic>
          </wp:inline>
        </w:drawing>
      </w:r>
    </w:p>
    <w:p w14:paraId="24888344" w14:textId="2A8365DB" w:rsidR="00BA2840" w:rsidRDefault="00BA2840"/>
    <w:p w14:paraId="0DE74267" w14:textId="7BEB1399" w:rsidR="000F5986" w:rsidRDefault="000F5986"/>
    <w:p w14:paraId="7CF41903" w14:textId="3B708632" w:rsidR="000F5986" w:rsidRDefault="000F5986"/>
    <w:p w14:paraId="66D8FA9D" w14:textId="2D1339B2" w:rsidR="000F5986" w:rsidRDefault="000F5986"/>
    <w:p w14:paraId="55992147" w14:textId="5D094AF1" w:rsidR="000F5986" w:rsidRDefault="00B93C19">
      <w:r>
        <w:rPr>
          <w:noProof/>
        </w:rPr>
        <w:pict w14:anchorId="107786AA">
          <v:rect id="_x0000_s1028" style="position:absolute;margin-left:-12.75pt;margin-top:-28pt;width:493.7pt;height:702.5pt;z-index:251659264">
            <v:textbox>
              <w:txbxContent>
                <w:p w14:paraId="0231D0DF" w14:textId="43144C8C" w:rsidR="000F5986" w:rsidRDefault="000F5986">
                  <w:r>
                    <w:t xml:space="preserve">Answer </w:t>
                  </w:r>
                  <w:r w:rsidR="004A398C">
                    <w:t>Box (Normalization steps in detail</w:t>
                  </w:r>
                  <w:r w:rsidR="00B93C19">
                    <w:t xml:space="preserve"> as shown in Normalization Tutorial Slide</w:t>
                  </w:r>
                  <w:r w:rsidR="004A398C">
                    <w:t xml:space="preserve"> + all the queries</w:t>
                  </w:r>
                  <w:r w:rsidR="00B93C19">
                    <w:t xml:space="preserve"> required to create the tables and insert data after Normalization</w:t>
                  </w:r>
                  <w:r w:rsidR="004A398C">
                    <w:t>)</w:t>
                  </w:r>
                  <w:r>
                    <w:t>:</w:t>
                  </w:r>
                </w:p>
              </w:txbxContent>
            </v:textbox>
          </v:rect>
        </w:pict>
      </w:r>
    </w:p>
    <w:p w14:paraId="520CBC6D" w14:textId="0E834561" w:rsidR="000F5986" w:rsidRDefault="000F5986"/>
    <w:p w14:paraId="621B36BC" w14:textId="6B09F1BF" w:rsidR="000F5986" w:rsidRDefault="000F5986"/>
    <w:p w14:paraId="778C0EB1" w14:textId="531C8221" w:rsidR="004A398C" w:rsidRDefault="004A398C"/>
    <w:p w14:paraId="07B90023" w14:textId="5F46F184" w:rsidR="004A398C" w:rsidRDefault="004A398C"/>
    <w:p w14:paraId="3FAC34A3" w14:textId="4C6C2955" w:rsidR="004A398C" w:rsidRDefault="004A398C"/>
    <w:p w14:paraId="6C7A6CBB" w14:textId="2A487D62" w:rsidR="004A398C" w:rsidRDefault="004A398C"/>
    <w:p w14:paraId="39FEE9E6" w14:textId="77777777" w:rsidR="004A398C" w:rsidRDefault="004A398C">
      <w:r>
        <w:br w:type="page"/>
      </w:r>
    </w:p>
    <w:p w14:paraId="2E9BCE5C" w14:textId="2AF2F8E7" w:rsidR="004A398C" w:rsidRDefault="00B93C19">
      <w:r>
        <w:rPr>
          <w:noProof/>
        </w:rPr>
        <w:lastRenderedPageBreak/>
        <w:pict w14:anchorId="464385A4">
          <v:rect id="_x0000_s1031" style="position:absolute;margin-left:-13pt;margin-top:-27.7pt;width:494.25pt;height:700.5pt;z-index:251660288"/>
        </w:pict>
      </w:r>
    </w:p>
    <w:sectPr w:rsidR="004A398C" w:rsidSect="0008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82D3C"/>
    <w:multiLevelType w:val="hybridMultilevel"/>
    <w:tmpl w:val="FA9CB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64FEF"/>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91E26"/>
    <w:multiLevelType w:val="hybridMultilevel"/>
    <w:tmpl w:val="CE4C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75D7A"/>
    <w:multiLevelType w:val="hybridMultilevel"/>
    <w:tmpl w:val="AA62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273F2"/>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47D1"/>
    <w:rsid w:val="0008577D"/>
    <w:rsid w:val="000F5986"/>
    <w:rsid w:val="002F47D1"/>
    <w:rsid w:val="00304A56"/>
    <w:rsid w:val="00385983"/>
    <w:rsid w:val="003B10EA"/>
    <w:rsid w:val="003B1945"/>
    <w:rsid w:val="004A398C"/>
    <w:rsid w:val="005843CF"/>
    <w:rsid w:val="006A658B"/>
    <w:rsid w:val="0088776D"/>
    <w:rsid w:val="00B93C19"/>
    <w:rsid w:val="00BA2840"/>
    <w:rsid w:val="00C26BC1"/>
    <w:rsid w:val="00FA479F"/>
    <w:rsid w:val="00FE5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07D105F"/>
  <w15:docId w15:val="{65EAFB66-C19E-4237-B8F1-27F9841A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840"/>
    <w:pPr>
      <w:ind w:left="720"/>
      <w:contextualSpacing/>
    </w:pPr>
  </w:style>
  <w:style w:type="table" w:styleId="TableGrid">
    <w:name w:val="Table Grid"/>
    <w:basedOn w:val="TableNormal"/>
    <w:uiPriority w:val="59"/>
    <w:rsid w:val="00BA28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qtextrenderedqtext">
    <w:name w:val="ui_qtext_rendered_qtext"/>
    <w:basedOn w:val="DefaultParagraphFont"/>
    <w:rsid w:val="00BA2840"/>
  </w:style>
  <w:style w:type="paragraph" w:styleId="BalloonText">
    <w:name w:val="Balloon Text"/>
    <w:basedOn w:val="Normal"/>
    <w:link w:val="BalloonTextChar"/>
    <w:uiPriority w:val="99"/>
    <w:semiHidden/>
    <w:unhideWhenUsed/>
    <w:rsid w:val="00BA2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8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57</Words>
  <Characters>330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Juena Ahmed Noshin</cp:lastModifiedBy>
  <cp:revision>12</cp:revision>
  <cp:lastPrinted>2019-09-17T05:19:00Z</cp:lastPrinted>
  <dcterms:created xsi:type="dcterms:W3CDTF">2019-09-17T03:03:00Z</dcterms:created>
  <dcterms:modified xsi:type="dcterms:W3CDTF">2021-02-07T02:57:00Z</dcterms:modified>
</cp:coreProperties>
</file>