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A386" w14:textId="51557388" w:rsidR="00F57073" w:rsidRDefault="00DB7E43">
      <w:r>
        <w:rPr>
          <w:noProof/>
        </w:rPr>
        <w:drawing>
          <wp:inline distT="0" distB="0" distL="0" distR="0" wp14:anchorId="7D5110C2" wp14:editId="767C553C">
            <wp:extent cx="6504167" cy="6169660"/>
            <wp:effectExtent l="190500" t="0" r="201930" b="254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3E13B4" w14:textId="45867E13" w:rsidR="008111C1" w:rsidRDefault="008111C1"/>
    <w:p w14:paraId="539F821B" w14:textId="7D52193F" w:rsidR="008111C1" w:rsidRDefault="008111C1">
      <w:r>
        <w:t>What is the difference in democracy and oligarchy?  Democracy is a system of government by the whole population or all eligible members of a state. Oligarchy is a small group of people having control of a country, organization, or institution.</w:t>
      </w:r>
      <w:bookmarkStart w:id="0" w:name="_GoBack"/>
      <w:bookmarkEnd w:id="0"/>
    </w:p>
    <w:sectPr w:rsidR="0081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9B"/>
    <w:rsid w:val="0024354E"/>
    <w:rsid w:val="00310D22"/>
    <w:rsid w:val="00781248"/>
    <w:rsid w:val="008111C1"/>
    <w:rsid w:val="008B2006"/>
    <w:rsid w:val="00AF39AC"/>
    <w:rsid w:val="00DB7E43"/>
    <w:rsid w:val="00F57073"/>
    <w:rsid w:val="00F64D9B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3236"/>
  <w15:chartTrackingRefBased/>
  <w15:docId w15:val="{68901DC1-693E-4B83-A1E0-FE8A3A3E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D22"/>
  </w:style>
  <w:style w:type="paragraph" w:styleId="Heading1">
    <w:name w:val="heading 1"/>
    <w:basedOn w:val="Normal"/>
    <w:next w:val="Normal"/>
    <w:link w:val="Heading1Char"/>
    <w:uiPriority w:val="9"/>
    <w:qFormat/>
    <w:rsid w:val="00310D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D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D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D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D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22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D2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D2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D22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D2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D2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D2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D2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D2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D22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10D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D22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10D2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10D22"/>
    <w:rPr>
      <w:b/>
      <w:bCs/>
    </w:rPr>
  </w:style>
  <w:style w:type="character" w:styleId="Emphasis">
    <w:name w:val="Emphasis"/>
    <w:basedOn w:val="DefaultParagraphFont"/>
    <w:uiPriority w:val="20"/>
    <w:qFormat/>
    <w:rsid w:val="00310D22"/>
    <w:rPr>
      <w:i/>
      <w:iCs/>
    </w:rPr>
  </w:style>
  <w:style w:type="paragraph" w:styleId="NoSpacing">
    <w:name w:val="No Spacing"/>
    <w:uiPriority w:val="1"/>
    <w:qFormat/>
    <w:rsid w:val="00310D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D2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0D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2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2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10D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0D22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10D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0D22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0D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D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6FE1A6-AE6E-4C36-95A0-634957577EFA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895160D4-8CEF-4E40-92C7-8D68E4AE0C18}">
      <dgm:prSet phldrT="[Text]" custT="1"/>
      <dgm:spPr/>
      <dgm:t>
        <a:bodyPr/>
        <a:lstStyle/>
        <a:p>
          <a:endParaRPr lang="en-US" sz="1000">
            <a:highlight>
              <a:srgbClr val="000000"/>
            </a:highlight>
          </a:endParaRPr>
        </a:p>
        <a:p>
          <a:r>
            <a:rPr lang="en-US" sz="1400">
              <a:solidFill>
                <a:srgbClr val="FFFF00"/>
              </a:solidFill>
              <a:highlight>
                <a:srgbClr val="000000"/>
              </a:highlight>
            </a:rPr>
            <a:t>Similarities</a:t>
          </a:r>
        </a:p>
        <a:p>
          <a:r>
            <a:rPr lang="en-US" sz="1000">
              <a:solidFill>
                <a:srgbClr val="FFFF00"/>
              </a:solidFill>
              <a:highlight>
                <a:srgbClr val="000000"/>
              </a:highlight>
            </a:rPr>
            <a:t>Both are in Greec</a:t>
          </a:r>
          <a:r>
            <a:rPr lang="en-US" sz="1100">
              <a:solidFill>
                <a:srgbClr val="FFFF00"/>
              </a:solidFill>
              <a:highlight>
                <a:srgbClr val="000000"/>
              </a:highlight>
            </a:rPr>
            <a:t>e</a:t>
          </a:r>
        </a:p>
        <a:p>
          <a:r>
            <a:rPr lang="en-US" sz="1100">
              <a:solidFill>
                <a:srgbClr val="FFFF00"/>
              </a:solidFill>
              <a:highlight>
                <a:srgbClr val="000000"/>
              </a:highlight>
            </a:rPr>
            <a:t>Each City-State had a government that had the responsibility  of checking on the welfare of its people</a:t>
          </a:r>
        </a:p>
        <a:p>
          <a:r>
            <a:rPr lang="en-US" sz="1100">
              <a:solidFill>
                <a:srgbClr val="FFFF00"/>
              </a:solidFill>
              <a:highlight>
                <a:srgbClr val="000000"/>
              </a:highlight>
            </a:rPr>
            <a:t>democratically elected assembly</a:t>
          </a:r>
        </a:p>
        <a:p>
          <a:r>
            <a:rPr lang="en-US" sz="1100">
              <a:solidFill>
                <a:srgbClr val="FFFF00"/>
              </a:solidFill>
              <a:highlight>
                <a:srgbClr val="000000"/>
              </a:highlight>
            </a:rPr>
            <a:t>Both condoned slavery</a:t>
          </a:r>
        </a:p>
      </dgm:t>
    </dgm:pt>
    <dgm:pt modelId="{4DFBF442-66D6-4979-A2F1-866045B5238E}" type="parTrans" cxnId="{FCDA4A48-E2BF-426D-A35F-CF0D2F55E4D1}">
      <dgm:prSet/>
      <dgm:spPr/>
      <dgm:t>
        <a:bodyPr/>
        <a:lstStyle/>
        <a:p>
          <a:endParaRPr lang="en-US"/>
        </a:p>
      </dgm:t>
    </dgm:pt>
    <dgm:pt modelId="{0C2F15E5-E1FA-4C4F-951E-EF1E39B714E8}" type="sibTrans" cxnId="{FCDA4A48-E2BF-426D-A35F-CF0D2F55E4D1}">
      <dgm:prSet/>
      <dgm:spPr/>
      <dgm:t>
        <a:bodyPr/>
        <a:lstStyle/>
        <a:p>
          <a:endParaRPr lang="en-US"/>
        </a:p>
      </dgm:t>
    </dgm:pt>
    <dgm:pt modelId="{899FD22D-2B6F-4D35-BD78-4EAC536A2043}">
      <dgm:prSet phldrT="[Text]" custT="1"/>
      <dgm:spPr/>
      <dgm:t>
        <a:bodyPr/>
        <a:lstStyle/>
        <a:p>
          <a:endParaRPr lang="en-US" sz="1000"/>
        </a:p>
        <a:p>
          <a:r>
            <a:rPr lang="en-US" sz="1400">
              <a:solidFill>
                <a:schemeClr val="accent4"/>
              </a:solidFill>
              <a:highlight>
                <a:srgbClr val="000000"/>
              </a:highlight>
            </a:rPr>
            <a:t>Sparta</a:t>
          </a:r>
        </a:p>
        <a:p>
          <a:endParaRPr lang="en-US" sz="1000">
            <a:solidFill>
              <a:schemeClr val="accent4"/>
            </a:solidFill>
            <a:highlight>
              <a:srgbClr val="000000"/>
            </a:highlight>
          </a:endParaRPr>
        </a:p>
        <a:p>
          <a:r>
            <a:rPr lang="en-US" sz="1000">
              <a:solidFill>
                <a:schemeClr val="accent4"/>
              </a:solidFill>
              <a:highlight>
                <a:srgbClr val="000000"/>
              </a:highlight>
            </a:rPr>
            <a:t>Two kings ruled Sparta at the same time</a:t>
          </a:r>
        </a:p>
        <a:p>
          <a:r>
            <a:rPr lang="en-US" sz="1000">
              <a:solidFill>
                <a:schemeClr val="accent4"/>
              </a:solidFill>
              <a:highlight>
                <a:srgbClr val="000000"/>
              </a:highlight>
            </a:rPr>
            <a:t>Sparta gained reputation as a military Power</a:t>
          </a:r>
        </a:p>
        <a:p>
          <a:r>
            <a:rPr lang="en-US" sz="1000">
              <a:solidFill>
                <a:schemeClr val="accent4"/>
              </a:solidFill>
              <a:highlight>
                <a:srgbClr val="000000"/>
              </a:highlight>
            </a:rPr>
            <a:t> Sparta was one of the key-city-states in Ancient Greece</a:t>
          </a:r>
        </a:p>
        <a:p>
          <a:endParaRPr lang="en-US" sz="1000">
            <a:solidFill>
              <a:schemeClr val="accent4"/>
            </a:solidFill>
            <a:highlight>
              <a:srgbClr val="000000"/>
            </a:highlight>
          </a:endParaRPr>
        </a:p>
        <a:p>
          <a:r>
            <a:rPr lang="en-US" sz="1000">
              <a:solidFill>
                <a:schemeClr val="accent4"/>
              </a:solidFill>
              <a:highlight>
                <a:srgbClr val="000000"/>
              </a:highlight>
            </a:rPr>
            <a:t>It is located in the Lacome region</a:t>
          </a:r>
        </a:p>
        <a:p>
          <a:r>
            <a:rPr lang="en-US" sz="1000">
              <a:solidFill>
                <a:schemeClr val="accent4"/>
              </a:solidFill>
              <a:highlight>
                <a:srgbClr val="000000"/>
              </a:highlight>
            </a:rPr>
            <a:t>Babies were bathed in wine and then presented to the edler</a:t>
          </a:r>
        </a:p>
        <a:p>
          <a:endParaRPr lang="en-US" sz="500"/>
        </a:p>
        <a:p>
          <a:endParaRPr lang="en-US" sz="500"/>
        </a:p>
      </dgm:t>
    </dgm:pt>
    <dgm:pt modelId="{529291F9-99D5-4FE0-A56F-FAF0E50A6071}" type="parTrans" cxnId="{62650E54-E73D-4A22-BDF9-0C88EF77EEBB}">
      <dgm:prSet/>
      <dgm:spPr/>
      <dgm:t>
        <a:bodyPr/>
        <a:lstStyle/>
        <a:p>
          <a:endParaRPr lang="en-US"/>
        </a:p>
      </dgm:t>
    </dgm:pt>
    <dgm:pt modelId="{F4E47AC8-C3E2-4445-990F-4620058F508D}" type="sibTrans" cxnId="{62650E54-E73D-4A22-BDF9-0C88EF77EEBB}">
      <dgm:prSet/>
      <dgm:spPr/>
      <dgm:t>
        <a:bodyPr/>
        <a:lstStyle/>
        <a:p>
          <a:endParaRPr lang="en-US"/>
        </a:p>
      </dgm:t>
    </dgm:pt>
    <dgm:pt modelId="{9EF8AB7C-1070-48D0-A475-F4952A942A83}">
      <dgm:prSet phldrT="[Text]" custT="1"/>
      <dgm:spPr/>
      <dgm:t>
        <a:bodyPr/>
        <a:lstStyle/>
        <a:p>
          <a:r>
            <a:rPr lang="en-US" sz="14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Athens</a:t>
          </a:r>
        </a:p>
        <a:p>
          <a:r>
            <a:rPr lang="en-US" sz="10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It is the birthplace of democracy</a:t>
          </a:r>
        </a:p>
        <a:p>
          <a:r>
            <a:rPr lang="en-US" sz="10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Europe's oldest capital city</a:t>
          </a:r>
        </a:p>
        <a:p>
          <a:r>
            <a:rPr lang="en-US" sz="10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First  ever plays were performed in Athens</a:t>
          </a:r>
        </a:p>
        <a:p>
          <a:r>
            <a:rPr lang="en-US" sz="10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First European capital of culture</a:t>
          </a:r>
        </a:p>
        <a:p>
          <a:r>
            <a:rPr lang="en-US" sz="10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Only City to have experienced all types of government</a:t>
          </a:r>
        </a:p>
        <a:p>
          <a:endParaRPr lang="en-US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70F721-8791-49F2-A746-AEA2E2619F65}" type="parTrans" cxnId="{45A2EAA0-8671-4CDE-9BE6-6B754FDD4972}">
      <dgm:prSet/>
      <dgm:spPr/>
      <dgm:t>
        <a:bodyPr/>
        <a:lstStyle/>
        <a:p>
          <a:endParaRPr lang="en-US"/>
        </a:p>
      </dgm:t>
    </dgm:pt>
    <dgm:pt modelId="{87291B66-618E-41A2-9F46-84DFC980AEE9}" type="sibTrans" cxnId="{45A2EAA0-8671-4CDE-9BE6-6B754FDD4972}">
      <dgm:prSet/>
      <dgm:spPr/>
      <dgm:t>
        <a:bodyPr/>
        <a:lstStyle/>
        <a:p>
          <a:endParaRPr lang="en-US"/>
        </a:p>
      </dgm:t>
    </dgm:pt>
    <dgm:pt modelId="{BAE7DD8F-D877-47E5-90E4-9115E1BE6CC1}" type="pres">
      <dgm:prSet presAssocID="{9E6FE1A6-AE6E-4C36-95A0-634957577EFA}" presName="compositeShape" presStyleCnt="0">
        <dgm:presLayoutVars>
          <dgm:chMax val="7"/>
          <dgm:dir/>
          <dgm:resizeHandles val="exact"/>
        </dgm:presLayoutVars>
      </dgm:prSet>
      <dgm:spPr/>
    </dgm:pt>
    <dgm:pt modelId="{B146E117-7E78-43D8-9EE7-8665FB7258C9}" type="pres">
      <dgm:prSet presAssocID="{895160D4-8CEF-4E40-92C7-8D68E4AE0C18}" presName="circ1" presStyleLbl="vennNode1" presStyleIdx="0" presStyleCnt="3" custLinFactNeighborX="-5325" custLinFactNeighborY="-6435"/>
      <dgm:spPr/>
    </dgm:pt>
    <dgm:pt modelId="{BF5B6DF6-78C0-4395-B645-FE907D94801F}" type="pres">
      <dgm:prSet presAssocID="{895160D4-8CEF-4E40-92C7-8D68E4AE0C18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BB40E2D-B9F7-4014-96BB-EF12F6E1018B}" type="pres">
      <dgm:prSet presAssocID="{899FD22D-2B6F-4D35-BD78-4EAC536A2043}" presName="circ2" presStyleLbl="vennNode1" presStyleIdx="1" presStyleCnt="3" custScaleX="126768" custLinFactNeighborX="6213" custLinFactNeighborY="192"/>
      <dgm:spPr/>
    </dgm:pt>
    <dgm:pt modelId="{19E6542A-16AE-4148-9212-72C7356D68E2}" type="pres">
      <dgm:prSet presAssocID="{899FD22D-2B6F-4D35-BD78-4EAC536A2043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9DD2F813-65C6-4C55-8555-B71943129F4D}" type="pres">
      <dgm:prSet presAssocID="{9EF8AB7C-1070-48D0-A475-F4952A942A83}" presName="circ3" presStyleLbl="vennNode1" presStyleIdx="2" presStyleCnt="3" custScaleX="112289" custLinFactNeighborX="-11982" custLinFactNeighborY="3206"/>
      <dgm:spPr/>
    </dgm:pt>
    <dgm:pt modelId="{E7CC41FE-E9DD-4E0A-BDA9-E3BCDD518106}" type="pres">
      <dgm:prSet presAssocID="{9EF8AB7C-1070-48D0-A475-F4952A942A83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16F23D07-B0F2-4262-8225-07353BB57FBC}" type="presOf" srcId="{895160D4-8CEF-4E40-92C7-8D68E4AE0C18}" destId="{BF5B6DF6-78C0-4395-B645-FE907D94801F}" srcOrd="1" destOrd="0" presId="urn:microsoft.com/office/officeart/2005/8/layout/venn1"/>
    <dgm:cxn modelId="{26556319-1F5D-4C77-B193-5C1697B17936}" type="presOf" srcId="{895160D4-8CEF-4E40-92C7-8D68E4AE0C18}" destId="{B146E117-7E78-43D8-9EE7-8665FB7258C9}" srcOrd="0" destOrd="0" presId="urn:microsoft.com/office/officeart/2005/8/layout/venn1"/>
    <dgm:cxn modelId="{FCDA4A48-E2BF-426D-A35F-CF0D2F55E4D1}" srcId="{9E6FE1A6-AE6E-4C36-95A0-634957577EFA}" destId="{895160D4-8CEF-4E40-92C7-8D68E4AE0C18}" srcOrd="0" destOrd="0" parTransId="{4DFBF442-66D6-4979-A2F1-866045B5238E}" sibTransId="{0C2F15E5-E1FA-4C4F-951E-EF1E39B714E8}"/>
    <dgm:cxn modelId="{62650E54-E73D-4A22-BDF9-0C88EF77EEBB}" srcId="{9E6FE1A6-AE6E-4C36-95A0-634957577EFA}" destId="{899FD22D-2B6F-4D35-BD78-4EAC536A2043}" srcOrd="1" destOrd="0" parTransId="{529291F9-99D5-4FE0-A56F-FAF0E50A6071}" sibTransId="{F4E47AC8-C3E2-4445-990F-4620058F508D}"/>
    <dgm:cxn modelId="{43E73F75-0213-41AC-938D-22FEEF6F352B}" type="presOf" srcId="{9EF8AB7C-1070-48D0-A475-F4952A942A83}" destId="{E7CC41FE-E9DD-4E0A-BDA9-E3BCDD518106}" srcOrd="1" destOrd="0" presId="urn:microsoft.com/office/officeart/2005/8/layout/venn1"/>
    <dgm:cxn modelId="{4DEB7A55-916E-45C0-8930-7FD4C6E0F605}" type="presOf" srcId="{9E6FE1A6-AE6E-4C36-95A0-634957577EFA}" destId="{BAE7DD8F-D877-47E5-90E4-9115E1BE6CC1}" srcOrd="0" destOrd="0" presId="urn:microsoft.com/office/officeart/2005/8/layout/venn1"/>
    <dgm:cxn modelId="{7158FA7E-1445-4913-84D6-2BD7C5309968}" type="presOf" srcId="{899FD22D-2B6F-4D35-BD78-4EAC536A2043}" destId="{EBB40E2D-B9F7-4014-96BB-EF12F6E1018B}" srcOrd="0" destOrd="0" presId="urn:microsoft.com/office/officeart/2005/8/layout/venn1"/>
    <dgm:cxn modelId="{18701585-9C7E-4E39-BEE9-C2F7DF03CCE8}" type="presOf" srcId="{9EF8AB7C-1070-48D0-A475-F4952A942A83}" destId="{9DD2F813-65C6-4C55-8555-B71943129F4D}" srcOrd="0" destOrd="0" presId="urn:microsoft.com/office/officeart/2005/8/layout/venn1"/>
    <dgm:cxn modelId="{45A2EAA0-8671-4CDE-9BE6-6B754FDD4972}" srcId="{9E6FE1A6-AE6E-4C36-95A0-634957577EFA}" destId="{9EF8AB7C-1070-48D0-A475-F4952A942A83}" srcOrd="2" destOrd="0" parTransId="{8470F721-8791-49F2-A746-AEA2E2619F65}" sibTransId="{87291B66-618E-41A2-9F46-84DFC980AEE9}"/>
    <dgm:cxn modelId="{FA4CEFDD-599A-42A1-84DB-B7A0FE4DC4A2}" type="presOf" srcId="{899FD22D-2B6F-4D35-BD78-4EAC536A2043}" destId="{19E6542A-16AE-4148-9212-72C7356D68E2}" srcOrd="1" destOrd="0" presId="urn:microsoft.com/office/officeart/2005/8/layout/venn1"/>
    <dgm:cxn modelId="{3F2C84D4-A51F-456A-A13F-F84F3FFD3ECC}" type="presParOf" srcId="{BAE7DD8F-D877-47E5-90E4-9115E1BE6CC1}" destId="{B146E117-7E78-43D8-9EE7-8665FB7258C9}" srcOrd="0" destOrd="0" presId="urn:microsoft.com/office/officeart/2005/8/layout/venn1"/>
    <dgm:cxn modelId="{C7C337F9-46E6-426C-9831-DE94C3E8F4D7}" type="presParOf" srcId="{BAE7DD8F-D877-47E5-90E4-9115E1BE6CC1}" destId="{BF5B6DF6-78C0-4395-B645-FE907D94801F}" srcOrd="1" destOrd="0" presId="urn:microsoft.com/office/officeart/2005/8/layout/venn1"/>
    <dgm:cxn modelId="{A72CF8CA-C0FC-46BE-8BDB-A8E803D2538A}" type="presParOf" srcId="{BAE7DD8F-D877-47E5-90E4-9115E1BE6CC1}" destId="{EBB40E2D-B9F7-4014-96BB-EF12F6E1018B}" srcOrd="2" destOrd="0" presId="urn:microsoft.com/office/officeart/2005/8/layout/venn1"/>
    <dgm:cxn modelId="{EF05B754-E9DD-421A-8B6F-B07F5EDB6EA0}" type="presParOf" srcId="{BAE7DD8F-D877-47E5-90E4-9115E1BE6CC1}" destId="{19E6542A-16AE-4148-9212-72C7356D68E2}" srcOrd="3" destOrd="0" presId="urn:microsoft.com/office/officeart/2005/8/layout/venn1"/>
    <dgm:cxn modelId="{E0CD3167-EA2F-4836-927B-7237527E1E2B}" type="presParOf" srcId="{BAE7DD8F-D877-47E5-90E4-9115E1BE6CC1}" destId="{9DD2F813-65C6-4C55-8555-B71943129F4D}" srcOrd="4" destOrd="0" presId="urn:microsoft.com/office/officeart/2005/8/layout/venn1"/>
    <dgm:cxn modelId="{49CB80C1-08B0-4809-848E-DDECB1D5ED96}" type="presParOf" srcId="{BAE7DD8F-D877-47E5-90E4-9115E1BE6CC1}" destId="{E7CC41FE-E9DD-4E0A-BDA9-E3BCDD518106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46E117-7E78-43D8-9EE7-8665FB7258C9}">
      <dsp:nvSpPr>
        <dsp:cNvPr id="0" name=""/>
        <dsp:cNvSpPr/>
      </dsp:nvSpPr>
      <dsp:spPr>
        <a:xfrm>
          <a:off x="1139775" y="0"/>
          <a:ext cx="3583539" cy="358353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highlight>
              <a:srgbClr val="000000"/>
            </a:highlight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FFFF00"/>
              </a:solidFill>
              <a:highlight>
                <a:srgbClr val="000000"/>
              </a:highlight>
            </a:rPr>
            <a:t>Similarities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FFFF00"/>
              </a:solidFill>
              <a:highlight>
                <a:srgbClr val="000000"/>
              </a:highlight>
            </a:rPr>
            <a:t>Both are in Greec</a:t>
          </a:r>
          <a:r>
            <a:rPr lang="en-US" sz="1100" kern="1200">
              <a:solidFill>
                <a:srgbClr val="FFFF00"/>
              </a:solidFill>
              <a:highlight>
                <a:srgbClr val="000000"/>
              </a:highlight>
            </a:rPr>
            <a:t>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FF00"/>
              </a:solidFill>
              <a:highlight>
                <a:srgbClr val="000000"/>
              </a:highlight>
            </a:rPr>
            <a:t>Each City-State had a government that had the responsibility  of checking on the welfare of its people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FF00"/>
              </a:solidFill>
              <a:highlight>
                <a:srgbClr val="000000"/>
              </a:highlight>
            </a:rPr>
            <a:t>democratically elected assembly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FFFF00"/>
              </a:solidFill>
              <a:highlight>
                <a:srgbClr val="000000"/>
              </a:highlight>
            </a:rPr>
            <a:t>Both condoned slavery</a:t>
          </a:r>
        </a:p>
      </dsp:txBody>
      <dsp:txXfrm>
        <a:off x="1617580" y="627119"/>
        <a:ext cx="2627928" cy="1612592"/>
      </dsp:txXfrm>
    </dsp:sp>
    <dsp:sp modelId="{EBB40E2D-B9F7-4014-96BB-EF12F6E1018B}">
      <dsp:nvSpPr>
        <dsp:cNvPr id="0" name=""/>
        <dsp:cNvSpPr/>
      </dsp:nvSpPr>
      <dsp:spPr>
        <a:xfrm>
          <a:off x="2144038" y="2419796"/>
          <a:ext cx="4542780" cy="358353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accent4"/>
              </a:solidFill>
              <a:highlight>
                <a:srgbClr val="000000"/>
              </a:highlight>
            </a:rPr>
            <a:t>Sparta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chemeClr val="accent4"/>
            </a:solidFill>
            <a:highlight>
              <a:srgbClr val="000000"/>
            </a:highlight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4"/>
              </a:solidFill>
              <a:highlight>
                <a:srgbClr val="000000"/>
              </a:highlight>
            </a:rPr>
            <a:t>Two kings ruled Sparta at the same time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4"/>
              </a:solidFill>
              <a:highlight>
                <a:srgbClr val="000000"/>
              </a:highlight>
            </a:rPr>
            <a:t>Sparta gained reputation as a military Power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4"/>
              </a:solidFill>
              <a:highlight>
                <a:srgbClr val="000000"/>
              </a:highlight>
            </a:rPr>
            <a:t> Sparta was one of the key-city-states in Ancient Greece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chemeClr val="accent4"/>
            </a:solidFill>
            <a:highlight>
              <a:srgbClr val="000000"/>
            </a:highlight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4"/>
              </a:solidFill>
              <a:highlight>
                <a:srgbClr val="000000"/>
              </a:highlight>
            </a:rPr>
            <a:t>It is located in the Lacome region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accent4"/>
              </a:solidFill>
              <a:highlight>
                <a:srgbClr val="000000"/>
              </a:highlight>
            </a:rPr>
            <a:t>Babies were bathed in wine and then presented to the edler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33372" y="3345544"/>
        <a:ext cx="2725668" cy="1970946"/>
      </dsp:txXfrm>
    </dsp:sp>
    <dsp:sp modelId="{9DD2F813-65C6-4C55-8555-B71943129F4D}">
      <dsp:nvSpPr>
        <dsp:cNvPr id="0" name=""/>
        <dsp:cNvSpPr/>
      </dsp:nvSpPr>
      <dsp:spPr>
        <a:xfrm>
          <a:off x="-182652" y="2527804"/>
          <a:ext cx="4023920" cy="358353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Athens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It is the birthplace of democracy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Europe's oldest capital city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First  ever plays were performed in Athens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First European capital of culture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bg1"/>
              </a:solidFill>
              <a:highlight>
                <a:srgbClr val="008080"/>
              </a:highlight>
              <a:latin typeface="Arial" panose="020B0604020202020204" pitchFamily="34" charset="0"/>
              <a:cs typeface="Arial" panose="020B0604020202020204" pitchFamily="34" charset="0"/>
            </a:rPr>
            <a:t>Only City to have experienced all types of government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96266" y="3453552"/>
        <a:ext cx="2414352" cy="19709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36E0-BC13-4AD1-A793-7A03E111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TYETECHNOLOGIES TYETECHNOLOGIES</dc:creator>
  <cp:keywords/>
  <dc:description/>
  <cp:lastModifiedBy>TYETECHNOLOGIES TYETECHNOLOGIES</cp:lastModifiedBy>
  <cp:revision>1</cp:revision>
  <dcterms:created xsi:type="dcterms:W3CDTF">2020-02-21T02:07:00Z</dcterms:created>
  <dcterms:modified xsi:type="dcterms:W3CDTF">2020-02-21T04:44:00Z</dcterms:modified>
</cp:coreProperties>
</file>