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D87DB" w14:textId="4B603589" w:rsidR="00DC764B" w:rsidRDefault="003B75C3" w:rsidP="008E75E0">
      <w:pPr>
        <w:numPr>
          <w:ilvl w:val="0"/>
          <w:numId w:val="1"/>
        </w:numPr>
        <w:shd w:val="clear" w:color="auto" w:fill="FFFFFF"/>
        <w:spacing w:after="0" w:line="240" w:lineRule="auto"/>
        <w:ind w:left="0"/>
        <w:rPr>
          <w:rFonts w:ascii="Times New Roman" w:eastAsia="Times New Roman" w:hAnsi="Times New Roman" w:cs="Times New Roman"/>
          <w:color w:val="262626"/>
        </w:rPr>
      </w:pPr>
      <w:r w:rsidRPr="003B75C3">
        <w:rPr>
          <w:rFonts w:ascii="Times New Roman" w:eastAsia="Times New Roman" w:hAnsi="Times New Roman" w:cs="Times New Roman"/>
          <w:color w:val="262626"/>
        </w:rPr>
        <w:t>Write a brief description of a vulnerability found in the scan, including the operating system on which it was found, its risk factor, and its CVSS scores.</w:t>
      </w:r>
      <w:r w:rsidR="00DC764B" w:rsidRPr="00DC764B">
        <w:rPr>
          <w:rFonts w:ascii="Times New Roman" w:eastAsia="Times New Roman" w:hAnsi="Times New Roman" w:cs="Times New Roman"/>
          <w:color w:val="262626"/>
        </w:rPr>
        <w:t xml:space="preserve"> Mozilla Firefox is an open source web browser. One Vulnerability that CentOS 6/7 Firefox</w:t>
      </w:r>
      <w:r w:rsidR="00DC764B">
        <w:rPr>
          <w:rFonts w:ascii="Times New Roman" w:eastAsia="Times New Roman" w:hAnsi="Times New Roman" w:cs="Times New Roman"/>
          <w:color w:val="262626"/>
        </w:rPr>
        <w:t xml:space="preserve"> </w:t>
      </w:r>
      <w:r w:rsidR="00DC764B" w:rsidRPr="00DC764B">
        <w:rPr>
          <w:rFonts w:ascii="Times New Roman" w:eastAsia="Times New Roman" w:hAnsi="Times New Roman" w:cs="Times New Roman"/>
          <w:color w:val="262626"/>
        </w:rPr>
        <w:t>(CESA-20107) the risk was high, CVSS base score is 9.3, the CVSS Temporal Score is at 6.9, CVSS Vector. CVSS2#AV: N/AC: Au: N/C:C/I:C/</w:t>
      </w:r>
      <w:proofErr w:type="gramStart"/>
      <w:r w:rsidR="00DC764B" w:rsidRPr="00DC764B">
        <w:rPr>
          <w:rFonts w:ascii="Times New Roman" w:eastAsia="Times New Roman" w:hAnsi="Times New Roman" w:cs="Times New Roman"/>
          <w:color w:val="262626"/>
        </w:rPr>
        <w:t>A:C.</w:t>
      </w:r>
      <w:proofErr w:type="gramEnd"/>
      <w:r w:rsidR="00DC764B" w:rsidRPr="00DC764B">
        <w:rPr>
          <w:rFonts w:ascii="Times New Roman" w:eastAsia="Times New Roman" w:hAnsi="Times New Roman" w:cs="Times New Roman"/>
          <w:color w:val="262626"/>
        </w:rPr>
        <w:t xml:space="preserve"> </w:t>
      </w:r>
      <w:r w:rsidR="00E2549A">
        <w:rPr>
          <w:rFonts w:ascii="Times New Roman" w:eastAsia="Times New Roman" w:hAnsi="Times New Roman" w:cs="Times New Roman"/>
          <w:color w:val="262626"/>
        </w:rPr>
        <w:t>M</w:t>
      </w:r>
      <w:r w:rsidR="00DC764B" w:rsidRPr="00DC764B">
        <w:rPr>
          <w:rFonts w:ascii="Times New Roman" w:eastAsia="Times New Roman" w:hAnsi="Times New Roman" w:cs="Times New Roman"/>
          <w:color w:val="262626"/>
        </w:rPr>
        <w:t xml:space="preserve">ultiple flaws were found in the processing of malformed web content. A web page containing malicious content could cause Firefox to crash or, potentially, execute arbitrary code with the privileges of the user running </w:t>
      </w:r>
      <w:proofErr w:type="spellStart"/>
      <w:r w:rsidR="00DC764B" w:rsidRPr="00DC764B">
        <w:rPr>
          <w:rFonts w:ascii="Times New Roman" w:eastAsia="Times New Roman" w:hAnsi="Times New Roman" w:cs="Times New Roman"/>
          <w:color w:val="262626"/>
        </w:rPr>
        <w:t>FireFox</w:t>
      </w:r>
      <w:proofErr w:type="spellEnd"/>
      <w:r w:rsidR="00E2549A">
        <w:rPr>
          <w:rFonts w:ascii="Times New Roman" w:eastAsia="Times New Roman" w:hAnsi="Times New Roman" w:cs="Times New Roman"/>
          <w:color w:val="262626"/>
        </w:rPr>
        <w:t>.</w:t>
      </w:r>
    </w:p>
    <w:p w14:paraId="5E2C2C72" w14:textId="71EF149E" w:rsidR="00BD4373" w:rsidRPr="00E2549A" w:rsidRDefault="003B75C3" w:rsidP="00564103">
      <w:pPr>
        <w:numPr>
          <w:ilvl w:val="0"/>
          <w:numId w:val="1"/>
        </w:numPr>
        <w:shd w:val="clear" w:color="auto" w:fill="FFFFFF"/>
        <w:spacing w:after="0" w:line="240" w:lineRule="auto"/>
        <w:ind w:left="0"/>
        <w:rPr>
          <w:rFonts w:ascii="Times New Roman" w:eastAsia="Times New Roman" w:hAnsi="Times New Roman" w:cs="Times New Roman"/>
          <w:color w:val="262626"/>
        </w:rPr>
      </w:pPr>
      <w:r w:rsidRPr="003B75C3">
        <w:rPr>
          <w:rFonts w:ascii="Times New Roman" w:eastAsia="Times New Roman" w:hAnsi="Times New Roman" w:cs="Times New Roman"/>
          <w:color w:val="262626"/>
        </w:rPr>
        <w:t>Are the results of default scans different than the credentialed scan? Why might that be? </w:t>
      </w:r>
      <w:r w:rsidR="00197EDC" w:rsidRPr="00E2549A">
        <w:rPr>
          <w:rFonts w:ascii="Times New Roman" w:eastAsia="Times New Roman" w:hAnsi="Times New Roman" w:cs="Times New Roman"/>
          <w:color w:val="262626"/>
        </w:rPr>
        <w:t>Yes</w:t>
      </w:r>
      <w:r w:rsidR="00E2549A" w:rsidRPr="00E2549A">
        <w:rPr>
          <w:rFonts w:ascii="Times New Roman" w:eastAsia="Times New Roman" w:hAnsi="Times New Roman" w:cs="Times New Roman"/>
          <w:color w:val="262626"/>
        </w:rPr>
        <w:t>,</w:t>
      </w:r>
      <w:r w:rsidR="00197EDC" w:rsidRPr="00E2549A">
        <w:rPr>
          <w:rFonts w:ascii="Times New Roman" w:eastAsia="Times New Roman" w:hAnsi="Times New Roman" w:cs="Times New Roman"/>
          <w:color w:val="262626"/>
        </w:rPr>
        <w:t xml:space="preserve"> because default scans will identify only a small number of patches and credentialed scan can identify </w:t>
      </w:r>
      <w:proofErr w:type="gramStart"/>
      <w:r w:rsidR="00E2549A">
        <w:rPr>
          <w:rFonts w:ascii="Times New Roman" w:eastAsia="Times New Roman" w:hAnsi="Times New Roman" w:cs="Times New Roman"/>
          <w:color w:val="262626"/>
        </w:rPr>
        <w:t xml:space="preserve">a large </w:t>
      </w:r>
      <w:r w:rsidR="00197EDC" w:rsidRPr="00E2549A">
        <w:rPr>
          <w:rFonts w:ascii="Times New Roman" w:eastAsia="Times New Roman" w:hAnsi="Times New Roman" w:cs="Times New Roman"/>
          <w:color w:val="262626"/>
        </w:rPr>
        <w:t>number of</w:t>
      </w:r>
      <w:proofErr w:type="gramEnd"/>
      <w:r w:rsidR="00197EDC" w:rsidRPr="00E2549A">
        <w:rPr>
          <w:rFonts w:ascii="Times New Roman" w:eastAsia="Times New Roman" w:hAnsi="Times New Roman" w:cs="Times New Roman"/>
          <w:color w:val="262626"/>
        </w:rPr>
        <w:t xml:space="preserve"> patches.</w:t>
      </w:r>
      <w:r w:rsidR="00E2549A">
        <w:rPr>
          <w:rFonts w:ascii="Times New Roman" w:eastAsia="Times New Roman" w:hAnsi="Times New Roman" w:cs="Times New Roman"/>
          <w:color w:val="262626"/>
        </w:rPr>
        <w:t xml:space="preserve"> </w:t>
      </w:r>
      <w:r w:rsidRPr="003B75C3">
        <w:rPr>
          <w:rFonts w:ascii="Times New Roman" w:eastAsia="Times New Roman" w:hAnsi="Times New Roman" w:cs="Times New Roman"/>
          <w:color w:val="262626"/>
        </w:rPr>
        <w:t>What types of vulnerabilities might an attacker without any credentials be able to identify and exploit?</w:t>
      </w:r>
      <w:r w:rsidR="00AC006D" w:rsidRPr="00E2549A">
        <w:rPr>
          <w:rFonts w:ascii="Times New Roman" w:eastAsia="Times New Roman" w:hAnsi="Times New Roman" w:cs="Times New Roman"/>
          <w:color w:val="262626"/>
        </w:rPr>
        <w:t xml:space="preserve">   There are five common types of website vulnerabilities that attacker without any credentials be able to identify and exploit.  First, SQL Injection Vulnerabilit</w:t>
      </w:r>
      <w:r w:rsidR="00E2549A" w:rsidRPr="00E2549A">
        <w:rPr>
          <w:rFonts w:ascii="Times New Roman" w:eastAsia="Times New Roman" w:hAnsi="Times New Roman" w:cs="Times New Roman"/>
          <w:color w:val="262626"/>
        </w:rPr>
        <w:t>i</w:t>
      </w:r>
      <w:r w:rsidR="00AC006D" w:rsidRPr="00E2549A">
        <w:rPr>
          <w:rFonts w:ascii="Times New Roman" w:eastAsia="Times New Roman" w:hAnsi="Times New Roman" w:cs="Times New Roman"/>
          <w:color w:val="262626"/>
        </w:rPr>
        <w:t>es</w:t>
      </w:r>
      <w:r w:rsidR="00DC764B" w:rsidRPr="00E2549A">
        <w:rPr>
          <w:rFonts w:ascii="Times New Roman" w:eastAsia="Times New Roman" w:hAnsi="Times New Roman" w:cs="Times New Roman"/>
          <w:color w:val="262626"/>
        </w:rPr>
        <w:t xml:space="preserve"> </w:t>
      </w:r>
      <w:r w:rsidR="00AC006D" w:rsidRPr="00E2549A">
        <w:rPr>
          <w:rFonts w:ascii="Times New Roman" w:eastAsia="Times New Roman" w:hAnsi="Times New Roman" w:cs="Times New Roman"/>
          <w:color w:val="262626"/>
        </w:rPr>
        <w:t>(</w:t>
      </w:r>
      <w:proofErr w:type="spellStart"/>
      <w:r w:rsidR="00AC006D" w:rsidRPr="00E2549A">
        <w:rPr>
          <w:rFonts w:ascii="Times New Roman" w:eastAsia="Times New Roman" w:hAnsi="Times New Roman" w:cs="Times New Roman"/>
          <w:color w:val="262626"/>
        </w:rPr>
        <w:t>SQL</w:t>
      </w:r>
      <w:r w:rsidR="00197AC4" w:rsidRPr="00E2549A">
        <w:rPr>
          <w:rFonts w:ascii="Times New Roman" w:eastAsia="Times New Roman" w:hAnsi="Times New Roman" w:cs="Times New Roman"/>
          <w:color w:val="262626"/>
        </w:rPr>
        <w:t>i</w:t>
      </w:r>
      <w:proofErr w:type="spellEnd"/>
      <w:r w:rsidR="00197AC4" w:rsidRPr="00E2549A">
        <w:rPr>
          <w:rFonts w:ascii="Times New Roman" w:eastAsia="Times New Roman" w:hAnsi="Times New Roman" w:cs="Times New Roman"/>
          <w:color w:val="262626"/>
        </w:rPr>
        <w:t xml:space="preserve">) This vulnerability refers to areas in website code where direct user input is passed to a database. This allows the attacker to access </w:t>
      </w:r>
      <w:r w:rsidR="00023218" w:rsidRPr="00E2549A">
        <w:rPr>
          <w:rFonts w:ascii="Times New Roman" w:eastAsia="Times New Roman" w:hAnsi="Times New Roman" w:cs="Times New Roman"/>
          <w:color w:val="262626"/>
        </w:rPr>
        <w:t xml:space="preserve">the website through various ways such as putting malicious and spam posts into a site, stealing customer information, and Bypassing authentication to gain full control of the website.  It is frequently used to gain access to open source content management system applications like Joomla, Word Press.  Second, Cross-Site </w:t>
      </w:r>
      <w:r w:rsidR="00DC764B" w:rsidRPr="00E2549A">
        <w:rPr>
          <w:rFonts w:ascii="Times New Roman" w:eastAsia="Times New Roman" w:hAnsi="Times New Roman" w:cs="Times New Roman"/>
          <w:color w:val="262626"/>
        </w:rPr>
        <w:t>Scripting (</w:t>
      </w:r>
      <w:r w:rsidR="00023218" w:rsidRPr="00E2549A">
        <w:rPr>
          <w:rFonts w:ascii="Times New Roman" w:eastAsia="Times New Roman" w:hAnsi="Times New Roman" w:cs="Times New Roman"/>
          <w:color w:val="262626"/>
        </w:rPr>
        <w:t xml:space="preserve">XSS) This happens when attacker puts scripts through unclean user input or other fields on a website to execute code on the site.  This use to target website visitors.  Browsers are unable to determine if the script is intended to be a part of the website will result in malicious actions like session </w:t>
      </w:r>
      <w:r w:rsidR="00DC764B" w:rsidRPr="00E2549A">
        <w:rPr>
          <w:rFonts w:ascii="Times New Roman" w:eastAsia="Times New Roman" w:hAnsi="Times New Roman" w:cs="Times New Roman"/>
          <w:color w:val="262626"/>
        </w:rPr>
        <w:t>hijacking and</w:t>
      </w:r>
      <w:r w:rsidR="00023218" w:rsidRPr="00E2549A">
        <w:rPr>
          <w:rFonts w:ascii="Times New Roman" w:eastAsia="Times New Roman" w:hAnsi="Times New Roman" w:cs="Times New Roman"/>
          <w:color w:val="262626"/>
        </w:rPr>
        <w:t xml:space="preserve"> stealing session data. This vulnerability was found in gaming giant steam’s system that potentially exposed login credentials to attackers Third,</w:t>
      </w:r>
      <w:r w:rsidR="00BD4373" w:rsidRPr="00E2549A">
        <w:rPr>
          <w:rFonts w:ascii="Times New Roman" w:eastAsia="Times New Roman" w:hAnsi="Times New Roman" w:cs="Times New Roman"/>
          <w:color w:val="262626"/>
        </w:rPr>
        <w:t xml:space="preserve"> Command Injection Vulnerability occurs when user in</w:t>
      </w:r>
      <w:r w:rsidR="00DC764B" w:rsidRPr="00E2549A">
        <w:rPr>
          <w:rFonts w:ascii="Times New Roman" w:eastAsia="Times New Roman" w:hAnsi="Times New Roman" w:cs="Times New Roman"/>
          <w:color w:val="262626"/>
        </w:rPr>
        <w:t>p</w:t>
      </w:r>
      <w:r w:rsidR="00BD4373" w:rsidRPr="00E2549A">
        <w:rPr>
          <w:rFonts w:ascii="Times New Roman" w:eastAsia="Times New Roman" w:hAnsi="Times New Roman" w:cs="Times New Roman"/>
          <w:color w:val="262626"/>
        </w:rPr>
        <w:t xml:space="preserve">ut that is passed to the server that is not properly validated.  This allows attackers to include shell commands with the user information. These attacks are critical because they can allow bad actors to </w:t>
      </w:r>
      <w:r w:rsidR="00DC764B" w:rsidRPr="00E2549A">
        <w:rPr>
          <w:rFonts w:ascii="Times New Roman" w:eastAsia="Times New Roman" w:hAnsi="Times New Roman" w:cs="Times New Roman"/>
          <w:color w:val="262626"/>
        </w:rPr>
        <w:t>initiate</w:t>
      </w:r>
      <w:r w:rsidR="00BD4373" w:rsidRPr="00E2549A">
        <w:rPr>
          <w:rFonts w:ascii="Times New Roman" w:eastAsia="Times New Roman" w:hAnsi="Times New Roman" w:cs="Times New Roman"/>
          <w:color w:val="262626"/>
        </w:rPr>
        <w:t xml:space="preserve"> hijacking an entire site, hosting server, and utilize the hijacked server in botnet attacks.  The most dangerous and command injection vulnerabilities was the shellshock vulnerability that impacted most Linux distributions.  Fourth, File Inclusion</w:t>
      </w:r>
      <w:r w:rsidR="00DC764B" w:rsidRPr="00E2549A">
        <w:rPr>
          <w:rFonts w:ascii="Times New Roman" w:eastAsia="Times New Roman" w:hAnsi="Times New Roman" w:cs="Times New Roman"/>
          <w:color w:val="262626"/>
        </w:rPr>
        <w:t xml:space="preserve"> </w:t>
      </w:r>
      <w:r w:rsidR="00BD4373" w:rsidRPr="00E2549A">
        <w:rPr>
          <w:rFonts w:ascii="Times New Roman" w:eastAsia="Times New Roman" w:hAnsi="Times New Roman" w:cs="Times New Roman"/>
          <w:color w:val="262626"/>
        </w:rPr>
        <w:t>(LFI/RFI) Remote file inclusion attacks use the include functions</w:t>
      </w:r>
      <w:r w:rsidR="00306701" w:rsidRPr="00E2549A">
        <w:rPr>
          <w:rFonts w:ascii="Times New Roman" w:eastAsia="Times New Roman" w:hAnsi="Times New Roman" w:cs="Times New Roman"/>
          <w:color w:val="262626"/>
        </w:rPr>
        <w:t xml:space="preserve"> in server side-web application languages to execute code from remotely stored file. Attackers host malicious files and take advantage improperly cleaned user input to modify an include function to victim site’s PHP Code. This includes taking control of a website admin panel or host </w:t>
      </w:r>
      <w:r w:rsidR="00DC764B" w:rsidRPr="00E2549A">
        <w:rPr>
          <w:rFonts w:ascii="Times New Roman" w:eastAsia="Times New Roman" w:hAnsi="Times New Roman" w:cs="Times New Roman"/>
          <w:color w:val="262626"/>
        </w:rPr>
        <w:t>server and</w:t>
      </w:r>
      <w:r w:rsidR="00306701" w:rsidRPr="00E2549A">
        <w:rPr>
          <w:rFonts w:ascii="Times New Roman" w:eastAsia="Times New Roman" w:hAnsi="Times New Roman" w:cs="Times New Roman"/>
          <w:color w:val="262626"/>
        </w:rPr>
        <w:t xml:space="preserve"> include malicious shell files on publicly available websites. This vulnerability occurs</w:t>
      </w:r>
      <w:r w:rsidR="00DA414D" w:rsidRPr="00E2549A">
        <w:rPr>
          <w:rFonts w:ascii="Times New Roman" w:hAnsi="Times New Roman" w:cs="Times New Roman"/>
          <w:color w:val="111111"/>
          <w:shd w:val="clear" w:color="auto" w:fill="FFFFFF"/>
        </w:rPr>
        <w:t> can occur when user input is able to modify the full or absolute path to included files. Attackers can then use this vector to gain, read or write access to sensitive local files</w:t>
      </w:r>
      <w:r w:rsidR="00DA414D" w:rsidRPr="00E2549A">
        <w:rPr>
          <w:rFonts w:ascii="Times New Roman" w:hAnsi="Times New Roman" w:cs="Times New Roman"/>
          <w:color w:val="111111"/>
          <w:shd w:val="clear" w:color="auto" w:fill="FFFFFF"/>
        </w:rPr>
        <w:t xml:space="preserve">. </w:t>
      </w:r>
      <w:r w:rsidR="00DA414D" w:rsidRPr="00E2549A">
        <w:rPr>
          <w:rFonts w:ascii="Times New Roman" w:hAnsi="Times New Roman" w:cs="Times New Roman"/>
          <w:color w:val="111111"/>
          <w:shd w:val="clear" w:color="auto" w:fill="FFFFFF"/>
        </w:rPr>
        <w:t>These types of vulnerabilities are frequently used to launch other attacks, such as DDoS and cross-site scripting attacks. They have also been used to expose and steal sensitive financial information, such as when </w:t>
      </w:r>
      <w:hyperlink r:id="rId5" w:history="1">
        <w:r w:rsidR="00DA414D" w:rsidRPr="00E2549A">
          <w:rPr>
            <w:rStyle w:val="Hyperlink"/>
            <w:rFonts w:ascii="Times New Roman" w:hAnsi="Times New Roman" w:cs="Times New Roman"/>
            <w:color w:val="000000" w:themeColor="text1"/>
            <w:shd w:val="clear" w:color="auto" w:fill="FFFFFF"/>
          </w:rPr>
          <w:t>Starbucks fell victim to an inclusion attack</w:t>
        </w:r>
      </w:hyperlink>
      <w:r w:rsidR="00DA414D" w:rsidRPr="00E2549A">
        <w:rPr>
          <w:rFonts w:ascii="Times New Roman" w:hAnsi="Times New Roman" w:cs="Times New Roman"/>
          <w:color w:val="111111"/>
          <w:shd w:val="clear" w:color="auto" w:fill="FFFFFF"/>
        </w:rPr>
        <w:t> leading to a compromise of customer credit card data.</w:t>
      </w:r>
      <w:r w:rsidR="00306701" w:rsidRPr="00E2549A">
        <w:rPr>
          <w:rFonts w:ascii="Times New Roman" w:eastAsia="Times New Roman" w:hAnsi="Times New Roman" w:cs="Times New Roman"/>
          <w:color w:val="262626"/>
        </w:rPr>
        <w:t xml:space="preserve"> Last,  </w:t>
      </w:r>
      <w:r w:rsidR="00DA414D" w:rsidRPr="00E2549A">
        <w:rPr>
          <w:rStyle w:val="Strong"/>
          <w:rFonts w:ascii="Times New Roman" w:hAnsi="Times New Roman" w:cs="Times New Roman"/>
          <w:color w:val="111111"/>
          <w:u w:val="single"/>
          <w:shd w:val="clear" w:color="auto" w:fill="FFFFFF"/>
        </w:rPr>
        <w:t>Cross-Site Request Forgery (CSRF)</w:t>
      </w:r>
      <w:r w:rsidR="00DA414D" w:rsidRPr="00E2549A">
        <w:rPr>
          <w:rFonts w:ascii="Times New Roman" w:hAnsi="Times New Roman" w:cs="Times New Roman"/>
          <w:color w:val="111111"/>
          <w:shd w:val="clear" w:color="auto" w:fill="FFFFFF"/>
        </w:rPr>
        <w:t> – </w:t>
      </w:r>
      <w:hyperlink r:id="rId6" w:history="1">
        <w:r w:rsidR="00DA414D" w:rsidRPr="00E2549A">
          <w:rPr>
            <w:rStyle w:val="Hyperlink"/>
            <w:rFonts w:ascii="Times New Roman" w:hAnsi="Times New Roman" w:cs="Times New Roman"/>
            <w:color w:val="000000" w:themeColor="text1"/>
            <w:shd w:val="clear" w:color="auto" w:fill="FFFFFF"/>
          </w:rPr>
          <w:t>Cross-site request forgery</w:t>
        </w:r>
      </w:hyperlink>
      <w:r w:rsidR="00DA414D" w:rsidRPr="00E2549A">
        <w:rPr>
          <w:rFonts w:ascii="Times New Roman" w:hAnsi="Times New Roman" w:cs="Times New Roman"/>
          <w:color w:val="111111"/>
          <w:shd w:val="clear" w:color="auto" w:fill="FFFFFF"/>
        </w:rPr>
        <w:t xml:space="preserve"> </w:t>
      </w:r>
      <w:r w:rsidR="00DA414D" w:rsidRPr="00E2549A">
        <w:rPr>
          <w:rFonts w:ascii="Times New Roman" w:hAnsi="Times New Roman" w:cs="Times New Roman"/>
          <w:color w:val="111111"/>
          <w:shd w:val="clear" w:color="auto" w:fill="FFFFFF"/>
        </w:rPr>
        <w:t>CSRF attacks trick site users or administrators to unknowingly perform malicious actions for the attacker</w:t>
      </w:r>
      <w:r w:rsidR="00DA414D" w:rsidRPr="00E2549A">
        <w:rPr>
          <w:rFonts w:ascii="Times New Roman" w:hAnsi="Times New Roman" w:cs="Times New Roman"/>
          <w:color w:val="111111"/>
          <w:shd w:val="clear" w:color="auto" w:fill="FFFFFF"/>
        </w:rPr>
        <w:t xml:space="preserve">.  Examples of this vulnerability is </w:t>
      </w:r>
      <w:r w:rsidR="00DA414D" w:rsidRPr="00E2549A">
        <w:rPr>
          <w:rFonts w:ascii="Times New Roman" w:hAnsi="Times New Roman" w:cs="Times New Roman"/>
          <w:color w:val="111111"/>
          <w:shd w:val="clear" w:color="auto" w:fill="FFFFFF"/>
        </w:rPr>
        <w:t>Transfer funds from one account to another</w:t>
      </w:r>
      <w:r w:rsidR="00DA414D" w:rsidRPr="00E2549A">
        <w:rPr>
          <w:rFonts w:ascii="Times New Roman" w:hAnsi="Times New Roman" w:cs="Times New Roman"/>
          <w:color w:val="111111"/>
          <w:shd w:val="clear" w:color="auto" w:fill="FFFFFF"/>
        </w:rPr>
        <w:t xml:space="preserve"> and </w:t>
      </w:r>
      <w:r w:rsidR="00DA414D" w:rsidRPr="00E2549A">
        <w:rPr>
          <w:rFonts w:ascii="Times New Roman" w:hAnsi="Times New Roman" w:cs="Times New Roman"/>
          <w:color w:val="111111"/>
          <w:shd w:val="clear" w:color="auto" w:fill="FFFFFF"/>
        </w:rPr>
        <w:t>Change user passwords to hijack accounts</w:t>
      </w:r>
      <w:r w:rsidR="00DA414D" w:rsidRPr="00E2549A">
        <w:rPr>
          <w:rFonts w:ascii="Times New Roman" w:hAnsi="Times New Roman" w:cs="Times New Roman"/>
          <w:color w:val="111111"/>
          <w:shd w:val="clear" w:color="auto" w:fill="FFFFFF"/>
        </w:rPr>
        <w:t xml:space="preserve">. </w:t>
      </w:r>
      <w:r w:rsidR="00DA414D" w:rsidRPr="00E2549A">
        <w:rPr>
          <w:rFonts w:ascii="Times New Roman" w:hAnsi="Times New Roman" w:cs="Times New Roman"/>
          <w:color w:val="111111"/>
          <w:shd w:val="clear" w:color="auto" w:fill="FFFFFF"/>
        </w:rPr>
        <w:t>These types of attacks are particularly vexing for ecommerce and banking sites where attackers can gain access to sensitive financial information</w:t>
      </w:r>
    </w:p>
    <w:p w14:paraId="5C0C48B7" w14:textId="3879AC9A" w:rsidR="003B75C3" w:rsidRPr="003B75C3" w:rsidRDefault="003B75C3" w:rsidP="004D3B06">
      <w:pPr>
        <w:numPr>
          <w:ilvl w:val="0"/>
          <w:numId w:val="1"/>
        </w:numPr>
        <w:shd w:val="clear" w:color="auto" w:fill="FFFFFF"/>
        <w:spacing w:after="0" w:line="240" w:lineRule="auto"/>
        <w:ind w:left="0"/>
        <w:rPr>
          <w:rFonts w:ascii="Times New Roman" w:eastAsia="Times New Roman" w:hAnsi="Times New Roman" w:cs="Times New Roman"/>
          <w:color w:val="262626"/>
        </w:rPr>
      </w:pPr>
      <w:r w:rsidRPr="003B75C3">
        <w:rPr>
          <w:rFonts w:ascii="Times New Roman" w:eastAsia="Times New Roman" w:hAnsi="Times New Roman" w:cs="Times New Roman"/>
          <w:color w:val="262626"/>
        </w:rPr>
        <w:t>This was a simple three computer LAN. How much more complicated would this process be for 100 computers? What about an enterprise with 10,000 comp</w:t>
      </w:r>
      <w:r w:rsidR="00306701" w:rsidRPr="00D90ECD">
        <w:rPr>
          <w:rFonts w:ascii="Times New Roman" w:eastAsia="Times New Roman" w:hAnsi="Times New Roman" w:cs="Times New Roman"/>
          <w:color w:val="262626"/>
        </w:rPr>
        <w:t xml:space="preserve">uters than </w:t>
      </w:r>
      <w:r w:rsidRPr="003B75C3">
        <w:rPr>
          <w:rFonts w:ascii="Times New Roman" w:eastAsia="Times New Roman" w:hAnsi="Times New Roman" w:cs="Times New Roman"/>
          <w:color w:val="262626"/>
        </w:rPr>
        <w:t>on their LAN/WAN?</w:t>
      </w:r>
      <w:r w:rsidR="00365D86" w:rsidRPr="00D90ECD">
        <w:rPr>
          <w:rFonts w:ascii="Times New Roman" w:eastAsia="Times New Roman" w:hAnsi="Times New Roman" w:cs="Times New Roman"/>
          <w:color w:val="262626"/>
        </w:rPr>
        <w:t xml:space="preserve"> First, configuring windows firewall, creating firewall profiles like domain, private, and public, filtering incoming traffic, filtering outbound traffic. An enterprise with 10,000 computers on their LAN</w:t>
      </w:r>
      <w:r w:rsidR="00D90ECD" w:rsidRPr="00D90ECD">
        <w:rPr>
          <w:rFonts w:ascii="Times New Roman" w:eastAsia="Times New Roman" w:hAnsi="Times New Roman" w:cs="Times New Roman"/>
          <w:color w:val="262626"/>
        </w:rPr>
        <w:t xml:space="preserve"> the software files will be shared among all users all can have access to the latest files.  Wan covers large geographical areas.  Business offices situated at longer distance can communicate.  Contains devices like gaming consoles, mobile phones, laptops, and computers.  A disadvantage to maintain WAN network you will need technicians, and network administrators.  Wan requires more time to resolve issues because of the involvement of multiple wired and wireless technologies.</w:t>
      </w:r>
    </w:p>
    <w:p w14:paraId="53AD1969" w14:textId="259A8F9E" w:rsidR="00DC764B" w:rsidRPr="00DC764B" w:rsidRDefault="003B75C3" w:rsidP="00DC764B">
      <w:pPr>
        <w:rPr>
          <w:rFonts w:ascii="Times New Roman" w:hAnsi="Times New Roman" w:cs="Times New Roman"/>
        </w:rPr>
      </w:pPr>
      <w:r w:rsidRPr="003B75C3">
        <w:rPr>
          <w:rFonts w:ascii="Times New Roman" w:eastAsia="Times New Roman" w:hAnsi="Times New Roman" w:cs="Times New Roman"/>
          <w:color w:val="262626"/>
        </w:rPr>
        <w:t>Consider a cloud-hosted Infrastructure as a Service (IaaS) environment with many new, internet-accessible systems regularly being built and brought online. What advantages or challenges might there be with regard</w:t>
      </w:r>
      <w:r w:rsidR="00E2549A">
        <w:rPr>
          <w:rFonts w:ascii="Times New Roman" w:eastAsia="Times New Roman" w:hAnsi="Times New Roman" w:cs="Times New Roman"/>
          <w:color w:val="262626"/>
        </w:rPr>
        <w:t>s</w:t>
      </w:r>
      <w:r w:rsidRPr="003B75C3">
        <w:rPr>
          <w:rFonts w:ascii="Times New Roman" w:eastAsia="Times New Roman" w:hAnsi="Times New Roman" w:cs="Times New Roman"/>
          <w:color w:val="262626"/>
        </w:rPr>
        <w:t xml:space="preserve"> to vulnerability management in the cloud?</w:t>
      </w:r>
      <w:r w:rsidR="00DC764B" w:rsidRPr="00DC764B">
        <w:rPr>
          <w:rFonts w:ascii="Times New Roman" w:eastAsia="Times New Roman" w:hAnsi="Times New Roman" w:cs="Times New Roman"/>
          <w:color w:val="262626"/>
        </w:rPr>
        <w:t xml:space="preserve"> </w:t>
      </w:r>
      <w:r w:rsidR="00DC764B" w:rsidRPr="00DC764B">
        <w:rPr>
          <w:rFonts w:ascii="Times New Roman" w:hAnsi="Times New Roman" w:cs="Times New Roman"/>
        </w:rPr>
        <w:t>What challenges might there be with regard</w:t>
      </w:r>
      <w:r w:rsidR="00E2549A">
        <w:rPr>
          <w:rFonts w:ascii="Times New Roman" w:hAnsi="Times New Roman" w:cs="Times New Roman"/>
        </w:rPr>
        <w:t>s</w:t>
      </w:r>
      <w:r w:rsidR="00DC764B" w:rsidRPr="00DC764B">
        <w:rPr>
          <w:rFonts w:ascii="Times New Roman" w:hAnsi="Times New Roman" w:cs="Times New Roman"/>
        </w:rPr>
        <w:t xml:space="preserve"> to </w:t>
      </w:r>
      <w:r w:rsidR="00DC764B" w:rsidRPr="00DC764B">
        <w:rPr>
          <w:rFonts w:ascii="Times New Roman" w:hAnsi="Times New Roman" w:cs="Times New Roman"/>
        </w:rPr>
        <w:lastRenderedPageBreak/>
        <w:t>vulnerability management in the cloud. The challenges that might</w:t>
      </w:r>
      <w:r w:rsidR="00E2549A">
        <w:rPr>
          <w:rFonts w:ascii="Times New Roman" w:hAnsi="Times New Roman" w:cs="Times New Roman"/>
        </w:rPr>
        <w:t xml:space="preserve"> occur are the following: </w:t>
      </w:r>
      <w:r w:rsidR="00DC764B" w:rsidRPr="00DC764B">
        <w:rPr>
          <w:rFonts w:ascii="Times New Roman" w:hAnsi="Times New Roman" w:cs="Times New Roman"/>
        </w:rPr>
        <w:t xml:space="preserve">shared security responsibility. An organization moves applications and data to the cloud the organization will shift the responsibility to the cloud provider. Most cloud providers are responsible for securing the cloud infrastructure.  The cloud user is responsible for the applications and data used in the cloud platform. It is very important to how the responsibility is shared.  Dynamic Environments can occur when organizations can create large numbers of </w:t>
      </w:r>
      <w:r w:rsidR="00241C35">
        <w:rPr>
          <w:rFonts w:ascii="Times New Roman" w:hAnsi="Times New Roman" w:cs="Times New Roman"/>
        </w:rPr>
        <w:t>circumstances</w:t>
      </w:r>
      <w:r w:rsidR="00DC764B" w:rsidRPr="00DC764B">
        <w:rPr>
          <w:rFonts w:ascii="Times New Roman" w:hAnsi="Times New Roman" w:cs="Times New Roman"/>
        </w:rPr>
        <w:t>,</w:t>
      </w:r>
      <w:r w:rsidR="00E2549A">
        <w:rPr>
          <w:rFonts w:ascii="Times New Roman" w:hAnsi="Times New Roman" w:cs="Times New Roman"/>
        </w:rPr>
        <w:t xml:space="preserve"> </w:t>
      </w:r>
      <w:r w:rsidR="00DC764B" w:rsidRPr="00DC764B">
        <w:rPr>
          <w:rFonts w:ascii="Times New Roman" w:hAnsi="Times New Roman" w:cs="Times New Roman"/>
        </w:rPr>
        <w:t xml:space="preserve">increased the number of servers to monitor and manage.  More players and different skillsets are individuals and teams outside the IT department can deploy and manage IT department.  Some individuals will not have the expertise to set up cloud environment securely.  There are no guarantees that there will not be a negative or positive effect. </w:t>
      </w:r>
    </w:p>
    <w:p w14:paraId="7C6A52AC" w14:textId="376F92D1" w:rsidR="00F57073" w:rsidRPr="00D90ECD" w:rsidRDefault="00F57073">
      <w:pPr>
        <w:rPr>
          <w:rFonts w:ascii="Times New Roman" w:hAnsi="Times New Roman" w:cs="Times New Roman"/>
        </w:rPr>
      </w:pPr>
    </w:p>
    <w:p w14:paraId="4E603C0F" w14:textId="2079587F" w:rsidR="003B75C3" w:rsidRPr="00D90ECD" w:rsidRDefault="00DA414D">
      <w:pPr>
        <w:rPr>
          <w:rFonts w:ascii="Times New Roman" w:hAnsi="Times New Roman" w:cs="Times New Roman"/>
        </w:rPr>
      </w:pPr>
      <w:r w:rsidRPr="00D90ECD">
        <w:rPr>
          <w:rFonts w:ascii="Times New Roman" w:hAnsi="Times New Roman" w:cs="Times New Roman"/>
        </w:rPr>
        <w:t>References</w:t>
      </w:r>
    </w:p>
    <w:p w14:paraId="6E7B9C37" w14:textId="6A44CCF0" w:rsidR="00197EDC" w:rsidRPr="00D90ECD" w:rsidRDefault="00DA414D">
      <w:pPr>
        <w:rPr>
          <w:rFonts w:ascii="Times New Roman" w:hAnsi="Times New Roman" w:cs="Times New Roman"/>
        </w:rPr>
      </w:pPr>
      <w:hyperlink r:id="rId7" w:history="1">
        <w:r w:rsidRPr="00D90ECD">
          <w:rPr>
            <w:rStyle w:val="Hyperlink"/>
            <w:rFonts w:ascii="Times New Roman" w:hAnsi="Times New Roman" w:cs="Times New Roman"/>
          </w:rPr>
          <w:t>www.tenable.com</w:t>
        </w:r>
      </w:hyperlink>
    </w:p>
    <w:p w14:paraId="6C76F3FE" w14:textId="226EDCBD" w:rsidR="00DA414D" w:rsidRPr="00D90ECD" w:rsidRDefault="00DA414D">
      <w:pPr>
        <w:rPr>
          <w:rFonts w:ascii="Times New Roman" w:hAnsi="Times New Roman" w:cs="Times New Roman"/>
        </w:rPr>
      </w:pPr>
      <w:hyperlink r:id="rId8" w:history="1">
        <w:r w:rsidRPr="00D90ECD">
          <w:rPr>
            <w:rStyle w:val="Hyperlink"/>
            <w:rFonts w:ascii="Times New Roman" w:hAnsi="Times New Roman" w:cs="Times New Roman"/>
          </w:rPr>
          <w:t>https://www.sitelock.com</w:t>
        </w:r>
      </w:hyperlink>
    </w:p>
    <w:p w14:paraId="07673695" w14:textId="1DA5B977" w:rsidR="003B75C3" w:rsidRDefault="003B75C3"/>
    <w:p w14:paraId="79C8BAB5" w14:textId="77777777" w:rsidR="003B75C3" w:rsidRDefault="003B75C3"/>
    <w:sectPr w:rsidR="003B7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9B5395"/>
    <w:multiLevelType w:val="multilevel"/>
    <w:tmpl w:val="903A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C3"/>
    <w:rsid w:val="00023218"/>
    <w:rsid w:val="00197AC4"/>
    <w:rsid w:val="00197EDC"/>
    <w:rsid w:val="00241C35"/>
    <w:rsid w:val="00306701"/>
    <w:rsid w:val="00310D22"/>
    <w:rsid w:val="00365D86"/>
    <w:rsid w:val="003B75C3"/>
    <w:rsid w:val="007C07C3"/>
    <w:rsid w:val="00AC006D"/>
    <w:rsid w:val="00BD4373"/>
    <w:rsid w:val="00D90ECD"/>
    <w:rsid w:val="00DA414D"/>
    <w:rsid w:val="00DC764B"/>
    <w:rsid w:val="00DE5832"/>
    <w:rsid w:val="00E2549A"/>
    <w:rsid w:val="00E30249"/>
    <w:rsid w:val="00F57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83C2"/>
  <w15:chartTrackingRefBased/>
  <w15:docId w15:val="{18ABC02C-56ED-4D75-91EC-5DD11C53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64B"/>
  </w:style>
  <w:style w:type="paragraph" w:styleId="Heading1">
    <w:name w:val="heading 1"/>
    <w:basedOn w:val="Normal"/>
    <w:next w:val="Normal"/>
    <w:link w:val="Heading1Char"/>
    <w:uiPriority w:val="9"/>
    <w:qFormat/>
    <w:rsid w:val="00310D2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310D2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310D2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10D2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310D2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10D2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10D2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310D2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10D2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D22"/>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310D2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310D2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310D2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310D2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10D2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10D2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310D2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10D22"/>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10D22"/>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310D2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310D2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310D2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10D22"/>
    <w:rPr>
      <w:rFonts w:asciiTheme="majorHAnsi" w:eastAsiaTheme="majorEastAsia" w:hAnsiTheme="majorHAnsi" w:cstheme="majorBidi"/>
    </w:rPr>
  </w:style>
  <w:style w:type="character" w:styleId="Strong">
    <w:name w:val="Strong"/>
    <w:basedOn w:val="DefaultParagraphFont"/>
    <w:uiPriority w:val="22"/>
    <w:qFormat/>
    <w:rsid w:val="00310D22"/>
    <w:rPr>
      <w:b/>
      <w:bCs/>
    </w:rPr>
  </w:style>
  <w:style w:type="character" w:styleId="Emphasis">
    <w:name w:val="Emphasis"/>
    <w:basedOn w:val="DefaultParagraphFont"/>
    <w:uiPriority w:val="20"/>
    <w:qFormat/>
    <w:rsid w:val="00310D22"/>
    <w:rPr>
      <w:i/>
      <w:iCs/>
    </w:rPr>
  </w:style>
  <w:style w:type="paragraph" w:styleId="NoSpacing">
    <w:name w:val="No Spacing"/>
    <w:uiPriority w:val="1"/>
    <w:qFormat/>
    <w:rsid w:val="00310D22"/>
    <w:pPr>
      <w:spacing w:after="0" w:line="240" w:lineRule="auto"/>
    </w:pPr>
  </w:style>
  <w:style w:type="paragraph" w:styleId="Quote">
    <w:name w:val="Quote"/>
    <w:basedOn w:val="Normal"/>
    <w:next w:val="Normal"/>
    <w:link w:val="QuoteChar"/>
    <w:uiPriority w:val="29"/>
    <w:qFormat/>
    <w:rsid w:val="00310D22"/>
    <w:pPr>
      <w:spacing w:before="120"/>
      <w:ind w:left="720" w:right="720"/>
      <w:jc w:val="center"/>
    </w:pPr>
    <w:rPr>
      <w:i/>
      <w:iCs/>
    </w:rPr>
  </w:style>
  <w:style w:type="character" w:customStyle="1" w:styleId="QuoteChar">
    <w:name w:val="Quote Char"/>
    <w:basedOn w:val="DefaultParagraphFont"/>
    <w:link w:val="Quote"/>
    <w:uiPriority w:val="29"/>
    <w:rsid w:val="00310D22"/>
    <w:rPr>
      <w:i/>
      <w:iCs/>
    </w:rPr>
  </w:style>
  <w:style w:type="paragraph" w:styleId="IntenseQuote">
    <w:name w:val="Intense Quote"/>
    <w:basedOn w:val="Normal"/>
    <w:next w:val="Normal"/>
    <w:link w:val="IntenseQuoteChar"/>
    <w:uiPriority w:val="30"/>
    <w:qFormat/>
    <w:rsid w:val="00310D2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310D22"/>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310D22"/>
    <w:rPr>
      <w:i/>
      <w:iCs/>
      <w:color w:val="404040" w:themeColor="text1" w:themeTint="BF"/>
    </w:rPr>
  </w:style>
  <w:style w:type="character" w:styleId="IntenseEmphasis">
    <w:name w:val="Intense Emphasis"/>
    <w:basedOn w:val="DefaultParagraphFont"/>
    <w:uiPriority w:val="21"/>
    <w:qFormat/>
    <w:rsid w:val="00310D22"/>
    <w:rPr>
      <w:b w:val="0"/>
      <w:bCs w:val="0"/>
      <w:i/>
      <w:iCs/>
      <w:color w:val="4472C4" w:themeColor="accent1"/>
    </w:rPr>
  </w:style>
  <w:style w:type="character" w:styleId="SubtleReference">
    <w:name w:val="Subtle Reference"/>
    <w:basedOn w:val="DefaultParagraphFont"/>
    <w:uiPriority w:val="31"/>
    <w:qFormat/>
    <w:rsid w:val="00310D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10D22"/>
    <w:rPr>
      <w:b/>
      <w:bCs/>
      <w:smallCaps/>
      <w:color w:val="4472C4" w:themeColor="accent1"/>
      <w:spacing w:val="5"/>
      <w:u w:val="single"/>
    </w:rPr>
  </w:style>
  <w:style w:type="character" w:styleId="BookTitle">
    <w:name w:val="Book Title"/>
    <w:basedOn w:val="DefaultParagraphFont"/>
    <w:uiPriority w:val="33"/>
    <w:qFormat/>
    <w:rsid w:val="00310D22"/>
    <w:rPr>
      <w:b/>
      <w:bCs/>
      <w:smallCaps/>
    </w:rPr>
  </w:style>
  <w:style w:type="paragraph" w:styleId="TOCHeading">
    <w:name w:val="TOC Heading"/>
    <w:basedOn w:val="Heading1"/>
    <w:next w:val="Normal"/>
    <w:uiPriority w:val="39"/>
    <w:semiHidden/>
    <w:unhideWhenUsed/>
    <w:qFormat/>
    <w:rsid w:val="00310D22"/>
    <w:pPr>
      <w:outlineLvl w:val="9"/>
    </w:pPr>
  </w:style>
  <w:style w:type="character" w:styleId="Hyperlink">
    <w:name w:val="Hyperlink"/>
    <w:basedOn w:val="DefaultParagraphFont"/>
    <w:uiPriority w:val="99"/>
    <w:unhideWhenUsed/>
    <w:rsid w:val="00AC006D"/>
    <w:rPr>
      <w:color w:val="0563C1" w:themeColor="hyperlink"/>
      <w:u w:val="single"/>
    </w:rPr>
  </w:style>
  <w:style w:type="character" w:styleId="UnresolvedMention">
    <w:name w:val="Unresolved Mention"/>
    <w:basedOn w:val="DefaultParagraphFont"/>
    <w:uiPriority w:val="99"/>
    <w:semiHidden/>
    <w:unhideWhenUsed/>
    <w:rsid w:val="00AC00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8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lock.com/" TargetMode="External"/><Relationship Id="rId3" Type="http://schemas.openxmlformats.org/officeDocument/2006/relationships/settings" Target="settings.xml"/><Relationship Id="rId7" Type="http://schemas.openxmlformats.org/officeDocument/2006/relationships/hyperlink" Target="http://www.tenab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lock.com/blog/2016/08/what-is-cross-site-request-forgery-csrf/" TargetMode="External"/><Relationship Id="rId5" Type="http://schemas.openxmlformats.org/officeDocument/2006/relationships/hyperlink" Target="https://www.techworm.net/2015/09/critical-vulnerabilities-in-starbucks-allows-hackers-to-steal-credit-card-detail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TYETECHNOLOGIES TYETECHNOLOGIES</dc:creator>
  <cp:keywords/>
  <dc:description/>
  <cp:lastModifiedBy>TYETECHNOLOGIES TYETECHNOLOGIES</cp:lastModifiedBy>
  <cp:revision>4</cp:revision>
  <dcterms:created xsi:type="dcterms:W3CDTF">2020-06-09T22:12:00Z</dcterms:created>
  <dcterms:modified xsi:type="dcterms:W3CDTF">2020-06-10T02:10:00Z</dcterms:modified>
</cp:coreProperties>
</file>