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A63818" w:rsidRDefault="008E3BA5" w:rsidP="00904310">
      <w:pPr>
        <w:spacing w:line="360" w:lineRule="auto"/>
        <w:jc w:val="center"/>
        <w:rPr>
          <w:b/>
          <w:bCs/>
          <w:sz w:val="40"/>
          <w:szCs w:val="40"/>
        </w:rPr>
      </w:pPr>
      <w:bookmarkStart w:id="0" w:name="_GoBack"/>
      <w:bookmarkEnd w:id="0"/>
      <w:r w:rsidRPr="00A63818">
        <w:rPr>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A63818" w:rsidRDefault="00904310" w:rsidP="00904310">
      <w:pPr>
        <w:spacing w:line="360" w:lineRule="auto"/>
        <w:jc w:val="center"/>
        <w:rPr>
          <w:b/>
          <w:bCs/>
          <w:sz w:val="28"/>
          <w:szCs w:val="28"/>
        </w:rPr>
      </w:pPr>
      <w:r w:rsidRPr="00A63818">
        <w:rPr>
          <w:b/>
          <w:bCs/>
          <w:sz w:val="28"/>
          <w:szCs w:val="28"/>
        </w:rPr>
        <w:t>Department of Mathematics and Statistics</w:t>
      </w:r>
    </w:p>
    <w:p w14:paraId="4AFB8219" w14:textId="77777777" w:rsidR="00904310"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r w:rsidRPr="00A63818">
        <w:rPr>
          <w:b/>
          <w:bCs/>
          <w:sz w:val="28"/>
          <w:szCs w:val="28"/>
        </w:rPr>
        <w:t>COLLOQUIUM</w:t>
      </w:r>
    </w:p>
    <w:p w14:paraId="3ADC5066" w14:textId="77777777" w:rsidR="00FF7F0E" w:rsidRPr="00A63818" w:rsidRDefault="00FF7F0E"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b/>
          <w:bCs/>
          <w:sz w:val="28"/>
          <w:szCs w:val="28"/>
        </w:rPr>
      </w:pPr>
    </w:p>
    <w:p w14:paraId="2DBAD000" w14:textId="58DA600D" w:rsidR="00904310" w:rsidRPr="00A63818" w:rsidRDefault="00904310" w:rsidP="00904310">
      <w:pPr>
        <w:jc w:val="center"/>
        <w:rPr>
          <w:b/>
          <w:sz w:val="28"/>
          <w:szCs w:val="28"/>
        </w:rPr>
      </w:pPr>
      <w:r w:rsidRPr="00A63818">
        <w:rPr>
          <w:b/>
          <w:sz w:val="28"/>
          <w:szCs w:val="28"/>
        </w:rPr>
        <w:t xml:space="preserve">Tuesday, </w:t>
      </w:r>
      <w:r w:rsidR="00FF7F0E">
        <w:rPr>
          <w:b/>
          <w:sz w:val="28"/>
          <w:szCs w:val="28"/>
        </w:rPr>
        <w:t>February 10</w:t>
      </w:r>
      <w:r w:rsidR="008F7619" w:rsidRPr="008F7619">
        <w:rPr>
          <w:b/>
          <w:sz w:val="28"/>
          <w:szCs w:val="28"/>
          <w:vertAlign w:val="superscript"/>
        </w:rPr>
        <w:t>th</w:t>
      </w:r>
      <w:r w:rsidR="00C92F50" w:rsidRPr="00A63818">
        <w:rPr>
          <w:b/>
          <w:sz w:val="28"/>
          <w:szCs w:val="28"/>
        </w:rPr>
        <w:t>, 201</w:t>
      </w:r>
      <w:r w:rsidR="008F7619">
        <w:rPr>
          <w:b/>
          <w:sz w:val="28"/>
          <w:szCs w:val="28"/>
        </w:rPr>
        <w:t>5</w:t>
      </w:r>
    </w:p>
    <w:p w14:paraId="6F4DDCF8" w14:textId="3CBBE547" w:rsidR="00B57314" w:rsidRPr="00A63818" w:rsidRDefault="00B57314" w:rsidP="00B57314">
      <w:pPr>
        <w:widowControl w:val="0"/>
        <w:autoSpaceDE w:val="0"/>
        <w:autoSpaceDN w:val="0"/>
        <w:adjustRightInd w:val="0"/>
        <w:jc w:val="center"/>
      </w:pPr>
      <w:r w:rsidRPr="00A63818">
        <w:t>4:00  – 5:00 pm, Adel Mathematics Bldg., Room 164</w:t>
      </w:r>
    </w:p>
    <w:p w14:paraId="1922F8ED" w14:textId="393B814E" w:rsidR="00B57314" w:rsidRPr="00A63818"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A63818">
        <w:t>(</w:t>
      </w:r>
      <w:proofErr w:type="gramStart"/>
      <w:r w:rsidRPr="00A63818">
        <w:t>refreshments</w:t>
      </w:r>
      <w:proofErr w:type="gramEnd"/>
      <w:r w:rsidRPr="00A63818">
        <w:t xml:space="preserve"> </w:t>
      </w:r>
      <w:r w:rsidR="00FF7F0E">
        <w:t xml:space="preserve">served </w:t>
      </w:r>
      <w:r w:rsidRPr="00A63818">
        <w:t>at 3:45)</w:t>
      </w:r>
    </w:p>
    <w:p w14:paraId="72CA5E72" w14:textId="77777777" w:rsidR="00904310" w:rsidRPr="00A63818" w:rsidRDefault="00904310" w:rsidP="00B57314">
      <w:pPr>
        <w:rPr>
          <w:b/>
          <w:sz w:val="28"/>
          <w:szCs w:val="28"/>
        </w:rPr>
      </w:pPr>
    </w:p>
    <w:p w14:paraId="6E3F993D" w14:textId="10F5E47F" w:rsidR="00134CEE" w:rsidRDefault="00134CEE" w:rsidP="00FF7F0E">
      <w:pPr>
        <w:pBdr>
          <w:top w:val="single" w:sz="4" w:space="1" w:color="auto"/>
          <w:left w:val="single" w:sz="4" w:space="4" w:color="auto"/>
          <w:bottom w:val="single" w:sz="4" w:space="1" w:color="auto"/>
          <w:right w:val="single" w:sz="4" w:space="4" w:color="auto"/>
        </w:pBdr>
        <w:jc w:val="center"/>
        <w:rPr>
          <w:color w:val="000000"/>
          <w:sz w:val="32"/>
          <w:szCs w:val="32"/>
        </w:rPr>
      </w:pPr>
      <w:r w:rsidRPr="00FF7F0E">
        <w:rPr>
          <w:color w:val="000000"/>
          <w:sz w:val="32"/>
          <w:szCs w:val="32"/>
        </w:rPr>
        <w:t xml:space="preserve">Dr. </w:t>
      </w:r>
      <w:proofErr w:type="spellStart"/>
      <w:r w:rsidR="00FF7F0E" w:rsidRPr="00FF7F0E">
        <w:rPr>
          <w:color w:val="000000"/>
          <w:sz w:val="32"/>
          <w:szCs w:val="32"/>
        </w:rPr>
        <w:t>Viacheslav</w:t>
      </w:r>
      <w:proofErr w:type="spellEnd"/>
      <w:r w:rsidR="00FF7F0E" w:rsidRPr="00FF7F0E">
        <w:rPr>
          <w:color w:val="000000"/>
          <w:sz w:val="32"/>
          <w:szCs w:val="32"/>
        </w:rPr>
        <w:t xml:space="preserve"> </w:t>
      </w:r>
      <w:proofErr w:type="spellStart"/>
      <w:r w:rsidR="00FF7F0E" w:rsidRPr="00FF7F0E">
        <w:rPr>
          <w:color w:val="000000"/>
          <w:sz w:val="32"/>
          <w:szCs w:val="32"/>
        </w:rPr>
        <w:t>Fofanov</w:t>
      </w:r>
      <w:proofErr w:type="spellEnd"/>
    </w:p>
    <w:p w14:paraId="5AC68C35" w14:textId="77777777" w:rsidR="00FF7F0E" w:rsidRPr="00FF7F0E" w:rsidRDefault="00FF7F0E" w:rsidP="00FF7F0E">
      <w:pPr>
        <w:pBdr>
          <w:top w:val="single" w:sz="4" w:space="1" w:color="auto"/>
          <w:left w:val="single" w:sz="4" w:space="4" w:color="auto"/>
          <w:bottom w:val="single" w:sz="4" w:space="1" w:color="auto"/>
          <w:right w:val="single" w:sz="4" w:space="4" w:color="auto"/>
        </w:pBdr>
        <w:jc w:val="center"/>
        <w:rPr>
          <w:color w:val="000000"/>
          <w:sz w:val="16"/>
          <w:szCs w:val="16"/>
        </w:rPr>
      </w:pPr>
    </w:p>
    <w:p w14:paraId="05591796" w14:textId="45EA9482" w:rsidR="00FF7F0E" w:rsidRPr="00FF7F0E" w:rsidRDefault="00FF7F0E" w:rsidP="00FF7F0E">
      <w:pPr>
        <w:pBdr>
          <w:top w:val="single" w:sz="4" w:space="1" w:color="auto"/>
          <w:left w:val="single" w:sz="4" w:space="4" w:color="auto"/>
          <w:bottom w:val="single" w:sz="4" w:space="1" w:color="auto"/>
          <w:right w:val="single" w:sz="4" w:space="4" w:color="auto"/>
        </w:pBdr>
        <w:jc w:val="center"/>
        <w:rPr>
          <w:color w:val="000000"/>
        </w:rPr>
      </w:pPr>
      <w:r w:rsidRPr="00FF7F0E">
        <w:rPr>
          <w:color w:val="000000"/>
        </w:rPr>
        <w:t>Informatics and Computing Program</w:t>
      </w:r>
    </w:p>
    <w:p w14:paraId="53500FD9" w14:textId="72272243" w:rsidR="00FF7F0E" w:rsidRPr="00FF7F0E" w:rsidRDefault="00FF7F0E" w:rsidP="00FF7F0E">
      <w:pPr>
        <w:pBdr>
          <w:top w:val="single" w:sz="4" w:space="1" w:color="auto"/>
          <w:left w:val="single" w:sz="4" w:space="4" w:color="auto"/>
          <w:bottom w:val="single" w:sz="4" w:space="1" w:color="auto"/>
          <w:right w:val="single" w:sz="4" w:space="4" w:color="auto"/>
        </w:pBdr>
        <w:jc w:val="center"/>
        <w:rPr>
          <w:color w:val="000000"/>
        </w:rPr>
      </w:pPr>
      <w:r w:rsidRPr="00FF7F0E">
        <w:rPr>
          <w:color w:val="000000"/>
        </w:rPr>
        <w:t>Department of Mathematics and Statistics</w:t>
      </w:r>
    </w:p>
    <w:p w14:paraId="177F8274" w14:textId="1C659A90" w:rsidR="00904310" w:rsidRPr="00FF7F0E" w:rsidRDefault="008F7619" w:rsidP="00FF7F0E">
      <w:pPr>
        <w:pBdr>
          <w:top w:val="single" w:sz="4" w:space="1" w:color="auto"/>
          <w:left w:val="single" w:sz="4" w:space="4" w:color="auto"/>
          <w:bottom w:val="single" w:sz="4" w:space="1" w:color="auto"/>
          <w:right w:val="single" w:sz="4" w:space="4" w:color="auto"/>
        </w:pBdr>
        <w:jc w:val="center"/>
        <w:rPr>
          <w:color w:val="000000"/>
        </w:rPr>
      </w:pPr>
      <w:r w:rsidRPr="00FF7F0E">
        <w:rPr>
          <w:color w:val="000000"/>
        </w:rPr>
        <w:t>NAU</w:t>
      </w:r>
    </w:p>
    <w:p w14:paraId="11BC65B9" w14:textId="77777777" w:rsidR="00904310" w:rsidRPr="00A63818" w:rsidRDefault="00904310" w:rsidP="00904310">
      <w:pPr>
        <w:jc w:val="center"/>
        <w:rPr>
          <w:sz w:val="28"/>
          <w:szCs w:val="44"/>
        </w:rPr>
      </w:pPr>
    </w:p>
    <w:p w14:paraId="12CAA503" w14:textId="77777777" w:rsidR="008F7619" w:rsidRPr="00A63818" w:rsidRDefault="008F7619" w:rsidP="00A63818">
      <w:pPr>
        <w:rPr>
          <w:sz w:val="28"/>
          <w:szCs w:val="44"/>
        </w:rPr>
      </w:pPr>
    </w:p>
    <w:p w14:paraId="6C1E65C9" w14:textId="77777777" w:rsidR="00FF7F0E" w:rsidRDefault="00FF7F0E" w:rsidP="00FF7F0E">
      <w:pPr>
        <w:jc w:val="center"/>
      </w:pPr>
      <w:r w:rsidRPr="00FF7F0E">
        <w:rPr>
          <w:color w:val="000000"/>
          <w:sz w:val="32"/>
          <w:szCs w:val="32"/>
        </w:rPr>
        <w:t>Sampling strategies for low carriage-rate pathogen detection</w:t>
      </w:r>
    </w:p>
    <w:p w14:paraId="6143CF89" w14:textId="77777777" w:rsidR="008F7619" w:rsidRDefault="008F7619" w:rsidP="00FF7F0E">
      <w:pPr>
        <w:rPr>
          <w:color w:val="000000"/>
          <w:sz w:val="17"/>
          <w:szCs w:val="17"/>
        </w:rPr>
      </w:pPr>
    </w:p>
    <w:p w14:paraId="00ECAD8D" w14:textId="77777777" w:rsidR="008F7619" w:rsidRPr="00A63818" w:rsidRDefault="008F7619" w:rsidP="00134CEE">
      <w:pPr>
        <w:jc w:val="center"/>
        <w:rPr>
          <w:color w:val="000000"/>
          <w:sz w:val="17"/>
          <w:szCs w:val="17"/>
        </w:rPr>
      </w:pPr>
    </w:p>
    <w:p w14:paraId="06D8B06D" w14:textId="08399A2E" w:rsidR="00FF7F0E" w:rsidRDefault="00C4543B" w:rsidP="00FF7F0E">
      <w:r w:rsidRPr="00A63818">
        <w:t xml:space="preserve">Abstract: </w:t>
      </w:r>
      <w:r w:rsidR="00FF7F0E">
        <w:t xml:space="preserve">It is estimated that as little as 1% of all bacteria and fungi can be cultured (grown) under laboratory settings.  As a result, a large fraction of the “interesting” (e.g. human-affecting) pathogens must be isolated from clinical and environmental samples before they can be studied.  However, for organisms with low carriage rates (rare incidence in population) the mere act of testing to identify samples positive for the pathogen, quickly becomes very expensive - thousands of samples may need to be tested to obtain mere handfuls of positive isolates.  One strategy to mitigate such costs is to employ </w:t>
      </w:r>
      <w:proofErr w:type="gramStart"/>
      <w:r w:rsidR="00FF7F0E">
        <w:t>sample pooling</w:t>
      </w:r>
      <w:proofErr w:type="gramEnd"/>
      <w:r w:rsidR="00FF7F0E">
        <w:t xml:space="preserve"> techniques, where multiple samples are tested simultaneously.  This talk will focus on my recent efforts (both theoretical and practical) to develop and benchmark an efficient sample pooling approach. </w:t>
      </w:r>
    </w:p>
    <w:p w14:paraId="5103077B" w14:textId="24DC79DB" w:rsidR="00134CEE" w:rsidRPr="00A63818" w:rsidRDefault="00FF7F0E" w:rsidP="00FF7F0E">
      <w:pPr>
        <w:rPr>
          <w:color w:val="000000"/>
        </w:rPr>
      </w:pPr>
      <w:r>
        <w:t xml:space="preserve"> </w:t>
      </w:r>
    </w:p>
    <w:p w14:paraId="7C42CAD4" w14:textId="77777777" w:rsidR="00134CEE" w:rsidRPr="00A63818" w:rsidRDefault="00134CEE" w:rsidP="00134CEE">
      <w:pPr>
        <w:rPr>
          <w:color w:val="000000"/>
        </w:rPr>
      </w:pPr>
    </w:p>
    <w:p w14:paraId="296C1C5B" w14:textId="77777777" w:rsidR="00134CEE" w:rsidRPr="00A63818" w:rsidRDefault="00134CEE" w:rsidP="00134CEE">
      <w:pPr>
        <w:rPr>
          <w:color w:val="000000"/>
        </w:rPr>
      </w:pPr>
    </w:p>
    <w:p w14:paraId="338893EB" w14:textId="77777777" w:rsidR="00134CEE" w:rsidRPr="00A63818" w:rsidRDefault="00134CEE" w:rsidP="00134CEE">
      <w:pPr>
        <w:rPr>
          <w:color w:val="000000"/>
        </w:rPr>
      </w:pPr>
    </w:p>
    <w:p w14:paraId="199F7571" w14:textId="77777777" w:rsidR="00134CEE" w:rsidRPr="00A63818" w:rsidRDefault="00134CEE" w:rsidP="00134CEE">
      <w:pPr>
        <w:rPr>
          <w:color w:val="000000"/>
        </w:rPr>
      </w:pPr>
    </w:p>
    <w:p w14:paraId="15692614" w14:textId="77777777" w:rsidR="00134CEE" w:rsidRPr="00A63818" w:rsidRDefault="00134CEE" w:rsidP="00134CEE">
      <w:pPr>
        <w:rPr>
          <w:color w:val="000000"/>
        </w:rPr>
      </w:pPr>
    </w:p>
    <w:p w14:paraId="7DE67F50" w14:textId="77777777" w:rsidR="00134CEE" w:rsidRPr="00A63818" w:rsidRDefault="00134CEE" w:rsidP="00134CEE">
      <w:pPr>
        <w:rPr>
          <w:color w:val="000000"/>
        </w:rPr>
      </w:pPr>
    </w:p>
    <w:p w14:paraId="0EAF2D28" w14:textId="77777777" w:rsidR="00134CEE" w:rsidRPr="00A63818" w:rsidRDefault="00134CEE" w:rsidP="00134CEE">
      <w:pPr>
        <w:rPr>
          <w:color w:val="000000"/>
        </w:rPr>
      </w:pPr>
    </w:p>
    <w:p w14:paraId="71640C34" w14:textId="77777777" w:rsidR="00134CEE" w:rsidRPr="00A63818" w:rsidRDefault="00134CEE" w:rsidP="00134CEE">
      <w:pPr>
        <w:rPr>
          <w:color w:val="000000"/>
        </w:rPr>
      </w:pPr>
    </w:p>
    <w:p w14:paraId="26351B55" w14:textId="77777777" w:rsidR="00134CEE" w:rsidRDefault="00134CEE" w:rsidP="00134CEE">
      <w:pPr>
        <w:rPr>
          <w:color w:val="000000"/>
        </w:rPr>
      </w:pPr>
    </w:p>
    <w:p w14:paraId="4B53121B" w14:textId="77777777" w:rsidR="00FF7F0E" w:rsidRPr="00A63818" w:rsidRDefault="00FF7F0E" w:rsidP="00134CEE">
      <w:pPr>
        <w:rPr>
          <w:color w:val="000000"/>
        </w:rPr>
      </w:pPr>
    </w:p>
    <w:p w14:paraId="59686CC3" w14:textId="77777777" w:rsidR="00134CEE" w:rsidRPr="00A63818" w:rsidRDefault="00134CEE" w:rsidP="00134CEE">
      <w:pPr>
        <w:rPr>
          <w:color w:val="000000"/>
        </w:rPr>
      </w:pPr>
    </w:p>
    <w:p w14:paraId="04DC0C5F" w14:textId="38EF0434" w:rsidR="005452A5" w:rsidRPr="00A63818" w:rsidRDefault="008C291D" w:rsidP="006846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16"/>
          <w:szCs w:val="16"/>
        </w:rPr>
      </w:pPr>
      <w:r w:rsidRPr="00A63818">
        <w:rPr>
          <w:sz w:val="16"/>
          <w:szCs w:val="16"/>
        </w:rPr>
        <w:t>Algebra Combinatorics Geometry and Topology (</w:t>
      </w:r>
      <w:r w:rsidR="00904310" w:rsidRPr="00A63818">
        <w:rPr>
          <w:sz w:val="16"/>
          <w:szCs w:val="16"/>
        </w:rPr>
        <w:t>ACGT</w:t>
      </w:r>
      <w:r w:rsidRPr="00A63818">
        <w:rPr>
          <w:sz w:val="16"/>
          <w:szCs w:val="16"/>
        </w:rPr>
        <w:t>)</w:t>
      </w:r>
      <w:r w:rsidR="00904310" w:rsidRPr="00A63818">
        <w:rPr>
          <w:sz w:val="16"/>
          <w:szCs w:val="16"/>
        </w:rPr>
        <w:t xml:space="preserve"> Seminar</w:t>
      </w:r>
      <w:r w:rsidR="00151935">
        <w:rPr>
          <w:sz w:val="16"/>
          <w:szCs w:val="16"/>
        </w:rPr>
        <w:t xml:space="preserve"> </w:t>
      </w:r>
      <w:r w:rsidR="00A04CF9">
        <w:rPr>
          <w:sz w:val="16"/>
          <w:szCs w:val="16"/>
        </w:rPr>
        <w:t xml:space="preserve">meets </w:t>
      </w:r>
      <w:r w:rsidR="006340D3" w:rsidRPr="00A63818">
        <w:rPr>
          <w:sz w:val="16"/>
          <w:szCs w:val="16"/>
        </w:rPr>
        <w:t>Tuesday</w:t>
      </w:r>
      <w:r w:rsidR="00A04CF9">
        <w:rPr>
          <w:sz w:val="16"/>
          <w:szCs w:val="16"/>
        </w:rPr>
        <w:t>s</w:t>
      </w:r>
      <w:r w:rsidR="00B57314" w:rsidRPr="00A63818">
        <w:rPr>
          <w:sz w:val="16"/>
          <w:szCs w:val="16"/>
        </w:rPr>
        <w:t>,</w:t>
      </w:r>
      <w:r w:rsidR="005452A5" w:rsidRPr="00A63818">
        <w:rPr>
          <w:sz w:val="16"/>
          <w:szCs w:val="16"/>
        </w:rPr>
        <w:t xml:space="preserve"> </w:t>
      </w:r>
      <w:r w:rsidR="00B57314" w:rsidRPr="00A63818">
        <w:rPr>
          <w:sz w:val="16"/>
          <w:szCs w:val="16"/>
        </w:rPr>
        <w:t xml:space="preserve">12:45 – 1:45 </w:t>
      </w:r>
      <w:r w:rsidR="00796267" w:rsidRPr="00A63818">
        <w:rPr>
          <w:sz w:val="16"/>
          <w:szCs w:val="16"/>
        </w:rPr>
        <w:t xml:space="preserve">pm, AMB </w:t>
      </w:r>
      <w:r w:rsidR="00B57314" w:rsidRPr="00A63818">
        <w:rPr>
          <w:sz w:val="16"/>
          <w:szCs w:val="16"/>
        </w:rPr>
        <w:t>164</w:t>
      </w:r>
      <w:r w:rsidR="00904310" w:rsidRPr="00A63818">
        <w:rPr>
          <w:sz w:val="16"/>
          <w:szCs w:val="16"/>
        </w:rPr>
        <w:t xml:space="preserve">. </w:t>
      </w:r>
    </w:p>
    <w:p w14:paraId="1C0CA16F" w14:textId="77777777" w:rsidR="00796267" w:rsidRPr="00A63818" w:rsidRDefault="00796267" w:rsidP="006340D3">
      <w:pPr>
        <w:widowControl w:val="0"/>
        <w:autoSpaceDE w:val="0"/>
        <w:autoSpaceDN w:val="0"/>
        <w:adjustRightInd w:val="0"/>
        <w:jc w:val="both"/>
        <w:rPr>
          <w:sz w:val="16"/>
          <w:szCs w:val="16"/>
        </w:rPr>
      </w:pPr>
    </w:p>
    <w:p w14:paraId="3ECA77BF" w14:textId="4B16D4CB" w:rsidR="00E70394" w:rsidRPr="00151935" w:rsidRDefault="005452A5" w:rsidP="000F1F9B">
      <w:pPr>
        <w:widowControl w:val="0"/>
        <w:autoSpaceDE w:val="0"/>
        <w:autoSpaceDN w:val="0"/>
        <w:adjustRightInd w:val="0"/>
        <w:jc w:val="both"/>
        <w:rPr>
          <w:sz w:val="16"/>
          <w:szCs w:val="16"/>
        </w:rPr>
      </w:pPr>
      <w:r w:rsidRPr="00A63818">
        <w:rPr>
          <w:sz w:val="16"/>
          <w:szCs w:val="16"/>
        </w:rPr>
        <w:t>Applied Math Seminar (AMS)</w:t>
      </w:r>
      <w:r w:rsidR="00A04CF9">
        <w:rPr>
          <w:sz w:val="16"/>
          <w:szCs w:val="16"/>
        </w:rPr>
        <w:t xml:space="preserve"> meets</w:t>
      </w:r>
      <w:r w:rsidR="00684693" w:rsidRPr="00A63818">
        <w:rPr>
          <w:sz w:val="16"/>
          <w:szCs w:val="16"/>
        </w:rPr>
        <w:t xml:space="preserve"> </w:t>
      </w:r>
      <w:r w:rsidR="002A6E92" w:rsidRPr="00A63818">
        <w:rPr>
          <w:sz w:val="16"/>
          <w:szCs w:val="16"/>
        </w:rPr>
        <w:t>Thursday</w:t>
      </w:r>
      <w:r w:rsidR="00A04CF9">
        <w:rPr>
          <w:sz w:val="16"/>
          <w:szCs w:val="16"/>
        </w:rPr>
        <w:t>s</w:t>
      </w:r>
      <w:r w:rsidRPr="00A63818">
        <w:rPr>
          <w:sz w:val="16"/>
          <w:szCs w:val="16"/>
        </w:rPr>
        <w:t xml:space="preserve">, 12:45 – </w:t>
      </w:r>
      <w:r w:rsidR="000F1F9B" w:rsidRPr="00A63818">
        <w:rPr>
          <w:sz w:val="16"/>
          <w:szCs w:val="16"/>
        </w:rPr>
        <w:t>1:</w:t>
      </w:r>
      <w:r w:rsidR="00E70394" w:rsidRPr="00A63818">
        <w:rPr>
          <w:sz w:val="16"/>
          <w:szCs w:val="16"/>
        </w:rPr>
        <w:t>4</w:t>
      </w:r>
      <w:r w:rsidR="000F1F9B" w:rsidRPr="00A63818">
        <w:rPr>
          <w:sz w:val="16"/>
          <w:szCs w:val="16"/>
        </w:rPr>
        <w:t xml:space="preserve">5 pm, AMB </w:t>
      </w:r>
      <w:r w:rsidR="00E70394" w:rsidRPr="00A63818">
        <w:rPr>
          <w:sz w:val="16"/>
          <w:szCs w:val="16"/>
        </w:rPr>
        <w:t>164</w:t>
      </w:r>
      <w:r w:rsidR="003039DC" w:rsidRPr="00A63818">
        <w:rPr>
          <w:sz w:val="16"/>
          <w:szCs w:val="16"/>
        </w:rPr>
        <w:t xml:space="preserve">. </w:t>
      </w:r>
      <w:r w:rsidR="00151935">
        <w:rPr>
          <w:sz w:val="16"/>
          <w:szCs w:val="16"/>
        </w:rPr>
        <w:t xml:space="preserve"> </w:t>
      </w:r>
    </w:p>
    <w:p w14:paraId="08D35D23" w14:textId="77777777" w:rsidR="00796267" w:rsidRPr="00A63818" w:rsidRDefault="00796267" w:rsidP="005452A5">
      <w:pPr>
        <w:widowControl w:val="0"/>
        <w:autoSpaceDE w:val="0"/>
        <w:autoSpaceDN w:val="0"/>
        <w:adjustRightInd w:val="0"/>
        <w:rPr>
          <w:sz w:val="16"/>
          <w:szCs w:val="16"/>
        </w:rPr>
      </w:pPr>
    </w:p>
    <w:p w14:paraId="6967311E" w14:textId="4CEA7CAF" w:rsidR="00A63818" w:rsidRPr="00A63818" w:rsidRDefault="006340D3" w:rsidP="00E6558B">
      <w:pPr>
        <w:widowControl w:val="0"/>
        <w:autoSpaceDE w:val="0"/>
        <w:autoSpaceDN w:val="0"/>
        <w:adjustRightInd w:val="0"/>
        <w:rPr>
          <w:sz w:val="16"/>
          <w:szCs w:val="16"/>
        </w:rPr>
      </w:pPr>
      <w:r w:rsidRPr="00A63818">
        <w:rPr>
          <w:sz w:val="16"/>
          <w:szCs w:val="16"/>
        </w:rPr>
        <w:t>Friday Afternoon Undergraduate Mathematics Seminar (FAMUS)</w:t>
      </w:r>
      <w:r w:rsidR="0065058D" w:rsidRPr="00A63818">
        <w:rPr>
          <w:sz w:val="16"/>
          <w:szCs w:val="16"/>
        </w:rPr>
        <w:t xml:space="preserve"> </w:t>
      </w:r>
      <w:r w:rsidR="00A04CF9">
        <w:rPr>
          <w:sz w:val="16"/>
          <w:szCs w:val="16"/>
        </w:rPr>
        <w:t xml:space="preserve">meets </w:t>
      </w:r>
      <w:r w:rsidR="00E70394" w:rsidRPr="008C5746">
        <w:rPr>
          <w:sz w:val="16"/>
          <w:szCs w:val="16"/>
        </w:rPr>
        <w:t>Friday</w:t>
      </w:r>
      <w:r w:rsidR="00A04CF9">
        <w:rPr>
          <w:sz w:val="16"/>
          <w:szCs w:val="16"/>
        </w:rPr>
        <w:t>s</w:t>
      </w:r>
      <w:r w:rsidR="008C5746">
        <w:rPr>
          <w:sz w:val="16"/>
          <w:szCs w:val="16"/>
        </w:rPr>
        <w:t>,</w:t>
      </w:r>
      <w:r w:rsidR="00E70394" w:rsidRPr="00A63818">
        <w:rPr>
          <w:sz w:val="16"/>
          <w:szCs w:val="16"/>
        </w:rPr>
        <w:t xml:space="preserve"> 3pm</w:t>
      </w:r>
      <w:r w:rsidR="008C5746">
        <w:rPr>
          <w:sz w:val="16"/>
          <w:szCs w:val="16"/>
        </w:rPr>
        <w:t>.</w:t>
      </w:r>
    </w:p>
    <w:sectPr w:rsidR="00A63818" w:rsidRPr="00A63818"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71450F" w:rsidRDefault="0071450F" w:rsidP="00C92F50">
      <w:r>
        <w:separator/>
      </w:r>
    </w:p>
  </w:endnote>
  <w:endnote w:type="continuationSeparator" w:id="0">
    <w:p w14:paraId="446A8EA0" w14:textId="77777777" w:rsidR="0071450F" w:rsidRDefault="0071450F"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71450F" w:rsidRDefault="0071450F" w:rsidP="00C92F50">
      <w:r>
        <w:separator/>
      </w:r>
    </w:p>
  </w:footnote>
  <w:footnote w:type="continuationSeparator" w:id="0">
    <w:p w14:paraId="6429747C" w14:textId="77777777" w:rsidR="0071450F" w:rsidRDefault="0071450F"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F1F9B"/>
    <w:rsid w:val="00134CEE"/>
    <w:rsid w:val="00151935"/>
    <w:rsid w:val="0016005A"/>
    <w:rsid w:val="002A10DB"/>
    <w:rsid w:val="002A6529"/>
    <w:rsid w:val="002A6E92"/>
    <w:rsid w:val="003039DC"/>
    <w:rsid w:val="0032226D"/>
    <w:rsid w:val="00336A68"/>
    <w:rsid w:val="00345F0A"/>
    <w:rsid w:val="0036223F"/>
    <w:rsid w:val="00376259"/>
    <w:rsid w:val="00493D28"/>
    <w:rsid w:val="005452A5"/>
    <w:rsid w:val="005755B9"/>
    <w:rsid w:val="005B2176"/>
    <w:rsid w:val="005F09A9"/>
    <w:rsid w:val="006322DF"/>
    <w:rsid w:val="006340D3"/>
    <w:rsid w:val="0065058D"/>
    <w:rsid w:val="00684693"/>
    <w:rsid w:val="006C1C19"/>
    <w:rsid w:val="006E045D"/>
    <w:rsid w:val="007105C2"/>
    <w:rsid w:val="0071450F"/>
    <w:rsid w:val="00796267"/>
    <w:rsid w:val="007F2997"/>
    <w:rsid w:val="008234EF"/>
    <w:rsid w:val="008B62E0"/>
    <w:rsid w:val="008C291D"/>
    <w:rsid w:val="008C5746"/>
    <w:rsid w:val="008E349F"/>
    <w:rsid w:val="008E3BA5"/>
    <w:rsid w:val="008F7619"/>
    <w:rsid w:val="00904310"/>
    <w:rsid w:val="00944B71"/>
    <w:rsid w:val="009747D4"/>
    <w:rsid w:val="00974F18"/>
    <w:rsid w:val="00A04CF9"/>
    <w:rsid w:val="00A61CEF"/>
    <w:rsid w:val="00A63818"/>
    <w:rsid w:val="00B344F0"/>
    <w:rsid w:val="00B57314"/>
    <w:rsid w:val="00B5787B"/>
    <w:rsid w:val="00C4543B"/>
    <w:rsid w:val="00C92F50"/>
    <w:rsid w:val="00D24199"/>
    <w:rsid w:val="00D7354A"/>
    <w:rsid w:val="00E6558B"/>
    <w:rsid w:val="00E70394"/>
    <w:rsid w:val="00F81302"/>
    <w:rsid w:val="00F902B6"/>
    <w:rsid w:val="00FB0B2A"/>
    <w:rsid w:val="00FF7F0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Words>
  <Characters>1220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1432</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John Neuberger</cp:lastModifiedBy>
  <cp:revision>3</cp:revision>
  <cp:lastPrinted>2015-01-06T21:02:00Z</cp:lastPrinted>
  <dcterms:created xsi:type="dcterms:W3CDTF">2015-01-27T14:59:00Z</dcterms:created>
  <dcterms:modified xsi:type="dcterms:W3CDTF">2015-01-27T15:07:00Z</dcterms:modified>
</cp:coreProperties>
</file>