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08D85" w14:textId="77777777" w:rsidR="00D24199" w:rsidRPr="00285EEA" w:rsidRDefault="008E3BA5" w:rsidP="00904310">
      <w:pPr>
        <w:spacing w:line="360" w:lineRule="auto"/>
        <w:jc w:val="center"/>
        <w:rPr>
          <w:rFonts w:asciiTheme="minorHAnsi" w:hAnsiTheme="minorHAnsi"/>
          <w:b/>
          <w:bCs/>
          <w:sz w:val="40"/>
          <w:szCs w:val="40"/>
        </w:rPr>
      </w:pPr>
      <w:r w:rsidRPr="00285EEA">
        <w:rPr>
          <w:rFonts w:asciiTheme="minorHAnsi" w:hAnsiTheme="minorHAnsi"/>
          <w:b/>
          <w:bCs/>
          <w:noProof/>
          <w:sz w:val="40"/>
          <w:szCs w:val="40"/>
          <w:lang w:eastAsia="zh-CN"/>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285EEA" w:rsidRDefault="00904310" w:rsidP="00904310">
      <w:pPr>
        <w:spacing w:line="360" w:lineRule="auto"/>
        <w:jc w:val="center"/>
        <w:rPr>
          <w:rFonts w:asciiTheme="minorHAnsi" w:hAnsiTheme="minorHAnsi"/>
          <w:b/>
          <w:bCs/>
          <w:sz w:val="28"/>
          <w:szCs w:val="28"/>
        </w:rPr>
      </w:pPr>
      <w:r w:rsidRPr="00285EEA">
        <w:rPr>
          <w:rFonts w:asciiTheme="minorHAnsi" w:hAnsiTheme="minorHAnsi"/>
          <w:b/>
          <w:bCs/>
          <w:sz w:val="28"/>
          <w:szCs w:val="28"/>
        </w:rPr>
        <w:t>Department of Mathematics and Statistics</w:t>
      </w:r>
    </w:p>
    <w:p w14:paraId="4AFB8219" w14:textId="77777777" w:rsidR="00904310" w:rsidRPr="00285EEA"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b/>
          <w:bCs/>
          <w:sz w:val="28"/>
          <w:szCs w:val="28"/>
        </w:rPr>
      </w:pPr>
      <w:r w:rsidRPr="00285EEA">
        <w:rPr>
          <w:rFonts w:asciiTheme="minorHAnsi" w:hAnsiTheme="minorHAnsi"/>
          <w:b/>
          <w:bCs/>
          <w:sz w:val="28"/>
          <w:szCs w:val="28"/>
        </w:rPr>
        <w:t>COLLOQUIUM</w:t>
      </w:r>
    </w:p>
    <w:p w14:paraId="2DBAD000" w14:textId="482FDE2B" w:rsidR="00904310" w:rsidRPr="00285EEA" w:rsidRDefault="00904310" w:rsidP="007D0F8A">
      <w:pPr>
        <w:jc w:val="center"/>
        <w:rPr>
          <w:rFonts w:asciiTheme="minorHAnsi" w:hAnsiTheme="minorHAnsi"/>
          <w:b/>
          <w:sz w:val="28"/>
          <w:szCs w:val="28"/>
        </w:rPr>
      </w:pPr>
      <w:r w:rsidRPr="00285EEA">
        <w:rPr>
          <w:rFonts w:asciiTheme="minorHAnsi" w:hAnsiTheme="minorHAnsi"/>
          <w:b/>
          <w:sz w:val="28"/>
          <w:szCs w:val="28"/>
        </w:rPr>
        <w:t xml:space="preserve">Tuesday, </w:t>
      </w:r>
      <w:r w:rsidR="00A71514">
        <w:rPr>
          <w:rFonts w:asciiTheme="minorHAnsi" w:hAnsiTheme="minorHAnsi"/>
          <w:b/>
          <w:sz w:val="28"/>
          <w:szCs w:val="28"/>
        </w:rPr>
        <w:t xml:space="preserve">October </w:t>
      </w:r>
      <w:r w:rsidR="00D42EFD">
        <w:rPr>
          <w:rFonts w:asciiTheme="minorHAnsi" w:hAnsiTheme="minorHAnsi"/>
          <w:b/>
          <w:sz w:val="28"/>
          <w:szCs w:val="28"/>
        </w:rPr>
        <w:t>25</w:t>
      </w:r>
      <w:r w:rsidR="008F7619" w:rsidRPr="00285EEA">
        <w:rPr>
          <w:rFonts w:asciiTheme="minorHAnsi" w:hAnsiTheme="minorHAnsi"/>
          <w:b/>
          <w:sz w:val="28"/>
          <w:szCs w:val="28"/>
          <w:vertAlign w:val="superscript"/>
        </w:rPr>
        <w:t>th</w:t>
      </w:r>
      <w:r w:rsidR="00C92F50" w:rsidRPr="00285EEA">
        <w:rPr>
          <w:rFonts w:asciiTheme="minorHAnsi" w:hAnsiTheme="minorHAnsi"/>
          <w:b/>
          <w:sz w:val="28"/>
          <w:szCs w:val="28"/>
        </w:rPr>
        <w:t>, 201</w:t>
      </w:r>
      <w:r w:rsidR="008F7619" w:rsidRPr="00285EEA">
        <w:rPr>
          <w:rFonts w:asciiTheme="minorHAnsi" w:hAnsiTheme="minorHAnsi"/>
          <w:b/>
          <w:sz w:val="28"/>
          <w:szCs w:val="28"/>
        </w:rPr>
        <w:t>5</w:t>
      </w:r>
    </w:p>
    <w:p w14:paraId="6F4DDCF8" w14:textId="3CBBE547" w:rsidR="00B57314" w:rsidRPr="00285EEA" w:rsidRDefault="00B57314" w:rsidP="00B57314">
      <w:pPr>
        <w:widowControl w:val="0"/>
        <w:autoSpaceDE w:val="0"/>
        <w:autoSpaceDN w:val="0"/>
        <w:adjustRightInd w:val="0"/>
        <w:jc w:val="center"/>
        <w:rPr>
          <w:rFonts w:asciiTheme="minorHAnsi" w:hAnsiTheme="minorHAnsi"/>
        </w:rPr>
      </w:pPr>
      <w:r w:rsidRPr="00285EEA">
        <w:rPr>
          <w:rFonts w:asciiTheme="minorHAnsi" w:hAnsiTheme="minorHAnsi"/>
        </w:rPr>
        <w:t>4:00  – 5:00 pm, Adel Mathematics Bldg., Room 164</w:t>
      </w:r>
    </w:p>
    <w:p w14:paraId="1922F8ED" w14:textId="77777777" w:rsidR="00B57314" w:rsidRPr="00285EEA" w:rsidRDefault="00B57314" w:rsidP="00D42EFD">
      <w:pPr>
        <w:widowControl w:val="0"/>
        <w:autoSpaceDE w:val="0"/>
        <w:autoSpaceDN w:val="0"/>
        <w:adjustRightInd w:val="0"/>
        <w:jc w:val="center"/>
        <w:rPr>
          <w:rFonts w:asciiTheme="minorHAnsi" w:hAnsiTheme="minorHAnsi"/>
        </w:rPr>
      </w:pPr>
      <w:r w:rsidRPr="00285EEA">
        <w:rPr>
          <w:rFonts w:asciiTheme="minorHAnsi" w:hAnsiTheme="minorHAnsi"/>
        </w:rPr>
        <w:t>(refreshments at 3:45)</w:t>
      </w:r>
    </w:p>
    <w:p w14:paraId="72CA5E72" w14:textId="77777777" w:rsidR="00904310" w:rsidRPr="00285EEA" w:rsidRDefault="00904310" w:rsidP="00B57314">
      <w:pPr>
        <w:rPr>
          <w:rFonts w:asciiTheme="minorHAnsi" w:hAnsiTheme="minorHAnsi"/>
          <w:b/>
          <w:sz w:val="28"/>
          <w:szCs w:val="28"/>
        </w:rPr>
      </w:pPr>
    </w:p>
    <w:p w14:paraId="3177E450" w14:textId="79CAD46A" w:rsidR="00276539" w:rsidRPr="00D42EFD" w:rsidRDefault="00684044" w:rsidP="00D42EFD">
      <w:pPr>
        <w:jc w:val="center"/>
        <w:rPr>
          <w:sz w:val="32"/>
          <w:szCs w:val="32"/>
        </w:rPr>
      </w:pPr>
      <w:r w:rsidRPr="00D42EFD">
        <w:rPr>
          <w:rFonts w:ascii="Georgia" w:hAnsi="Georgia"/>
          <w:color w:val="000000"/>
          <w:sz w:val="32"/>
          <w:szCs w:val="32"/>
        </w:rPr>
        <w:t xml:space="preserve">Dr. </w:t>
      </w:r>
      <w:proofErr w:type="spellStart"/>
      <w:r w:rsidR="00276539" w:rsidRPr="00D42EFD">
        <w:rPr>
          <w:rFonts w:ascii="Courier" w:hAnsi="Courier"/>
          <w:color w:val="000000"/>
          <w:sz w:val="32"/>
          <w:szCs w:val="32"/>
        </w:rPr>
        <w:t>Abolfazl</w:t>
      </w:r>
      <w:proofErr w:type="spellEnd"/>
      <w:r w:rsidR="00D42EFD" w:rsidRPr="00D42EFD">
        <w:rPr>
          <w:rFonts w:ascii="Courier" w:hAnsi="Courier"/>
          <w:color w:val="000000"/>
          <w:sz w:val="32"/>
          <w:szCs w:val="32"/>
        </w:rPr>
        <w:t xml:space="preserve"> </w:t>
      </w:r>
      <w:proofErr w:type="spellStart"/>
      <w:r w:rsidR="00276539" w:rsidRPr="00D42EFD">
        <w:rPr>
          <w:sz w:val="32"/>
          <w:szCs w:val="32"/>
        </w:rPr>
        <w:t>Razi</w:t>
      </w:r>
      <w:proofErr w:type="spellEnd"/>
    </w:p>
    <w:p w14:paraId="7B82AE46" w14:textId="17024D87" w:rsidR="00D03765" w:rsidRPr="00D42EFD" w:rsidRDefault="00276539" w:rsidP="00D03765">
      <w:pPr>
        <w:jc w:val="center"/>
        <w:rPr>
          <w:rFonts w:ascii="Georgia" w:hAnsi="Georgia"/>
          <w:color w:val="000000"/>
          <w:sz w:val="32"/>
          <w:szCs w:val="32"/>
        </w:rPr>
      </w:pPr>
      <w:r w:rsidRPr="00D42EFD">
        <w:rPr>
          <w:sz w:val="32"/>
          <w:szCs w:val="32"/>
        </w:rPr>
        <w:t xml:space="preserve">School of Informatics, Computing and Cyber Security </w:t>
      </w:r>
    </w:p>
    <w:p w14:paraId="4E64EEDC" w14:textId="112C5E51" w:rsidR="00276539" w:rsidRPr="00D42EFD" w:rsidRDefault="00276539" w:rsidP="00D03765">
      <w:pPr>
        <w:jc w:val="center"/>
        <w:rPr>
          <w:rFonts w:ascii="Georgia" w:hAnsi="Georgia"/>
          <w:color w:val="000000"/>
          <w:sz w:val="32"/>
          <w:szCs w:val="32"/>
        </w:rPr>
      </w:pPr>
      <w:r w:rsidRPr="00D42EFD">
        <w:rPr>
          <w:rFonts w:ascii="Georgia" w:hAnsi="Georgia"/>
          <w:color w:val="000000"/>
          <w:sz w:val="32"/>
          <w:szCs w:val="32"/>
        </w:rPr>
        <w:t>NAU</w:t>
      </w:r>
    </w:p>
    <w:p w14:paraId="2508EB4C" w14:textId="77777777" w:rsidR="00684044" w:rsidRDefault="00684044" w:rsidP="00D03765">
      <w:pPr>
        <w:jc w:val="center"/>
        <w:rPr>
          <w:rFonts w:asciiTheme="minorHAnsi" w:hAnsiTheme="minorHAnsi"/>
          <w:color w:val="000000"/>
          <w:sz w:val="22"/>
          <w:szCs w:val="22"/>
        </w:rPr>
      </w:pPr>
    </w:p>
    <w:p w14:paraId="618EE7F8" w14:textId="77777777" w:rsidR="00D42EFD" w:rsidRPr="00285EEA" w:rsidRDefault="00D42EFD" w:rsidP="00D03765">
      <w:pPr>
        <w:jc w:val="center"/>
        <w:rPr>
          <w:rFonts w:asciiTheme="minorHAnsi" w:hAnsiTheme="minorHAnsi"/>
          <w:color w:val="000000"/>
          <w:sz w:val="22"/>
          <w:szCs w:val="22"/>
        </w:rPr>
      </w:pPr>
    </w:p>
    <w:p w14:paraId="01F12F3F" w14:textId="1CAE30B2" w:rsidR="00D42EFD" w:rsidRPr="00D42EFD" w:rsidRDefault="00D42EFD" w:rsidP="00D42EFD">
      <w:pPr>
        <w:jc w:val="center"/>
        <w:rPr>
          <w:i/>
          <w:sz w:val="32"/>
          <w:szCs w:val="32"/>
        </w:rPr>
      </w:pPr>
      <w:r w:rsidRPr="00D42EFD">
        <w:rPr>
          <w:i/>
          <w:sz w:val="32"/>
          <w:szCs w:val="32"/>
        </w:rPr>
        <w:t>Predictive Communications for UAV Systems</w:t>
      </w:r>
    </w:p>
    <w:p w14:paraId="177BEDE6" w14:textId="77777777" w:rsidR="00276539" w:rsidRDefault="00276539" w:rsidP="00276539">
      <w:pPr>
        <w:pStyle w:val="Default"/>
        <w:tabs>
          <w:tab w:val="left" w:pos="270"/>
        </w:tabs>
        <w:jc w:val="both"/>
        <w:rPr>
          <w:sz w:val="22"/>
          <w:szCs w:val="22"/>
        </w:rPr>
      </w:pPr>
    </w:p>
    <w:p w14:paraId="4265F4A1" w14:textId="77777777" w:rsidR="00D42EFD" w:rsidRPr="00D42EFD" w:rsidRDefault="00D42EFD" w:rsidP="00276539">
      <w:pPr>
        <w:pStyle w:val="Default"/>
        <w:tabs>
          <w:tab w:val="left" w:pos="270"/>
        </w:tabs>
        <w:jc w:val="both"/>
        <w:rPr>
          <w:rFonts w:asciiTheme="minorHAnsi" w:hAnsiTheme="minorHAnsi"/>
          <w:sz w:val="22"/>
          <w:szCs w:val="22"/>
        </w:rPr>
      </w:pPr>
    </w:p>
    <w:p w14:paraId="6ED83217" w14:textId="5C668EAA" w:rsidR="00276539" w:rsidRPr="00D42EFD" w:rsidRDefault="00276539" w:rsidP="00D42EFD">
      <w:pPr>
        <w:pStyle w:val="Default"/>
        <w:tabs>
          <w:tab w:val="left" w:pos="270"/>
        </w:tabs>
        <w:jc w:val="both"/>
      </w:pPr>
      <w:r w:rsidRPr="00D42EFD">
        <w:rPr>
          <w:rFonts w:asciiTheme="minorHAnsi" w:hAnsiTheme="minorHAnsi"/>
        </w:rPr>
        <w:t>Abstract:</w:t>
      </w:r>
      <w:r w:rsidRPr="00D42EFD">
        <w:t xml:space="preserve"> </w:t>
      </w:r>
      <w:r w:rsidRPr="00D42EFD">
        <w:rPr>
          <w:rFonts w:asciiTheme="majorHAnsi" w:hAnsiTheme="majorHAnsi"/>
        </w:rPr>
        <w:t xml:space="preserve">High speed fixed-wing UAVs form a rapidly changing dynamic network configurations, therefore utilizing classical communication algorithms which are primarily designed for low-speed network users is highly inefficient. In this project, we propose to use predictive communications, where the core idea is two-fold: </w:t>
      </w:r>
      <w:proofErr w:type="spellStart"/>
      <w:r w:rsidRPr="00D42EFD">
        <w:rPr>
          <w:rFonts w:asciiTheme="majorHAnsi" w:hAnsiTheme="majorHAnsi"/>
        </w:rPr>
        <w:t>i</w:t>
      </w:r>
      <w:proofErr w:type="spellEnd"/>
      <w:r w:rsidRPr="00D42EFD">
        <w:rPr>
          <w:rFonts w:asciiTheme="majorHAnsi" w:hAnsiTheme="majorHAnsi"/>
        </w:rPr>
        <w:t xml:space="preserve">) using a framework to predict network configuration based on UAV motion trajectories; and ii) incorporating the results of this predictive framework in different communication algorithms. We consider, fixed wing UAVs, where the motion trajectories are modeled as Gaussian Markov Motion Model (GMMM) based on popular </w:t>
      </w:r>
      <w:proofErr w:type="spellStart"/>
      <w:r w:rsidRPr="00D42EFD">
        <w:rPr>
          <w:rFonts w:asciiTheme="majorHAnsi" w:hAnsiTheme="majorHAnsi"/>
        </w:rPr>
        <w:t>Dubin's</w:t>
      </w:r>
      <w:proofErr w:type="spellEnd"/>
      <w:r w:rsidRPr="00D42EFD">
        <w:rPr>
          <w:rFonts w:asciiTheme="majorHAnsi" w:hAnsiTheme="majorHAnsi"/>
        </w:rPr>
        <w:t xml:space="preserve"> curve with noisy observations. We study a scenario where each UAV with a limited number of measurement resources monitors the surrounding UAVs through noisy channels. We propose a measurement policy based on </w:t>
      </w:r>
      <w:proofErr w:type="spellStart"/>
      <w:r w:rsidRPr="00D42EFD">
        <w:rPr>
          <w:rFonts w:asciiTheme="majorHAnsi" w:hAnsiTheme="majorHAnsi"/>
        </w:rPr>
        <w:t>Kalman</w:t>
      </w:r>
      <w:proofErr w:type="spellEnd"/>
      <w:r w:rsidRPr="00D42EFD">
        <w:rPr>
          <w:rFonts w:asciiTheme="majorHAnsi" w:hAnsiTheme="majorHAnsi"/>
        </w:rPr>
        <w:t xml:space="preserve"> filtering with intermittent observations in order to optimally assign the measurement resources among the UAVs during a measurement cycle. </w:t>
      </w:r>
    </w:p>
    <w:p w14:paraId="7706864D" w14:textId="77777777" w:rsidR="00276539" w:rsidRPr="00D42EFD" w:rsidRDefault="00276539" w:rsidP="00276539">
      <w:pPr>
        <w:jc w:val="both"/>
        <w:rPr>
          <w:rFonts w:asciiTheme="majorHAnsi" w:hAnsiTheme="majorHAnsi"/>
        </w:rPr>
      </w:pPr>
    </w:p>
    <w:p w14:paraId="644F75CF" w14:textId="547A2A75" w:rsidR="00684044" w:rsidRPr="006F2864" w:rsidRDefault="00276539" w:rsidP="006F2864">
      <w:pPr>
        <w:jc w:val="both"/>
        <w:rPr>
          <w:rFonts w:asciiTheme="majorHAnsi" w:hAnsiTheme="majorHAnsi"/>
        </w:rPr>
      </w:pPr>
      <w:r w:rsidRPr="00D42EFD">
        <w:rPr>
          <w:rFonts w:asciiTheme="majorHAnsi" w:hAnsiTheme="majorHAnsi"/>
        </w:rPr>
        <w:t>As an implementation example, we illustrate the utility of the proposed predictive modeling by developing a predictive routing algorithm based on the celebrate Dijkstra's shortest path algorithm. The core idea is accounting for the time-varying pairwise node distances in finding the optimal path by considering the anticipated node locations when they are met by data packets. This approach significantly outperforms the conventional method of considering static network configurations.</w:t>
      </w:r>
    </w:p>
    <w:p w14:paraId="627A6DAD" w14:textId="77777777" w:rsidR="00D42EFD" w:rsidRPr="00285EEA" w:rsidRDefault="00D42EFD" w:rsidP="00134CEE">
      <w:pPr>
        <w:rPr>
          <w:rFonts w:asciiTheme="minorHAnsi" w:hAnsiTheme="minorHAnsi"/>
          <w:color w:val="000000"/>
        </w:rPr>
      </w:pPr>
    </w:p>
    <w:p w14:paraId="1C0CA16F" w14:textId="5F58617F" w:rsidR="00796267" w:rsidRPr="00285EEA" w:rsidRDefault="008C291D" w:rsidP="00285EE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16"/>
          <w:szCs w:val="16"/>
        </w:rPr>
      </w:pPr>
      <w:r w:rsidRPr="00285EEA">
        <w:rPr>
          <w:rFonts w:asciiTheme="minorHAnsi" w:hAnsiTheme="minorHAnsi"/>
          <w:sz w:val="16"/>
          <w:szCs w:val="16"/>
        </w:rPr>
        <w:t>Algebra Combinatorics Geometry and Topology (</w:t>
      </w:r>
      <w:r w:rsidR="00904310" w:rsidRPr="00285EEA">
        <w:rPr>
          <w:rFonts w:asciiTheme="minorHAnsi" w:hAnsiTheme="minorHAnsi"/>
          <w:sz w:val="16"/>
          <w:szCs w:val="16"/>
        </w:rPr>
        <w:t>ACGT</w:t>
      </w:r>
      <w:r w:rsidRPr="00285EEA">
        <w:rPr>
          <w:rFonts w:asciiTheme="minorHAnsi" w:hAnsiTheme="minorHAnsi"/>
          <w:sz w:val="16"/>
          <w:szCs w:val="16"/>
        </w:rPr>
        <w:t>)</w:t>
      </w:r>
      <w:r w:rsidR="00904310" w:rsidRPr="00285EEA">
        <w:rPr>
          <w:rFonts w:asciiTheme="minorHAnsi" w:hAnsiTheme="minorHAnsi"/>
          <w:sz w:val="16"/>
          <w:szCs w:val="16"/>
        </w:rPr>
        <w:t xml:space="preserve"> Seminar</w:t>
      </w:r>
      <w:r w:rsidR="00151935" w:rsidRPr="00285EEA">
        <w:rPr>
          <w:rFonts w:asciiTheme="minorHAnsi" w:hAnsiTheme="minorHAnsi"/>
          <w:sz w:val="16"/>
          <w:szCs w:val="16"/>
        </w:rPr>
        <w:t xml:space="preserve"> </w:t>
      </w:r>
      <w:r w:rsidR="00A04CF9" w:rsidRPr="00285EEA">
        <w:rPr>
          <w:rFonts w:asciiTheme="minorHAnsi" w:hAnsiTheme="minorHAnsi"/>
          <w:sz w:val="16"/>
          <w:szCs w:val="16"/>
        </w:rPr>
        <w:t xml:space="preserve">meets </w:t>
      </w:r>
      <w:r w:rsidR="00D03765" w:rsidRPr="00285EEA">
        <w:rPr>
          <w:rFonts w:asciiTheme="minorHAnsi" w:hAnsiTheme="minorHAnsi"/>
          <w:sz w:val="16"/>
          <w:szCs w:val="16"/>
        </w:rPr>
        <w:t xml:space="preserve">every </w:t>
      </w:r>
      <w:r w:rsidR="006340D3" w:rsidRPr="00285EEA">
        <w:rPr>
          <w:rFonts w:asciiTheme="minorHAnsi" w:hAnsiTheme="minorHAnsi"/>
          <w:sz w:val="16"/>
          <w:szCs w:val="16"/>
        </w:rPr>
        <w:t>Tuesday</w:t>
      </w:r>
      <w:r w:rsidR="00B57314" w:rsidRPr="00285EEA">
        <w:rPr>
          <w:rFonts w:asciiTheme="minorHAnsi" w:hAnsiTheme="minorHAnsi"/>
          <w:sz w:val="16"/>
          <w:szCs w:val="16"/>
        </w:rPr>
        <w:t>,</w:t>
      </w:r>
      <w:r w:rsidR="005452A5" w:rsidRPr="00285EEA">
        <w:rPr>
          <w:rFonts w:asciiTheme="minorHAnsi" w:hAnsiTheme="minorHAnsi"/>
          <w:sz w:val="16"/>
          <w:szCs w:val="16"/>
        </w:rPr>
        <w:t xml:space="preserve"> </w:t>
      </w:r>
      <w:r w:rsidR="00B57314" w:rsidRPr="00285EEA">
        <w:rPr>
          <w:rFonts w:asciiTheme="minorHAnsi" w:hAnsiTheme="minorHAnsi"/>
          <w:sz w:val="16"/>
          <w:szCs w:val="16"/>
        </w:rPr>
        <w:t xml:space="preserve">12:45 – 1:45 </w:t>
      </w:r>
      <w:r w:rsidR="00796267" w:rsidRPr="00285EEA">
        <w:rPr>
          <w:rFonts w:asciiTheme="minorHAnsi" w:hAnsiTheme="minorHAnsi"/>
          <w:sz w:val="16"/>
          <w:szCs w:val="16"/>
        </w:rPr>
        <w:t xml:space="preserve">pm, AMB </w:t>
      </w:r>
      <w:r w:rsidR="00B57314" w:rsidRPr="00285EEA">
        <w:rPr>
          <w:rFonts w:asciiTheme="minorHAnsi" w:hAnsiTheme="minorHAnsi"/>
          <w:sz w:val="16"/>
          <w:szCs w:val="16"/>
        </w:rPr>
        <w:t>164</w:t>
      </w:r>
      <w:r w:rsidR="00904310" w:rsidRPr="00285EEA">
        <w:rPr>
          <w:rFonts w:asciiTheme="minorHAnsi" w:hAnsiTheme="minorHAnsi"/>
          <w:sz w:val="16"/>
          <w:szCs w:val="16"/>
        </w:rPr>
        <w:t xml:space="preserve">. </w:t>
      </w:r>
    </w:p>
    <w:tbl>
      <w:tblPr>
        <w:tblW w:w="24620" w:type="dxa"/>
        <w:tblBorders>
          <w:top w:val="nil"/>
          <w:left w:val="nil"/>
          <w:right w:val="nil"/>
        </w:tblBorders>
        <w:tblLayout w:type="fixed"/>
        <w:tblLook w:val="0000" w:firstRow="0" w:lastRow="0" w:firstColumn="0" w:lastColumn="0" w:noHBand="0" w:noVBand="0"/>
      </w:tblPr>
      <w:tblGrid>
        <w:gridCol w:w="24620"/>
      </w:tblGrid>
      <w:tr w:rsidR="006F2864" w:rsidRPr="006F2864" w14:paraId="730B172E" w14:textId="77777777" w:rsidTr="006F2864">
        <w:tblPrEx>
          <w:tblCellMar>
            <w:top w:w="0" w:type="dxa"/>
            <w:bottom w:w="0" w:type="dxa"/>
          </w:tblCellMar>
        </w:tblPrEx>
        <w:tc>
          <w:tcPr>
            <w:tcW w:w="24620" w:type="dxa"/>
            <w:tcBorders>
              <w:left w:val="single" w:sz="8" w:space="0" w:color="F0F0F0"/>
            </w:tcBorders>
            <w:tcMar>
              <w:top w:w="120" w:type="nil"/>
              <w:left w:w="200" w:type="nil"/>
            </w:tcMar>
            <w:vAlign w:val="center"/>
          </w:tcPr>
          <w:p w14:paraId="36FFC2D1" w14:textId="77777777" w:rsidR="006F2864" w:rsidRDefault="006F2864" w:rsidP="006F2864">
            <w:pPr>
              <w:rPr>
                <w:rFonts w:asciiTheme="minorHAnsi" w:hAnsiTheme="minorHAnsi"/>
                <w:sz w:val="16"/>
                <w:szCs w:val="16"/>
              </w:rPr>
            </w:pPr>
          </w:p>
          <w:p w14:paraId="7AD00893" w14:textId="688CB17D" w:rsidR="006F2864" w:rsidRDefault="005452A5" w:rsidP="006F2864">
            <w:pPr>
              <w:rPr>
                <w:rFonts w:asciiTheme="minorHAnsi" w:hAnsiTheme="minorHAnsi"/>
                <w:sz w:val="16"/>
                <w:szCs w:val="16"/>
              </w:rPr>
            </w:pPr>
            <w:r w:rsidRPr="00285EEA">
              <w:rPr>
                <w:rFonts w:asciiTheme="minorHAnsi" w:hAnsiTheme="minorHAnsi"/>
                <w:sz w:val="16"/>
                <w:szCs w:val="16"/>
              </w:rPr>
              <w:t>Applied Math Seminar (AMS)</w:t>
            </w:r>
            <w:r w:rsidR="00A04CF9" w:rsidRPr="00285EEA">
              <w:rPr>
                <w:rFonts w:asciiTheme="minorHAnsi" w:hAnsiTheme="minorHAnsi"/>
                <w:sz w:val="16"/>
                <w:szCs w:val="16"/>
              </w:rPr>
              <w:t xml:space="preserve"> </w:t>
            </w:r>
            <w:r w:rsidR="00D03765" w:rsidRPr="00285EEA">
              <w:rPr>
                <w:rFonts w:asciiTheme="minorHAnsi" w:hAnsiTheme="minorHAnsi"/>
                <w:sz w:val="16"/>
                <w:szCs w:val="16"/>
              </w:rPr>
              <w:t>meet</w:t>
            </w:r>
            <w:r w:rsidR="007D0F8A" w:rsidRPr="00285EEA">
              <w:rPr>
                <w:rFonts w:asciiTheme="minorHAnsi" w:hAnsiTheme="minorHAnsi"/>
                <w:sz w:val="16"/>
                <w:szCs w:val="16"/>
              </w:rPr>
              <w:t>s every</w:t>
            </w:r>
            <w:r w:rsidR="00D03765" w:rsidRPr="00285EEA">
              <w:rPr>
                <w:rFonts w:asciiTheme="minorHAnsi" w:hAnsiTheme="minorHAnsi"/>
                <w:sz w:val="16"/>
                <w:szCs w:val="16"/>
              </w:rPr>
              <w:t xml:space="preserve"> </w:t>
            </w:r>
            <w:r w:rsidR="002A6E92" w:rsidRPr="00285EEA">
              <w:rPr>
                <w:rFonts w:asciiTheme="minorHAnsi" w:hAnsiTheme="minorHAnsi"/>
                <w:sz w:val="16"/>
                <w:szCs w:val="16"/>
              </w:rPr>
              <w:t>Thursday</w:t>
            </w:r>
            <w:r w:rsidRPr="00285EEA">
              <w:rPr>
                <w:rFonts w:asciiTheme="minorHAnsi" w:hAnsiTheme="minorHAnsi"/>
                <w:sz w:val="16"/>
                <w:szCs w:val="16"/>
              </w:rPr>
              <w:t xml:space="preserve">, 12:45 – </w:t>
            </w:r>
            <w:r w:rsidR="000F1F9B" w:rsidRPr="00285EEA">
              <w:rPr>
                <w:rFonts w:asciiTheme="minorHAnsi" w:hAnsiTheme="minorHAnsi"/>
                <w:sz w:val="16"/>
                <w:szCs w:val="16"/>
              </w:rPr>
              <w:t>1:</w:t>
            </w:r>
            <w:r w:rsidR="00E70394" w:rsidRPr="00285EEA">
              <w:rPr>
                <w:rFonts w:asciiTheme="minorHAnsi" w:hAnsiTheme="minorHAnsi"/>
                <w:sz w:val="16"/>
                <w:szCs w:val="16"/>
              </w:rPr>
              <w:t>4</w:t>
            </w:r>
            <w:r w:rsidR="000F1F9B" w:rsidRPr="00285EEA">
              <w:rPr>
                <w:rFonts w:asciiTheme="minorHAnsi" w:hAnsiTheme="minorHAnsi"/>
                <w:sz w:val="16"/>
                <w:szCs w:val="16"/>
              </w:rPr>
              <w:t xml:space="preserve">5 pm, AMB </w:t>
            </w:r>
            <w:r w:rsidR="00E70394" w:rsidRPr="00285EEA">
              <w:rPr>
                <w:rFonts w:asciiTheme="minorHAnsi" w:hAnsiTheme="minorHAnsi"/>
                <w:sz w:val="16"/>
                <w:szCs w:val="16"/>
              </w:rPr>
              <w:t>164</w:t>
            </w:r>
            <w:r w:rsidR="00D03765" w:rsidRPr="00285EEA">
              <w:rPr>
                <w:rFonts w:asciiTheme="minorHAnsi" w:hAnsiTheme="minorHAnsi"/>
                <w:sz w:val="16"/>
                <w:szCs w:val="16"/>
              </w:rPr>
              <w:t>, as announced.</w:t>
            </w:r>
            <w:r w:rsidR="006F2864">
              <w:rPr>
                <w:rFonts w:asciiTheme="minorHAnsi" w:hAnsiTheme="minorHAnsi"/>
                <w:sz w:val="16"/>
                <w:szCs w:val="16"/>
              </w:rPr>
              <w:t xml:space="preserve">  </w:t>
            </w:r>
            <w:r w:rsidR="006F2864" w:rsidRPr="006F2864">
              <w:rPr>
                <w:rFonts w:asciiTheme="minorHAnsi" w:hAnsiTheme="minorHAnsi"/>
                <w:sz w:val="16"/>
                <w:szCs w:val="16"/>
              </w:rPr>
              <w:t xml:space="preserve">Etude </w:t>
            </w:r>
            <w:proofErr w:type="spellStart"/>
            <w:r w:rsidR="006F2864" w:rsidRPr="006F2864">
              <w:rPr>
                <w:rFonts w:asciiTheme="minorHAnsi" w:hAnsiTheme="minorHAnsi"/>
                <w:sz w:val="16"/>
                <w:szCs w:val="16"/>
              </w:rPr>
              <w:t>Oneel</w:t>
            </w:r>
            <w:proofErr w:type="spellEnd"/>
            <w:r w:rsidR="006F2864" w:rsidRPr="006F2864">
              <w:rPr>
                <w:rFonts w:asciiTheme="minorHAnsi" w:hAnsiTheme="minorHAnsi"/>
                <w:sz w:val="16"/>
                <w:szCs w:val="16"/>
              </w:rPr>
              <w:t>-Judy</w:t>
            </w:r>
            <w:r w:rsidR="006F2864">
              <w:rPr>
                <w:rFonts w:asciiTheme="minorHAnsi" w:hAnsiTheme="minorHAnsi"/>
                <w:sz w:val="16"/>
                <w:szCs w:val="16"/>
              </w:rPr>
              <w:t xml:space="preserve"> will discuss </w:t>
            </w:r>
          </w:p>
          <w:p w14:paraId="4C8D64A0" w14:textId="07C202A9" w:rsidR="006F2864" w:rsidRDefault="006F2864" w:rsidP="006F2864">
            <w:pPr>
              <w:ind w:firstLine="220"/>
              <w:rPr>
                <w:rFonts w:asciiTheme="minorHAnsi" w:hAnsiTheme="minorHAnsi"/>
                <w:sz w:val="16"/>
                <w:szCs w:val="16"/>
              </w:rPr>
            </w:pPr>
            <w:bookmarkStart w:id="0" w:name="_GoBack"/>
            <w:bookmarkEnd w:id="0"/>
            <w:r>
              <w:rPr>
                <w:rFonts w:asciiTheme="minorHAnsi" w:hAnsiTheme="minorHAnsi"/>
                <w:sz w:val="16"/>
                <w:szCs w:val="16"/>
              </w:rPr>
              <w:t>“</w:t>
            </w:r>
            <w:r w:rsidRPr="006F2864">
              <w:rPr>
                <w:rFonts w:asciiTheme="minorHAnsi" w:hAnsiTheme="minorHAnsi"/>
                <w:sz w:val="16"/>
                <w:szCs w:val="16"/>
              </w:rPr>
              <w:t xml:space="preserve">Modeling the Non-Euclidean Geometry of Flat </w:t>
            </w:r>
            <w:proofErr w:type="spellStart"/>
            <w:r w:rsidRPr="006F2864">
              <w:rPr>
                <w:rFonts w:asciiTheme="minorHAnsi" w:hAnsiTheme="minorHAnsi"/>
                <w:sz w:val="16"/>
                <w:szCs w:val="16"/>
              </w:rPr>
              <w:t>Minkowski</w:t>
            </w:r>
            <w:proofErr w:type="spellEnd"/>
            <w:r w:rsidRPr="006F2864">
              <w:rPr>
                <w:rFonts w:asciiTheme="minorHAnsi" w:hAnsiTheme="minorHAnsi"/>
                <w:sz w:val="16"/>
                <w:szCs w:val="16"/>
              </w:rPr>
              <w:t xml:space="preserve"> Space Using Projective Euclidean Surfaces.</w:t>
            </w:r>
            <w:r>
              <w:rPr>
                <w:rFonts w:asciiTheme="minorHAnsi" w:hAnsiTheme="minorHAnsi"/>
                <w:sz w:val="16"/>
                <w:szCs w:val="16"/>
              </w:rPr>
              <w:t xml:space="preserve">”   </w:t>
            </w:r>
            <w:r w:rsidRPr="006F2864">
              <w:rPr>
                <w:rFonts w:asciiTheme="minorHAnsi" w:hAnsiTheme="minorHAnsi"/>
                <w:sz w:val="16"/>
                <w:szCs w:val="16"/>
              </w:rPr>
              <w:t xml:space="preserve">This project explores the </w:t>
            </w:r>
          </w:p>
          <w:p w14:paraId="38ECC49E" w14:textId="77777777" w:rsidR="006F2864" w:rsidRDefault="006F2864" w:rsidP="006F2864">
            <w:pPr>
              <w:ind w:firstLine="220"/>
              <w:rPr>
                <w:rFonts w:asciiTheme="minorHAnsi" w:hAnsiTheme="minorHAnsi"/>
                <w:sz w:val="16"/>
                <w:szCs w:val="16"/>
              </w:rPr>
            </w:pPr>
            <w:r w:rsidRPr="006F2864">
              <w:rPr>
                <w:rFonts w:asciiTheme="minorHAnsi" w:hAnsiTheme="minorHAnsi"/>
                <w:sz w:val="16"/>
                <w:szCs w:val="16"/>
              </w:rPr>
              <w:t xml:space="preserve">conceptual and mathematical development of a new representation of flat </w:t>
            </w:r>
            <w:proofErr w:type="spellStart"/>
            <w:r w:rsidRPr="006F2864">
              <w:rPr>
                <w:rFonts w:asciiTheme="minorHAnsi" w:hAnsiTheme="minorHAnsi"/>
                <w:sz w:val="16"/>
                <w:szCs w:val="16"/>
              </w:rPr>
              <w:t>Minkowski</w:t>
            </w:r>
            <w:proofErr w:type="spellEnd"/>
            <w:r w:rsidRPr="006F2864">
              <w:rPr>
                <w:rFonts w:asciiTheme="minorHAnsi" w:hAnsiTheme="minorHAnsi"/>
                <w:sz w:val="16"/>
                <w:szCs w:val="16"/>
              </w:rPr>
              <w:t xml:space="preserve"> space that visually encodes the </w:t>
            </w:r>
          </w:p>
          <w:p w14:paraId="6752EAEB" w14:textId="1A046E14" w:rsidR="006F2864" w:rsidRPr="006F2864" w:rsidRDefault="006F2864" w:rsidP="006F2864">
            <w:pPr>
              <w:ind w:firstLine="220"/>
              <w:rPr>
                <w:rFonts w:asciiTheme="minorHAnsi" w:hAnsiTheme="minorHAnsi"/>
                <w:sz w:val="16"/>
                <w:szCs w:val="16"/>
              </w:rPr>
            </w:pPr>
            <w:r w:rsidRPr="006F2864">
              <w:rPr>
                <w:rFonts w:asciiTheme="minorHAnsi" w:hAnsiTheme="minorHAnsi"/>
                <w:sz w:val="16"/>
                <w:szCs w:val="16"/>
              </w:rPr>
              <w:t xml:space="preserve">geometric properties of flat </w:t>
            </w:r>
            <w:proofErr w:type="spellStart"/>
            <w:r w:rsidRPr="006F2864">
              <w:rPr>
                <w:rFonts w:asciiTheme="minorHAnsi" w:hAnsiTheme="minorHAnsi"/>
                <w:sz w:val="16"/>
                <w:szCs w:val="16"/>
              </w:rPr>
              <w:t>spacetime</w:t>
            </w:r>
            <w:proofErr w:type="spellEnd"/>
            <w:r w:rsidRPr="006F2864">
              <w:rPr>
                <w:rFonts w:asciiTheme="minorHAnsi" w:hAnsiTheme="minorHAnsi"/>
                <w:sz w:val="16"/>
                <w:szCs w:val="16"/>
              </w:rPr>
              <w:t xml:space="preserve">. </w:t>
            </w:r>
            <w:r>
              <w:rPr>
                <w:rFonts w:asciiTheme="minorHAnsi" w:hAnsiTheme="minorHAnsi"/>
                <w:sz w:val="16"/>
                <w:szCs w:val="16"/>
              </w:rPr>
              <w:t xml:space="preserve"> </w:t>
            </w:r>
            <w:r w:rsidRPr="006F2864">
              <w:rPr>
                <w:rFonts w:asciiTheme="minorHAnsi" w:hAnsiTheme="minorHAnsi"/>
                <w:sz w:val="16"/>
                <w:szCs w:val="16"/>
              </w:rPr>
              <w:t>Further work and potential applications of this model will be discussed.</w:t>
            </w:r>
          </w:p>
        </w:tc>
      </w:tr>
      <w:tr w:rsidR="006F2864" w:rsidRPr="006F2864" w14:paraId="7B59882E" w14:textId="77777777" w:rsidTr="006F2864">
        <w:tblPrEx>
          <w:tblCellMar>
            <w:top w:w="0" w:type="dxa"/>
            <w:bottom w:w="0" w:type="dxa"/>
          </w:tblCellMar>
        </w:tblPrEx>
        <w:tc>
          <w:tcPr>
            <w:tcW w:w="24620" w:type="dxa"/>
            <w:tcBorders>
              <w:left w:val="single" w:sz="8" w:space="0" w:color="F0F0F0"/>
            </w:tcBorders>
            <w:tcMar>
              <w:top w:w="120" w:type="nil"/>
              <w:left w:w="200" w:type="nil"/>
            </w:tcMar>
            <w:vAlign w:val="center"/>
          </w:tcPr>
          <w:p w14:paraId="49A28873" w14:textId="77777777" w:rsidR="006F2864" w:rsidRPr="00285EEA" w:rsidRDefault="006F2864" w:rsidP="006F2864">
            <w:pPr>
              <w:rPr>
                <w:rFonts w:asciiTheme="minorHAnsi" w:hAnsiTheme="minorHAnsi"/>
                <w:sz w:val="16"/>
                <w:szCs w:val="16"/>
              </w:rPr>
            </w:pPr>
          </w:p>
        </w:tc>
      </w:tr>
    </w:tbl>
    <w:p w14:paraId="6967311E" w14:textId="7E317E28" w:rsidR="00A63818" w:rsidRPr="00285EEA" w:rsidRDefault="006340D3" w:rsidP="00E6558B">
      <w:pPr>
        <w:widowControl w:val="0"/>
        <w:autoSpaceDE w:val="0"/>
        <w:autoSpaceDN w:val="0"/>
        <w:adjustRightInd w:val="0"/>
        <w:rPr>
          <w:rFonts w:asciiTheme="minorHAnsi" w:hAnsiTheme="minorHAnsi"/>
          <w:sz w:val="16"/>
          <w:szCs w:val="16"/>
        </w:rPr>
      </w:pPr>
      <w:r w:rsidRPr="00285EEA">
        <w:rPr>
          <w:rFonts w:asciiTheme="minorHAnsi" w:hAnsiTheme="minorHAnsi"/>
          <w:sz w:val="16"/>
          <w:szCs w:val="16"/>
        </w:rPr>
        <w:t>Friday Afternoon Undergraduate Mathematics Seminar (FAMUS)</w:t>
      </w:r>
      <w:r w:rsidR="0065058D" w:rsidRPr="00285EEA">
        <w:rPr>
          <w:rFonts w:asciiTheme="minorHAnsi" w:hAnsiTheme="minorHAnsi"/>
          <w:sz w:val="16"/>
          <w:szCs w:val="16"/>
        </w:rPr>
        <w:t xml:space="preserve"> </w:t>
      </w:r>
      <w:r w:rsidR="00A04CF9" w:rsidRPr="00285EEA">
        <w:rPr>
          <w:rFonts w:asciiTheme="minorHAnsi" w:hAnsiTheme="minorHAnsi"/>
          <w:sz w:val="16"/>
          <w:szCs w:val="16"/>
        </w:rPr>
        <w:t xml:space="preserve">meets </w:t>
      </w:r>
      <w:r w:rsidR="00E70394" w:rsidRPr="00285EEA">
        <w:rPr>
          <w:rFonts w:asciiTheme="minorHAnsi" w:hAnsiTheme="minorHAnsi"/>
          <w:sz w:val="16"/>
          <w:szCs w:val="16"/>
        </w:rPr>
        <w:t>Friday</w:t>
      </w:r>
      <w:r w:rsidR="00A04CF9" w:rsidRPr="00285EEA">
        <w:rPr>
          <w:rFonts w:asciiTheme="minorHAnsi" w:hAnsiTheme="minorHAnsi"/>
          <w:sz w:val="16"/>
          <w:szCs w:val="16"/>
        </w:rPr>
        <w:t>s</w:t>
      </w:r>
      <w:r w:rsidR="008C5746" w:rsidRPr="00285EEA">
        <w:rPr>
          <w:rFonts w:asciiTheme="minorHAnsi" w:hAnsiTheme="minorHAnsi"/>
          <w:sz w:val="16"/>
          <w:szCs w:val="16"/>
        </w:rPr>
        <w:t>,</w:t>
      </w:r>
      <w:r w:rsidR="00E70394" w:rsidRPr="00285EEA">
        <w:rPr>
          <w:rFonts w:asciiTheme="minorHAnsi" w:hAnsiTheme="minorHAnsi"/>
          <w:sz w:val="16"/>
          <w:szCs w:val="16"/>
        </w:rPr>
        <w:t xml:space="preserve"> 3pm</w:t>
      </w:r>
      <w:r w:rsidR="00D03765" w:rsidRPr="00285EEA">
        <w:rPr>
          <w:rFonts w:asciiTheme="minorHAnsi" w:hAnsiTheme="minorHAnsi"/>
          <w:sz w:val="16"/>
          <w:szCs w:val="16"/>
        </w:rPr>
        <w:t>, AMB 164.</w:t>
      </w:r>
    </w:p>
    <w:sectPr w:rsidR="00A63818" w:rsidRPr="00285EEA"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5FB39" w14:textId="77777777" w:rsidR="001C26CF" w:rsidRDefault="001C26CF" w:rsidP="00C92F50">
      <w:r>
        <w:separator/>
      </w:r>
    </w:p>
  </w:endnote>
  <w:endnote w:type="continuationSeparator" w:id="0">
    <w:p w14:paraId="30834F78" w14:textId="77777777" w:rsidR="001C26CF" w:rsidRDefault="001C26CF"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AB83C" w14:textId="77777777" w:rsidR="001C26CF" w:rsidRDefault="001C26CF" w:rsidP="00C92F50">
      <w:r>
        <w:separator/>
      </w:r>
    </w:p>
  </w:footnote>
  <w:footnote w:type="continuationSeparator" w:id="0">
    <w:p w14:paraId="30987EE5" w14:textId="77777777" w:rsidR="001C26CF" w:rsidRDefault="001C26CF" w:rsidP="00C92F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F572A"/>
    <w:multiLevelType w:val="hybridMultilevel"/>
    <w:tmpl w:val="59E04CDC"/>
    <w:lvl w:ilvl="0" w:tplc="6016A16C">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F1F9B"/>
    <w:rsid w:val="001345B6"/>
    <w:rsid w:val="00134CEE"/>
    <w:rsid w:val="00151935"/>
    <w:rsid w:val="0016005A"/>
    <w:rsid w:val="001C26CF"/>
    <w:rsid w:val="001D5573"/>
    <w:rsid w:val="00276539"/>
    <w:rsid w:val="00285EEA"/>
    <w:rsid w:val="002A10DB"/>
    <w:rsid w:val="002A6529"/>
    <w:rsid w:val="002A6E92"/>
    <w:rsid w:val="002F637D"/>
    <w:rsid w:val="003039DC"/>
    <w:rsid w:val="0032226D"/>
    <w:rsid w:val="00336A68"/>
    <w:rsid w:val="00345F0A"/>
    <w:rsid w:val="0036223F"/>
    <w:rsid w:val="00376259"/>
    <w:rsid w:val="00404475"/>
    <w:rsid w:val="00440CC4"/>
    <w:rsid w:val="00493D28"/>
    <w:rsid w:val="004D3F2A"/>
    <w:rsid w:val="005452A5"/>
    <w:rsid w:val="005548F0"/>
    <w:rsid w:val="005755B9"/>
    <w:rsid w:val="005B2176"/>
    <w:rsid w:val="005D0E12"/>
    <w:rsid w:val="005F09A9"/>
    <w:rsid w:val="00625E57"/>
    <w:rsid w:val="006322DF"/>
    <w:rsid w:val="006340D3"/>
    <w:rsid w:val="0065058D"/>
    <w:rsid w:val="00684044"/>
    <w:rsid w:val="00684693"/>
    <w:rsid w:val="006C1C19"/>
    <w:rsid w:val="006C2C45"/>
    <w:rsid w:val="006E045D"/>
    <w:rsid w:val="006F2864"/>
    <w:rsid w:val="007105C2"/>
    <w:rsid w:val="0071450F"/>
    <w:rsid w:val="00796267"/>
    <w:rsid w:val="007D0F8A"/>
    <w:rsid w:val="007F2997"/>
    <w:rsid w:val="0080129E"/>
    <w:rsid w:val="008234EF"/>
    <w:rsid w:val="008774E9"/>
    <w:rsid w:val="008B0EF1"/>
    <w:rsid w:val="008B6DA4"/>
    <w:rsid w:val="008C291D"/>
    <w:rsid w:val="008C5746"/>
    <w:rsid w:val="008E349F"/>
    <w:rsid w:val="008E3BA5"/>
    <w:rsid w:val="008F7619"/>
    <w:rsid w:val="00904310"/>
    <w:rsid w:val="00925400"/>
    <w:rsid w:val="00944B71"/>
    <w:rsid w:val="009747D4"/>
    <w:rsid w:val="00974F18"/>
    <w:rsid w:val="009C7F55"/>
    <w:rsid w:val="00A04CF9"/>
    <w:rsid w:val="00A44428"/>
    <w:rsid w:val="00A61CEF"/>
    <w:rsid w:val="00A63818"/>
    <w:rsid w:val="00A71514"/>
    <w:rsid w:val="00AD3262"/>
    <w:rsid w:val="00B344F0"/>
    <w:rsid w:val="00B57314"/>
    <w:rsid w:val="00B5787B"/>
    <w:rsid w:val="00C4188F"/>
    <w:rsid w:val="00C4543B"/>
    <w:rsid w:val="00C92F50"/>
    <w:rsid w:val="00D03765"/>
    <w:rsid w:val="00D24199"/>
    <w:rsid w:val="00D275C1"/>
    <w:rsid w:val="00D33A94"/>
    <w:rsid w:val="00D42EFD"/>
    <w:rsid w:val="00D57740"/>
    <w:rsid w:val="00D7354A"/>
    <w:rsid w:val="00E25E73"/>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575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paragraph" w:styleId="ListParagraph">
    <w:name w:val="List Paragraph"/>
    <w:basedOn w:val="Normal"/>
    <w:rsid w:val="00925400"/>
    <w:pPr>
      <w:ind w:left="720"/>
      <w:contextualSpacing/>
    </w:pPr>
  </w:style>
  <w:style w:type="character" w:styleId="Strong">
    <w:name w:val="Strong"/>
    <w:basedOn w:val="DefaultParagraphFont"/>
    <w:uiPriority w:val="22"/>
    <w:qFormat/>
    <w:rsid w:val="006C2C45"/>
    <w:rPr>
      <w:b/>
      <w:bCs/>
    </w:rPr>
  </w:style>
  <w:style w:type="paragraph" w:customStyle="1" w:styleId="xmsonormal">
    <w:name w:val="x_msonormal"/>
    <w:basedOn w:val="Normal"/>
    <w:rsid w:val="00684044"/>
    <w:pPr>
      <w:spacing w:before="100" w:beforeAutospacing="1" w:after="100" w:afterAutospacing="1"/>
    </w:pPr>
    <w:rPr>
      <w:rFonts w:ascii="Times" w:hAnsi="Times"/>
      <w:sz w:val="20"/>
      <w:szCs w:val="20"/>
    </w:rPr>
  </w:style>
  <w:style w:type="paragraph" w:customStyle="1" w:styleId="Default">
    <w:name w:val="Default"/>
    <w:rsid w:val="00276539"/>
    <w:pPr>
      <w:widowControl w:val="0"/>
      <w:autoSpaceDE w:val="0"/>
      <w:autoSpaceDN w:val="0"/>
      <w:adjustRightInd w:val="0"/>
    </w:pPr>
    <w:rPr>
      <w:rFonts w:eastAsiaTheme="min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7494">
      <w:bodyDiv w:val="1"/>
      <w:marLeft w:val="0"/>
      <w:marRight w:val="0"/>
      <w:marTop w:val="0"/>
      <w:marBottom w:val="0"/>
      <w:divBdr>
        <w:top w:val="none" w:sz="0" w:space="0" w:color="auto"/>
        <w:left w:val="none" w:sz="0" w:space="0" w:color="auto"/>
        <w:bottom w:val="none" w:sz="0" w:space="0" w:color="auto"/>
        <w:right w:val="none" w:sz="0" w:space="0" w:color="auto"/>
      </w:divBdr>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335427003">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642632">
      <w:bodyDiv w:val="1"/>
      <w:marLeft w:val="0"/>
      <w:marRight w:val="0"/>
      <w:marTop w:val="0"/>
      <w:marBottom w:val="0"/>
      <w:divBdr>
        <w:top w:val="none" w:sz="0" w:space="0" w:color="auto"/>
        <w:left w:val="none" w:sz="0" w:space="0" w:color="auto"/>
        <w:bottom w:val="none" w:sz="0" w:space="0" w:color="auto"/>
        <w:right w:val="none" w:sz="0" w:space="0" w:color="auto"/>
      </w:divBdr>
    </w:div>
    <w:div w:id="817263821">
      <w:bodyDiv w:val="1"/>
      <w:marLeft w:val="0"/>
      <w:marRight w:val="0"/>
      <w:marTop w:val="0"/>
      <w:marBottom w:val="0"/>
      <w:divBdr>
        <w:top w:val="none" w:sz="0" w:space="0" w:color="auto"/>
        <w:left w:val="none" w:sz="0" w:space="0" w:color="auto"/>
        <w:bottom w:val="none" w:sz="0" w:space="0" w:color="auto"/>
        <w:right w:val="none" w:sz="0" w:space="0" w:color="auto"/>
      </w:divBdr>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902178634">
      <w:bodyDiv w:val="1"/>
      <w:marLeft w:val="0"/>
      <w:marRight w:val="0"/>
      <w:marTop w:val="0"/>
      <w:marBottom w:val="0"/>
      <w:divBdr>
        <w:top w:val="none" w:sz="0" w:space="0" w:color="auto"/>
        <w:left w:val="none" w:sz="0" w:space="0" w:color="auto"/>
        <w:bottom w:val="none" w:sz="0" w:space="0" w:color="auto"/>
        <w:right w:val="none" w:sz="0" w:space="0" w:color="auto"/>
      </w:divBdr>
    </w:div>
    <w:div w:id="937369860">
      <w:bodyDiv w:val="1"/>
      <w:marLeft w:val="0"/>
      <w:marRight w:val="0"/>
      <w:marTop w:val="0"/>
      <w:marBottom w:val="0"/>
      <w:divBdr>
        <w:top w:val="none" w:sz="0" w:space="0" w:color="auto"/>
        <w:left w:val="none" w:sz="0" w:space="0" w:color="auto"/>
        <w:bottom w:val="none" w:sz="0" w:space="0" w:color="auto"/>
        <w:right w:val="none" w:sz="0" w:space="0" w:color="auto"/>
      </w:divBdr>
      <w:divsChild>
        <w:div w:id="2097240580">
          <w:marLeft w:val="0"/>
          <w:marRight w:val="0"/>
          <w:marTop w:val="0"/>
          <w:marBottom w:val="0"/>
          <w:divBdr>
            <w:top w:val="none" w:sz="0" w:space="0" w:color="auto"/>
            <w:left w:val="none" w:sz="0" w:space="0" w:color="auto"/>
            <w:bottom w:val="none" w:sz="0" w:space="0" w:color="auto"/>
            <w:right w:val="none" w:sz="0" w:space="0" w:color="auto"/>
          </w:divBdr>
        </w:div>
        <w:div w:id="1919705909">
          <w:marLeft w:val="0"/>
          <w:marRight w:val="0"/>
          <w:marTop w:val="0"/>
          <w:marBottom w:val="0"/>
          <w:divBdr>
            <w:top w:val="none" w:sz="0" w:space="0" w:color="auto"/>
            <w:left w:val="none" w:sz="0" w:space="0" w:color="auto"/>
            <w:bottom w:val="none" w:sz="0" w:space="0" w:color="auto"/>
            <w:right w:val="none" w:sz="0" w:space="0" w:color="auto"/>
          </w:divBdr>
        </w:div>
        <w:div w:id="370809541">
          <w:marLeft w:val="0"/>
          <w:marRight w:val="0"/>
          <w:marTop w:val="0"/>
          <w:marBottom w:val="0"/>
          <w:divBdr>
            <w:top w:val="none" w:sz="0" w:space="0" w:color="auto"/>
            <w:left w:val="none" w:sz="0" w:space="0" w:color="auto"/>
            <w:bottom w:val="none" w:sz="0" w:space="0" w:color="auto"/>
            <w:right w:val="none" w:sz="0" w:space="0" w:color="auto"/>
          </w:divBdr>
        </w:div>
        <w:div w:id="2042390186">
          <w:marLeft w:val="0"/>
          <w:marRight w:val="0"/>
          <w:marTop w:val="0"/>
          <w:marBottom w:val="0"/>
          <w:divBdr>
            <w:top w:val="none" w:sz="0" w:space="0" w:color="auto"/>
            <w:left w:val="none" w:sz="0" w:space="0" w:color="auto"/>
            <w:bottom w:val="none" w:sz="0" w:space="0" w:color="auto"/>
            <w:right w:val="none" w:sz="0" w:space="0" w:color="auto"/>
          </w:divBdr>
        </w:div>
      </w:divsChild>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666977377">
      <w:bodyDiv w:val="1"/>
      <w:marLeft w:val="0"/>
      <w:marRight w:val="0"/>
      <w:marTop w:val="0"/>
      <w:marBottom w:val="0"/>
      <w:divBdr>
        <w:top w:val="none" w:sz="0" w:space="0" w:color="auto"/>
        <w:left w:val="none" w:sz="0" w:space="0" w:color="auto"/>
        <w:bottom w:val="none" w:sz="0" w:space="0" w:color="auto"/>
        <w:right w:val="none" w:sz="0" w:space="0" w:color="auto"/>
      </w:divBdr>
    </w:div>
    <w:div w:id="1895501638">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365</Words>
  <Characters>2083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2444</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Microsoft Office User</cp:lastModifiedBy>
  <cp:revision>4</cp:revision>
  <cp:lastPrinted>2016-09-26T19:01:00Z</cp:lastPrinted>
  <dcterms:created xsi:type="dcterms:W3CDTF">2016-09-26T19:04:00Z</dcterms:created>
  <dcterms:modified xsi:type="dcterms:W3CDTF">2016-10-24T13:53:00Z</dcterms:modified>
</cp:coreProperties>
</file>