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4AFB8219" w14:textId="77777777" w:rsidR="00904310" w:rsidRPr="007B3715"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rPr>
      </w:pPr>
      <w:r w:rsidRPr="007B3715">
        <w:rPr>
          <w:b/>
          <w:bCs/>
        </w:rPr>
        <w:t>COLLOQUIUM</w:t>
      </w:r>
    </w:p>
    <w:p w14:paraId="2DBAD000" w14:textId="0B64E3A0" w:rsidR="00904310" w:rsidRPr="007B3715" w:rsidRDefault="00904310" w:rsidP="00904310">
      <w:pPr>
        <w:jc w:val="center"/>
        <w:rPr>
          <w:b/>
        </w:rPr>
      </w:pPr>
      <w:r w:rsidRPr="007B3715">
        <w:rPr>
          <w:b/>
        </w:rPr>
        <w:t xml:space="preserve">Tuesday, </w:t>
      </w:r>
      <w:r w:rsidR="00586E04">
        <w:rPr>
          <w:b/>
        </w:rPr>
        <w:t>April 19</w:t>
      </w:r>
      <w:r w:rsidR="00586E04" w:rsidRPr="00586E04">
        <w:rPr>
          <w:b/>
          <w:vertAlign w:val="superscript"/>
        </w:rPr>
        <w:t>th</w:t>
      </w:r>
      <w:r w:rsidR="00C92F50" w:rsidRPr="007B3715">
        <w:rPr>
          <w:b/>
        </w:rPr>
        <w:t>, 201</w:t>
      </w:r>
      <w:r w:rsidR="005C289D">
        <w:rPr>
          <w:b/>
        </w:rPr>
        <w:t>6</w:t>
      </w:r>
    </w:p>
    <w:p w14:paraId="6F4DDCF8" w14:textId="3CBBE547" w:rsidR="00B57314" w:rsidRPr="007B3715" w:rsidRDefault="00B57314" w:rsidP="00B57314">
      <w:pPr>
        <w:widowControl w:val="0"/>
        <w:autoSpaceDE w:val="0"/>
        <w:autoSpaceDN w:val="0"/>
        <w:adjustRightInd w:val="0"/>
        <w:jc w:val="center"/>
      </w:pPr>
      <w:r w:rsidRPr="007B3715">
        <w:t>4:00  – 5:00 pm, Adel Mathematics Bldg., Room 164</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w:t>
      </w:r>
      <w:proofErr w:type="gramStart"/>
      <w:r w:rsidRPr="007B3715">
        <w:t>refreshments</w:t>
      </w:r>
      <w:proofErr w:type="gramEnd"/>
      <w:r w:rsidRPr="007B3715">
        <w:t xml:space="preserve"> at 3:45)</w:t>
      </w:r>
    </w:p>
    <w:p w14:paraId="72CA5E72" w14:textId="77777777" w:rsidR="00904310" w:rsidRPr="007B3715" w:rsidRDefault="00904310" w:rsidP="00B57314">
      <w:pPr>
        <w:rPr>
          <w:b/>
        </w:rPr>
      </w:pPr>
    </w:p>
    <w:p w14:paraId="5ADD971D" w14:textId="5ADC9EBF" w:rsidR="00867EA1" w:rsidRDefault="00586E04" w:rsidP="00867EA1">
      <w:pPr>
        <w:jc w:val="center"/>
        <w:rPr>
          <w:sz w:val="36"/>
          <w:szCs w:val="36"/>
        </w:rPr>
      </w:pPr>
      <w:r>
        <w:rPr>
          <w:sz w:val="36"/>
          <w:szCs w:val="36"/>
        </w:rPr>
        <w:t>Kevin Salmon</w:t>
      </w:r>
    </w:p>
    <w:p w14:paraId="77177B28" w14:textId="5CC2F0E8" w:rsidR="00586E04" w:rsidRDefault="00586E04" w:rsidP="00867EA1">
      <w:pPr>
        <w:jc w:val="center"/>
        <w:rPr>
          <w:sz w:val="36"/>
          <w:szCs w:val="36"/>
        </w:rPr>
      </w:pPr>
      <w:r>
        <w:rPr>
          <w:sz w:val="36"/>
          <w:szCs w:val="36"/>
        </w:rPr>
        <w:t>NAU</w:t>
      </w:r>
    </w:p>
    <w:p w14:paraId="3DA0E739" w14:textId="60D3419C" w:rsidR="00586E04" w:rsidRDefault="00586E04" w:rsidP="00867EA1">
      <w:pPr>
        <w:jc w:val="center"/>
        <w:rPr>
          <w:sz w:val="36"/>
          <w:szCs w:val="36"/>
        </w:rPr>
      </w:pPr>
      <w:r>
        <w:rPr>
          <w:sz w:val="36"/>
          <w:szCs w:val="36"/>
        </w:rPr>
        <w:t>M.S. Thesis talk</w:t>
      </w:r>
    </w:p>
    <w:p w14:paraId="7B82AE46" w14:textId="77777777" w:rsidR="00D03765" w:rsidRPr="007B3715" w:rsidRDefault="00D03765" w:rsidP="00867EA1">
      <w:pPr>
        <w:jc w:val="both"/>
        <w:rPr>
          <w:color w:val="000000"/>
        </w:rPr>
      </w:pPr>
    </w:p>
    <w:p w14:paraId="1FE249FE" w14:textId="77777777" w:rsidR="007B3715" w:rsidRPr="007B3715" w:rsidRDefault="007B3715" w:rsidP="007B3715">
      <w:pPr>
        <w:rPr>
          <w:color w:val="000000"/>
        </w:rPr>
      </w:pPr>
    </w:p>
    <w:p w14:paraId="7EAB66AC" w14:textId="08758852" w:rsidR="003A1806" w:rsidRPr="00746AF6" w:rsidRDefault="003E633E" w:rsidP="00746AF6">
      <w:pPr>
        <w:jc w:val="center"/>
        <w:rPr>
          <w:color w:val="000000"/>
          <w:sz w:val="36"/>
          <w:szCs w:val="36"/>
        </w:rPr>
      </w:pPr>
      <w:bookmarkStart w:id="0" w:name="_GoBack"/>
      <w:r>
        <w:rPr>
          <w:color w:val="000000"/>
          <w:sz w:val="36"/>
          <w:szCs w:val="36"/>
        </w:rPr>
        <w:t xml:space="preserve">Exploring </w:t>
      </w:r>
      <w:proofErr w:type="spellStart"/>
      <w:r>
        <w:rPr>
          <w:color w:val="000000"/>
          <w:sz w:val="36"/>
          <w:szCs w:val="36"/>
        </w:rPr>
        <w:t>Temperley</w:t>
      </w:r>
      <w:r w:rsidR="00746AF6" w:rsidRPr="00746AF6">
        <w:rPr>
          <w:color w:val="000000"/>
          <w:sz w:val="36"/>
          <w:szCs w:val="36"/>
        </w:rPr>
        <w:t>-Lieb</w:t>
      </w:r>
      <w:proofErr w:type="spellEnd"/>
      <w:r w:rsidR="00746AF6" w:rsidRPr="00746AF6">
        <w:rPr>
          <w:color w:val="000000"/>
          <w:sz w:val="36"/>
          <w:szCs w:val="36"/>
        </w:rPr>
        <w:t xml:space="preserve"> algebras of type affine </w:t>
      </w:r>
      <w:r w:rsidR="00746AF6" w:rsidRPr="00746AF6">
        <w:rPr>
          <w:i/>
          <w:color w:val="000000"/>
          <w:sz w:val="36"/>
          <w:szCs w:val="36"/>
        </w:rPr>
        <w:t>C</w:t>
      </w:r>
    </w:p>
    <w:bookmarkEnd w:id="0"/>
    <w:p w14:paraId="4BF52954" w14:textId="77777777" w:rsidR="00746AF6" w:rsidRPr="00746AF6" w:rsidRDefault="00746AF6" w:rsidP="00746AF6">
      <w:pPr>
        <w:jc w:val="both"/>
        <w:rPr>
          <w:color w:val="000000"/>
          <w:sz w:val="28"/>
          <w:szCs w:val="28"/>
        </w:rPr>
      </w:pPr>
    </w:p>
    <w:p w14:paraId="7DE73219" w14:textId="77777777" w:rsidR="00746AF6" w:rsidRPr="00746AF6" w:rsidRDefault="00746AF6" w:rsidP="00746AF6">
      <w:pPr>
        <w:jc w:val="both"/>
        <w:rPr>
          <w:color w:val="000000"/>
          <w:sz w:val="28"/>
          <w:szCs w:val="28"/>
        </w:rPr>
      </w:pPr>
    </w:p>
    <w:p w14:paraId="338893EB" w14:textId="7CD48141" w:rsidR="00134CEE" w:rsidRPr="007B3715" w:rsidRDefault="00746AF6" w:rsidP="00746AF6">
      <w:pPr>
        <w:jc w:val="both"/>
        <w:rPr>
          <w:color w:val="000000"/>
        </w:rPr>
      </w:pPr>
      <w:r w:rsidRPr="00746AF6">
        <w:rPr>
          <w:color w:val="000000"/>
          <w:sz w:val="28"/>
          <w:szCs w:val="28"/>
        </w:rPr>
        <w:t xml:space="preserve">Given the </w:t>
      </w:r>
      <w:proofErr w:type="spellStart"/>
      <w:r w:rsidRPr="00746AF6">
        <w:rPr>
          <w:color w:val="000000"/>
          <w:sz w:val="28"/>
          <w:szCs w:val="28"/>
        </w:rPr>
        <w:t>Hecke</w:t>
      </w:r>
      <w:proofErr w:type="spellEnd"/>
      <w:r w:rsidRPr="00746AF6">
        <w:rPr>
          <w:color w:val="000000"/>
          <w:sz w:val="28"/>
          <w:szCs w:val="28"/>
        </w:rPr>
        <w:t xml:space="preserve"> algebra corresponding to an arbitrary </w:t>
      </w:r>
      <w:proofErr w:type="spellStart"/>
      <w:r w:rsidRPr="00746AF6">
        <w:rPr>
          <w:color w:val="000000"/>
          <w:sz w:val="28"/>
          <w:szCs w:val="28"/>
        </w:rPr>
        <w:t>Coxeter</w:t>
      </w:r>
      <w:proofErr w:type="spellEnd"/>
      <w:r w:rsidRPr="00746AF6">
        <w:rPr>
          <w:color w:val="000000"/>
          <w:sz w:val="28"/>
          <w:szCs w:val="28"/>
        </w:rPr>
        <w:t xml:space="preserve"> system of type </w:t>
      </w:r>
      <m:oMath>
        <m:r>
          <m:rPr>
            <m:sty m:val="p"/>
          </m:rPr>
          <w:rPr>
            <w:rFonts w:ascii="Cambria Math" w:hAnsi="Cambria Math"/>
            <w:color w:val="000000"/>
            <w:sz w:val="28"/>
            <w:szCs w:val="28"/>
          </w:rPr>
          <m:t>Γ</m:t>
        </m:r>
      </m:oMath>
      <w:r w:rsidRPr="00746AF6">
        <w:rPr>
          <w:color w:val="000000"/>
          <w:sz w:val="28"/>
          <w:szCs w:val="28"/>
        </w:rPr>
        <w:t xml:space="preserve">, there is a basis of particular interest, called the canonical basis that has some remarkable properties but is computationally difficult to work with.  The change of basis matrix between the defining basis of the </w:t>
      </w:r>
      <w:proofErr w:type="spellStart"/>
      <w:r w:rsidRPr="00746AF6">
        <w:rPr>
          <w:color w:val="000000"/>
          <w:sz w:val="28"/>
          <w:szCs w:val="28"/>
        </w:rPr>
        <w:t>Hecke</w:t>
      </w:r>
      <w:proofErr w:type="spellEnd"/>
      <w:r w:rsidRPr="00746AF6">
        <w:rPr>
          <w:color w:val="000000"/>
          <w:sz w:val="28"/>
          <w:szCs w:val="28"/>
        </w:rPr>
        <w:t xml:space="preserve"> algebra and the canonical basis is determined by a set of mysterious p</w:t>
      </w:r>
      <w:r w:rsidR="00586E04">
        <w:rPr>
          <w:color w:val="000000"/>
          <w:sz w:val="28"/>
          <w:szCs w:val="28"/>
        </w:rPr>
        <w:t xml:space="preserve">olynomials, called the </w:t>
      </w:r>
      <w:proofErr w:type="spellStart"/>
      <w:r w:rsidR="00586E04">
        <w:rPr>
          <w:color w:val="000000"/>
          <w:sz w:val="28"/>
          <w:szCs w:val="28"/>
        </w:rPr>
        <w:t>Kazhdan-</w:t>
      </w:r>
      <w:r w:rsidRPr="00746AF6">
        <w:rPr>
          <w:color w:val="000000"/>
          <w:sz w:val="28"/>
          <w:szCs w:val="28"/>
        </w:rPr>
        <w:t>Lusztig</w:t>
      </w:r>
      <w:proofErr w:type="spellEnd"/>
      <w:r w:rsidRPr="00746AF6">
        <w:rPr>
          <w:color w:val="000000"/>
          <w:sz w:val="28"/>
          <w:szCs w:val="28"/>
        </w:rPr>
        <w:t xml:space="preserve"> polynomials. One crux to computing these polynomials is determining the so-called </w:t>
      </w:r>
      <m:oMath>
        <m:r>
          <w:rPr>
            <w:rFonts w:ascii="Cambria Math" w:hAnsi="Cambria Math"/>
            <w:color w:val="000000"/>
            <w:sz w:val="28"/>
            <w:szCs w:val="28"/>
          </w:rPr>
          <m:t>μ</m:t>
        </m:r>
      </m:oMath>
      <w:r w:rsidRPr="00746AF6">
        <w:rPr>
          <w:color w:val="000000"/>
          <w:sz w:val="28"/>
          <w:szCs w:val="28"/>
        </w:rPr>
        <w:t xml:space="preserve">-values, which are the coefficients of the highest possible degree terms of the polynomials.  In my thesis, I studied a quotient of the </w:t>
      </w:r>
      <w:proofErr w:type="spellStart"/>
      <w:r w:rsidRPr="00746AF6">
        <w:rPr>
          <w:color w:val="000000"/>
          <w:sz w:val="28"/>
          <w:szCs w:val="28"/>
        </w:rPr>
        <w:t>Hecke</w:t>
      </w:r>
      <w:proofErr w:type="spellEnd"/>
      <w:r w:rsidRPr="00746AF6">
        <w:rPr>
          <w:color w:val="000000"/>
          <w:sz w:val="28"/>
          <w:szCs w:val="28"/>
        </w:rPr>
        <w:t xml:space="preserve"> algebra of type affine </w:t>
      </w:r>
      <w:r w:rsidRPr="00746AF6">
        <w:rPr>
          <w:i/>
          <w:color w:val="000000"/>
          <w:sz w:val="28"/>
          <w:szCs w:val="28"/>
        </w:rPr>
        <w:t>C</w:t>
      </w:r>
      <w:r w:rsidRPr="00746AF6">
        <w:rPr>
          <w:color w:val="000000"/>
          <w:sz w:val="28"/>
          <w:szCs w:val="28"/>
        </w:rPr>
        <w:t xml:space="preserve">, a type of generalized </w:t>
      </w:r>
      <w:proofErr w:type="spellStart"/>
      <w:r w:rsidRPr="00746AF6">
        <w:rPr>
          <w:color w:val="000000"/>
          <w:sz w:val="28"/>
          <w:szCs w:val="28"/>
        </w:rPr>
        <w:t>Temperley</w:t>
      </w:r>
      <w:r w:rsidR="00586E04">
        <w:rPr>
          <w:color w:val="000000"/>
          <w:sz w:val="28"/>
          <w:szCs w:val="28"/>
        </w:rPr>
        <w:t>-</w:t>
      </w:r>
      <w:r w:rsidRPr="00746AF6">
        <w:rPr>
          <w:color w:val="000000"/>
          <w:sz w:val="28"/>
          <w:szCs w:val="28"/>
        </w:rPr>
        <w:t>Lieb</w:t>
      </w:r>
      <w:proofErr w:type="spellEnd"/>
      <w:r w:rsidRPr="00746AF6">
        <w:rPr>
          <w:color w:val="000000"/>
          <w:sz w:val="28"/>
          <w:szCs w:val="28"/>
        </w:rPr>
        <w:t xml:space="preserve"> algebra, which provides a </w:t>
      </w:r>
      <w:proofErr w:type="spellStart"/>
      <w:r w:rsidRPr="00746AF6">
        <w:rPr>
          <w:color w:val="000000"/>
          <w:sz w:val="28"/>
          <w:szCs w:val="28"/>
        </w:rPr>
        <w:t>combinatorially</w:t>
      </w:r>
      <w:proofErr w:type="spellEnd"/>
      <w:r w:rsidRPr="00746AF6">
        <w:rPr>
          <w:color w:val="000000"/>
          <w:sz w:val="28"/>
          <w:szCs w:val="28"/>
        </w:rPr>
        <w:t xml:space="preserve"> tractable model for </w:t>
      </w:r>
      <w:proofErr w:type="spellStart"/>
      <w:r w:rsidRPr="00746AF6">
        <w:rPr>
          <w:color w:val="000000"/>
          <w:sz w:val="28"/>
          <w:szCs w:val="28"/>
        </w:rPr>
        <w:t>Kazhdan-Lusztig</w:t>
      </w:r>
      <w:proofErr w:type="spellEnd"/>
      <w:r w:rsidRPr="00746AF6">
        <w:rPr>
          <w:color w:val="000000"/>
          <w:sz w:val="28"/>
          <w:szCs w:val="28"/>
        </w:rPr>
        <w:t xml:space="preserve"> theory.  In particular, I obtained several original results concerning the computation of </w:t>
      </w:r>
      <m:oMath>
        <m:r>
          <w:rPr>
            <w:rFonts w:ascii="Cambria Math" w:hAnsi="Cambria Math"/>
            <w:color w:val="000000"/>
            <w:sz w:val="28"/>
            <w:szCs w:val="28"/>
          </w:rPr>
          <m:t>μ</m:t>
        </m:r>
      </m:oMath>
      <w:r w:rsidRPr="00746AF6">
        <w:rPr>
          <w:color w:val="000000"/>
          <w:sz w:val="28"/>
          <w:szCs w:val="28"/>
        </w:rPr>
        <w:t xml:space="preserve"> -values and products of canonical basis elements involving fully commutative elements of </w:t>
      </w:r>
      <w:proofErr w:type="spellStart"/>
      <w:r w:rsidRPr="00746AF6">
        <w:rPr>
          <w:color w:val="000000"/>
          <w:sz w:val="28"/>
          <w:szCs w:val="28"/>
        </w:rPr>
        <w:t>Coxeter</w:t>
      </w:r>
      <w:proofErr w:type="spellEnd"/>
      <w:r w:rsidRPr="00746AF6">
        <w:rPr>
          <w:color w:val="000000"/>
          <w:sz w:val="28"/>
          <w:szCs w:val="28"/>
        </w:rPr>
        <w:t xml:space="preserve"> groups of type affine </w:t>
      </w:r>
      <w:r w:rsidRPr="00746AF6">
        <w:rPr>
          <w:i/>
          <w:color w:val="000000"/>
          <w:sz w:val="28"/>
          <w:szCs w:val="28"/>
        </w:rPr>
        <w:t>C</w:t>
      </w:r>
      <w:r w:rsidRPr="00746AF6">
        <w:rPr>
          <w:color w:val="000000"/>
          <w:sz w:val="28"/>
          <w:szCs w:val="28"/>
        </w:rPr>
        <w:t xml:space="preserve">. Moreover, I constructed a diagram algebra that mirrors these results and which we believe is a faithful representation of the corresponding </w:t>
      </w:r>
      <w:proofErr w:type="spellStart"/>
      <w:r w:rsidRPr="00746AF6">
        <w:rPr>
          <w:color w:val="000000"/>
          <w:sz w:val="28"/>
          <w:szCs w:val="28"/>
        </w:rPr>
        <w:t>Temperley</w:t>
      </w:r>
      <w:proofErr w:type="spellEnd"/>
      <w:r w:rsidRPr="00746AF6">
        <w:rPr>
          <w:color w:val="000000"/>
          <w:sz w:val="28"/>
          <w:szCs w:val="28"/>
        </w:rPr>
        <w:t>—</w:t>
      </w:r>
      <w:proofErr w:type="spellStart"/>
      <w:r w:rsidRPr="00746AF6">
        <w:rPr>
          <w:color w:val="000000"/>
          <w:sz w:val="28"/>
          <w:szCs w:val="28"/>
        </w:rPr>
        <w:t>Lieb</w:t>
      </w:r>
      <w:proofErr w:type="spellEnd"/>
      <w:r w:rsidRPr="00746AF6">
        <w:rPr>
          <w:color w:val="000000"/>
          <w:sz w:val="28"/>
          <w:szCs w:val="28"/>
        </w:rPr>
        <w:t xml:space="preserve"> algebra.</w:t>
      </w:r>
    </w:p>
    <w:p w14:paraId="33F86C2E" w14:textId="77777777" w:rsidR="007B3715" w:rsidRDefault="007B3715" w:rsidP="00134CEE">
      <w:pPr>
        <w:rPr>
          <w:color w:val="000000"/>
        </w:rPr>
      </w:pPr>
    </w:p>
    <w:p w14:paraId="5C5AF5FA" w14:textId="77777777" w:rsidR="007B3715" w:rsidRDefault="007B3715" w:rsidP="00134CEE">
      <w:pPr>
        <w:rPr>
          <w:color w:val="000000"/>
        </w:rPr>
      </w:pPr>
    </w:p>
    <w:p w14:paraId="289B6CC9" w14:textId="77777777" w:rsidR="007B3715" w:rsidRDefault="007B3715" w:rsidP="00134CEE">
      <w:pPr>
        <w:rPr>
          <w:color w:val="000000"/>
        </w:rPr>
      </w:pPr>
    </w:p>
    <w:p w14:paraId="5647AE18" w14:textId="77777777" w:rsidR="008D3974" w:rsidRPr="007B3715" w:rsidRDefault="008D3974" w:rsidP="00134CEE">
      <w:pPr>
        <w:rPr>
          <w:color w:val="000000"/>
        </w:rPr>
      </w:pPr>
    </w:p>
    <w:p w14:paraId="1C0CA16F" w14:textId="5C017E35" w:rsidR="00796267"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Algebra Combinatorics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081DD36E" w14:textId="29FF9F52" w:rsidR="00D210CF" w:rsidRPr="007B3715" w:rsidRDefault="00D210CF"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Pr>
          <w:sz w:val="20"/>
          <w:szCs w:val="20"/>
        </w:rPr>
        <w:tab/>
        <w:t>Steve Wilson will continue speaking for the next several meetings.</w:t>
      </w:r>
    </w:p>
    <w:p w14:paraId="4FC32135" w14:textId="69D3C76F" w:rsidR="00DD5990" w:rsidRDefault="005452A5" w:rsidP="00DD5990">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3242CD04" w14:textId="6B213941" w:rsidR="00586E04" w:rsidRDefault="00586E04" w:rsidP="00586E04">
      <w:pPr>
        <w:widowControl w:val="0"/>
        <w:autoSpaceDE w:val="0"/>
        <w:autoSpaceDN w:val="0"/>
        <w:adjustRightInd w:val="0"/>
        <w:ind w:left="720"/>
        <w:jc w:val="both"/>
        <w:rPr>
          <w:sz w:val="20"/>
          <w:szCs w:val="20"/>
        </w:rPr>
      </w:pPr>
      <w:r>
        <w:rPr>
          <w:sz w:val="20"/>
          <w:szCs w:val="20"/>
        </w:rPr>
        <w:t xml:space="preserve">John Neuberger will continue demonstrating </w:t>
      </w:r>
      <w:proofErr w:type="spellStart"/>
      <w:r>
        <w:rPr>
          <w:sz w:val="20"/>
          <w:szCs w:val="20"/>
        </w:rPr>
        <w:t>Matlab</w:t>
      </w:r>
      <w:proofErr w:type="spellEnd"/>
      <w:r>
        <w:rPr>
          <w:sz w:val="20"/>
          <w:szCs w:val="20"/>
        </w:rPr>
        <w:t xml:space="preserve"> codes corresponding to the material in his recent colloquium talk.</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746AF6" w:rsidRDefault="00746AF6" w:rsidP="00C92F50">
      <w:r>
        <w:separator/>
      </w:r>
    </w:p>
  </w:endnote>
  <w:endnote w:type="continuationSeparator" w:id="0">
    <w:p w14:paraId="446A8EA0" w14:textId="77777777" w:rsidR="00746AF6" w:rsidRDefault="00746AF6"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746AF6" w:rsidRDefault="00746AF6" w:rsidP="00C92F50">
      <w:r>
        <w:separator/>
      </w:r>
    </w:p>
  </w:footnote>
  <w:footnote w:type="continuationSeparator" w:id="0">
    <w:p w14:paraId="6429747C" w14:textId="77777777" w:rsidR="00746AF6" w:rsidRDefault="00746AF6"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1806"/>
    <w:rsid w:val="003A29DC"/>
    <w:rsid w:val="003E633E"/>
    <w:rsid w:val="00404475"/>
    <w:rsid w:val="004620EE"/>
    <w:rsid w:val="00493D28"/>
    <w:rsid w:val="004A178C"/>
    <w:rsid w:val="004D3F2A"/>
    <w:rsid w:val="00517820"/>
    <w:rsid w:val="00536321"/>
    <w:rsid w:val="005452A5"/>
    <w:rsid w:val="005755B9"/>
    <w:rsid w:val="00582127"/>
    <w:rsid w:val="00586E04"/>
    <w:rsid w:val="005B2176"/>
    <w:rsid w:val="005C289D"/>
    <w:rsid w:val="005D0E12"/>
    <w:rsid w:val="005F09A9"/>
    <w:rsid w:val="006322DF"/>
    <w:rsid w:val="006340D3"/>
    <w:rsid w:val="00647830"/>
    <w:rsid w:val="0065058D"/>
    <w:rsid w:val="00684693"/>
    <w:rsid w:val="006C1C19"/>
    <w:rsid w:val="006E045D"/>
    <w:rsid w:val="007105C2"/>
    <w:rsid w:val="0071450F"/>
    <w:rsid w:val="00746AF6"/>
    <w:rsid w:val="00796267"/>
    <w:rsid w:val="007A0406"/>
    <w:rsid w:val="007B3715"/>
    <w:rsid w:val="007B56CD"/>
    <w:rsid w:val="007E3B52"/>
    <w:rsid w:val="007F2997"/>
    <w:rsid w:val="008234EF"/>
    <w:rsid w:val="00844512"/>
    <w:rsid w:val="00867EA1"/>
    <w:rsid w:val="008C19B4"/>
    <w:rsid w:val="008C291D"/>
    <w:rsid w:val="008C5746"/>
    <w:rsid w:val="008D3974"/>
    <w:rsid w:val="008D5121"/>
    <w:rsid w:val="008E349F"/>
    <w:rsid w:val="008E3BA5"/>
    <w:rsid w:val="008F7619"/>
    <w:rsid w:val="00904310"/>
    <w:rsid w:val="00944B71"/>
    <w:rsid w:val="009747D4"/>
    <w:rsid w:val="00974F18"/>
    <w:rsid w:val="00A04CF9"/>
    <w:rsid w:val="00A61CEF"/>
    <w:rsid w:val="00A63818"/>
    <w:rsid w:val="00A82F59"/>
    <w:rsid w:val="00AF619A"/>
    <w:rsid w:val="00B344F0"/>
    <w:rsid w:val="00B57314"/>
    <w:rsid w:val="00B5787B"/>
    <w:rsid w:val="00B82587"/>
    <w:rsid w:val="00C17960"/>
    <w:rsid w:val="00C4188F"/>
    <w:rsid w:val="00C4543B"/>
    <w:rsid w:val="00C71000"/>
    <w:rsid w:val="00C92F50"/>
    <w:rsid w:val="00CA4745"/>
    <w:rsid w:val="00D03765"/>
    <w:rsid w:val="00D05679"/>
    <w:rsid w:val="00D210CF"/>
    <w:rsid w:val="00D24199"/>
    <w:rsid w:val="00D31CB7"/>
    <w:rsid w:val="00D33A94"/>
    <w:rsid w:val="00D57740"/>
    <w:rsid w:val="00D71556"/>
    <w:rsid w:val="00D7354A"/>
    <w:rsid w:val="00DD5990"/>
    <w:rsid w:val="00E6558B"/>
    <w:rsid w:val="00E70394"/>
    <w:rsid w:val="00E817D7"/>
    <w:rsid w:val="00EB2719"/>
    <w:rsid w:val="00EB28F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1843</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4</cp:revision>
  <cp:lastPrinted>2016-04-18T14:35:00Z</cp:lastPrinted>
  <dcterms:created xsi:type="dcterms:W3CDTF">2016-04-18T14:25:00Z</dcterms:created>
  <dcterms:modified xsi:type="dcterms:W3CDTF">2016-04-18T14:35:00Z</dcterms:modified>
</cp:coreProperties>
</file>