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1440" w:firstLine="720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Take Home Activity 07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Number - 35040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 sum: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sum: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"Three-int sum: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"String join: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438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"Printing text: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"Printing number: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copies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"Printing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copies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"copies of: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isDuplex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"Duplex printing: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isDuplex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Printer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"Navitha,18"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1733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"makes a generic sound"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says Woof!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says Meow!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says Tweet!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"Tweety"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"Bruno"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"Kitty"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2324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"Drawing a generic shape"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"Area: 0.0"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"Drawing a Circle"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"Drawing a 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"Drawing a Triangle"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"Area: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3000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Q5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Holder: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Balance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"Deposited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LKR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 New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Holder: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Type: Savings | Rate: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applyInterest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"Interest applied. New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Holder: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Balance: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Type: Loan | Loan: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repayLoan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"Loan repaid: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 Remaining: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"SA-001"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applyInterest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"SA-001"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interestRate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LoanAccount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"LA-002"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holderName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loanAmount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Q6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"[ALERT] 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Source: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Severity: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"[ALERT] 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Source: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Severity: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Info: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"[ALERT] 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Source: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Severity: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| Info: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 notification sent for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"!! SECURITY ALERT !!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from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MalwareAlert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"[MALWARE]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detected from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quarantine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"Quarantining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from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PhishingAlert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"[PHISHING] Attack targeting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from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blockEmail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"Blocking phishing email targeting: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DDoSAlert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packetCount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"[DDoS]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packetCount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packets!"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mitigate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"Mitigating DDoS from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packetCount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packets dropped"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MalwareAlert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MalwareAlert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"ALT-001"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"192.168.1.5"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"Critical"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"Ransomware"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"Encrypted 3 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"Encrypted 3 files"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quarantine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MalwareAlert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MalwareAlert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"ALT-001"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"192.168.1.5"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"Critical"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"Ransomware"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PhishingAlert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PhishingAlert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"ALT-002"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"evil.com"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"admin@nsbm.ac.lk"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DDoSAlert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DDoSAlert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"ALT-003"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"10.0.0.99"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severity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"Critical"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packetCount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malware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phishing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raiseAlert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