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Deep Learning Based Semantic Image Segmentation: A Problem Driven Review of Architectures,</w:t>
      </w:r>
      <w:r>
        <w:rPr>
          <w:spacing w:val="31"/>
        </w:rPr>
        <w:t> </w:t>
      </w:r>
      <w:r>
        <w:rPr/>
        <w:t>Datasets,</w:t>
      </w:r>
      <w:r>
        <w:rPr>
          <w:spacing w:val="32"/>
        </w:rPr>
        <w:t> </w:t>
      </w:r>
      <w:r>
        <w:rPr/>
        <w:t>and</w:t>
      </w:r>
      <w:r>
        <w:rPr>
          <w:spacing w:val="31"/>
        </w:rPr>
        <w:t> </w:t>
      </w:r>
      <w:r>
        <w:rPr/>
        <w:t>Open</w:t>
      </w:r>
      <w:r>
        <w:rPr>
          <w:spacing w:val="32"/>
        </w:rPr>
        <w:t> </w:t>
      </w:r>
      <w:r>
        <w:rPr>
          <w:spacing w:val="-2"/>
        </w:rPr>
        <w:t>Challenges</w:t>
      </w:r>
    </w:p>
    <w:p>
      <w:pPr>
        <w:pStyle w:val="BodyText"/>
        <w:spacing w:before="7"/>
        <w:ind w:left="0"/>
        <w:jc w:val="left"/>
        <w:rPr>
          <w:sz w:val="18"/>
        </w:rPr>
      </w:pPr>
    </w:p>
    <w:p>
      <w:pPr>
        <w:pStyle w:val="BodyText"/>
        <w:spacing w:after="0"/>
        <w:jc w:val="left"/>
        <w:rPr>
          <w:sz w:val="18"/>
        </w:rPr>
        <w:sectPr>
          <w:type w:val="continuous"/>
          <w:pgSz w:w="11910" w:h="16840"/>
          <w:pgMar w:top="1020" w:bottom="280" w:left="992" w:right="992"/>
        </w:sectPr>
      </w:pPr>
    </w:p>
    <w:p>
      <w:pPr>
        <w:spacing w:before="84"/>
        <w:ind w:left="658" w:right="0" w:firstLine="0"/>
        <w:jc w:val="left"/>
        <w:rPr>
          <w:rFonts w:ascii="Cambria" w:hAnsi="Cambria"/>
          <w:sz w:val="22"/>
        </w:rPr>
      </w:pPr>
      <w:r>
        <w:rPr>
          <w:sz w:val="22"/>
        </w:rPr>
        <w:t>Mehadi</w:t>
      </w:r>
      <w:r>
        <w:rPr>
          <w:spacing w:val="14"/>
          <w:sz w:val="22"/>
        </w:rPr>
        <w:t> </w:t>
      </w:r>
      <w:r>
        <w:rPr>
          <w:spacing w:val="-2"/>
          <w:sz w:val="22"/>
        </w:rPr>
        <w:t>Hasan</w:t>
      </w:r>
      <w:r>
        <w:rPr>
          <w:rFonts w:ascii="Trebuchet MS" w:hAnsi="Trebuchet MS"/>
          <w:spacing w:val="-2"/>
          <w:sz w:val="22"/>
          <w:vertAlign w:val="superscript"/>
        </w:rPr>
        <w:t>1</w:t>
      </w:r>
      <w:r>
        <w:rPr>
          <w:rFonts w:ascii="Sitka Text" w:hAnsi="Sitka Text"/>
          <w:i/>
          <w:spacing w:val="-2"/>
          <w:sz w:val="22"/>
          <w:vertAlign w:val="superscript"/>
        </w:rPr>
        <w:t>,</w:t>
      </w:r>
      <w:r>
        <w:rPr>
          <w:rFonts w:ascii="Cambria" w:hAnsi="Cambria"/>
          <w:spacing w:val="-2"/>
          <w:sz w:val="22"/>
          <w:vertAlign w:val="superscript"/>
        </w:rPr>
        <w:t>∗</w:t>
      </w:r>
    </w:p>
    <w:p>
      <w:pPr>
        <w:pStyle w:val="BodyText"/>
        <w:spacing w:before="9"/>
        <w:ind w:left="647"/>
        <w:jc w:val="left"/>
      </w:pPr>
      <w:r>
        <w:rPr/>
        <w:t>Department</w:t>
      </w:r>
      <w:r>
        <w:rPr>
          <w:spacing w:val="13"/>
        </w:rPr>
        <w:t> </w:t>
      </w:r>
      <w:r>
        <w:rPr/>
        <w:t>of</w:t>
      </w:r>
      <w:r>
        <w:rPr>
          <w:spacing w:val="13"/>
        </w:rPr>
        <w:t> </w:t>
      </w:r>
      <w:r>
        <w:rPr>
          <w:spacing w:val="-5"/>
        </w:rPr>
        <w:t>CSE</w:t>
      </w:r>
    </w:p>
    <w:p>
      <w:pPr>
        <w:spacing w:before="99"/>
        <w:ind w:left="449" w:right="0" w:firstLine="0"/>
        <w:jc w:val="center"/>
        <w:rPr>
          <w:rFonts w:ascii="Trebuchet MS"/>
          <w:sz w:val="22"/>
        </w:rPr>
      </w:pPr>
      <w:r>
        <w:rPr/>
        <w:br w:type="column"/>
      </w:r>
      <w:r>
        <w:rPr>
          <w:sz w:val="22"/>
        </w:rPr>
        <w:t>Mohammad</w:t>
      </w:r>
      <w:r>
        <w:rPr>
          <w:spacing w:val="12"/>
          <w:sz w:val="22"/>
        </w:rPr>
        <w:t> </w:t>
      </w:r>
      <w:r>
        <w:rPr>
          <w:sz w:val="22"/>
        </w:rPr>
        <w:t>Shorif</w:t>
      </w:r>
      <w:r>
        <w:rPr>
          <w:spacing w:val="13"/>
          <w:sz w:val="22"/>
        </w:rPr>
        <w:t> </w:t>
      </w:r>
      <w:r>
        <w:rPr>
          <w:spacing w:val="-2"/>
          <w:sz w:val="22"/>
        </w:rPr>
        <w:t>Uddin</w:t>
      </w:r>
      <w:r>
        <w:rPr>
          <w:rFonts w:ascii="Trebuchet MS"/>
          <w:spacing w:val="-2"/>
          <w:sz w:val="22"/>
          <w:vertAlign w:val="superscript"/>
        </w:rPr>
        <w:t>2</w:t>
      </w:r>
    </w:p>
    <w:p>
      <w:pPr>
        <w:pStyle w:val="BodyText"/>
        <w:spacing w:before="14"/>
        <w:ind w:left="529"/>
        <w:jc w:val="center"/>
      </w:pPr>
      <w:r>
        <w:rPr/>
        <w:t>Department</w:t>
      </w:r>
      <w:r>
        <w:rPr>
          <w:spacing w:val="13"/>
        </w:rPr>
        <w:t> </w:t>
      </w:r>
      <w:r>
        <w:rPr/>
        <w:t>of</w:t>
      </w:r>
      <w:r>
        <w:rPr>
          <w:spacing w:val="13"/>
        </w:rPr>
        <w:t> </w:t>
      </w:r>
      <w:r>
        <w:rPr>
          <w:spacing w:val="-5"/>
        </w:rPr>
        <w:t>CSE</w:t>
      </w:r>
    </w:p>
    <w:p>
      <w:pPr>
        <w:spacing w:before="99"/>
        <w:ind w:left="519" w:right="0" w:firstLine="0"/>
        <w:jc w:val="left"/>
        <w:rPr>
          <w:rFonts w:ascii="Trebuchet MS"/>
          <w:sz w:val="22"/>
        </w:rPr>
      </w:pPr>
      <w:r>
        <w:rPr/>
        <w:br w:type="column"/>
      </w:r>
      <w:r>
        <w:rPr>
          <w:sz w:val="22"/>
        </w:rPr>
        <w:t>Sadia</w:t>
      </w:r>
      <w:r>
        <w:rPr>
          <w:spacing w:val="16"/>
          <w:sz w:val="22"/>
        </w:rPr>
        <w:t> </w:t>
      </w:r>
      <w:r>
        <w:rPr>
          <w:sz w:val="22"/>
        </w:rPr>
        <w:t>Afrin</w:t>
      </w:r>
      <w:r>
        <w:rPr>
          <w:spacing w:val="16"/>
          <w:sz w:val="22"/>
        </w:rPr>
        <w:t> </w:t>
      </w:r>
      <w:r>
        <w:rPr>
          <w:spacing w:val="-4"/>
          <w:sz w:val="22"/>
        </w:rPr>
        <w:t>Juie</w:t>
      </w:r>
      <w:r>
        <w:rPr>
          <w:rFonts w:ascii="Trebuchet MS"/>
          <w:spacing w:val="-4"/>
          <w:sz w:val="22"/>
          <w:vertAlign w:val="superscript"/>
        </w:rPr>
        <w:t>3</w:t>
      </w:r>
    </w:p>
    <w:p>
      <w:pPr>
        <w:pStyle w:val="BodyText"/>
        <w:spacing w:before="14"/>
        <w:ind w:left="529"/>
        <w:jc w:val="left"/>
      </w:pPr>
      <w:r>
        <w:rPr/>
        <w:t>Department</w:t>
      </w:r>
      <w:r>
        <w:rPr>
          <w:spacing w:val="13"/>
        </w:rPr>
        <w:t> </w:t>
      </w:r>
      <w:r>
        <w:rPr/>
        <w:t>of</w:t>
      </w:r>
      <w:r>
        <w:rPr>
          <w:spacing w:val="13"/>
        </w:rPr>
        <w:t> </w:t>
      </w:r>
      <w:r>
        <w:rPr>
          <w:spacing w:val="-5"/>
        </w:rPr>
        <w:t>CSE</w:t>
      </w:r>
    </w:p>
    <w:p>
      <w:pPr>
        <w:spacing w:before="99"/>
        <w:ind w:left="712" w:right="0" w:firstLine="0"/>
        <w:jc w:val="left"/>
        <w:rPr>
          <w:rFonts w:ascii="Trebuchet MS"/>
          <w:sz w:val="22"/>
        </w:rPr>
      </w:pPr>
      <w:r>
        <w:rPr/>
        <w:br w:type="column"/>
      </w:r>
      <w:r>
        <w:rPr>
          <w:sz w:val="22"/>
        </w:rPr>
        <w:t>Amina</w:t>
      </w:r>
      <w:r>
        <w:rPr>
          <w:spacing w:val="15"/>
          <w:sz w:val="22"/>
        </w:rPr>
        <w:t> </w:t>
      </w:r>
      <w:r>
        <w:rPr>
          <w:spacing w:val="-2"/>
          <w:sz w:val="22"/>
        </w:rPr>
        <w:t>Khatun</w:t>
      </w:r>
      <w:r>
        <w:rPr>
          <w:rFonts w:ascii="Trebuchet MS"/>
          <w:spacing w:val="-2"/>
          <w:sz w:val="22"/>
          <w:vertAlign w:val="superscript"/>
        </w:rPr>
        <w:t>4</w:t>
      </w:r>
    </w:p>
    <w:p>
      <w:pPr>
        <w:pStyle w:val="BodyText"/>
        <w:spacing w:before="14"/>
        <w:ind w:left="647"/>
        <w:jc w:val="left"/>
      </w:pPr>
      <w:r>
        <w:rPr/>
        <w:t>Department</w:t>
      </w:r>
      <w:r>
        <w:rPr>
          <w:spacing w:val="13"/>
        </w:rPr>
        <w:t> </w:t>
      </w:r>
      <w:r>
        <w:rPr/>
        <w:t>of</w:t>
      </w:r>
      <w:r>
        <w:rPr>
          <w:spacing w:val="13"/>
        </w:rPr>
        <w:t> </w:t>
      </w:r>
      <w:r>
        <w:rPr>
          <w:spacing w:val="-5"/>
        </w:rPr>
        <w:t>CSE</w:t>
      </w:r>
    </w:p>
    <w:p>
      <w:pPr>
        <w:pStyle w:val="BodyText"/>
        <w:spacing w:after="0"/>
        <w:jc w:val="left"/>
        <w:sectPr>
          <w:type w:val="continuous"/>
          <w:pgSz w:w="11910" w:h="16840"/>
          <w:pgMar w:top="1020" w:bottom="280" w:left="992" w:right="992"/>
          <w:cols w:num="4" w:equalWidth="0">
            <w:col w:w="2260" w:space="40"/>
            <w:col w:w="2844" w:space="39"/>
            <w:col w:w="2182" w:space="40"/>
            <w:col w:w="2521"/>
          </w:cols>
        </w:sectPr>
      </w:pPr>
    </w:p>
    <w:p>
      <w:pPr>
        <w:pStyle w:val="BodyText"/>
        <w:spacing w:before="16"/>
        <w:ind w:left="88"/>
        <w:jc w:val="left"/>
      </w:pPr>
      <w:r>
        <w:rPr/>
        <w:t>Daffodil</w:t>
      </w:r>
      <w:r>
        <w:rPr>
          <w:spacing w:val="8"/>
        </w:rPr>
        <w:t> </w:t>
      </w:r>
      <w:r>
        <w:rPr/>
        <w:t>International</w:t>
      </w:r>
      <w:r>
        <w:rPr>
          <w:spacing w:val="8"/>
        </w:rPr>
        <w:t> </w:t>
      </w:r>
      <w:r>
        <w:rPr>
          <w:spacing w:val="-2"/>
        </w:rPr>
        <w:t>University</w:t>
      </w:r>
    </w:p>
    <w:p>
      <w:pPr>
        <w:pStyle w:val="BodyText"/>
        <w:spacing w:before="16"/>
        <w:ind w:left="88"/>
        <w:jc w:val="left"/>
      </w:pPr>
      <w:r>
        <w:rPr/>
        <w:br w:type="column"/>
      </w:r>
      <w:r>
        <w:rPr/>
        <w:t>Jahangirnagar</w:t>
      </w:r>
      <w:r>
        <w:rPr>
          <w:spacing w:val="6"/>
        </w:rPr>
        <w:t> </w:t>
      </w:r>
      <w:r>
        <w:rPr>
          <w:spacing w:val="-2"/>
        </w:rPr>
        <w:t>University</w:t>
      </w:r>
    </w:p>
    <w:p>
      <w:pPr>
        <w:pStyle w:val="BodyText"/>
        <w:spacing w:before="16"/>
        <w:ind w:left="88"/>
        <w:jc w:val="left"/>
      </w:pPr>
      <w:r>
        <w:rPr/>
        <w:br w:type="column"/>
      </w:r>
      <w:r>
        <w:rPr/>
        <w:t>Daffodil</w:t>
      </w:r>
      <w:r>
        <w:rPr>
          <w:spacing w:val="2"/>
        </w:rPr>
        <w:t> </w:t>
      </w:r>
      <w:r>
        <w:rPr/>
        <w:t>International</w:t>
      </w:r>
      <w:r>
        <w:rPr>
          <w:spacing w:val="2"/>
        </w:rPr>
        <w:t> </w:t>
      </w:r>
      <w:r>
        <w:rPr/>
        <w:t>UniversityJahangirnagar</w:t>
      </w:r>
      <w:r>
        <w:rPr>
          <w:spacing w:val="2"/>
        </w:rPr>
        <w:t> </w:t>
      </w:r>
      <w:r>
        <w:rPr>
          <w:spacing w:val="-2"/>
        </w:rPr>
        <w:t>University</w:t>
      </w:r>
    </w:p>
    <w:p>
      <w:pPr>
        <w:pStyle w:val="BodyText"/>
        <w:spacing w:after="0"/>
        <w:jc w:val="left"/>
        <w:sectPr>
          <w:type w:val="continuous"/>
          <w:pgSz w:w="11910" w:h="16840"/>
          <w:pgMar w:top="1020" w:bottom="280" w:left="992" w:right="992"/>
          <w:cols w:num="3" w:equalWidth="0">
            <w:col w:w="2790" w:space="63"/>
            <w:col w:w="2148" w:space="63"/>
            <w:col w:w="4862"/>
          </w:cols>
        </w:sectPr>
      </w:pPr>
    </w:p>
    <w:p>
      <w:pPr>
        <w:pStyle w:val="BodyText"/>
        <w:spacing w:line="256" w:lineRule="auto" w:before="17"/>
        <w:ind w:left="233" w:right="38"/>
        <w:jc w:val="center"/>
      </w:pPr>
      <w:r>
        <w:rPr/>
        <w:t>Dhaka, Bangladesh </w:t>
      </w:r>
      <w:hyperlink r:id="rId5">
        <w:r>
          <w:rPr>
            <w:spacing w:val="-2"/>
          </w:rPr>
          <w:t>mehadihasan.cse@diu.edu.bd</w:t>
        </w:r>
      </w:hyperlink>
      <w:r>
        <w:rPr>
          <w:spacing w:val="-2"/>
        </w:rPr>
        <w:t> 0009-0007-0656-1764</w:t>
      </w:r>
    </w:p>
    <w:p>
      <w:pPr>
        <w:spacing w:line="250" w:lineRule="exact" w:before="0"/>
        <w:ind w:left="200" w:right="0" w:firstLine="0"/>
        <w:jc w:val="center"/>
        <w:rPr>
          <w:sz w:val="18"/>
        </w:rPr>
      </w:pPr>
      <w:r>
        <w:rPr>
          <w:rFonts w:ascii="Lucida Sans Unicode" w:hAnsi="Lucida Sans Unicode"/>
          <w:sz w:val="18"/>
          <w:vertAlign w:val="superscript"/>
        </w:rPr>
        <w:t>∗</w:t>
      </w:r>
      <w:r>
        <w:rPr>
          <w:rFonts w:ascii="Lucida Sans Unicode" w:hAnsi="Lucida Sans Unicode"/>
          <w:spacing w:val="-2"/>
          <w:sz w:val="18"/>
          <w:vertAlign w:val="baseline"/>
        </w:rPr>
        <w:t> </w:t>
      </w:r>
      <w:r>
        <w:rPr>
          <w:sz w:val="18"/>
          <w:vertAlign w:val="baseline"/>
        </w:rPr>
        <w:t>Corresponding</w:t>
      </w:r>
      <w:r>
        <w:rPr>
          <w:spacing w:val="3"/>
          <w:sz w:val="18"/>
          <w:vertAlign w:val="baseline"/>
        </w:rPr>
        <w:t> </w:t>
      </w:r>
      <w:r>
        <w:rPr>
          <w:spacing w:val="-2"/>
          <w:sz w:val="18"/>
          <w:vertAlign w:val="baseline"/>
        </w:rPr>
        <w:t>author</w:t>
      </w:r>
    </w:p>
    <w:p>
      <w:pPr>
        <w:pStyle w:val="BodyText"/>
        <w:spacing w:line="256" w:lineRule="auto" w:before="17"/>
        <w:ind w:left="233" w:right="38" w:firstLine="111"/>
        <w:jc w:val="left"/>
      </w:pPr>
      <w:r>
        <w:rPr/>
        <w:br w:type="column"/>
      </w:r>
      <w:r>
        <w:rPr/>
        <w:t>Dhaka, Bangladesh </w:t>
      </w:r>
      <w:hyperlink r:id="rId6">
        <w:r>
          <w:rPr>
            <w:spacing w:val="-2"/>
          </w:rPr>
          <w:t>shorifuddin@juniv.edu</w:t>
        </w:r>
      </w:hyperlink>
      <w:r>
        <w:rPr>
          <w:spacing w:val="-2"/>
        </w:rPr>
        <w:t> 0000-0002-7184-</w:t>
      </w:r>
      <w:r>
        <w:rPr>
          <w:spacing w:val="-4"/>
        </w:rPr>
        <w:t>2809</w:t>
      </w:r>
    </w:p>
    <w:p>
      <w:pPr>
        <w:pStyle w:val="BodyText"/>
        <w:spacing w:line="256" w:lineRule="auto" w:before="17"/>
        <w:ind w:left="233" w:hanging="1"/>
        <w:jc w:val="center"/>
      </w:pPr>
      <w:r>
        <w:rPr/>
        <w:br w:type="column"/>
      </w:r>
      <w:r>
        <w:rPr/>
        <w:t>Dhaka, Bangladesh </w:t>
      </w:r>
      <w:hyperlink r:id="rId7">
        <w:r>
          <w:rPr>
            <w:spacing w:val="-2"/>
          </w:rPr>
          <w:t>afrinjuiesadia@gmail.com</w:t>
        </w:r>
      </w:hyperlink>
      <w:r>
        <w:rPr>
          <w:spacing w:val="-2"/>
        </w:rPr>
        <w:t> 0009-0001-4310-4243</w:t>
      </w:r>
    </w:p>
    <w:p>
      <w:pPr>
        <w:pStyle w:val="BodyText"/>
        <w:spacing w:line="256" w:lineRule="auto" w:before="17"/>
        <w:ind w:left="233" w:right="86" w:hanging="70"/>
        <w:jc w:val="center"/>
      </w:pPr>
      <w:r>
        <w:rPr/>
        <w:br w:type="column"/>
      </w:r>
      <w:r>
        <w:rPr/>
        <w:t>Dhaka, Bangladesh</w:t>
      </w:r>
      <w:r>
        <w:rPr>
          <w:spacing w:val="80"/>
        </w:rPr>
        <w:t> </w:t>
      </w:r>
      <w:r>
        <w:rPr>
          <w:spacing w:val="-2"/>
        </w:rPr>
        <w:t>amina</w:t>
      </w:r>
      <w:r>
        <w:rPr>
          <w:position w:val="-2"/>
        </w:rPr>
        <w:drawing>
          <wp:inline distT="0" distB="0" distL="0" distR="0">
            <wp:extent cx="63258" cy="6324"/>
            <wp:effectExtent l="0" t="0" r="0" b="0"/>
            <wp:docPr id="1" name="Image 1"/>
            <wp:cNvGraphicFramePr>
              <a:graphicFrameLocks/>
            </wp:cNvGraphicFramePr>
            <a:graphic>
              <a:graphicData uri="http://schemas.openxmlformats.org/drawingml/2006/picture">
                <pic:pic>
                  <pic:nvPicPr>
                    <pic:cNvPr id="1" name="Image 1"/>
                    <pic:cNvPicPr/>
                  </pic:nvPicPr>
                  <pic:blipFill>
                    <a:blip r:embed="rId8" cstate="print"/>
                    <a:stretch>
                      <a:fillRect/>
                    </a:stretch>
                  </pic:blipFill>
                  <pic:spPr>
                    <a:xfrm>
                      <a:off x="0" y="0"/>
                      <a:ext cx="63258" cy="6324"/>
                    </a:xfrm>
                    <a:prstGeom prst="rect">
                      <a:avLst/>
                    </a:prstGeom>
                  </pic:spPr>
                </pic:pic>
              </a:graphicData>
            </a:graphic>
          </wp:inline>
        </w:drawing>
      </w:r>
      <w:r>
        <w:rPr>
          <w:position w:val="-2"/>
        </w:rPr>
      </w:r>
      <w:hyperlink r:id="rId9">
        <w:r>
          <w:rPr>
            <w:spacing w:val="-2"/>
          </w:rPr>
          <w:t>bashar@juniv.edu</w:t>
        </w:r>
      </w:hyperlink>
      <w:r>
        <w:rPr>
          <w:spacing w:val="-2"/>
        </w:rPr>
        <w:t> 0009-0000-1481-7909</w:t>
      </w:r>
    </w:p>
    <w:p>
      <w:pPr>
        <w:pStyle w:val="BodyText"/>
        <w:spacing w:after="0" w:line="256" w:lineRule="auto"/>
        <w:jc w:val="center"/>
        <w:sectPr>
          <w:type w:val="continuous"/>
          <w:pgSz w:w="11910" w:h="16840"/>
          <w:pgMar w:top="1020" w:bottom="280" w:left="992" w:right="992"/>
          <w:cols w:num="4" w:equalWidth="0">
            <w:col w:w="2644" w:space="142"/>
            <w:col w:w="2122" w:space="284"/>
            <w:col w:w="2349" w:space="39"/>
            <w:col w:w="2346"/>
          </w:cols>
        </w:sectPr>
      </w:pPr>
    </w:p>
    <w:p>
      <w:pPr>
        <w:pStyle w:val="BodyText"/>
        <w:ind w:left="0"/>
        <w:jc w:val="left"/>
      </w:pPr>
    </w:p>
    <w:p>
      <w:pPr>
        <w:pStyle w:val="BodyText"/>
        <w:spacing w:before="25"/>
        <w:ind w:left="0"/>
        <w:jc w:val="left"/>
      </w:pPr>
    </w:p>
    <w:p>
      <w:pPr>
        <w:pStyle w:val="BodyText"/>
        <w:spacing w:after="0"/>
        <w:jc w:val="left"/>
        <w:sectPr>
          <w:type w:val="continuous"/>
          <w:pgSz w:w="11910" w:h="16840"/>
          <w:pgMar w:top="1020" w:bottom="280" w:left="992" w:right="992"/>
        </w:sectPr>
      </w:pPr>
    </w:p>
    <w:p>
      <w:pPr>
        <w:spacing w:line="230" w:lineRule="auto" w:before="123"/>
        <w:ind w:left="87" w:right="38" w:firstLine="199"/>
        <w:jc w:val="both"/>
        <w:rPr>
          <w:b/>
          <w:sz w:val="18"/>
        </w:rPr>
      </w:pPr>
      <w:r>
        <w:rPr>
          <w:b/>
          <w:i/>
          <w:sz w:val="18"/>
        </w:rPr>
        <w:t>Abstract</w:t>
      </w:r>
      <w:r>
        <w:rPr>
          <w:b/>
          <w:sz w:val="18"/>
        </w:rPr>
        <w:t>—Semntic segmentation is a cornerstone of </w:t>
      </w:r>
      <w:r>
        <w:rPr>
          <w:b/>
          <w:sz w:val="18"/>
        </w:rPr>
        <w:t>com-puter</w:t>
      </w:r>
      <w:r>
        <w:rPr>
          <w:b/>
          <w:spacing w:val="-8"/>
          <w:sz w:val="18"/>
        </w:rPr>
        <w:t> </w:t>
      </w:r>
      <w:r>
        <w:rPr>
          <w:b/>
          <w:sz w:val="18"/>
        </w:rPr>
        <w:t>vision,</w:t>
      </w:r>
      <w:r>
        <w:rPr>
          <w:b/>
          <w:spacing w:val="-8"/>
          <w:sz w:val="18"/>
        </w:rPr>
        <w:t> </w:t>
      </w:r>
      <w:r>
        <w:rPr>
          <w:b/>
          <w:sz w:val="18"/>
        </w:rPr>
        <w:t>playing</w:t>
      </w:r>
      <w:r>
        <w:rPr>
          <w:b/>
          <w:spacing w:val="-8"/>
          <w:sz w:val="18"/>
        </w:rPr>
        <w:t> </w:t>
      </w:r>
      <w:r>
        <w:rPr>
          <w:b/>
          <w:sz w:val="18"/>
        </w:rPr>
        <w:t>a</w:t>
      </w:r>
      <w:r>
        <w:rPr>
          <w:b/>
          <w:spacing w:val="-8"/>
          <w:sz w:val="18"/>
        </w:rPr>
        <w:t> </w:t>
      </w:r>
      <w:r>
        <w:rPr>
          <w:b/>
          <w:sz w:val="18"/>
        </w:rPr>
        <w:t>crucial</w:t>
      </w:r>
      <w:r>
        <w:rPr>
          <w:b/>
          <w:spacing w:val="-8"/>
          <w:sz w:val="18"/>
        </w:rPr>
        <w:t> </w:t>
      </w:r>
      <w:r>
        <w:rPr>
          <w:b/>
          <w:sz w:val="18"/>
        </w:rPr>
        <w:t>role</w:t>
      </w:r>
      <w:r>
        <w:rPr>
          <w:b/>
          <w:spacing w:val="-8"/>
          <w:sz w:val="18"/>
        </w:rPr>
        <w:t> </w:t>
      </w:r>
      <w:r>
        <w:rPr>
          <w:b/>
          <w:sz w:val="18"/>
        </w:rPr>
        <w:t>in</w:t>
      </w:r>
      <w:r>
        <w:rPr>
          <w:b/>
          <w:spacing w:val="-8"/>
          <w:sz w:val="18"/>
        </w:rPr>
        <w:t> </w:t>
      </w:r>
      <w:r>
        <w:rPr>
          <w:b/>
          <w:sz w:val="18"/>
        </w:rPr>
        <w:t>scene</w:t>
      </w:r>
      <w:r>
        <w:rPr>
          <w:b/>
          <w:spacing w:val="-8"/>
          <w:sz w:val="18"/>
        </w:rPr>
        <w:t> </w:t>
      </w:r>
      <w:r>
        <w:rPr>
          <w:b/>
          <w:sz w:val="18"/>
        </w:rPr>
        <w:t>understanding</w:t>
      </w:r>
      <w:r>
        <w:rPr>
          <w:b/>
          <w:spacing w:val="-8"/>
          <w:sz w:val="18"/>
        </w:rPr>
        <w:t> </w:t>
      </w:r>
      <w:r>
        <w:rPr>
          <w:b/>
          <w:sz w:val="18"/>
        </w:rPr>
        <w:t>and object recognition. The main goal of semantic segmentation</w:t>
      </w:r>
      <w:r>
        <w:rPr>
          <w:b/>
          <w:spacing w:val="80"/>
          <w:sz w:val="18"/>
        </w:rPr>
        <w:t> </w:t>
      </w:r>
      <w:r>
        <w:rPr>
          <w:b/>
          <w:sz w:val="18"/>
        </w:rPr>
        <w:t>is</w:t>
      </w:r>
      <w:r>
        <w:rPr>
          <w:b/>
          <w:spacing w:val="40"/>
          <w:sz w:val="18"/>
        </w:rPr>
        <w:t> </w:t>
      </w:r>
      <w:r>
        <w:rPr>
          <w:b/>
          <w:sz w:val="18"/>
        </w:rPr>
        <w:t>to</w:t>
      </w:r>
      <w:r>
        <w:rPr>
          <w:b/>
          <w:spacing w:val="40"/>
          <w:sz w:val="18"/>
        </w:rPr>
        <w:t> </w:t>
      </w:r>
      <w:r>
        <w:rPr>
          <w:b/>
          <w:sz w:val="18"/>
        </w:rPr>
        <w:t>give</w:t>
      </w:r>
      <w:r>
        <w:rPr>
          <w:b/>
          <w:spacing w:val="40"/>
          <w:sz w:val="18"/>
        </w:rPr>
        <w:t> </w:t>
      </w:r>
      <w:r>
        <w:rPr>
          <w:b/>
          <w:sz w:val="18"/>
        </w:rPr>
        <w:t>each</w:t>
      </w:r>
      <w:r>
        <w:rPr>
          <w:b/>
          <w:spacing w:val="40"/>
          <w:sz w:val="18"/>
        </w:rPr>
        <w:t> </w:t>
      </w:r>
      <w:r>
        <w:rPr>
          <w:b/>
          <w:sz w:val="18"/>
        </w:rPr>
        <w:t>pixel</w:t>
      </w:r>
      <w:r>
        <w:rPr>
          <w:b/>
          <w:spacing w:val="40"/>
          <w:sz w:val="18"/>
        </w:rPr>
        <w:t> </w:t>
      </w:r>
      <w:r>
        <w:rPr>
          <w:b/>
          <w:sz w:val="18"/>
        </w:rPr>
        <w:t>in</w:t>
      </w:r>
      <w:r>
        <w:rPr>
          <w:b/>
          <w:spacing w:val="40"/>
          <w:sz w:val="18"/>
        </w:rPr>
        <w:t> </w:t>
      </w:r>
      <w:r>
        <w:rPr>
          <w:b/>
          <w:sz w:val="18"/>
        </w:rPr>
        <w:t>an</w:t>
      </w:r>
      <w:r>
        <w:rPr>
          <w:b/>
          <w:spacing w:val="40"/>
          <w:sz w:val="18"/>
        </w:rPr>
        <w:t> </w:t>
      </w:r>
      <w:r>
        <w:rPr>
          <w:b/>
          <w:sz w:val="18"/>
        </w:rPr>
        <w:t>image</w:t>
      </w:r>
      <w:r>
        <w:rPr>
          <w:b/>
          <w:spacing w:val="40"/>
          <w:sz w:val="18"/>
        </w:rPr>
        <w:t> </w:t>
      </w:r>
      <w:r>
        <w:rPr>
          <w:b/>
          <w:sz w:val="18"/>
        </w:rPr>
        <w:t>its</w:t>
      </w:r>
      <w:r>
        <w:rPr>
          <w:b/>
          <w:spacing w:val="40"/>
          <w:sz w:val="18"/>
        </w:rPr>
        <w:t> </w:t>
      </w:r>
      <w:r>
        <w:rPr>
          <w:b/>
          <w:sz w:val="18"/>
        </w:rPr>
        <w:t>own</w:t>
      </w:r>
      <w:r>
        <w:rPr>
          <w:b/>
          <w:spacing w:val="40"/>
          <w:sz w:val="18"/>
        </w:rPr>
        <w:t> </w:t>
      </w:r>
      <w:r>
        <w:rPr>
          <w:b/>
          <w:sz w:val="18"/>
        </w:rPr>
        <w:t>label</w:t>
      </w:r>
      <w:r>
        <w:rPr>
          <w:b/>
          <w:spacing w:val="40"/>
          <w:sz w:val="18"/>
        </w:rPr>
        <w:t> </w:t>
      </w:r>
      <w:r>
        <w:rPr>
          <w:b/>
          <w:sz w:val="18"/>
        </w:rPr>
        <w:t>breaking</w:t>
      </w:r>
      <w:r>
        <w:rPr>
          <w:b/>
          <w:spacing w:val="80"/>
          <w:sz w:val="18"/>
        </w:rPr>
        <w:t> </w:t>
      </w:r>
      <w:r>
        <w:rPr>
          <w:b/>
          <w:sz w:val="18"/>
        </w:rPr>
        <w:t>it up into meaningful areas. This method helps machines understand visual data better allowing them to look at and make</w:t>
      </w:r>
      <w:r>
        <w:rPr>
          <w:b/>
          <w:spacing w:val="20"/>
          <w:sz w:val="18"/>
        </w:rPr>
        <w:t> </w:t>
      </w:r>
      <w:r>
        <w:rPr>
          <w:b/>
          <w:sz w:val="18"/>
        </w:rPr>
        <w:t>sense</w:t>
      </w:r>
      <w:r>
        <w:rPr>
          <w:b/>
          <w:spacing w:val="20"/>
          <w:sz w:val="18"/>
        </w:rPr>
        <w:t> </w:t>
      </w:r>
      <w:r>
        <w:rPr>
          <w:b/>
          <w:sz w:val="18"/>
        </w:rPr>
        <w:t>of</w:t>
      </w:r>
      <w:r>
        <w:rPr>
          <w:b/>
          <w:spacing w:val="20"/>
          <w:sz w:val="18"/>
        </w:rPr>
        <w:t> </w:t>
      </w:r>
      <w:r>
        <w:rPr>
          <w:b/>
          <w:sz w:val="18"/>
        </w:rPr>
        <w:t>images</w:t>
      </w:r>
      <w:r>
        <w:rPr>
          <w:b/>
          <w:spacing w:val="20"/>
          <w:sz w:val="18"/>
        </w:rPr>
        <w:t> </w:t>
      </w:r>
      <w:r>
        <w:rPr>
          <w:b/>
          <w:sz w:val="18"/>
        </w:rPr>
        <w:t>at</w:t>
      </w:r>
      <w:r>
        <w:rPr>
          <w:b/>
          <w:spacing w:val="20"/>
          <w:sz w:val="18"/>
        </w:rPr>
        <w:t> </w:t>
      </w:r>
      <w:r>
        <w:rPr>
          <w:b/>
          <w:sz w:val="18"/>
        </w:rPr>
        <w:t>a</w:t>
      </w:r>
      <w:r>
        <w:rPr>
          <w:b/>
          <w:spacing w:val="20"/>
          <w:sz w:val="18"/>
        </w:rPr>
        <w:t> </w:t>
      </w:r>
      <w:r>
        <w:rPr>
          <w:b/>
          <w:sz w:val="18"/>
        </w:rPr>
        <w:t>higher</w:t>
      </w:r>
      <w:r>
        <w:rPr>
          <w:b/>
          <w:spacing w:val="20"/>
          <w:sz w:val="18"/>
        </w:rPr>
        <w:t> </w:t>
      </w:r>
      <w:r>
        <w:rPr>
          <w:b/>
          <w:sz w:val="18"/>
        </w:rPr>
        <w:t>level.</w:t>
      </w:r>
      <w:r>
        <w:rPr>
          <w:b/>
          <w:spacing w:val="20"/>
          <w:sz w:val="18"/>
        </w:rPr>
        <w:t> </w:t>
      </w:r>
      <w:r>
        <w:rPr>
          <w:b/>
          <w:sz w:val="18"/>
        </w:rPr>
        <w:t>This</w:t>
      </w:r>
      <w:r>
        <w:rPr>
          <w:b/>
          <w:spacing w:val="20"/>
          <w:sz w:val="18"/>
        </w:rPr>
        <w:t> </w:t>
      </w:r>
      <w:r>
        <w:rPr>
          <w:b/>
          <w:sz w:val="18"/>
        </w:rPr>
        <w:t>paper</w:t>
      </w:r>
      <w:r>
        <w:rPr>
          <w:b/>
          <w:spacing w:val="20"/>
          <w:sz w:val="18"/>
        </w:rPr>
        <w:t> </w:t>
      </w:r>
      <w:r>
        <w:rPr>
          <w:b/>
          <w:sz w:val="18"/>
        </w:rPr>
        <w:t>presents a comprehensive, problem-driven review of deep learning based</w:t>
      </w:r>
      <w:r>
        <w:rPr>
          <w:b/>
          <w:spacing w:val="-12"/>
          <w:sz w:val="18"/>
        </w:rPr>
        <w:t> </w:t>
      </w:r>
      <w:r>
        <w:rPr>
          <w:b/>
          <w:sz w:val="18"/>
        </w:rPr>
        <w:t>semantic</w:t>
      </w:r>
      <w:r>
        <w:rPr>
          <w:b/>
          <w:spacing w:val="-11"/>
          <w:sz w:val="18"/>
        </w:rPr>
        <w:t> </w:t>
      </w:r>
      <w:r>
        <w:rPr>
          <w:b/>
          <w:sz w:val="18"/>
        </w:rPr>
        <w:t>image</w:t>
      </w:r>
      <w:r>
        <w:rPr>
          <w:b/>
          <w:spacing w:val="-11"/>
          <w:sz w:val="18"/>
        </w:rPr>
        <w:t> </w:t>
      </w:r>
      <w:r>
        <w:rPr>
          <w:b/>
          <w:sz w:val="18"/>
        </w:rPr>
        <w:t>segmentation,</w:t>
      </w:r>
      <w:r>
        <w:rPr>
          <w:b/>
          <w:spacing w:val="-11"/>
          <w:sz w:val="18"/>
        </w:rPr>
        <w:t> </w:t>
      </w:r>
      <w:r>
        <w:rPr>
          <w:b/>
          <w:sz w:val="18"/>
        </w:rPr>
        <w:t>focusing</w:t>
      </w:r>
      <w:r>
        <w:rPr>
          <w:b/>
          <w:spacing w:val="-12"/>
          <w:sz w:val="18"/>
        </w:rPr>
        <w:t> </w:t>
      </w:r>
      <w:r>
        <w:rPr>
          <w:b/>
          <w:sz w:val="18"/>
        </w:rPr>
        <w:t>on</w:t>
      </w:r>
      <w:r>
        <w:rPr>
          <w:b/>
          <w:spacing w:val="-11"/>
          <w:sz w:val="18"/>
        </w:rPr>
        <w:t> </w:t>
      </w:r>
      <w:r>
        <w:rPr>
          <w:b/>
          <w:sz w:val="18"/>
        </w:rPr>
        <w:t>architectures, datasets, evaluation metrics, and open challenges. Unlike traditional surveys that are primarily architecture-centric, this review emphasizes key problem domains such as multi-scale context modeling, boundary accuracy, computational efficiency, and data scarcity. We analyze widely used deep learning methods, including Fully Convolutional Networks (FCNs),</w:t>
      </w:r>
      <w:r>
        <w:rPr>
          <w:b/>
          <w:spacing w:val="-1"/>
          <w:sz w:val="18"/>
        </w:rPr>
        <w:t> </w:t>
      </w:r>
      <w:r>
        <w:rPr>
          <w:b/>
          <w:sz w:val="18"/>
        </w:rPr>
        <w:t>DeepLab,</w:t>
      </w:r>
      <w:r>
        <w:rPr>
          <w:b/>
          <w:spacing w:val="-1"/>
          <w:sz w:val="18"/>
        </w:rPr>
        <w:t> </w:t>
      </w:r>
      <w:r>
        <w:rPr>
          <w:b/>
          <w:sz w:val="18"/>
        </w:rPr>
        <w:t>SegNet,</w:t>
      </w:r>
      <w:r>
        <w:rPr>
          <w:b/>
          <w:spacing w:val="-1"/>
          <w:sz w:val="18"/>
        </w:rPr>
        <w:t> </w:t>
      </w:r>
      <w:r>
        <w:rPr>
          <w:b/>
          <w:sz w:val="18"/>
        </w:rPr>
        <w:t>and</w:t>
      </w:r>
      <w:r>
        <w:rPr>
          <w:b/>
          <w:spacing w:val="-1"/>
          <w:sz w:val="18"/>
        </w:rPr>
        <w:t> </w:t>
      </w:r>
      <w:r>
        <w:rPr>
          <w:b/>
          <w:sz w:val="18"/>
        </w:rPr>
        <w:t>recurrent-based</w:t>
      </w:r>
      <w:r>
        <w:rPr>
          <w:b/>
          <w:spacing w:val="-1"/>
          <w:sz w:val="18"/>
        </w:rPr>
        <w:t> </w:t>
      </w:r>
      <w:r>
        <w:rPr>
          <w:b/>
          <w:sz w:val="18"/>
        </w:rPr>
        <w:t>models,</w:t>
      </w:r>
      <w:r>
        <w:rPr>
          <w:b/>
          <w:spacing w:val="-1"/>
          <w:sz w:val="18"/>
        </w:rPr>
        <w:t> </w:t>
      </w:r>
      <w:r>
        <w:rPr>
          <w:b/>
          <w:sz w:val="18"/>
        </w:rPr>
        <w:t>high-lighting their strengths and limitations in addressing these challenges. In addition, we provide a structured overview of benchmark datasets and discuss evaluation metrics such as Intersection over Union (IoU) and pixel accuracy in practical contexts. A meta-level comparative analysis is conducted to examine</w:t>
      </w:r>
      <w:r>
        <w:rPr>
          <w:b/>
          <w:spacing w:val="-1"/>
          <w:sz w:val="18"/>
        </w:rPr>
        <w:t> </w:t>
      </w:r>
      <w:r>
        <w:rPr>
          <w:b/>
          <w:sz w:val="18"/>
        </w:rPr>
        <w:t>trade-offs</w:t>
      </w:r>
      <w:r>
        <w:rPr>
          <w:b/>
          <w:spacing w:val="-1"/>
          <w:sz w:val="18"/>
        </w:rPr>
        <w:t> </w:t>
      </w:r>
      <w:r>
        <w:rPr>
          <w:b/>
          <w:sz w:val="18"/>
        </w:rPr>
        <w:t>between</w:t>
      </w:r>
      <w:r>
        <w:rPr>
          <w:b/>
          <w:spacing w:val="-1"/>
          <w:sz w:val="18"/>
        </w:rPr>
        <w:t> </w:t>
      </w:r>
      <w:r>
        <w:rPr>
          <w:b/>
          <w:sz w:val="18"/>
        </w:rPr>
        <w:t>accuracy,</w:t>
      </w:r>
      <w:r>
        <w:rPr>
          <w:b/>
          <w:spacing w:val="-1"/>
          <w:sz w:val="18"/>
        </w:rPr>
        <w:t> </w:t>
      </w:r>
      <w:r>
        <w:rPr>
          <w:b/>
          <w:sz w:val="18"/>
        </w:rPr>
        <w:t>efficiency,</w:t>
      </w:r>
      <w:r>
        <w:rPr>
          <w:b/>
          <w:spacing w:val="-1"/>
          <w:sz w:val="18"/>
        </w:rPr>
        <w:t> </w:t>
      </w:r>
      <w:r>
        <w:rPr>
          <w:b/>
          <w:sz w:val="18"/>
        </w:rPr>
        <w:t>and</w:t>
      </w:r>
      <w:r>
        <w:rPr>
          <w:b/>
          <w:spacing w:val="-1"/>
          <w:sz w:val="18"/>
        </w:rPr>
        <w:t> </w:t>
      </w:r>
      <w:r>
        <w:rPr>
          <w:b/>
          <w:sz w:val="18"/>
        </w:rPr>
        <w:t>general-ization</w:t>
      </w:r>
      <w:r>
        <w:rPr>
          <w:b/>
          <w:spacing w:val="-4"/>
          <w:sz w:val="18"/>
        </w:rPr>
        <w:t> </w:t>
      </w:r>
      <w:r>
        <w:rPr>
          <w:b/>
          <w:sz w:val="18"/>
        </w:rPr>
        <w:t>across</w:t>
      </w:r>
      <w:r>
        <w:rPr>
          <w:b/>
          <w:spacing w:val="-4"/>
          <w:sz w:val="18"/>
        </w:rPr>
        <w:t> </w:t>
      </w:r>
      <w:r>
        <w:rPr>
          <w:b/>
          <w:sz w:val="18"/>
        </w:rPr>
        <w:t>different</w:t>
      </w:r>
      <w:r>
        <w:rPr>
          <w:b/>
          <w:spacing w:val="-4"/>
          <w:sz w:val="18"/>
        </w:rPr>
        <w:t> </w:t>
      </w:r>
      <w:r>
        <w:rPr>
          <w:b/>
          <w:sz w:val="18"/>
        </w:rPr>
        <w:t>approaches.</w:t>
      </w:r>
      <w:r>
        <w:rPr>
          <w:b/>
          <w:spacing w:val="-4"/>
          <w:sz w:val="18"/>
        </w:rPr>
        <w:t> </w:t>
      </w:r>
      <w:r>
        <w:rPr>
          <w:b/>
          <w:sz w:val="18"/>
        </w:rPr>
        <w:t>Furthermore,</w:t>
      </w:r>
      <w:r>
        <w:rPr>
          <w:b/>
          <w:spacing w:val="-4"/>
          <w:sz w:val="18"/>
        </w:rPr>
        <w:t> </w:t>
      </w:r>
      <w:r>
        <w:rPr>
          <w:b/>
          <w:sz w:val="18"/>
        </w:rPr>
        <w:t>we</w:t>
      </w:r>
      <w:r>
        <w:rPr>
          <w:b/>
          <w:spacing w:val="-4"/>
          <w:sz w:val="18"/>
        </w:rPr>
        <w:t> </w:t>
      </w:r>
      <w:r>
        <w:rPr>
          <w:b/>
          <w:sz w:val="18"/>
        </w:rPr>
        <w:t>propose a conceptual segmentation framework integrating attention mechanisms, multi-scale feature extraction, and feature fu-sion. Finally, we identify current research gaps and outline future directions, including real-time segmentation, multi-modal learning, and data-efficient approaches. This review aims to provide researchers with a clearer understanding of the field and guide future developments.</w:t>
      </w:r>
    </w:p>
    <w:p>
      <w:pPr>
        <w:pStyle w:val="ListParagraph"/>
        <w:numPr>
          <w:ilvl w:val="0"/>
          <w:numId w:val="1"/>
        </w:numPr>
        <w:tabs>
          <w:tab w:pos="2061" w:val="left" w:leader="none"/>
        </w:tabs>
        <w:spacing w:line="240" w:lineRule="auto" w:before="163" w:after="0"/>
        <w:ind w:left="2061" w:right="0" w:hanging="214"/>
        <w:jc w:val="left"/>
        <w:rPr>
          <w:sz w:val="20"/>
        </w:rPr>
      </w:pPr>
      <w:bookmarkStart w:name="Keywords" w:id="1"/>
      <w:bookmarkEnd w:id="1"/>
      <w:r>
        <w:rPr/>
      </w:r>
      <w:r>
        <w:rPr>
          <w:smallCaps/>
          <w:spacing w:val="-2"/>
          <w:sz w:val="20"/>
        </w:rPr>
        <w:t>Keywords</w:t>
      </w:r>
    </w:p>
    <w:p>
      <w:pPr>
        <w:pStyle w:val="BodyText"/>
        <w:spacing w:line="249" w:lineRule="auto" w:before="71"/>
        <w:ind w:right="38" w:firstLine="199"/>
      </w:pPr>
      <w:r>
        <w:rPr/>
        <w:t>Semantic</w:t>
      </w:r>
      <w:r>
        <w:rPr>
          <w:spacing w:val="-4"/>
        </w:rPr>
        <w:t> </w:t>
      </w:r>
      <w:r>
        <w:rPr/>
        <w:t>Segmentation,</w:t>
      </w:r>
      <w:r>
        <w:rPr>
          <w:spacing w:val="-4"/>
        </w:rPr>
        <w:t> </w:t>
      </w:r>
      <w:r>
        <w:rPr/>
        <w:t>Convolutional</w:t>
      </w:r>
      <w:r>
        <w:rPr>
          <w:spacing w:val="-4"/>
        </w:rPr>
        <w:t> </w:t>
      </w:r>
      <w:r>
        <w:rPr/>
        <w:t>Neural</w:t>
      </w:r>
      <w:r>
        <w:rPr>
          <w:spacing w:val="-4"/>
        </w:rPr>
        <w:t> </w:t>
      </w:r>
      <w:r>
        <w:rPr/>
        <w:t>Network, Weakly Supervised Method, Deep Learning, Computer </w:t>
      </w:r>
      <w:r>
        <w:rPr>
          <w:spacing w:val="-2"/>
        </w:rPr>
        <w:t>Vision.</w:t>
      </w:r>
    </w:p>
    <w:p>
      <w:pPr>
        <w:pStyle w:val="ListParagraph"/>
        <w:numPr>
          <w:ilvl w:val="0"/>
          <w:numId w:val="1"/>
        </w:numPr>
        <w:tabs>
          <w:tab w:pos="1937" w:val="left" w:leader="none"/>
        </w:tabs>
        <w:spacing w:line="240" w:lineRule="auto" w:before="131" w:after="0"/>
        <w:ind w:left="1937" w:right="0" w:hanging="289"/>
        <w:jc w:val="left"/>
        <w:rPr>
          <w:sz w:val="20"/>
        </w:rPr>
      </w:pPr>
      <w:bookmarkStart w:name="Introduction" w:id="2"/>
      <w:bookmarkEnd w:id="2"/>
      <w:r>
        <w:rPr/>
      </w:r>
      <w:r>
        <w:rPr>
          <w:smallCaps/>
          <w:spacing w:val="-2"/>
          <w:sz w:val="20"/>
        </w:rPr>
        <w:t>Introduction</w:t>
      </w:r>
    </w:p>
    <w:p>
      <w:pPr>
        <w:pStyle w:val="BodyText"/>
        <w:spacing w:line="249" w:lineRule="auto" w:before="71"/>
        <w:ind w:right="38" w:firstLine="199"/>
      </w:pPr>
      <w:r>
        <w:rPr/>
        <w:t>Semantic segmentation is currently one of the main issues</w:t>
      </w:r>
      <w:r>
        <w:rPr>
          <w:spacing w:val="40"/>
        </w:rPr>
        <w:t> </w:t>
      </w:r>
      <w:r>
        <w:rPr/>
        <w:t>in</w:t>
      </w:r>
      <w:r>
        <w:rPr>
          <w:spacing w:val="40"/>
        </w:rPr>
        <w:t> </w:t>
      </w:r>
      <w:r>
        <w:rPr/>
        <w:t>computer</w:t>
      </w:r>
      <w:r>
        <w:rPr>
          <w:spacing w:val="40"/>
        </w:rPr>
        <w:t> </w:t>
      </w:r>
      <w:r>
        <w:rPr/>
        <w:t>vision,</w:t>
      </w:r>
      <w:r>
        <w:rPr>
          <w:spacing w:val="40"/>
        </w:rPr>
        <w:t> </w:t>
      </w:r>
      <w:r>
        <w:rPr/>
        <w:t>whether</w:t>
      </w:r>
      <w:r>
        <w:rPr>
          <w:spacing w:val="40"/>
        </w:rPr>
        <w:t> </w:t>
      </w:r>
      <w:r>
        <w:rPr/>
        <w:t>it</w:t>
      </w:r>
      <w:r>
        <w:rPr>
          <w:spacing w:val="40"/>
        </w:rPr>
        <w:t> </w:t>
      </w:r>
      <w:r>
        <w:rPr/>
        <w:t>be</w:t>
      </w:r>
      <w:r>
        <w:rPr>
          <w:spacing w:val="40"/>
        </w:rPr>
        <w:t> </w:t>
      </w:r>
      <w:r>
        <w:rPr/>
        <w:t>used</w:t>
      </w:r>
      <w:r>
        <w:rPr>
          <w:spacing w:val="40"/>
        </w:rPr>
        <w:t> </w:t>
      </w:r>
      <w:r>
        <w:rPr/>
        <w:t>to</w:t>
      </w:r>
      <w:r>
        <w:rPr>
          <w:spacing w:val="40"/>
        </w:rPr>
        <w:t> </w:t>
      </w:r>
      <w:r>
        <w:rPr/>
        <w:t>static 2D images, video, or even 3D or volumetric data. Se-mantic segmentation is one of the high-level tasks that leads to comprehensive scene knowledge, when seen in</w:t>
      </w:r>
      <w:r>
        <w:rPr>
          <w:spacing w:val="80"/>
        </w:rPr>
        <w:t> </w:t>
      </w:r>
      <w:r>
        <w:rPr/>
        <w:t>the broadest context </w:t>
      </w:r>
      <w:hyperlink w:history="true" w:anchor="_bookmark2">
        <w:r>
          <w:rPr/>
          <w:t>[1].</w:t>
        </w:r>
      </w:hyperlink>
      <w:r>
        <w:rPr/>
        <w:t> Accurate scene interpretation is desperately</w:t>
      </w:r>
      <w:r>
        <w:rPr>
          <w:spacing w:val="-1"/>
        </w:rPr>
        <w:t> </w:t>
      </w:r>
      <w:r>
        <w:rPr/>
        <w:t>needed,</w:t>
      </w:r>
      <w:r>
        <w:rPr>
          <w:spacing w:val="-1"/>
        </w:rPr>
        <w:t> </w:t>
      </w:r>
      <w:r>
        <w:rPr/>
        <w:t>especially</w:t>
      </w:r>
      <w:r>
        <w:rPr>
          <w:spacing w:val="-1"/>
        </w:rPr>
        <w:t> </w:t>
      </w:r>
      <w:r>
        <w:rPr/>
        <w:t>with</w:t>
      </w:r>
      <w:r>
        <w:rPr>
          <w:spacing w:val="-1"/>
        </w:rPr>
        <w:t> </w:t>
      </w:r>
      <w:r>
        <w:rPr/>
        <w:t>the</w:t>
      </w:r>
      <w:r>
        <w:rPr>
          <w:spacing w:val="-1"/>
        </w:rPr>
        <w:t> </w:t>
      </w:r>
      <w:r>
        <w:rPr/>
        <w:t>growing</w:t>
      </w:r>
      <w:r>
        <w:rPr>
          <w:spacing w:val="-1"/>
        </w:rPr>
        <w:t> </w:t>
      </w:r>
      <w:r>
        <w:rPr/>
        <w:t>number</w:t>
      </w:r>
      <w:r>
        <w:rPr>
          <w:spacing w:val="-1"/>
        </w:rPr>
        <w:t> </w:t>
      </w:r>
      <w:r>
        <w:rPr/>
        <w:t>of intelligent applications (such as mobile robots). Semantic segmentation has so attracted a great deal of attention in recent years as a necessary step towards this goal </w:t>
      </w:r>
      <w:hyperlink w:history="true" w:anchor="_bookmark3">
        <w:r>
          <w:rPr/>
          <w:t>[2].</w:t>
        </w:r>
      </w:hyperlink>
      <w:r>
        <w:rPr/>
        <w:t> Ap-plying</w:t>
      </w:r>
      <w:r>
        <w:rPr>
          <w:spacing w:val="-10"/>
        </w:rPr>
        <w:t> </w:t>
      </w:r>
      <w:r>
        <w:rPr/>
        <w:t>deep</w:t>
      </w:r>
      <w:r>
        <w:rPr>
          <w:spacing w:val="-10"/>
        </w:rPr>
        <w:t> </w:t>
      </w:r>
      <w:r>
        <w:rPr/>
        <w:t>learning-based</w:t>
      </w:r>
      <w:r>
        <w:rPr>
          <w:spacing w:val="-10"/>
        </w:rPr>
        <w:t> </w:t>
      </w:r>
      <w:r>
        <w:rPr/>
        <w:t>Convolutional</w:t>
      </w:r>
      <w:r>
        <w:rPr>
          <w:spacing w:val="-10"/>
        </w:rPr>
        <w:t> </w:t>
      </w:r>
      <w:r>
        <w:rPr/>
        <w:t>Neural</w:t>
      </w:r>
      <w:r>
        <w:rPr>
          <w:spacing w:val="-10"/>
        </w:rPr>
        <w:t> </w:t>
      </w:r>
      <w:r>
        <w:rPr>
          <w:spacing w:val="-2"/>
        </w:rPr>
        <w:t>Networks</w:t>
      </w:r>
    </w:p>
    <w:p>
      <w:pPr>
        <w:pStyle w:val="BodyText"/>
        <w:spacing w:line="249" w:lineRule="auto" w:before="98"/>
        <w:ind w:right="86"/>
      </w:pPr>
      <w:r>
        <w:rPr/>
        <w:br w:type="column"/>
      </w:r>
      <w:r>
        <w:rPr/>
        <w:t>(CNN)</w:t>
      </w:r>
      <w:r>
        <w:rPr>
          <w:spacing w:val="-11"/>
        </w:rPr>
        <w:t> </w:t>
      </w:r>
      <w:r>
        <w:rPr/>
        <w:t>approaches</w:t>
      </w:r>
      <w:r>
        <w:rPr>
          <w:spacing w:val="-10"/>
        </w:rPr>
        <w:t> </w:t>
      </w:r>
      <w:r>
        <w:rPr/>
        <w:t>has</w:t>
      </w:r>
      <w:r>
        <w:rPr>
          <w:spacing w:val="-11"/>
        </w:rPr>
        <w:t> </w:t>
      </w:r>
      <w:r>
        <w:rPr/>
        <w:t>led</w:t>
      </w:r>
      <w:r>
        <w:rPr>
          <w:spacing w:val="-10"/>
        </w:rPr>
        <w:t> </w:t>
      </w:r>
      <w:r>
        <w:rPr/>
        <w:t>to</w:t>
      </w:r>
      <w:r>
        <w:rPr>
          <w:spacing w:val="-11"/>
        </w:rPr>
        <w:t> </w:t>
      </w:r>
      <w:r>
        <w:rPr/>
        <w:t>notable</w:t>
      </w:r>
      <w:r>
        <w:rPr>
          <w:spacing w:val="-10"/>
        </w:rPr>
        <w:t> </w:t>
      </w:r>
      <w:r>
        <w:rPr/>
        <w:t>progress</w:t>
      </w:r>
      <w:r>
        <w:rPr>
          <w:spacing w:val="-11"/>
        </w:rPr>
        <w:t> </w:t>
      </w:r>
      <w:r>
        <w:rPr/>
        <w:t>in</w:t>
      </w:r>
      <w:r>
        <w:rPr>
          <w:spacing w:val="-11"/>
        </w:rPr>
        <w:t> </w:t>
      </w:r>
      <w:r>
        <w:rPr/>
        <w:t>the</w:t>
      </w:r>
      <w:r>
        <w:rPr>
          <w:spacing w:val="-10"/>
        </w:rPr>
        <w:t> </w:t>
      </w:r>
      <w:r>
        <w:rPr/>
        <w:t>field</w:t>
      </w:r>
      <w:r>
        <w:rPr>
          <w:spacing w:val="-11"/>
        </w:rPr>
        <w:t> </w:t>
      </w:r>
      <w:r>
        <w:rPr/>
        <w:t>of semantic</w:t>
      </w:r>
      <w:r>
        <w:rPr>
          <w:spacing w:val="-3"/>
        </w:rPr>
        <w:t> </w:t>
      </w:r>
      <w:r>
        <w:rPr/>
        <w:t>segmentation</w:t>
      </w:r>
      <w:r>
        <w:rPr>
          <w:spacing w:val="-3"/>
        </w:rPr>
        <w:t> </w:t>
      </w:r>
      <w:hyperlink w:history="true" w:anchor="_bookmark4">
        <w:r>
          <w:rPr/>
          <w:t>[3].</w:t>
        </w:r>
      </w:hyperlink>
      <w:r>
        <w:rPr>
          <w:spacing w:val="-3"/>
        </w:rPr>
        <w:t> </w:t>
      </w:r>
      <w:r>
        <w:rPr/>
        <w:t>The</w:t>
      </w:r>
      <w:r>
        <w:rPr>
          <w:spacing w:val="-3"/>
        </w:rPr>
        <w:t> </w:t>
      </w:r>
      <w:r>
        <w:rPr/>
        <w:t>fact</w:t>
      </w:r>
      <w:r>
        <w:rPr>
          <w:spacing w:val="-3"/>
        </w:rPr>
        <w:t> </w:t>
      </w:r>
      <w:r>
        <w:rPr/>
        <w:t>that</w:t>
      </w:r>
      <w:r>
        <w:rPr>
          <w:spacing w:val="-3"/>
        </w:rPr>
        <w:t> </w:t>
      </w:r>
      <w:r>
        <w:rPr/>
        <w:t>a</w:t>
      </w:r>
      <w:r>
        <w:rPr>
          <w:spacing w:val="-3"/>
        </w:rPr>
        <w:t> </w:t>
      </w:r>
      <w:r>
        <w:rPr/>
        <w:t>growing</w:t>
      </w:r>
      <w:r>
        <w:rPr>
          <w:spacing w:val="-3"/>
        </w:rPr>
        <w:t> </w:t>
      </w:r>
      <w:r>
        <w:rPr/>
        <w:t>number of applications rely on deriving knowledge from imagery highlights the significance of scene understanding as a fundamental computer vision problem </w:t>
      </w:r>
      <w:hyperlink w:history="true" w:anchor="_bookmark5">
        <w:r>
          <w:rPr/>
          <w:t>[4].</w:t>
        </w:r>
      </w:hyperlink>
      <w:r>
        <w:rPr/>
        <w:t> Among those uses are, to mention a few, human-machine interaction </w:t>
      </w:r>
      <w:hyperlink w:history="true" w:anchor="_bookmark6">
        <w:r>
          <w:rPr/>
          <w:t>[5],</w:t>
        </w:r>
      </w:hyperlink>
      <w:r>
        <w:rPr/>
        <w:t> autonomous driving </w:t>
      </w:r>
      <w:hyperlink w:history="true" w:anchor="_bookmark7">
        <w:r>
          <w:rPr/>
          <w:t>[6],</w:t>
        </w:r>
      </w:hyperlink>
      <w:r>
        <w:rPr/>
        <w:t> </w:t>
      </w:r>
      <w:hyperlink w:history="true" w:anchor="_bookmark8">
        <w:r>
          <w:rPr/>
          <w:t>[7],</w:t>
        </w:r>
      </w:hyperlink>
      <w:r>
        <w:rPr/>
        <w:t> </w:t>
      </w:r>
      <w:hyperlink w:history="true" w:anchor="_bookmark9">
        <w:r>
          <w:rPr/>
          <w:t>[8],</w:t>
        </w:r>
      </w:hyperlink>
      <w:r>
        <w:rPr/>
        <w:t> computational photogra-phy</w:t>
      </w:r>
      <w:r>
        <w:rPr>
          <w:spacing w:val="-7"/>
        </w:rPr>
        <w:t> </w:t>
      </w:r>
      <w:hyperlink w:history="true" w:anchor="_bookmark10">
        <w:r>
          <w:rPr/>
          <w:t>[9],</w:t>
        </w:r>
      </w:hyperlink>
      <w:r>
        <w:rPr>
          <w:spacing w:val="-7"/>
        </w:rPr>
        <w:t> </w:t>
      </w:r>
      <w:r>
        <w:rPr/>
        <w:t>picture</w:t>
      </w:r>
      <w:r>
        <w:rPr>
          <w:spacing w:val="-7"/>
        </w:rPr>
        <w:t> </w:t>
      </w:r>
      <w:r>
        <w:rPr/>
        <w:t>search</w:t>
      </w:r>
      <w:r>
        <w:rPr>
          <w:spacing w:val="-7"/>
        </w:rPr>
        <w:t> </w:t>
      </w:r>
      <w:r>
        <w:rPr/>
        <w:t>engines</w:t>
      </w:r>
      <w:r>
        <w:rPr>
          <w:spacing w:val="-7"/>
        </w:rPr>
        <w:t> </w:t>
      </w:r>
      <w:hyperlink w:history="true" w:anchor="_bookmark11">
        <w:r>
          <w:rPr/>
          <w:t>[10],</w:t>
        </w:r>
      </w:hyperlink>
      <w:r>
        <w:rPr>
          <w:spacing w:val="-7"/>
        </w:rPr>
        <w:t> </w:t>
      </w:r>
      <w:r>
        <w:rPr/>
        <w:t>and</w:t>
      </w:r>
      <w:r>
        <w:rPr>
          <w:spacing w:val="-7"/>
        </w:rPr>
        <w:t> </w:t>
      </w:r>
      <w:r>
        <w:rPr/>
        <w:t>augmented</w:t>
      </w:r>
      <w:r>
        <w:rPr>
          <w:spacing w:val="-7"/>
        </w:rPr>
        <w:t> </w:t>
      </w:r>
      <w:r>
        <w:rPr/>
        <w:t>reality. Two typical concerns are: how to create effective feature representations to distinguish objects of different classes and how to use contextual information to guarantee pixel label consistency in order to achieve high-quality semantic segmentation </w:t>
      </w:r>
      <w:hyperlink w:history="true" w:anchor="_bookmark3">
        <w:r>
          <w:rPr/>
          <w:t>[2].</w:t>
        </w:r>
      </w:hyperlink>
      <w:r>
        <w:rPr/>
        <w:t> Using hand-engineered features, like Scale Invariant Feature Transform (SIFT) </w:t>
      </w:r>
      <w:hyperlink w:history="true" w:anchor="_bookmark11">
        <w:r>
          <w:rPr/>
          <w:t>[10]</w:t>
        </w:r>
      </w:hyperlink>
      <w:r>
        <w:rPr/>
        <w:t> and His-tograms</w:t>
      </w:r>
      <w:r>
        <w:rPr>
          <w:spacing w:val="-2"/>
        </w:rPr>
        <w:t> </w:t>
      </w:r>
      <w:r>
        <w:rPr/>
        <w:t>of</w:t>
      </w:r>
      <w:r>
        <w:rPr>
          <w:spacing w:val="-2"/>
        </w:rPr>
        <w:t> </w:t>
      </w:r>
      <w:r>
        <w:rPr/>
        <w:t>Oriented</w:t>
      </w:r>
      <w:r>
        <w:rPr>
          <w:spacing w:val="-2"/>
        </w:rPr>
        <w:t> </w:t>
      </w:r>
      <w:r>
        <w:rPr/>
        <w:t>Gradient</w:t>
      </w:r>
      <w:r>
        <w:rPr>
          <w:spacing w:val="-2"/>
        </w:rPr>
        <w:t> </w:t>
      </w:r>
      <w:r>
        <w:rPr/>
        <w:t>(HOG)</w:t>
      </w:r>
      <w:r>
        <w:rPr>
          <w:spacing w:val="-2"/>
        </w:rPr>
        <w:t> </w:t>
      </w:r>
      <w:hyperlink w:history="true" w:anchor="_bookmark12">
        <w:r>
          <w:rPr/>
          <w:t>[11],</w:t>
        </w:r>
      </w:hyperlink>
      <w:r>
        <w:rPr>
          <w:spacing w:val="-2"/>
        </w:rPr>
        <w:t> </w:t>
      </w:r>
      <w:r>
        <w:rPr/>
        <w:t>is</w:t>
      </w:r>
      <w:r>
        <w:rPr>
          <w:spacing w:val="-2"/>
        </w:rPr>
        <w:t> </w:t>
      </w:r>
      <w:r>
        <w:rPr/>
        <w:t>advantageous for</w:t>
      </w:r>
      <w:r>
        <w:rPr>
          <w:spacing w:val="-10"/>
        </w:rPr>
        <w:t> </w:t>
      </w:r>
      <w:r>
        <w:rPr/>
        <w:t>the</w:t>
      </w:r>
      <w:r>
        <w:rPr>
          <w:spacing w:val="-10"/>
        </w:rPr>
        <w:t> </w:t>
      </w:r>
      <w:r>
        <w:rPr/>
        <w:t>majority</w:t>
      </w:r>
      <w:r>
        <w:rPr>
          <w:spacing w:val="-10"/>
        </w:rPr>
        <w:t> </w:t>
      </w:r>
      <w:r>
        <w:rPr/>
        <w:t>of</w:t>
      </w:r>
      <w:r>
        <w:rPr>
          <w:spacing w:val="-10"/>
        </w:rPr>
        <w:t> </w:t>
      </w:r>
      <w:r>
        <w:rPr/>
        <w:t>early</w:t>
      </w:r>
      <w:r>
        <w:rPr>
          <w:spacing w:val="-10"/>
        </w:rPr>
        <w:t> </w:t>
      </w:r>
      <w:r>
        <w:rPr/>
        <w:t>approaches</w:t>
      </w:r>
      <w:r>
        <w:rPr>
          <w:spacing w:val="-10"/>
        </w:rPr>
        <w:t> </w:t>
      </w:r>
      <w:hyperlink w:history="true" w:anchor="_bookmark13">
        <w:r>
          <w:rPr/>
          <w:t>[12]</w:t>
        </w:r>
      </w:hyperlink>
      <w:r>
        <w:rPr>
          <w:spacing w:val="-10"/>
        </w:rPr>
        <w:t> </w:t>
      </w:r>
      <w:hyperlink w:history="true" w:anchor="_bookmark14">
        <w:r>
          <w:rPr/>
          <w:t>[13]</w:t>
        </w:r>
      </w:hyperlink>
      <w:r>
        <w:rPr>
          <w:spacing w:val="-10"/>
        </w:rPr>
        <w:t> </w:t>
      </w:r>
      <w:r>
        <w:rPr/>
        <w:t>when</w:t>
      </w:r>
      <w:r>
        <w:rPr>
          <w:spacing w:val="-10"/>
        </w:rPr>
        <w:t> </w:t>
      </w:r>
      <w:r>
        <w:rPr/>
        <w:t>answer-ing</w:t>
      </w:r>
      <w:r>
        <w:rPr>
          <w:spacing w:val="-10"/>
        </w:rPr>
        <w:t> </w:t>
      </w:r>
      <w:r>
        <w:rPr/>
        <w:t>the</w:t>
      </w:r>
      <w:r>
        <w:rPr>
          <w:spacing w:val="-10"/>
        </w:rPr>
        <w:t> </w:t>
      </w:r>
      <w:r>
        <w:rPr/>
        <w:t>first</w:t>
      </w:r>
      <w:r>
        <w:rPr>
          <w:spacing w:val="-10"/>
        </w:rPr>
        <w:t> </w:t>
      </w:r>
      <w:r>
        <w:rPr/>
        <w:t>question.</w:t>
      </w:r>
      <w:r>
        <w:rPr>
          <w:spacing w:val="-10"/>
        </w:rPr>
        <w:t> </w:t>
      </w:r>
      <w:r>
        <w:rPr/>
        <w:t>Utilizing</w:t>
      </w:r>
      <w:r>
        <w:rPr>
          <w:spacing w:val="-10"/>
        </w:rPr>
        <w:t> </w:t>
      </w:r>
      <w:r>
        <w:rPr/>
        <w:t>learned</w:t>
      </w:r>
      <w:r>
        <w:rPr>
          <w:spacing w:val="-10"/>
        </w:rPr>
        <w:t> </w:t>
      </w:r>
      <w:r>
        <w:rPr/>
        <w:t>features</w:t>
      </w:r>
      <w:r>
        <w:rPr>
          <w:spacing w:val="-10"/>
        </w:rPr>
        <w:t> </w:t>
      </w:r>
      <w:r>
        <w:rPr/>
        <w:t>in</w:t>
      </w:r>
      <w:r>
        <w:rPr>
          <w:spacing w:val="-10"/>
        </w:rPr>
        <w:t> </w:t>
      </w:r>
      <w:r>
        <w:rPr/>
        <w:t>computer vision tasks, including picture classification </w:t>
      </w:r>
      <w:hyperlink w:history="true" w:anchor="_bookmark15">
        <w:r>
          <w:rPr/>
          <w:t>[14]</w:t>
        </w:r>
      </w:hyperlink>
      <w:r>
        <w:rPr/>
        <w:t> </w:t>
      </w:r>
      <w:hyperlink w:history="true" w:anchor="_bookmark16">
        <w:r>
          <w:rPr/>
          <w:t>[15],</w:t>
        </w:r>
      </w:hyperlink>
      <w:r>
        <w:rPr/>
        <w:t> has been very successful in the last few years thanks to the emergence of deep learning </w:t>
      </w:r>
      <w:hyperlink w:history="true" w:anchor="_bookmark17">
        <w:r>
          <w:rPr/>
          <w:t>[16]</w:t>
        </w:r>
      </w:hyperlink>
      <w:r>
        <w:rPr/>
        <w:t> </w:t>
      </w:r>
      <w:hyperlink w:history="true" w:anchor="_bookmark18">
        <w:r>
          <w:rPr/>
          <w:t>[17].</w:t>
        </w:r>
      </w:hyperlink>
      <w:r>
        <w:rPr/>
        <w:t> Consequently, the learnt features have received a lot of attention lately from the semantic segmentation field </w:t>
      </w:r>
      <w:hyperlink w:history="true" w:anchor="_bookmark19">
        <w:r>
          <w:rPr/>
          <w:t>[18]</w:t>
        </w:r>
      </w:hyperlink>
      <w:r>
        <w:rPr/>
        <w:t> </w:t>
      </w:r>
      <w:hyperlink w:history="true" w:anchor="_bookmark20">
        <w:r>
          <w:rPr/>
          <w:t>[19]</w:t>
        </w:r>
      </w:hyperlink>
      <w:r>
        <w:rPr/>
        <w:t> </w:t>
      </w:r>
      <w:hyperlink w:history="true" w:anchor="_bookmark21">
        <w:r>
          <w:rPr/>
          <w:t>[20]</w:t>
        </w:r>
      </w:hyperlink>
      <w:r>
        <w:rPr/>
        <w:t> </w:t>
      </w:r>
      <w:hyperlink w:history="true" w:anchor="_bookmark22">
        <w:r>
          <w:rPr/>
          <w:t>[21],</w:t>
        </w:r>
      </w:hyperlink>
      <w:r>
        <w:rPr/>
        <w:t> where they are typically associated with Convolutional Neural Network (CNN or</w:t>
      </w:r>
      <w:r>
        <w:rPr>
          <w:spacing w:val="-1"/>
        </w:rPr>
        <w:t> </w:t>
      </w:r>
      <w:r>
        <w:rPr/>
        <w:t>Convent) </w:t>
      </w:r>
      <w:hyperlink w:history="true" w:anchor="_bookmark23">
        <w:r>
          <w:rPr/>
          <w:t>[22].</w:t>
        </w:r>
      </w:hyperlink>
      <w:r>
        <w:rPr/>
        <w:t> Using contextual</w:t>
      </w:r>
      <w:r>
        <w:rPr>
          <w:spacing w:val="-1"/>
        </w:rPr>
        <w:t> </w:t>
      </w:r>
      <w:r>
        <w:rPr/>
        <w:t>models like Conditional Random Field (CRF) </w:t>
      </w:r>
      <w:hyperlink w:history="true" w:anchor="_bookmark24">
        <w:r>
          <w:rPr/>
          <w:t>[23]</w:t>
        </w:r>
      </w:hyperlink>
      <w:r>
        <w:rPr/>
        <w:t> </w:t>
      </w:r>
      <w:hyperlink w:history="true" w:anchor="_bookmark25">
        <w:r>
          <w:rPr/>
          <w:t>[24]</w:t>
        </w:r>
      </w:hyperlink>
      <w:r>
        <w:rPr/>
        <w:t> </w:t>
      </w:r>
      <w:hyperlink w:history="true" w:anchor="_bookmark26">
        <w:r>
          <w:rPr/>
          <w:t>[25]</w:t>
        </w:r>
      </w:hyperlink>
      <w:r>
        <w:rPr/>
        <w:t> and Markov Random Field (MRF) </w:t>
      </w:r>
      <w:hyperlink w:history="true" w:anchor="_bookmark27">
        <w:r>
          <w:rPr/>
          <w:t>[26]</w:t>
        </w:r>
      </w:hyperlink>
      <w:r>
        <w:rPr/>
        <w:t> is the most popular approach for the second problem, regardless of the feature employed. Although several review papers have explored semantic</w:t>
      </w:r>
      <w:r>
        <w:rPr>
          <w:spacing w:val="-13"/>
        </w:rPr>
        <w:t> </w:t>
      </w:r>
      <w:r>
        <w:rPr/>
        <w:t>segmentation,</w:t>
      </w:r>
      <w:r>
        <w:rPr>
          <w:spacing w:val="-12"/>
        </w:rPr>
        <w:t> </w:t>
      </w:r>
      <w:r>
        <w:rPr/>
        <w:t>many</w:t>
      </w:r>
      <w:r>
        <w:rPr>
          <w:spacing w:val="-13"/>
        </w:rPr>
        <w:t> </w:t>
      </w:r>
      <w:r>
        <w:rPr/>
        <w:t>existing</w:t>
      </w:r>
      <w:r>
        <w:rPr>
          <w:spacing w:val="-12"/>
        </w:rPr>
        <w:t> </w:t>
      </w:r>
      <w:r>
        <w:rPr/>
        <w:t>surveys</w:t>
      </w:r>
      <w:r>
        <w:rPr>
          <w:spacing w:val="-13"/>
        </w:rPr>
        <w:t> </w:t>
      </w:r>
      <w:r>
        <w:rPr/>
        <w:t>are</w:t>
      </w:r>
      <w:r>
        <w:rPr>
          <w:spacing w:val="-12"/>
        </w:rPr>
        <w:t> </w:t>
      </w:r>
      <w:r>
        <w:rPr/>
        <w:t>primarily architecture-focused and lack a problem-driven analytical perspective. In particular, prior works often emphasize model</w:t>
      </w:r>
      <w:r>
        <w:rPr>
          <w:spacing w:val="40"/>
        </w:rPr>
        <w:t> </w:t>
      </w:r>
      <w:r>
        <w:rPr/>
        <w:t>descriptions</w:t>
      </w:r>
      <w:r>
        <w:rPr>
          <w:spacing w:val="40"/>
        </w:rPr>
        <w:t> </w:t>
      </w:r>
      <w:r>
        <w:rPr/>
        <w:t>without</w:t>
      </w:r>
      <w:r>
        <w:rPr>
          <w:spacing w:val="40"/>
        </w:rPr>
        <w:t> </w:t>
      </w:r>
      <w:r>
        <w:rPr/>
        <w:t>systematically</w:t>
      </w:r>
      <w:r>
        <w:rPr>
          <w:spacing w:val="40"/>
        </w:rPr>
        <w:t> </w:t>
      </w:r>
      <w:r>
        <w:rPr/>
        <w:t>linking</w:t>
      </w:r>
      <w:r>
        <w:rPr>
          <w:spacing w:val="40"/>
        </w:rPr>
        <w:t> </w:t>
      </w:r>
      <w:r>
        <w:rPr/>
        <w:t>them to key challenges such as multi-scale variation, boundary precision, computational efficiency, and limited annotated data. Furthermore, limited attention has been given to inte-grating architectures, datasets, and deployment constraints within a unified analytical framework. To address these gaps, this paper adopts a problem-driven review approach, where segmentation methods are analyzed based on how effectively they address core challenges. Additionally, this study provides a meta-level synthesis across architectures, datasets,</w:t>
      </w:r>
      <w:r>
        <w:rPr>
          <w:spacing w:val="5"/>
        </w:rPr>
        <w:t> </w:t>
      </w:r>
      <w:r>
        <w:rPr/>
        <w:t>and</w:t>
      </w:r>
      <w:r>
        <w:rPr>
          <w:spacing w:val="5"/>
        </w:rPr>
        <w:t> </w:t>
      </w:r>
      <w:r>
        <w:rPr/>
        <w:t>evaluation</w:t>
      </w:r>
      <w:r>
        <w:rPr>
          <w:spacing w:val="5"/>
        </w:rPr>
        <w:t> </w:t>
      </w:r>
      <w:r>
        <w:rPr/>
        <w:t>strategies,</w:t>
      </w:r>
      <w:r>
        <w:rPr>
          <w:spacing w:val="5"/>
        </w:rPr>
        <w:t> </w:t>
      </w:r>
      <w:r>
        <w:rPr/>
        <w:t>offering</w:t>
      </w:r>
      <w:r>
        <w:rPr>
          <w:spacing w:val="5"/>
        </w:rPr>
        <w:t> </w:t>
      </w:r>
      <w:r>
        <w:rPr/>
        <w:t>a</w:t>
      </w:r>
      <w:r>
        <w:rPr>
          <w:spacing w:val="5"/>
        </w:rPr>
        <w:t> </w:t>
      </w:r>
      <w:r>
        <w:rPr/>
        <w:t>more</w:t>
      </w:r>
      <w:r>
        <w:rPr>
          <w:spacing w:val="5"/>
        </w:rPr>
        <w:t> </w:t>
      </w:r>
      <w:r>
        <w:rPr>
          <w:spacing w:val="-2"/>
        </w:rPr>
        <w:t>holistic</w:t>
      </w:r>
    </w:p>
    <w:p>
      <w:pPr>
        <w:pStyle w:val="BodyText"/>
        <w:spacing w:after="0" w:line="249" w:lineRule="auto"/>
        <w:sectPr>
          <w:type w:val="continuous"/>
          <w:pgSz w:w="11910" w:h="16840"/>
          <w:pgMar w:top="1020" w:bottom="280" w:left="992" w:right="992"/>
          <w:cols w:num="2" w:equalWidth="0">
            <w:col w:w="4882" w:space="111"/>
            <w:col w:w="4933"/>
          </w:cols>
        </w:sectPr>
      </w:pPr>
    </w:p>
    <w:p>
      <w:pPr>
        <w:pStyle w:val="BodyText"/>
        <w:spacing w:line="249" w:lineRule="auto" w:before="74"/>
        <w:ind w:right="38"/>
      </w:pPr>
      <w:r>
        <w:rPr/>
        <w:t>and</w:t>
      </w:r>
      <w:r>
        <w:rPr>
          <w:spacing w:val="-8"/>
        </w:rPr>
        <w:t> </w:t>
      </w:r>
      <w:r>
        <w:rPr/>
        <w:t>practical</w:t>
      </w:r>
      <w:r>
        <w:rPr>
          <w:spacing w:val="-8"/>
        </w:rPr>
        <w:t> </w:t>
      </w:r>
      <w:r>
        <w:rPr/>
        <w:t>understanding</w:t>
      </w:r>
      <w:r>
        <w:rPr>
          <w:spacing w:val="-8"/>
        </w:rPr>
        <w:t> </w:t>
      </w:r>
      <w:r>
        <w:rPr/>
        <w:t>of</w:t>
      </w:r>
      <w:r>
        <w:rPr>
          <w:spacing w:val="-8"/>
        </w:rPr>
        <w:t> </w:t>
      </w:r>
      <w:r>
        <w:rPr/>
        <w:t>semantic</w:t>
      </w:r>
      <w:r>
        <w:rPr>
          <w:spacing w:val="-8"/>
        </w:rPr>
        <w:t> </w:t>
      </w:r>
      <w:r>
        <w:rPr/>
        <w:t>segmentation.</w:t>
      </w:r>
      <w:r>
        <w:rPr>
          <w:spacing w:val="-8"/>
        </w:rPr>
        <w:t> </w:t>
      </w:r>
      <w:r>
        <w:rPr/>
        <w:t>This review focuses specifically on deep learning–based se-mantic segmentation methods. Classical non-deep learning approaches are only briefly mentioned for context and are not analyzed in detail. Furthermore, domain-specific seg-mentation applications (e.g., medical-only or satellite-only systems) are not deeply explored unless they contribute to general methodological insights.</w:t>
      </w:r>
    </w:p>
    <w:p>
      <w:pPr>
        <w:pStyle w:val="BodyText"/>
        <w:spacing w:line="249" w:lineRule="auto" w:before="3"/>
        <w:ind w:right="38" w:firstLine="199"/>
      </w:pPr>
      <w:r>
        <w:rPr/>
        <w:t>This paper’s primary goal is to present a </w:t>
      </w:r>
      <w:r>
        <w:rPr/>
        <w:t>thorough overview of semantic segmentation techniques, with an emphasis</w:t>
      </w:r>
      <w:r>
        <w:rPr>
          <w:spacing w:val="-5"/>
        </w:rPr>
        <w:t> </w:t>
      </w:r>
      <w:r>
        <w:rPr/>
        <w:t>on</w:t>
      </w:r>
      <w:r>
        <w:rPr>
          <w:spacing w:val="-5"/>
        </w:rPr>
        <w:t> </w:t>
      </w:r>
      <w:r>
        <w:rPr/>
        <w:t>examining</w:t>
      </w:r>
      <w:r>
        <w:rPr>
          <w:spacing w:val="-5"/>
        </w:rPr>
        <w:t> </w:t>
      </w:r>
      <w:r>
        <w:rPr/>
        <w:t>the</w:t>
      </w:r>
      <w:r>
        <w:rPr>
          <w:spacing w:val="-5"/>
        </w:rPr>
        <w:t> </w:t>
      </w:r>
      <w:r>
        <w:rPr/>
        <w:t>issues</w:t>
      </w:r>
      <w:r>
        <w:rPr>
          <w:spacing w:val="-5"/>
        </w:rPr>
        <w:t> </w:t>
      </w:r>
      <w:r>
        <w:rPr/>
        <w:t>that</w:t>
      </w:r>
      <w:r>
        <w:rPr>
          <w:spacing w:val="-5"/>
        </w:rPr>
        <w:t> </w:t>
      </w:r>
      <w:r>
        <w:rPr/>
        <w:t>are</w:t>
      </w:r>
      <w:r>
        <w:rPr>
          <w:spacing w:val="-5"/>
        </w:rPr>
        <w:t> </w:t>
      </w:r>
      <w:r>
        <w:rPr/>
        <w:t>frequently</w:t>
      </w:r>
      <w:r>
        <w:rPr>
          <w:spacing w:val="-5"/>
        </w:rPr>
        <w:t> </w:t>
      </w:r>
      <w:r>
        <w:rPr/>
        <w:t>raised and the associated solutions used. These days, semantic segmentation is a huge field with close ties to other computer vision tasks. The entire field cannot be covered by</w:t>
      </w:r>
      <w:r>
        <w:rPr>
          <w:spacing w:val="-7"/>
        </w:rPr>
        <w:t> </w:t>
      </w:r>
      <w:r>
        <w:rPr/>
        <w:t>this</w:t>
      </w:r>
      <w:r>
        <w:rPr>
          <w:spacing w:val="-7"/>
        </w:rPr>
        <w:t> </w:t>
      </w:r>
      <w:r>
        <w:rPr/>
        <w:t>review.</w:t>
      </w:r>
      <w:r>
        <w:rPr>
          <w:spacing w:val="-7"/>
        </w:rPr>
        <w:t> </w:t>
      </w:r>
      <w:r>
        <w:rPr/>
        <w:t>There</w:t>
      </w:r>
      <w:r>
        <w:rPr>
          <w:spacing w:val="-7"/>
        </w:rPr>
        <w:t> </w:t>
      </w:r>
      <w:r>
        <w:rPr/>
        <w:t>are</w:t>
      </w:r>
      <w:r>
        <w:rPr>
          <w:spacing w:val="-7"/>
        </w:rPr>
        <w:t> </w:t>
      </w:r>
      <w:r>
        <w:rPr/>
        <w:t>already</w:t>
      </w:r>
      <w:r>
        <w:rPr>
          <w:spacing w:val="-7"/>
        </w:rPr>
        <w:t> </w:t>
      </w:r>
      <w:r>
        <w:rPr/>
        <w:t>various</w:t>
      </w:r>
      <w:r>
        <w:rPr>
          <w:spacing w:val="-7"/>
        </w:rPr>
        <w:t> </w:t>
      </w:r>
      <w:r>
        <w:rPr/>
        <w:t>evaluations</w:t>
      </w:r>
      <w:r>
        <w:rPr>
          <w:spacing w:val="-7"/>
        </w:rPr>
        <w:t> </w:t>
      </w:r>
      <w:r>
        <w:rPr/>
        <w:t>on</w:t>
      </w:r>
      <w:r>
        <w:rPr>
          <w:spacing w:val="-7"/>
        </w:rPr>
        <w:t> </w:t>
      </w:r>
      <w:r>
        <w:rPr/>
        <w:t>the state of the art in picture segmentation research, as well as semantic segmentation datasets and techniques </w:t>
      </w:r>
      <w:hyperlink w:history="true" w:anchor="_bookmark2">
        <w:r>
          <w:rPr/>
          <w:t>[1]</w:t>
        </w:r>
      </w:hyperlink>
      <w:r>
        <w:rPr/>
        <w:t> </w:t>
      </w:r>
      <w:hyperlink w:history="true" w:anchor="_bookmark3">
        <w:r>
          <w:rPr/>
          <w:t>[2].</w:t>
        </w:r>
      </w:hyperlink>
    </w:p>
    <w:p>
      <w:pPr>
        <w:pStyle w:val="BodyText"/>
        <w:spacing w:before="3"/>
        <w:ind w:left="287"/>
      </w:pPr>
      <w:r>
        <w:rPr/>
        <w:t>The</w:t>
      </w:r>
      <w:r>
        <w:rPr>
          <w:spacing w:val="14"/>
        </w:rPr>
        <w:t> </w:t>
      </w:r>
      <w:r>
        <w:rPr/>
        <w:t>key</w:t>
      </w:r>
      <w:r>
        <w:rPr>
          <w:spacing w:val="14"/>
        </w:rPr>
        <w:t> </w:t>
      </w:r>
      <w:r>
        <w:rPr/>
        <w:t>contributions</w:t>
      </w:r>
      <w:r>
        <w:rPr>
          <w:spacing w:val="14"/>
        </w:rPr>
        <w:t> </w:t>
      </w:r>
      <w:r>
        <w:rPr/>
        <w:t>of</w:t>
      </w:r>
      <w:r>
        <w:rPr>
          <w:spacing w:val="14"/>
        </w:rPr>
        <w:t> </w:t>
      </w:r>
      <w:r>
        <w:rPr/>
        <w:t>this</w:t>
      </w:r>
      <w:r>
        <w:rPr>
          <w:spacing w:val="14"/>
        </w:rPr>
        <w:t> </w:t>
      </w:r>
      <w:r>
        <w:rPr/>
        <w:t>paper</w:t>
      </w:r>
      <w:r>
        <w:rPr>
          <w:spacing w:val="15"/>
        </w:rPr>
        <w:t> </w:t>
      </w:r>
      <w:r>
        <w:rPr/>
        <w:t>are</w:t>
      </w:r>
      <w:r>
        <w:rPr>
          <w:spacing w:val="14"/>
        </w:rPr>
        <w:t> </w:t>
      </w:r>
      <w:r>
        <w:rPr/>
        <w:t>as</w:t>
      </w:r>
      <w:r>
        <w:rPr>
          <w:spacing w:val="14"/>
        </w:rPr>
        <w:t> </w:t>
      </w:r>
      <w:r>
        <w:rPr>
          <w:spacing w:val="-2"/>
        </w:rPr>
        <w:t>follows:</w:t>
      </w:r>
    </w:p>
    <w:p>
      <w:pPr>
        <w:pStyle w:val="ListParagraph"/>
        <w:numPr>
          <w:ilvl w:val="0"/>
          <w:numId w:val="2"/>
        </w:numPr>
        <w:tabs>
          <w:tab w:pos="486" w:val="left" w:leader="none"/>
          <w:tab w:pos="488" w:val="left" w:leader="none"/>
        </w:tabs>
        <w:spacing w:line="249" w:lineRule="auto" w:before="57" w:after="0"/>
        <w:ind w:left="488" w:right="38" w:hanging="202"/>
        <w:jc w:val="both"/>
        <w:rPr>
          <w:sz w:val="20"/>
        </w:rPr>
      </w:pPr>
      <w:r>
        <w:rPr>
          <w:sz w:val="20"/>
        </w:rPr>
        <w:t>An extensive and well-structured analysis of the </w:t>
      </w:r>
      <w:r>
        <w:rPr>
          <w:sz w:val="20"/>
        </w:rPr>
        <w:t>most important deep learning techniques for semantic seg-mentation,</w:t>
      </w:r>
      <w:r>
        <w:rPr>
          <w:spacing w:val="-12"/>
          <w:sz w:val="20"/>
        </w:rPr>
        <w:t> </w:t>
      </w:r>
      <w:r>
        <w:rPr>
          <w:sz w:val="20"/>
        </w:rPr>
        <w:t>along</w:t>
      </w:r>
      <w:r>
        <w:rPr>
          <w:spacing w:val="-12"/>
          <w:sz w:val="20"/>
        </w:rPr>
        <w:t> </w:t>
      </w:r>
      <w:r>
        <w:rPr>
          <w:sz w:val="20"/>
        </w:rPr>
        <w:t>with</w:t>
      </w:r>
      <w:r>
        <w:rPr>
          <w:spacing w:val="-12"/>
          <w:sz w:val="20"/>
        </w:rPr>
        <w:t> </w:t>
      </w:r>
      <w:r>
        <w:rPr>
          <w:sz w:val="20"/>
        </w:rPr>
        <w:t>their</w:t>
      </w:r>
      <w:r>
        <w:rPr>
          <w:spacing w:val="-12"/>
          <w:sz w:val="20"/>
        </w:rPr>
        <w:t> </w:t>
      </w:r>
      <w:r>
        <w:rPr>
          <w:sz w:val="20"/>
        </w:rPr>
        <w:t>historical</w:t>
      </w:r>
      <w:r>
        <w:rPr>
          <w:spacing w:val="-12"/>
          <w:sz w:val="20"/>
        </w:rPr>
        <w:t> </w:t>
      </w:r>
      <w:r>
        <w:rPr>
          <w:sz w:val="20"/>
        </w:rPr>
        <w:t>development</w:t>
      </w:r>
      <w:r>
        <w:rPr>
          <w:spacing w:val="-11"/>
          <w:sz w:val="20"/>
        </w:rPr>
        <w:t> </w:t>
      </w:r>
      <w:r>
        <w:rPr>
          <w:sz w:val="20"/>
        </w:rPr>
        <w:t>and </w:t>
      </w:r>
      <w:r>
        <w:rPr>
          <w:spacing w:val="-2"/>
          <w:sz w:val="20"/>
        </w:rPr>
        <w:t>contributions.</w:t>
      </w:r>
    </w:p>
    <w:p>
      <w:pPr>
        <w:pStyle w:val="ListParagraph"/>
        <w:numPr>
          <w:ilvl w:val="0"/>
          <w:numId w:val="2"/>
        </w:numPr>
        <w:tabs>
          <w:tab w:pos="486" w:val="left" w:leader="none"/>
          <w:tab w:pos="488" w:val="left" w:leader="none"/>
        </w:tabs>
        <w:spacing w:line="249" w:lineRule="auto" w:before="0" w:after="0"/>
        <w:ind w:left="488" w:right="38" w:hanging="202"/>
        <w:jc w:val="both"/>
        <w:rPr>
          <w:sz w:val="20"/>
        </w:rPr>
      </w:pPr>
      <w:r>
        <w:rPr>
          <w:sz w:val="20"/>
        </w:rPr>
        <w:t>A detailed overview of benchmark datasets and eval-uation metrics for performance analyses in terms </w:t>
      </w:r>
      <w:r>
        <w:rPr>
          <w:sz w:val="20"/>
        </w:rPr>
        <w:t>of memory usage, execution time, and precision.</w:t>
      </w:r>
    </w:p>
    <w:p>
      <w:pPr>
        <w:pStyle w:val="ListParagraph"/>
        <w:numPr>
          <w:ilvl w:val="0"/>
          <w:numId w:val="2"/>
        </w:numPr>
        <w:tabs>
          <w:tab w:pos="486" w:val="left" w:leader="none"/>
          <w:tab w:pos="488" w:val="left" w:leader="none"/>
        </w:tabs>
        <w:spacing w:line="249" w:lineRule="auto" w:before="0" w:after="0"/>
        <w:ind w:left="488" w:right="38" w:hanging="202"/>
        <w:jc w:val="both"/>
        <w:rPr>
          <w:sz w:val="20"/>
        </w:rPr>
      </w:pPr>
      <w:r>
        <w:rPr>
          <w:sz w:val="20"/>
        </w:rPr>
        <w:t>A proposed conceptual semantic segmentation </w:t>
      </w:r>
      <w:r>
        <w:rPr>
          <w:sz w:val="20"/>
        </w:rPr>
        <w:t>archi-tecture that integrates attention mechanisms, multi-scale context extraction, and feature fusion, serving</w:t>
      </w:r>
      <w:r>
        <w:rPr>
          <w:spacing w:val="80"/>
          <w:sz w:val="20"/>
        </w:rPr>
        <w:t> </w:t>
      </w:r>
      <w:r>
        <w:rPr>
          <w:sz w:val="20"/>
        </w:rPr>
        <w:t>as a blueprint for future research.</w:t>
      </w:r>
    </w:p>
    <w:p>
      <w:pPr>
        <w:pStyle w:val="BodyText"/>
        <w:spacing w:line="249" w:lineRule="auto" w:before="46"/>
        <w:ind w:left="88" w:right="38" w:firstLine="199"/>
      </w:pPr>
      <w:r>
        <w:rPr/>
        <w:t>The subsequent sections of this article are structured </w:t>
      </w:r>
      <w:r>
        <w:rPr/>
        <w:t>as follows to clarify the overall flow of this paper: Section 3 provides</w:t>
      </w:r>
      <w:r>
        <w:rPr>
          <w:spacing w:val="-4"/>
        </w:rPr>
        <w:t> </w:t>
      </w:r>
      <w:r>
        <w:rPr/>
        <w:t>the</w:t>
      </w:r>
      <w:r>
        <w:rPr>
          <w:spacing w:val="-4"/>
        </w:rPr>
        <w:t> </w:t>
      </w:r>
      <w:r>
        <w:rPr/>
        <w:t>basic</w:t>
      </w:r>
      <w:r>
        <w:rPr>
          <w:spacing w:val="-4"/>
        </w:rPr>
        <w:t> </w:t>
      </w:r>
      <w:r>
        <w:rPr/>
        <w:t>concepts</w:t>
      </w:r>
      <w:r>
        <w:rPr>
          <w:spacing w:val="-4"/>
        </w:rPr>
        <w:t> </w:t>
      </w:r>
      <w:r>
        <w:rPr/>
        <w:t>of</w:t>
      </w:r>
      <w:r>
        <w:rPr>
          <w:spacing w:val="-4"/>
        </w:rPr>
        <w:t> </w:t>
      </w:r>
      <w:r>
        <w:rPr/>
        <w:t>semantic</w:t>
      </w:r>
      <w:r>
        <w:rPr>
          <w:spacing w:val="-4"/>
        </w:rPr>
        <w:t> </w:t>
      </w:r>
      <w:r>
        <w:rPr/>
        <w:t>segmentation.</w:t>
      </w:r>
      <w:r>
        <w:rPr>
          <w:spacing w:val="-4"/>
        </w:rPr>
        <w:t> </w:t>
      </w:r>
      <w:r>
        <w:rPr/>
        <w:t>Sec-tion 4 describes various deep learning based architectures for semantic segmentation. Section 5 provides the details</w:t>
      </w:r>
      <w:r>
        <w:rPr>
          <w:spacing w:val="40"/>
        </w:rPr>
        <w:t> </w:t>
      </w:r>
      <w:r>
        <w:rPr/>
        <w:t>of available datasets for semantic segmentation. Section 6 presents</w:t>
      </w:r>
      <w:r>
        <w:rPr>
          <w:spacing w:val="-2"/>
        </w:rPr>
        <w:t> </w:t>
      </w:r>
      <w:r>
        <w:rPr/>
        <w:t>the</w:t>
      </w:r>
      <w:r>
        <w:rPr>
          <w:spacing w:val="-2"/>
        </w:rPr>
        <w:t> </w:t>
      </w:r>
      <w:r>
        <w:rPr/>
        <w:t>evaluation</w:t>
      </w:r>
      <w:r>
        <w:rPr>
          <w:spacing w:val="-2"/>
        </w:rPr>
        <w:t> </w:t>
      </w:r>
      <w:r>
        <w:rPr/>
        <w:t>metrics</w:t>
      </w:r>
      <w:r>
        <w:rPr>
          <w:spacing w:val="-2"/>
        </w:rPr>
        <w:t> </w:t>
      </w:r>
      <w:r>
        <w:rPr/>
        <w:t>along</w:t>
      </w:r>
      <w:r>
        <w:rPr>
          <w:spacing w:val="-2"/>
        </w:rPr>
        <w:t> </w:t>
      </w:r>
      <w:r>
        <w:rPr/>
        <w:t>with</w:t>
      </w:r>
      <w:r>
        <w:rPr>
          <w:spacing w:val="-2"/>
        </w:rPr>
        <w:t> </w:t>
      </w:r>
      <w:r>
        <w:rPr/>
        <w:t>the</w:t>
      </w:r>
      <w:r>
        <w:rPr>
          <w:spacing w:val="-2"/>
        </w:rPr>
        <w:t> </w:t>
      </w:r>
      <w:r>
        <w:rPr/>
        <w:t>performance analyses of the important semantic segmentation tech-niques. Section 7 present a number of experimental results based on different types of deep learning architecture and available datasets and proposed a conceptual diagram for semantic segmentation. Section 8 highlights the challenges and future scope for the researcher in image segmentation. Finally, Section 9 draws the conclusion of this study.</w:t>
      </w:r>
    </w:p>
    <w:p>
      <w:pPr>
        <w:pStyle w:val="ListParagraph"/>
        <w:numPr>
          <w:ilvl w:val="0"/>
          <w:numId w:val="1"/>
        </w:numPr>
        <w:tabs>
          <w:tab w:pos="1107" w:val="left" w:leader="none"/>
        </w:tabs>
        <w:spacing w:line="240" w:lineRule="auto" w:before="164" w:after="0"/>
        <w:ind w:left="1107" w:right="0" w:hanging="364"/>
        <w:jc w:val="left"/>
        <w:rPr>
          <w:sz w:val="20"/>
        </w:rPr>
      </w:pPr>
      <w:bookmarkStart w:name="Background and Preliminaries" w:id="3"/>
      <w:bookmarkEnd w:id="3"/>
      <w:r>
        <w:rPr/>
      </w:r>
      <w:r>
        <w:rPr>
          <w:smallCaps/>
          <w:sz w:val="20"/>
        </w:rPr>
        <w:t>Background</w:t>
      </w:r>
      <w:r>
        <w:rPr>
          <w:smallCaps/>
          <w:spacing w:val="51"/>
          <w:sz w:val="20"/>
        </w:rPr>
        <w:t> </w:t>
      </w:r>
      <w:r>
        <w:rPr>
          <w:smallCaps/>
          <w:sz w:val="20"/>
        </w:rPr>
        <w:t>and</w:t>
      </w:r>
      <w:r>
        <w:rPr>
          <w:smallCaps/>
          <w:spacing w:val="52"/>
          <w:sz w:val="20"/>
        </w:rPr>
        <w:t> </w:t>
      </w:r>
      <w:r>
        <w:rPr>
          <w:smallCaps/>
          <w:spacing w:val="-2"/>
          <w:sz w:val="20"/>
        </w:rPr>
        <w:t>Preliminaries</w:t>
      </w:r>
    </w:p>
    <w:p>
      <w:pPr>
        <w:pStyle w:val="ListParagraph"/>
        <w:numPr>
          <w:ilvl w:val="0"/>
          <w:numId w:val="3"/>
        </w:numPr>
        <w:tabs>
          <w:tab w:pos="358" w:val="left" w:leader="none"/>
        </w:tabs>
        <w:spacing w:line="240" w:lineRule="auto" w:before="94" w:after="0"/>
        <w:ind w:left="358" w:right="0" w:hanging="270"/>
        <w:jc w:val="both"/>
        <w:rPr>
          <w:i/>
          <w:sz w:val="20"/>
        </w:rPr>
      </w:pPr>
      <w:bookmarkStart w:name="Semantic Segmentation" w:id="4"/>
      <w:bookmarkEnd w:id="4"/>
      <w:r>
        <w:rPr/>
      </w:r>
      <w:r>
        <w:rPr>
          <w:i/>
          <w:sz w:val="20"/>
        </w:rPr>
        <w:t>Semantic</w:t>
      </w:r>
      <w:r>
        <w:rPr>
          <w:i/>
          <w:spacing w:val="11"/>
          <w:sz w:val="20"/>
        </w:rPr>
        <w:t> </w:t>
      </w:r>
      <w:r>
        <w:rPr>
          <w:i/>
          <w:spacing w:val="-2"/>
          <w:sz w:val="20"/>
        </w:rPr>
        <w:t>Segmentation</w:t>
      </w:r>
    </w:p>
    <w:p>
      <w:pPr>
        <w:pStyle w:val="BodyText"/>
        <w:spacing w:line="249" w:lineRule="auto" w:before="84"/>
        <w:ind w:left="88" w:right="38" w:firstLine="199"/>
      </w:pPr>
      <w:r>
        <w:rPr/>
        <w:t>Semantic segmentation is a fundamental task in </w:t>
      </w:r>
      <w:r>
        <w:rPr/>
        <w:t>com-puter</w:t>
      </w:r>
      <w:r>
        <w:rPr>
          <w:spacing w:val="-9"/>
        </w:rPr>
        <w:t> </w:t>
      </w:r>
      <w:r>
        <w:rPr/>
        <w:t>vision</w:t>
      </w:r>
      <w:r>
        <w:rPr>
          <w:spacing w:val="-9"/>
        </w:rPr>
        <w:t> </w:t>
      </w:r>
      <w:r>
        <w:rPr/>
        <w:t>that</w:t>
      </w:r>
      <w:r>
        <w:rPr>
          <w:spacing w:val="-9"/>
        </w:rPr>
        <w:t> </w:t>
      </w:r>
      <w:r>
        <w:rPr/>
        <w:t>enables</w:t>
      </w:r>
      <w:r>
        <w:rPr>
          <w:spacing w:val="-9"/>
        </w:rPr>
        <w:t> </w:t>
      </w:r>
      <w:r>
        <w:rPr/>
        <w:t>machines</w:t>
      </w:r>
      <w:r>
        <w:rPr>
          <w:spacing w:val="-9"/>
        </w:rPr>
        <w:t> </w:t>
      </w:r>
      <w:r>
        <w:rPr/>
        <w:t>to</w:t>
      </w:r>
      <w:r>
        <w:rPr>
          <w:spacing w:val="-9"/>
        </w:rPr>
        <w:t> </w:t>
      </w:r>
      <w:r>
        <w:rPr/>
        <w:t>interpret</w:t>
      </w:r>
      <w:r>
        <w:rPr>
          <w:spacing w:val="-9"/>
        </w:rPr>
        <w:t> </w:t>
      </w:r>
      <w:r>
        <w:rPr/>
        <w:t>visual</w:t>
      </w:r>
      <w:r>
        <w:rPr>
          <w:spacing w:val="-9"/>
        </w:rPr>
        <w:t> </w:t>
      </w:r>
      <w:r>
        <w:rPr/>
        <w:t>scenes by assigning a semantic label to every pixel in an image. Unlike traditional image classification methods that assign a single label to an entire image, semantic segmentation provides a detailed pixel-level understanding of visual content. This allows the model to identify and differentiate multiple</w:t>
      </w:r>
      <w:r>
        <w:rPr>
          <w:spacing w:val="-8"/>
        </w:rPr>
        <w:t> </w:t>
      </w:r>
      <w:r>
        <w:rPr/>
        <w:t>objects</w:t>
      </w:r>
      <w:r>
        <w:rPr>
          <w:spacing w:val="-8"/>
        </w:rPr>
        <w:t> </w:t>
      </w:r>
      <w:r>
        <w:rPr/>
        <w:t>and</w:t>
      </w:r>
      <w:r>
        <w:rPr>
          <w:spacing w:val="-8"/>
        </w:rPr>
        <w:t> </w:t>
      </w:r>
      <w:r>
        <w:rPr/>
        <w:t>regions</w:t>
      </w:r>
      <w:r>
        <w:rPr>
          <w:spacing w:val="-8"/>
        </w:rPr>
        <w:t> </w:t>
      </w:r>
      <w:r>
        <w:rPr/>
        <w:t>within</w:t>
      </w:r>
      <w:r>
        <w:rPr>
          <w:spacing w:val="-8"/>
        </w:rPr>
        <w:t> </w:t>
      </w:r>
      <w:r>
        <w:rPr/>
        <w:t>a</w:t>
      </w:r>
      <w:r>
        <w:rPr>
          <w:spacing w:val="-8"/>
        </w:rPr>
        <w:t> </w:t>
      </w:r>
      <w:r>
        <w:rPr/>
        <w:t>scene</w:t>
      </w:r>
      <w:r>
        <w:rPr>
          <w:spacing w:val="-8"/>
        </w:rPr>
        <w:t> </w:t>
      </w:r>
      <w:r>
        <w:rPr/>
        <w:t>simultaneously. By producing dense prediction maps, semantic segmen-tation</w:t>
      </w:r>
      <w:r>
        <w:rPr>
          <w:spacing w:val="40"/>
        </w:rPr>
        <w:t> </w:t>
      </w:r>
      <w:r>
        <w:rPr/>
        <w:t>enables</w:t>
      </w:r>
      <w:r>
        <w:rPr>
          <w:spacing w:val="40"/>
        </w:rPr>
        <w:t> </w:t>
      </w:r>
      <w:r>
        <w:rPr/>
        <w:t>more</w:t>
      </w:r>
      <w:r>
        <w:rPr>
          <w:spacing w:val="40"/>
        </w:rPr>
        <w:t> </w:t>
      </w:r>
      <w:r>
        <w:rPr/>
        <w:t>precise</w:t>
      </w:r>
      <w:r>
        <w:rPr>
          <w:spacing w:val="40"/>
        </w:rPr>
        <w:t> </w:t>
      </w:r>
      <w:r>
        <w:rPr/>
        <w:t>scene</w:t>
      </w:r>
      <w:r>
        <w:rPr>
          <w:spacing w:val="40"/>
        </w:rPr>
        <w:t> </w:t>
      </w:r>
      <w:r>
        <w:rPr/>
        <w:t>understanding,</w:t>
      </w:r>
      <w:r>
        <w:rPr>
          <w:spacing w:val="40"/>
        </w:rPr>
        <w:t> </w:t>
      </w:r>
      <w:r>
        <w:rPr/>
        <w:t>which is essential for many real-world applications such as au-tonomous driving, medical image analysis, robotic percep-tion,</w:t>
      </w:r>
      <w:r>
        <w:rPr>
          <w:spacing w:val="-7"/>
        </w:rPr>
        <w:t> </w:t>
      </w:r>
      <w:r>
        <w:rPr/>
        <w:t>and</w:t>
      </w:r>
      <w:r>
        <w:rPr>
          <w:spacing w:val="-7"/>
        </w:rPr>
        <w:t> </w:t>
      </w:r>
      <w:r>
        <w:rPr/>
        <w:t>augmented</w:t>
      </w:r>
      <w:r>
        <w:rPr>
          <w:spacing w:val="-7"/>
        </w:rPr>
        <w:t> </w:t>
      </w:r>
      <w:r>
        <w:rPr/>
        <w:t>reality.</w:t>
      </w:r>
      <w:r>
        <w:rPr>
          <w:spacing w:val="-7"/>
        </w:rPr>
        <w:t> </w:t>
      </w:r>
      <w:r>
        <w:rPr/>
        <w:t>The</w:t>
      </w:r>
      <w:r>
        <w:rPr>
          <w:spacing w:val="-7"/>
        </w:rPr>
        <w:t> </w:t>
      </w:r>
      <w:r>
        <w:rPr/>
        <w:t>ability</w:t>
      </w:r>
      <w:r>
        <w:rPr>
          <w:spacing w:val="-7"/>
        </w:rPr>
        <w:t> </w:t>
      </w:r>
      <w:r>
        <w:rPr/>
        <w:t>to</w:t>
      </w:r>
      <w:r>
        <w:rPr>
          <w:spacing w:val="-7"/>
        </w:rPr>
        <w:t> </w:t>
      </w:r>
      <w:r>
        <w:rPr/>
        <w:t>accurately</w:t>
      </w:r>
      <w:r>
        <w:rPr>
          <w:spacing w:val="-7"/>
        </w:rPr>
        <w:t> </w:t>
      </w:r>
      <w:r>
        <w:rPr/>
        <w:t>locate object</w:t>
      </w:r>
      <w:r>
        <w:rPr>
          <w:spacing w:val="60"/>
        </w:rPr>
        <w:t> </w:t>
      </w:r>
      <w:r>
        <w:rPr/>
        <w:t>boundaries</w:t>
      </w:r>
      <w:r>
        <w:rPr>
          <w:spacing w:val="60"/>
        </w:rPr>
        <w:t> </w:t>
      </w:r>
      <w:r>
        <w:rPr/>
        <w:t>and</w:t>
      </w:r>
      <w:r>
        <w:rPr>
          <w:spacing w:val="61"/>
        </w:rPr>
        <w:t> </w:t>
      </w:r>
      <w:r>
        <w:rPr/>
        <w:t>contextual</w:t>
      </w:r>
      <w:r>
        <w:rPr>
          <w:spacing w:val="60"/>
        </w:rPr>
        <w:t> </w:t>
      </w:r>
      <w:r>
        <w:rPr/>
        <w:t>relationships</w:t>
      </w:r>
      <w:r>
        <w:rPr>
          <w:spacing w:val="60"/>
        </w:rPr>
        <w:t> </w:t>
      </w:r>
      <w:r>
        <w:rPr>
          <w:spacing w:val="-2"/>
        </w:rPr>
        <w:t>between</w:t>
      </w:r>
    </w:p>
    <w:p>
      <w:pPr>
        <w:pStyle w:val="BodyText"/>
        <w:spacing w:line="249" w:lineRule="auto" w:before="74"/>
        <w:ind w:right="86"/>
      </w:pPr>
      <w:r>
        <w:rPr/>
        <w:br w:type="column"/>
      </w:r>
      <w:r>
        <w:rPr/>
        <w:t>objects makes semantic segmentation a key component </w:t>
      </w:r>
      <w:r>
        <w:rPr/>
        <w:t>in modern computer vision systems.</w:t>
      </w:r>
    </w:p>
    <w:p>
      <w:pPr>
        <w:pStyle w:val="ListParagraph"/>
        <w:numPr>
          <w:ilvl w:val="0"/>
          <w:numId w:val="3"/>
        </w:numPr>
        <w:tabs>
          <w:tab w:pos="357" w:val="left" w:leader="none"/>
        </w:tabs>
        <w:spacing w:line="240" w:lineRule="auto" w:before="108" w:after="0"/>
        <w:ind w:left="357" w:right="0" w:hanging="270"/>
        <w:jc w:val="both"/>
        <w:rPr>
          <w:i/>
          <w:sz w:val="20"/>
        </w:rPr>
      </w:pPr>
      <w:bookmarkStart w:name="Labels or Classes" w:id="5"/>
      <w:bookmarkEnd w:id="5"/>
      <w:r>
        <w:rPr/>
      </w:r>
      <w:r>
        <w:rPr>
          <w:i/>
          <w:sz w:val="20"/>
        </w:rPr>
        <w:t>Labels</w:t>
      </w:r>
      <w:r>
        <w:rPr>
          <w:i/>
          <w:spacing w:val="15"/>
          <w:sz w:val="20"/>
        </w:rPr>
        <w:t> </w:t>
      </w:r>
      <w:r>
        <w:rPr>
          <w:i/>
          <w:sz w:val="20"/>
        </w:rPr>
        <w:t>or</w:t>
      </w:r>
      <w:r>
        <w:rPr>
          <w:i/>
          <w:spacing w:val="15"/>
          <w:sz w:val="20"/>
        </w:rPr>
        <w:t> </w:t>
      </w:r>
      <w:r>
        <w:rPr>
          <w:i/>
          <w:spacing w:val="-2"/>
          <w:sz w:val="20"/>
        </w:rPr>
        <w:t>Classes</w:t>
      </w:r>
    </w:p>
    <w:p>
      <w:pPr>
        <w:pStyle w:val="BodyText"/>
        <w:spacing w:line="249" w:lineRule="auto" w:before="68"/>
        <w:ind w:right="86" w:firstLine="199"/>
      </w:pPr>
      <w:r>
        <w:rPr/>
        <w:t>In</w:t>
      </w:r>
      <w:r>
        <w:rPr>
          <w:spacing w:val="40"/>
        </w:rPr>
        <w:t> </w:t>
      </w:r>
      <w:r>
        <w:rPr/>
        <w:t>semantic</w:t>
      </w:r>
      <w:r>
        <w:rPr>
          <w:spacing w:val="40"/>
        </w:rPr>
        <w:t> </w:t>
      </w:r>
      <w:r>
        <w:rPr/>
        <w:t>segmentation,</w:t>
      </w:r>
      <w:r>
        <w:rPr>
          <w:spacing w:val="40"/>
        </w:rPr>
        <w:t> </w:t>
      </w:r>
      <w:r>
        <w:rPr/>
        <w:t>labels</w:t>
      </w:r>
      <w:r>
        <w:rPr>
          <w:spacing w:val="40"/>
        </w:rPr>
        <w:t> </w:t>
      </w:r>
      <w:r>
        <w:rPr/>
        <w:t>or</w:t>
      </w:r>
      <w:r>
        <w:rPr>
          <w:spacing w:val="40"/>
        </w:rPr>
        <w:t> </w:t>
      </w:r>
      <w:r>
        <w:rPr/>
        <w:t>classes</w:t>
      </w:r>
      <w:r>
        <w:rPr>
          <w:spacing w:val="40"/>
        </w:rPr>
        <w:t> </w:t>
      </w:r>
      <w:r>
        <w:rPr/>
        <w:t>represent the predefined semantic categories assigned to individual pixels within an image. Each pixel is classified according</w:t>
      </w:r>
      <w:r>
        <w:rPr>
          <w:spacing w:val="40"/>
        </w:rPr>
        <w:t> </w:t>
      </w:r>
      <w:r>
        <w:rPr/>
        <w:t>to</w:t>
      </w:r>
      <w:r>
        <w:rPr>
          <w:spacing w:val="27"/>
        </w:rPr>
        <w:t> </w:t>
      </w:r>
      <w:r>
        <w:rPr/>
        <w:t>the</w:t>
      </w:r>
      <w:r>
        <w:rPr>
          <w:spacing w:val="27"/>
        </w:rPr>
        <w:t> </w:t>
      </w:r>
      <w:r>
        <w:rPr/>
        <w:t>object</w:t>
      </w:r>
      <w:r>
        <w:rPr>
          <w:spacing w:val="27"/>
        </w:rPr>
        <w:t> </w:t>
      </w:r>
      <w:r>
        <w:rPr/>
        <w:t>or</w:t>
      </w:r>
      <w:r>
        <w:rPr>
          <w:spacing w:val="27"/>
        </w:rPr>
        <w:t> </w:t>
      </w:r>
      <w:r>
        <w:rPr/>
        <w:t>region</w:t>
      </w:r>
      <w:r>
        <w:rPr>
          <w:spacing w:val="27"/>
        </w:rPr>
        <w:t> </w:t>
      </w:r>
      <w:r>
        <w:rPr/>
        <w:t>it</w:t>
      </w:r>
      <w:r>
        <w:rPr>
          <w:spacing w:val="27"/>
        </w:rPr>
        <w:t> </w:t>
      </w:r>
      <w:r>
        <w:rPr/>
        <w:t>belongs</w:t>
      </w:r>
      <w:r>
        <w:rPr>
          <w:spacing w:val="27"/>
        </w:rPr>
        <w:t> </w:t>
      </w:r>
      <w:r>
        <w:rPr/>
        <w:t>to,</w:t>
      </w:r>
      <w:r>
        <w:rPr>
          <w:spacing w:val="27"/>
        </w:rPr>
        <w:t> </w:t>
      </w:r>
      <w:r>
        <w:rPr/>
        <w:t>allowing</w:t>
      </w:r>
      <w:r>
        <w:rPr>
          <w:spacing w:val="27"/>
        </w:rPr>
        <w:t> </w:t>
      </w:r>
      <w:r>
        <w:rPr/>
        <w:t>the</w:t>
      </w:r>
      <w:r>
        <w:rPr>
          <w:spacing w:val="27"/>
        </w:rPr>
        <w:t> </w:t>
      </w:r>
      <w:r>
        <w:rPr/>
        <w:t>model to construct a detailed representation of the scene. For example, in an urban street image, typical classes may include road, pedestrian, vehicle, building, vegetation, and sky.</w:t>
      </w:r>
      <w:r>
        <w:rPr>
          <w:spacing w:val="-7"/>
        </w:rPr>
        <w:t> </w:t>
      </w:r>
      <w:r>
        <w:rPr/>
        <w:t>The</w:t>
      </w:r>
      <w:r>
        <w:rPr>
          <w:spacing w:val="-7"/>
        </w:rPr>
        <w:t> </w:t>
      </w:r>
      <w:r>
        <w:rPr/>
        <w:t>segmentation</w:t>
      </w:r>
      <w:r>
        <w:rPr>
          <w:spacing w:val="-7"/>
        </w:rPr>
        <w:t> </w:t>
      </w:r>
      <w:r>
        <w:rPr/>
        <w:t>model</w:t>
      </w:r>
      <w:r>
        <w:rPr>
          <w:spacing w:val="-7"/>
        </w:rPr>
        <w:t> </w:t>
      </w:r>
      <w:r>
        <w:rPr/>
        <w:t>learns</w:t>
      </w:r>
      <w:r>
        <w:rPr>
          <w:spacing w:val="-7"/>
        </w:rPr>
        <w:t> </w:t>
      </w:r>
      <w:r>
        <w:rPr/>
        <w:t>to</w:t>
      </w:r>
      <w:r>
        <w:rPr>
          <w:spacing w:val="-7"/>
        </w:rPr>
        <w:t> </w:t>
      </w:r>
      <w:r>
        <w:rPr/>
        <w:t>associate</w:t>
      </w:r>
      <w:r>
        <w:rPr>
          <w:spacing w:val="-7"/>
        </w:rPr>
        <w:t> </w:t>
      </w:r>
      <w:r>
        <w:rPr/>
        <w:t>pixel-level features</w:t>
      </w:r>
      <w:r>
        <w:rPr>
          <w:spacing w:val="-5"/>
        </w:rPr>
        <w:t> </w:t>
      </w:r>
      <w:r>
        <w:rPr/>
        <w:t>with</w:t>
      </w:r>
      <w:r>
        <w:rPr>
          <w:spacing w:val="-5"/>
        </w:rPr>
        <w:t> </w:t>
      </w:r>
      <w:r>
        <w:rPr/>
        <w:t>these</w:t>
      </w:r>
      <w:r>
        <w:rPr>
          <w:spacing w:val="-5"/>
        </w:rPr>
        <w:t> </w:t>
      </w:r>
      <w:r>
        <w:rPr/>
        <w:t>categories</w:t>
      </w:r>
      <w:r>
        <w:rPr>
          <w:spacing w:val="-5"/>
        </w:rPr>
        <w:t> </w:t>
      </w:r>
      <w:r>
        <w:rPr/>
        <w:t>during</w:t>
      </w:r>
      <w:r>
        <w:rPr>
          <w:spacing w:val="-5"/>
        </w:rPr>
        <w:t> </w:t>
      </w:r>
      <w:r>
        <w:rPr/>
        <w:t>training,</w:t>
      </w:r>
      <w:r>
        <w:rPr>
          <w:spacing w:val="-5"/>
        </w:rPr>
        <w:t> </w:t>
      </w:r>
      <w:r>
        <w:rPr/>
        <w:t>enabling</w:t>
      </w:r>
      <w:r>
        <w:rPr>
          <w:spacing w:val="-5"/>
        </w:rPr>
        <w:t> </w:t>
      </w:r>
      <w:r>
        <w:rPr/>
        <w:t>it</w:t>
      </w:r>
      <w:r>
        <w:rPr>
          <w:spacing w:val="-5"/>
        </w:rPr>
        <w:t> </w:t>
      </w:r>
      <w:r>
        <w:rPr/>
        <w:t>to generate</w:t>
      </w:r>
      <w:r>
        <w:rPr>
          <w:spacing w:val="-5"/>
        </w:rPr>
        <w:t> </w:t>
      </w:r>
      <w:r>
        <w:rPr/>
        <w:t>a</w:t>
      </w:r>
      <w:r>
        <w:rPr>
          <w:spacing w:val="-4"/>
        </w:rPr>
        <w:t> </w:t>
      </w:r>
      <w:r>
        <w:rPr/>
        <w:t>segmentation</w:t>
      </w:r>
      <w:r>
        <w:rPr>
          <w:spacing w:val="-5"/>
        </w:rPr>
        <w:t> </w:t>
      </w:r>
      <w:r>
        <w:rPr/>
        <w:t>map</w:t>
      </w:r>
      <w:r>
        <w:rPr>
          <w:spacing w:val="-5"/>
        </w:rPr>
        <w:t> </w:t>
      </w:r>
      <w:r>
        <w:rPr/>
        <w:t>where</w:t>
      </w:r>
      <w:r>
        <w:rPr>
          <w:spacing w:val="-4"/>
        </w:rPr>
        <w:t> </w:t>
      </w:r>
      <w:r>
        <w:rPr/>
        <w:t>each</w:t>
      </w:r>
      <w:r>
        <w:rPr>
          <w:spacing w:val="-5"/>
        </w:rPr>
        <w:t> </w:t>
      </w:r>
      <w:r>
        <w:rPr/>
        <w:t>pixel</w:t>
      </w:r>
      <w:r>
        <w:rPr>
          <w:spacing w:val="-5"/>
        </w:rPr>
        <w:t> </w:t>
      </w:r>
      <w:r>
        <w:rPr/>
        <w:t>corresponds to a specific semantic class.</w:t>
      </w:r>
    </w:p>
    <w:p>
      <w:pPr>
        <w:pStyle w:val="ListParagraph"/>
        <w:numPr>
          <w:ilvl w:val="0"/>
          <w:numId w:val="3"/>
        </w:numPr>
        <w:tabs>
          <w:tab w:pos="368" w:val="left" w:leader="none"/>
        </w:tabs>
        <w:spacing w:line="240" w:lineRule="auto" w:before="107" w:after="0"/>
        <w:ind w:left="368" w:right="0" w:hanging="281"/>
        <w:jc w:val="both"/>
        <w:rPr>
          <w:i/>
          <w:sz w:val="20"/>
        </w:rPr>
      </w:pPr>
      <w:bookmarkStart w:name="Ground Truth" w:id="6"/>
      <w:bookmarkEnd w:id="6"/>
      <w:r>
        <w:rPr/>
      </w:r>
      <w:r>
        <w:rPr>
          <w:i/>
          <w:sz w:val="20"/>
        </w:rPr>
        <w:t>Ground</w:t>
      </w:r>
      <w:r>
        <w:rPr>
          <w:i/>
          <w:spacing w:val="3"/>
          <w:sz w:val="20"/>
        </w:rPr>
        <w:t> </w:t>
      </w:r>
      <w:r>
        <w:rPr>
          <w:i/>
          <w:spacing w:val="-2"/>
          <w:sz w:val="20"/>
        </w:rPr>
        <w:t>Truth</w:t>
      </w:r>
    </w:p>
    <w:p>
      <w:pPr>
        <w:pStyle w:val="BodyText"/>
        <w:spacing w:line="249" w:lineRule="auto" w:before="67"/>
        <w:ind w:right="86" w:firstLine="199"/>
      </w:pPr>
      <w:r>
        <w:rPr/>
        <w:t>Ground truth refers to manually annotated data used </w:t>
      </w:r>
      <w:r>
        <w:rPr/>
        <w:t>as</w:t>
      </w:r>
      <w:r>
        <w:rPr>
          <w:spacing w:val="80"/>
        </w:rPr>
        <w:t> </w:t>
      </w:r>
      <w:r>
        <w:rPr/>
        <w:t>a reference for training and evaluating semantic segmen-tation models. In this process, human annotators assign a semantic</w:t>
      </w:r>
      <w:r>
        <w:rPr>
          <w:spacing w:val="-8"/>
        </w:rPr>
        <w:t> </w:t>
      </w:r>
      <w:r>
        <w:rPr/>
        <w:t>label</w:t>
      </w:r>
      <w:r>
        <w:rPr>
          <w:spacing w:val="-8"/>
        </w:rPr>
        <w:t> </w:t>
      </w:r>
      <w:r>
        <w:rPr/>
        <w:t>to</w:t>
      </w:r>
      <w:r>
        <w:rPr>
          <w:spacing w:val="-8"/>
        </w:rPr>
        <w:t> </w:t>
      </w:r>
      <w:r>
        <w:rPr/>
        <w:t>every</w:t>
      </w:r>
      <w:r>
        <w:rPr>
          <w:spacing w:val="-8"/>
        </w:rPr>
        <w:t> </w:t>
      </w:r>
      <w:r>
        <w:rPr/>
        <w:t>pixel</w:t>
      </w:r>
      <w:r>
        <w:rPr>
          <w:spacing w:val="-8"/>
        </w:rPr>
        <w:t> </w:t>
      </w:r>
      <w:r>
        <w:rPr/>
        <w:t>in</w:t>
      </w:r>
      <w:r>
        <w:rPr>
          <w:spacing w:val="-8"/>
        </w:rPr>
        <w:t> </w:t>
      </w:r>
      <w:r>
        <w:rPr/>
        <w:t>an</w:t>
      </w:r>
      <w:r>
        <w:rPr>
          <w:spacing w:val="-8"/>
        </w:rPr>
        <w:t> </w:t>
      </w:r>
      <w:r>
        <w:rPr/>
        <w:t>image,</w:t>
      </w:r>
      <w:r>
        <w:rPr>
          <w:spacing w:val="-8"/>
        </w:rPr>
        <w:t> </w:t>
      </w:r>
      <w:r>
        <w:rPr/>
        <w:t>creating</w:t>
      </w:r>
      <w:r>
        <w:rPr>
          <w:spacing w:val="-8"/>
        </w:rPr>
        <w:t> </w:t>
      </w:r>
      <w:r>
        <w:rPr/>
        <w:t>a</w:t>
      </w:r>
      <w:r>
        <w:rPr>
          <w:spacing w:val="-8"/>
        </w:rPr>
        <w:t> </w:t>
      </w:r>
      <w:r>
        <w:rPr/>
        <w:t>labeled segmentation map that represents the correct interpretation of</w:t>
      </w:r>
      <w:r>
        <w:rPr>
          <w:spacing w:val="-2"/>
        </w:rPr>
        <w:t> </w:t>
      </w:r>
      <w:r>
        <w:rPr/>
        <w:t>the scene. During the training stage, the model learns by comparing its predicted segmentation map with the ground truth</w:t>
      </w:r>
      <w:r>
        <w:rPr>
          <w:spacing w:val="-11"/>
        </w:rPr>
        <w:t> </w:t>
      </w:r>
      <w:r>
        <w:rPr/>
        <w:t>annotations.</w:t>
      </w:r>
      <w:r>
        <w:rPr>
          <w:spacing w:val="-11"/>
        </w:rPr>
        <w:t> </w:t>
      </w:r>
      <w:r>
        <w:rPr/>
        <w:t>The</w:t>
      </w:r>
      <w:r>
        <w:rPr>
          <w:spacing w:val="-11"/>
        </w:rPr>
        <w:t> </w:t>
      </w:r>
      <w:r>
        <w:rPr/>
        <w:t>difference</w:t>
      </w:r>
      <w:r>
        <w:rPr>
          <w:spacing w:val="-11"/>
        </w:rPr>
        <w:t> </w:t>
      </w:r>
      <w:r>
        <w:rPr/>
        <w:t>between</w:t>
      </w:r>
      <w:r>
        <w:rPr>
          <w:spacing w:val="-11"/>
        </w:rPr>
        <w:t> </w:t>
      </w:r>
      <w:r>
        <w:rPr/>
        <w:t>these</w:t>
      </w:r>
      <w:r>
        <w:rPr>
          <w:spacing w:val="-11"/>
        </w:rPr>
        <w:t> </w:t>
      </w:r>
      <w:r>
        <w:rPr/>
        <w:t>two</w:t>
      </w:r>
      <w:r>
        <w:rPr>
          <w:spacing w:val="-11"/>
        </w:rPr>
        <w:t> </w:t>
      </w:r>
      <w:r>
        <w:rPr/>
        <w:t>maps</w:t>
      </w:r>
      <w:r>
        <w:rPr>
          <w:spacing w:val="-11"/>
        </w:rPr>
        <w:t> </w:t>
      </w:r>
      <w:r>
        <w:rPr/>
        <w:t>is used</w:t>
      </w:r>
      <w:r>
        <w:rPr>
          <w:spacing w:val="-12"/>
        </w:rPr>
        <w:t> </w:t>
      </w:r>
      <w:r>
        <w:rPr/>
        <w:t>to</w:t>
      </w:r>
      <w:r>
        <w:rPr>
          <w:spacing w:val="-12"/>
        </w:rPr>
        <w:t> </w:t>
      </w:r>
      <w:r>
        <w:rPr/>
        <w:t>update</w:t>
      </w:r>
      <w:r>
        <w:rPr>
          <w:spacing w:val="-12"/>
        </w:rPr>
        <w:t> </w:t>
      </w:r>
      <w:r>
        <w:rPr/>
        <w:t>the</w:t>
      </w:r>
      <w:r>
        <w:rPr>
          <w:spacing w:val="-12"/>
        </w:rPr>
        <w:t> </w:t>
      </w:r>
      <w:r>
        <w:rPr/>
        <w:t>model’s</w:t>
      </w:r>
      <w:r>
        <w:rPr>
          <w:spacing w:val="-12"/>
        </w:rPr>
        <w:t> </w:t>
      </w:r>
      <w:r>
        <w:rPr/>
        <w:t>parameters</w:t>
      </w:r>
      <w:r>
        <w:rPr>
          <w:spacing w:val="-12"/>
        </w:rPr>
        <w:t> </w:t>
      </w:r>
      <w:r>
        <w:rPr/>
        <w:t>through</w:t>
      </w:r>
      <w:r>
        <w:rPr>
          <w:spacing w:val="-12"/>
        </w:rPr>
        <w:t> </w:t>
      </w:r>
      <w:r>
        <w:rPr/>
        <w:t>optimization algorithms. During evaluation, predicted results are com-pared with ground truth data using performance metrics such as pixel accuracy and Intersection over Union (IoU), which measure the similarity between predicted and actual segmentation outputs.</w:t>
      </w:r>
    </w:p>
    <w:p>
      <w:pPr>
        <w:pStyle w:val="ListParagraph"/>
        <w:numPr>
          <w:ilvl w:val="0"/>
          <w:numId w:val="3"/>
        </w:numPr>
        <w:tabs>
          <w:tab w:pos="379" w:val="left" w:leader="none"/>
        </w:tabs>
        <w:spacing w:line="240" w:lineRule="auto" w:before="107" w:after="0"/>
        <w:ind w:left="379" w:right="0" w:hanging="292"/>
        <w:jc w:val="both"/>
        <w:rPr>
          <w:i/>
          <w:sz w:val="20"/>
        </w:rPr>
      </w:pPr>
      <w:bookmarkStart w:name="Transfer Learning" w:id="7"/>
      <w:bookmarkEnd w:id="7"/>
      <w:r>
        <w:rPr/>
      </w:r>
      <w:r>
        <w:rPr>
          <w:i/>
          <w:sz w:val="20"/>
        </w:rPr>
        <w:t>Transfer</w:t>
      </w:r>
      <w:r>
        <w:rPr>
          <w:i/>
          <w:spacing w:val="-2"/>
          <w:sz w:val="20"/>
        </w:rPr>
        <w:t> Learning</w:t>
      </w:r>
    </w:p>
    <w:p>
      <w:pPr>
        <w:pStyle w:val="BodyText"/>
        <w:spacing w:line="249" w:lineRule="auto" w:before="68"/>
        <w:ind w:right="86" w:firstLine="199"/>
      </w:pPr>
      <w:r>
        <w:rPr/>
        <w:t>Training deep neural networks from scratch often </w:t>
      </w:r>
      <w:r>
        <w:rPr/>
        <w:t>re-quires very large datasets and substantial computational resources. In many practical scenarios, such datasets may not be available. It is frequently beneficial to begin with pre-trained</w:t>
      </w:r>
      <w:r>
        <w:rPr>
          <w:spacing w:val="-5"/>
        </w:rPr>
        <w:t> </w:t>
      </w:r>
      <w:r>
        <w:rPr/>
        <w:t>weights</w:t>
      </w:r>
      <w:r>
        <w:rPr>
          <w:spacing w:val="-5"/>
        </w:rPr>
        <w:t> </w:t>
      </w:r>
      <w:r>
        <w:rPr/>
        <w:t>rather</w:t>
      </w:r>
      <w:r>
        <w:rPr>
          <w:spacing w:val="-5"/>
        </w:rPr>
        <w:t> </w:t>
      </w:r>
      <w:r>
        <w:rPr/>
        <w:t>than</w:t>
      </w:r>
      <w:r>
        <w:rPr>
          <w:spacing w:val="-5"/>
        </w:rPr>
        <w:t> </w:t>
      </w:r>
      <w:r>
        <w:rPr/>
        <w:t>randomly</w:t>
      </w:r>
      <w:r>
        <w:rPr>
          <w:spacing w:val="-5"/>
        </w:rPr>
        <w:t> </w:t>
      </w:r>
      <w:r>
        <w:rPr/>
        <w:t>started</w:t>
      </w:r>
      <w:r>
        <w:rPr>
          <w:spacing w:val="-5"/>
        </w:rPr>
        <w:t> </w:t>
      </w:r>
      <w:r>
        <w:rPr/>
        <w:t>ones,</w:t>
      </w:r>
      <w:r>
        <w:rPr>
          <w:spacing w:val="-5"/>
        </w:rPr>
        <w:t> </w:t>
      </w:r>
      <w:r>
        <w:rPr/>
        <w:t>even in cases when a sufficiently big dataset is available and convergence happens quickly </w:t>
      </w:r>
      <w:hyperlink w:history="true" w:anchor="_bookmark28">
        <w:r>
          <w:rPr/>
          <w:t>[27]</w:t>
        </w:r>
      </w:hyperlink>
      <w:r>
        <w:rPr/>
        <w:t> </w:t>
      </w:r>
      <w:hyperlink w:history="true" w:anchor="_bookmark29">
        <w:r>
          <w:rPr/>
          <w:t>[28].</w:t>
        </w:r>
      </w:hyperlink>
      <w:r>
        <w:rPr/>
        <w:t> Transfer learning addresses this limitation by utilizing pre-trained models that have already learned useful feature representations from large-scale datasets. In semantic segmentation, trans-fer learning typically involves fine-tuning a pre-trained network by adapting its weights to a specific segmentation task. Since lower layers of neural networks often capture general visual features such as edges and textures, these layers are usually retained while higher layers are adjusted for the new task. This approach reduces training time and improves</w:t>
      </w:r>
      <w:r>
        <w:rPr>
          <w:spacing w:val="-13"/>
        </w:rPr>
        <w:t> </w:t>
      </w:r>
      <w:r>
        <w:rPr/>
        <w:t>model</w:t>
      </w:r>
      <w:r>
        <w:rPr>
          <w:spacing w:val="-12"/>
        </w:rPr>
        <w:t> </w:t>
      </w:r>
      <w:r>
        <w:rPr/>
        <w:t>performance,</w:t>
      </w:r>
      <w:r>
        <w:rPr>
          <w:spacing w:val="-13"/>
        </w:rPr>
        <w:t> </w:t>
      </w:r>
      <w:r>
        <w:rPr/>
        <w:t>especially</w:t>
      </w:r>
      <w:r>
        <w:rPr>
          <w:spacing w:val="-12"/>
        </w:rPr>
        <w:t> </w:t>
      </w:r>
      <w:r>
        <w:rPr/>
        <w:t>when</w:t>
      </w:r>
      <w:r>
        <w:rPr>
          <w:spacing w:val="-13"/>
        </w:rPr>
        <w:t> </w:t>
      </w:r>
      <w:r>
        <w:rPr/>
        <w:t>the</w:t>
      </w:r>
      <w:r>
        <w:rPr>
          <w:spacing w:val="-12"/>
        </w:rPr>
        <w:t> </w:t>
      </w:r>
      <w:r>
        <w:rPr/>
        <w:t>available training data is limited.</w:t>
      </w:r>
    </w:p>
    <w:p>
      <w:pPr>
        <w:pStyle w:val="ListParagraph"/>
        <w:numPr>
          <w:ilvl w:val="0"/>
          <w:numId w:val="3"/>
        </w:numPr>
        <w:tabs>
          <w:tab w:pos="357" w:val="left" w:leader="none"/>
        </w:tabs>
        <w:spacing w:line="240" w:lineRule="auto" w:before="107" w:after="0"/>
        <w:ind w:left="357" w:right="0" w:hanging="270"/>
        <w:jc w:val="both"/>
        <w:rPr>
          <w:i/>
          <w:sz w:val="20"/>
        </w:rPr>
      </w:pPr>
      <w:bookmarkStart w:name="Data Preprocessing and Augmentation" w:id="8"/>
      <w:bookmarkEnd w:id="8"/>
      <w:r>
        <w:rPr/>
      </w:r>
      <w:r>
        <w:rPr>
          <w:i/>
          <w:sz w:val="20"/>
        </w:rPr>
        <w:t>Data</w:t>
      </w:r>
      <w:r>
        <w:rPr>
          <w:i/>
          <w:spacing w:val="7"/>
          <w:sz w:val="20"/>
        </w:rPr>
        <w:t> </w:t>
      </w:r>
      <w:r>
        <w:rPr>
          <w:i/>
          <w:sz w:val="20"/>
        </w:rPr>
        <w:t>Preprocessing</w:t>
      </w:r>
      <w:r>
        <w:rPr>
          <w:i/>
          <w:spacing w:val="7"/>
          <w:sz w:val="20"/>
        </w:rPr>
        <w:t> </w:t>
      </w:r>
      <w:r>
        <w:rPr>
          <w:i/>
          <w:sz w:val="20"/>
        </w:rPr>
        <w:t>and</w:t>
      </w:r>
      <w:r>
        <w:rPr>
          <w:i/>
          <w:spacing w:val="7"/>
          <w:sz w:val="20"/>
        </w:rPr>
        <w:t> </w:t>
      </w:r>
      <w:r>
        <w:rPr>
          <w:i/>
          <w:spacing w:val="-2"/>
          <w:sz w:val="20"/>
        </w:rPr>
        <w:t>Augmentation</w:t>
      </w:r>
    </w:p>
    <w:p>
      <w:pPr>
        <w:pStyle w:val="BodyText"/>
        <w:spacing w:line="249" w:lineRule="auto" w:before="67"/>
        <w:ind w:right="86" w:firstLine="199"/>
      </w:pPr>
      <w:r>
        <w:rPr/>
        <w:t>Data preprocessing and augmentation play an </w:t>
      </w:r>
      <w:r>
        <w:rPr/>
        <w:t>important role in improving the performance and generalization ca-pability of semantic segmentation models. Preprocessing techniques prepare raw images for training by ensuring consistency in data representation and reducing noise or variability in input images. Common preprocessing steps include image normalization, resizing, and cropping. Nor-malization scales pixel values to improve numerical sta-bility</w:t>
      </w:r>
      <w:r>
        <w:rPr>
          <w:spacing w:val="3"/>
        </w:rPr>
        <w:t> </w:t>
      </w:r>
      <w:r>
        <w:rPr/>
        <w:t>during</w:t>
      </w:r>
      <w:r>
        <w:rPr>
          <w:spacing w:val="3"/>
        </w:rPr>
        <w:t> </w:t>
      </w:r>
      <w:r>
        <w:rPr/>
        <w:t>training,</w:t>
      </w:r>
      <w:r>
        <w:rPr>
          <w:spacing w:val="3"/>
        </w:rPr>
        <w:t> </w:t>
      </w:r>
      <w:r>
        <w:rPr/>
        <w:t>while</w:t>
      </w:r>
      <w:r>
        <w:rPr>
          <w:spacing w:val="3"/>
        </w:rPr>
        <w:t> </w:t>
      </w:r>
      <w:r>
        <w:rPr/>
        <w:t>resizing</w:t>
      </w:r>
      <w:r>
        <w:rPr>
          <w:spacing w:val="4"/>
        </w:rPr>
        <w:t> </w:t>
      </w:r>
      <w:r>
        <w:rPr/>
        <w:t>ensures</w:t>
      </w:r>
      <w:r>
        <w:rPr>
          <w:spacing w:val="3"/>
        </w:rPr>
        <w:t> </w:t>
      </w:r>
      <w:r>
        <w:rPr/>
        <w:t>uniform</w:t>
      </w:r>
      <w:r>
        <w:rPr>
          <w:spacing w:val="3"/>
        </w:rPr>
        <w:t> </w:t>
      </w:r>
      <w:r>
        <w:rPr>
          <w:spacing w:val="-2"/>
        </w:rPr>
        <w:t>input</w:t>
      </w:r>
    </w:p>
    <w:p>
      <w:pPr>
        <w:pStyle w:val="BodyText"/>
        <w:spacing w:after="0" w:line="249" w:lineRule="auto"/>
        <w:sectPr>
          <w:pgSz w:w="11910" w:h="16840"/>
          <w:pgMar w:top="1040" w:bottom="280" w:left="992" w:right="992"/>
          <w:cols w:num="2" w:equalWidth="0">
            <w:col w:w="4882" w:space="110"/>
            <w:col w:w="4934"/>
          </w:cols>
        </w:sectPr>
      </w:pPr>
    </w:p>
    <w:p>
      <w:pPr>
        <w:pStyle w:val="BodyText"/>
        <w:spacing w:line="249" w:lineRule="auto" w:before="74"/>
        <w:ind w:right="38"/>
      </w:pPr>
      <w:r>
        <w:rPr/>
        <w:t>dimensions</w:t>
      </w:r>
      <w:r>
        <w:rPr>
          <w:spacing w:val="-8"/>
        </w:rPr>
        <w:t> </w:t>
      </w:r>
      <w:r>
        <w:rPr/>
        <w:t>across</w:t>
      </w:r>
      <w:r>
        <w:rPr>
          <w:spacing w:val="-8"/>
        </w:rPr>
        <w:t> </w:t>
      </w:r>
      <w:r>
        <w:rPr/>
        <w:t>the</w:t>
      </w:r>
      <w:r>
        <w:rPr>
          <w:spacing w:val="-8"/>
        </w:rPr>
        <w:t> </w:t>
      </w:r>
      <w:r>
        <w:rPr/>
        <w:t>dataset.</w:t>
      </w:r>
      <w:r>
        <w:rPr>
          <w:spacing w:val="-8"/>
        </w:rPr>
        <w:t> </w:t>
      </w:r>
      <w:r>
        <w:rPr/>
        <w:t>Data</w:t>
      </w:r>
      <w:r>
        <w:rPr>
          <w:spacing w:val="-8"/>
        </w:rPr>
        <w:t> </w:t>
      </w:r>
      <w:r>
        <w:rPr/>
        <w:t>augmentation</w:t>
      </w:r>
      <w:r>
        <w:rPr>
          <w:spacing w:val="-8"/>
        </w:rPr>
        <w:t> </w:t>
      </w:r>
      <w:r>
        <w:rPr/>
        <w:t>increases the diversity of training data by applying transformations</w:t>
      </w:r>
      <w:r>
        <w:rPr>
          <w:spacing w:val="40"/>
        </w:rPr>
        <w:t> </w:t>
      </w:r>
      <w:r>
        <w:rPr/>
        <w:t>to existing images. Techniques such as image rotation, horizontal and vertical flipping, scaling, and color jittering introduce</w:t>
      </w:r>
      <w:r>
        <w:rPr>
          <w:spacing w:val="-2"/>
        </w:rPr>
        <w:t> </w:t>
      </w:r>
      <w:r>
        <w:rPr/>
        <w:t>variations</w:t>
      </w:r>
      <w:r>
        <w:rPr>
          <w:spacing w:val="-2"/>
        </w:rPr>
        <w:t> </w:t>
      </w:r>
      <w:r>
        <w:rPr/>
        <w:t>in</w:t>
      </w:r>
      <w:r>
        <w:rPr>
          <w:spacing w:val="-2"/>
        </w:rPr>
        <w:t> </w:t>
      </w:r>
      <w:r>
        <w:rPr/>
        <w:t>object</w:t>
      </w:r>
      <w:r>
        <w:rPr>
          <w:spacing w:val="-2"/>
        </w:rPr>
        <w:t> </w:t>
      </w:r>
      <w:r>
        <w:rPr/>
        <w:t>orientation,</w:t>
      </w:r>
      <w:r>
        <w:rPr>
          <w:spacing w:val="-2"/>
        </w:rPr>
        <w:t> </w:t>
      </w:r>
      <w:r>
        <w:rPr/>
        <w:t>size,</w:t>
      </w:r>
      <w:r>
        <w:rPr>
          <w:spacing w:val="-2"/>
        </w:rPr>
        <w:t> </w:t>
      </w:r>
      <w:r>
        <w:rPr/>
        <w:t>and</w:t>
      </w:r>
      <w:r>
        <w:rPr>
          <w:spacing w:val="-2"/>
        </w:rPr>
        <w:t> </w:t>
      </w:r>
      <w:r>
        <w:rPr/>
        <w:t>lighting conditions. It is a widely used method that has been shown to help with deep architectures in particular and machine learning models in general. It can either accelerate conver-gence</w:t>
      </w:r>
      <w:r>
        <w:rPr>
          <w:spacing w:val="-5"/>
        </w:rPr>
        <w:t> </w:t>
      </w:r>
      <w:r>
        <w:rPr/>
        <w:t>or</w:t>
      </w:r>
      <w:r>
        <w:rPr>
          <w:spacing w:val="-5"/>
        </w:rPr>
        <w:t> </w:t>
      </w:r>
      <w:r>
        <w:rPr/>
        <w:t>function</w:t>
      </w:r>
      <w:r>
        <w:rPr>
          <w:spacing w:val="-5"/>
        </w:rPr>
        <w:t> </w:t>
      </w:r>
      <w:r>
        <w:rPr/>
        <w:t>as</w:t>
      </w:r>
      <w:r>
        <w:rPr>
          <w:spacing w:val="-5"/>
        </w:rPr>
        <w:t> </w:t>
      </w:r>
      <w:r>
        <w:rPr/>
        <w:t>a</w:t>
      </w:r>
      <w:r>
        <w:rPr>
          <w:spacing w:val="-5"/>
        </w:rPr>
        <w:t> </w:t>
      </w:r>
      <w:r>
        <w:rPr/>
        <w:t>regularizer</w:t>
      </w:r>
      <w:r>
        <w:rPr>
          <w:spacing w:val="-5"/>
        </w:rPr>
        <w:t> </w:t>
      </w:r>
      <w:r>
        <w:rPr/>
        <w:t>to</w:t>
      </w:r>
      <w:r>
        <w:rPr>
          <w:spacing w:val="-5"/>
        </w:rPr>
        <w:t> </w:t>
      </w:r>
      <w:r>
        <w:rPr/>
        <w:t>prevent</w:t>
      </w:r>
      <w:r>
        <w:rPr>
          <w:spacing w:val="-5"/>
        </w:rPr>
        <w:t> </w:t>
      </w:r>
      <w:r>
        <w:rPr/>
        <w:t>overfitting</w:t>
      </w:r>
      <w:r>
        <w:rPr>
          <w:spacing w:val="-5"/>
        </w:rPr>
        <w:t> </w:t>
      </w:r>
      <w:r>
        <w:rPr/>
        <w:t>and improve generalization capabilities </w:t>
      </w:r>
      <w:hyperlink w:history="true" w:anchor="_bookmark30">
        <w:r>
          <w:rPr/>
          <w:t>[29].</w:t>
        </w:r>
      </w:hyperlink>
    </w:p>
    <w:p>
      <w:pPr>
        <w:pStyle w:val="ListParagraph"/>
        <w:numPr>
          <w:ilvl w:val="0"/>
          <w:numId w:val="3"/>
        </w:numPr>
        <w:tabs>
          <w:tab w:pos="330" w:val="left" w:leader="none"/>
        </w:tabs>
        <w:spacing w:line="240" w:lineRule="auto" w:before="129" w:after="0"/>
        <w:ind w:left="330" w:right="0" w:hanging="243"/>
        <w:jc w:val="both"/>
        <w:rPr>
          <w:i/>
          <w:sz w:val="20"/>
        </w:rPr>
      </w:pPr>
      <w:bookmarkStart w:name="Super-pixels" w:id="9"/>
      <w:bookmarkEnd w:id="9"/>
      <w:r>
        <w:rPr/>
      </w:r>
      <w:r>
        <w:rPr>
          <w:i/>
          <w:spacing w:val="-2"/>
          <w:sz w:val="20"/>
        </w:rPr>
        <w:t>Super-pixels</w:t>
      </w:r>
    </w:p>
    <w:p>
      <w:pPr>
        <w:pStyle w:val="BodyText"/>
        <w:spacing w:line="249" w:lineRule="auto" w:before="71"/>
        <w:ind w:right="38" w:firstLine="199"/>
      </w:pPr>
      <w:r>
        <w:rPr/>
        <w:t>Superpixels are groups of neighboring pixels that </w:t>
      </w:r>
      <w:r>
        <w:rPr/>
        <w:t>share similar visual characteristics such as color, texture, or intensity. Instead of processing each pixel individually, superpixel segmentation divides an image into meaningful regions</w:t>
      </w:r>
      <w:r>
        <w:rPr>
          <w:spacing w:val="-12"/>
        </w:rPr>
        <w:t> </w:t>
      </w:r>
      <w:r>
        <w:rPr/>
        <w:t>that</w:t>
      </w:r>
      <w:r>
        <w:rPr>
          <w:spacing w:val="-13"/>
        </w:rPr>
        <w:t> </w:t>
      </w:r>
      <w:r>
        <w:rPr/>
        <w:t>preserve</w:t>
      </w:r>
      <w:r>
        <w:rPr>
          <w:spacing w:val="-12"/>
        </w:rPr>
        <w:t> </w:t>
      </w:r>
      <w:r>
        <w:rPr/>
        <w:t>important</w:t>
      </w:r>
      <w:r>
        <w:rPr>
          <w:spacing w:val="-12"/>
        </w:rPr>
        <w:t> </w:t>
      </w:r>
      <w:r>
        <w:rPr/>
        <w:t>structural</w:t>
      </w:r>
      <w:r>
        <w:rPr>
          <w:spacing w:val="-12"/>
        </w:rPr>
        <w:t> </w:t>
      </w:r>
      <w:r>
        <w:rPr/>
        <w:t>information</w:t>
      </w:r>
      <w:r>
        <w:rPr>
          <w:spacing w:val="-13"/>
        </w:rPr>
        <w:t> </w:t>
      </w:r>
      <w:r>
        <w:rPr/>
        <w:t>while reducing computational complexity. Algorithms such as Simple Linear Iterative Clustering (SLIC), Felzenszwalb segmentation, and QuickShift are commonly used to gen-erate superpixels. By operating on these grouped regions rather</w:t>
      </w:r>
      <w:r>
        <w:rPr>
          <w:spacing w:val="-4"/>
        </w:rPr>
        <w:t> </w:t>
      </w:r>
      <w:r>
        <w:rPr/>
        <w:t>than</w:t>
      </w:r>
      <w:r>
        <w:rPr>
          <w:spacing w:val="-4"/>
        </w:rPr>
        <w:t> </w:t>
      </w:r>
      <w:r>
        <w:rPr/>
        <w:t>individual</w:t>
      </w:r>
      <w:r>
        <w:rPr>
          <w:spacing w:val="-4"/>
        </w:rPr>
        <w:t> </w:t>
      </w:r>
      <w:r>
        <w:rPr/>
        <w:t>pixels,</w:t>
      </w:r>
      <w:r>
        <w:rPr>
          <w:spacing w:val="-4"/>
        </w:rPr>
        <w:t> </w:t>
      </w:r>
      <w:r>
        <w:rPr/>
        <w:t>segmentation</w:t>
      </w:r>
      <w:r>
        <w:rPr>
          <w:spacing w:val="-4"/>
        </w:rPr>
        <w:t> </w:t>
      </w:r>
      <w:r>
        <w:rPr/>
        <w:t>models</w:t>
      </w:r>
      <w:r>
        <w:rPr>
          <w:spacing w:val="-4"/>
        </w:rPr>
        <w:t> </w:t>
      </w:r>
      <w:r>
        <w:rPr/>
        <w:t>can</w:t>
      </w:r>
      <w:r>
        <w:rPr>
          <w:spacing w:val="-4"/>
        </w:rPr>
        <w:t> </w:t>
      </w:r>
      <w:r>
        <w:rPr/>
        <w:t>per-form more efficient analysis while maintaining important spatial relationships within the image.</w:t>
      </w:r>
    </w:p>
    <w:p>
      <w:pPr>
        <w:pStyle w:val="ListParagraph"/>
        <w:numPr>
          <w:ilvl w:val="0"/>
          <w:numId w:val="3"/>
        </w:numPr>
        <w:tabs>
          <w:tab w:pos="379" w:val="left" w:leader="none"/>
        </w:tabs>
        <w:spacing w:line="240" w:lineRule="auto" w:before="129" w:after="0"/>
        <w:ind w:left="379" w:right="0" w:hanging="292"/>
        <w:jc w:val="both"/>
        <w:rPr>
          <w:i/>
          <w:sz w:val="20"/>
        </w:rPr>
      </w:pPr>
      <w:bookmarkStart w:name="General Semantic Segmentation Method" w:id="10"/>
      <w:bookmarkEnd w:id="10"/>
      <w:r>
        <w:rPr/>
      </w:r>
      <w:r>
        <w:rPr>
          <w:i/>
          <w:sz w:val="20"/>
        </w:rPr>
        <w:t>General</w:t>
      </w:r>
      <w:r>
        <w:rPr>
          <w:i/>
          <w:spacing w:val="7"/>
          <w:sz w:val="20"/>
        </w:rPr>
        <w:t> </w:t>
      </w:r>
      <w:r>
        <w:rPr>
          <w:i/>
          <w:sz w:val="20"/>
        </w:rPr>
        <w:t>Semantic</w:t>
      </w:r>
      <w:r>
        <w:rPr>
          <w:i/>
          <w:spacing w:val="7"/>
          <w:sz w:val="20"/>
        </w:rPr>
        <w:t> </w:t>
      </w:r>
      <w:r>
        <w:rPr>
          <w:i/>
          <w:sz w:val="20"/>
        </w:rPr>
        <w:t>Segmentation</w:t>
      </w:r>
      <w:r>
        <w:rPr>
          <w:i/>
          <w:spacing w:val="7"/>
          <w:sz w:val="20"/>
        </w:rPr>
        <w:t> </w:t>
      </w:r>
      <w:r>
        <w:rPr>
          <w:i/>
          <w:spacing w:val="-2"/>
          <w:sz w:val="20"/>
        </w:rPr>
        <w:t>Method</w:t>
      </w:r>
    </w:p>
    <w:p>
      <w:pPr>
        <w:pStyle w:val="BodyText"/>
        <w:spacing w:line="249" w:lineRule="auto" w:before="71"/>
        <w:ind w:right="38" w:firstLine="199"/>
      </w:pPr>
      <w:r>
        <w:rPr/>
        <w:t>Semantic segmentation typically follows a </w:t>
      </w:r>
      <w:r>
        <w:rPr/>
        <w:t>structured pipeline consisting of several stages. The process begins with capturing or obtaining an input image that represents the</w:t>
      </w:r>
      <w:r>
        <w:rPr>
          <w:spacing w:val="-3"/>
        </w:rPr>
        <w:t> </w:t>
      </w:r>
      <w:r>
        <w:rPr/>
        <w:t>scene</w:t>
      </w:r>
      <w:r>
        <w:rPr>
          <w:spacing w:val="-3"/>
        </w:rPr>
        <w:t> </w:t>
      </w:r>
      <w:r>
        <w:rPr/>
        <w:t>of</w:t>
      </w:r>
      <w:r>
        <w:rPr>
          <w:spacing w:val="-3"/>
        </w:rPr>
        <w:t> </w:t>
      </w:r>
      <w:r>
        <w:rPr/>
        <w:t>interest.</w:t>
      </w:r>
      <w:r>
        <w:rPr>
          <w:spacing w:val="-3"/>
        </w:rPr>
        <w:t> </w:t>
      </w:r>
      <w:r>
        <w:rPr/>
        <w:t>The</w:t>
      </w:r>
      <w:r>
        <w:rPr>
          <w:spacing w:val="-3"/>
        </w:rPr>
        <w:t> </w:t>
      </w:r>
      <w:r>
        <w:rPr/>
        <w:t>segmentation</w:t>
      </w:r>
      <w:r>
        <w:rPr>
          <w:spacing w:val="-3"/>
        </w:rPr>
        <w:t> </w:t>
      </w:r>
      <w:r>
        <w:rPr/>
        <w:t>model</w:t>
      </w:r>
      <w:r>
        <w:rPr>
          <w:spacing w:val="-3"/>
        </w:rPr>
        <w:t> </w:t>
      </w:r>
      <w:r>
        <w:rPr/>
        <w:t>then</w:t>
      </w:r>
      <w:r>
        <w:rPr>
          <w:spacing w:val="-3"/>
        </w:rPr>
        <w:t> </w:t>
      </w:r>
      <w:r>
        <w:rPr/>
        <w:t>extracts relevant features from the image using convolutional neu-ral networks or other deep learning architectures. These extracted features are analyzed to identify potential object regions and contextual information within the scene. The model subsequently assigns semantic labels to each pixel, generating a segmentation map that highlights different objects and regions in the image. Post-processing steps</w:t>
      </w:r>
      <w:r>
        <w:rPr>
          <w:spacing w:val="40"/>
        </w:rPr>
        <w:t> </w:t>
      </w:r>
      <w:r>
        <w:rPr/>
        <w:t>may also be applied to refine segmentation boundaries and improve prediction accuracy.</w:t>
      </w:r>
    </w:p>
    <w:p>
      <w:pPr>
        <w:pStyle w:val="BodyText"/>
        <w:spacing w:before="6"/>
        <w:ind w:left="0"/>
        <w:jc w:val="left"/>
      </w:pPr>
      <w:r>
        <w:rPr/>
        <w:drawing>
          <wp:anchor distT="0" distB="0" distL="0" distR="0" allowOverlap="1" layoutInCell="1" locked="0" behindDoc="1" simplePos="0" relativeHeight="487587840">
            <wp:simplePos x="0" y="0"/>
            <wp:positionH relativeFrom="page">
              <wp:posOffset>709739</wp:posOffset>
            </wp:positionH>
            <wp:positionV relativeFrom="paragraph">
              <wp:posOffset>165517</wp:posOffset>
            </wp:positionV>
            <wp:extent cx="2942082" cy="90525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10" cstate="print"/>
                    <a:stretch>
                      <a:fillRect/>
                    </a:stretch>
                  </pic:blipFill>
                  <pic:spPr>
                    <a:xfrm>
                      <a:off x="0" y="0"/>
                      <a:ext cx="2942082" cy="905256"/>
                    </a:xfrm>
                    <a:prstGeom prst="rect">
                      <a:avLst/>
                    </a:prstGeom>
                  </pic:spPr>
                </pic:pic>
              </a:graphicData>
            </a:graphic>
          </wp:anchor>
        </w:drawing>
      </w:r>
    </w:p>
    <w:p>
      <w:pPr>
        <w:spacing w:line="232" w:lineRule="auto" w:before="227"/>
        <w:ind w:left="87" w:right="38" w:firstLine="0"/>
        <w:jc w:val="both"/>
        <w:rPr>
          <w:sz w:val="16"/>
        </w:rPr>
      </w:pPr>
      <w:r>
        <w:rPr>
          <w:sz w:val="16"/>
        </w:rPr>
        <w:t>Fig. 1.</w:t>
      </w:r>
      <w:r>
        <w:rPr>
          <w:spacing w:val="40"/>
          <w:sz w:val="16"/>
        </w:rPr>
        <w:t> </w:t>
      </w:r>
      <w:r>
        <w:rPr>
          <w:sz w:val="16"/>
        </w:rPr>
        <w:t>Schematic diagram for the general semantic segmentation </w:t>
      </w:r>
      <w:r>
        <w:rPr>
          <w:sz w:val="16"/>
        </w:rPr>
        <w:t>ap-proach. </w:t>
      </w:r>
      <w:hyperlink w:history="true" w:anchor="_bookmark31">
        <w:r>
          <w:rPr>
            <w:sz w:val="16"/>
          </w:rPr>
          <w:t>[30]</w:t>
        </w:r>
      </w:hyperlink>
    </w:p>
    <w:p>
      <w:pPr>
        <w:pStyle w:val="BodyText"/>
        <w:spacing w:before="156"/>
        <w:ind w:left="0"/>
        <w:jc w:val="left"/>
        <w:rPr>
          <w:sz w:val="16"/>
        </w:rPr>
      </w:pPr>
    </w:p>
    <w:p>
      <w:pPr>
        <w:pStyle w:val="ListParagraph"/>
        <w:numPr>
          <w:ilvl w:val="0"/>
          <w:numId w:val="3"/>
        </w:numPr>
        <w:tabs>
          <w:tab w:pos="287" w:val="left" w:leader="none"/>
          <w:tab w:pos="379" w:val="left" w:leader="none"/>
        </w:tabs>
        <w:spacing w:line="240" w:lineRule="auto" w:before="1" w:after="0"/>
        <w:ind w:left="379" w:right="0" w:hanging="292"/>
        <w:jc w:val="both"/>
        <w:rPr>
          <w:i/>
          <w:sz w:val="20"/>
        </w:rPr>
      </w:pPr>
      <w:bookmarkStart w:name="Semantic Segmentation Under the Complex " w:id="11"/>
      <w:bookmarkEnd w:id="11"/>
      <w:r>
        <w:rPr/>
      </w:r>
      <w:r>
        <w:rPr>
          <w:i/>
          <w:sz w:val="20"/>
        </w:rPr>
        <w:tab/>
        <w:t>Semantic</w:t>
      </w:r>
      <w:r>
        <w:rPr>
          <w:i/>
          <w:spacing w:val="-13"/>
          <w:sz w:val="20"/>
        </w:rPr>
        <w:t> </w:t>
      </w:r>
      <w:r>
        <w:rPr>
          <w:i/>
          <w:sz w:val="20"/>
        </w:rPr>
        <w:t>Segmentation</w:t>
      </w:r>
      <w:r>
        <w:rPr>
          <w:i/>
          <w:spacing w:val="-12"/>
          <w:sz w:val="20"/>
        </w:rPr>
        <w:t> </w:t>
      </w:r>
      <w:r>
        <w:rPr>
          <w:i/>
          <w:sz w:val="20"/>
        </w:rPr>
        <w:t>Under</w:t>
      </w:r>
      <w:r>
        <w:rPr>
          <w:i/>
          <w:spacing w:val="-13"/>
          <w:sz w:val="20"/>
        </w:rPr>
        <w:t> </w:t>
      </w:r>
      <w:r>
        <w:rPr>
          <w:i/>
          <w:sz w:val="20"/>
        </w:rPr>
        <w:t>the</w:t>
      </w:r>
      <w:r>
        <w:rPr>
          <w:i/>
          <w:spacing w:val="-12"/>
          <w:sz w:val="20"/>
        </w:rPr>
        <w:t> </w:t>
      </w:r>
      <w:r>
        <w:rPr>
          <w:i/>
          <w:sz w:val="20"/>
        </w:rPr>
        <w:t>Complex</w:t>
      </w:r>
      <w:r>
        <w:rPr>
          <w:i/>
          <w:spacing w:val="-12"/>
          <w:sz w:val="20"/>
        </w:rPr>
        <w:t> </w:t>
      </w:r>
      <w:r>
        <w:rPr>
          <w:i/>
          <w:spacing w:val="-2"/>
          <w:sz w:val="20"/>
        </w:rPr>
        <w:t>Background</w:t>
      </w:r>
    </w:p>
    <w:p>
      <w:pPr>
        <w:pStyle w:val="BodyText"/>
        <w:spacing w:line="249" w:lineRule="auto" w:before="71"/>
        <w:ind w:right="38" w:firstLine="199"/>
      </w:pPr>
      <w:r>
        <w:rPr/>
        <w:t>Segmenting objects in complex scenes remains a </w:t>
      </w:r>
      <w:r>
        <w:rPr/>
        <w:t>chal-lenging task due to factors such as occlusions, varying lighting conditions, and overlapping objects. In such sce-narios, segmentation models must effectively capture both local details and global contextual relationships to accu-rately distinguish objects from background regions. Ad-vanced</w:t>
      </w:r>
      <w:r>
        <w:rPr>
          <w:spacing w:val="-10"/>
        </w:rPr>
        <w:t> </w:t>
      </w:r>
      <w:r>
        <w:rPr/>
        <w:t>deep</w:t>
      </w:r>
      <w:r>
        <w:rPr>
          <w:spacing w:val="-10"/>
        </w:rPr>
        <w:t> </w:t>
      </w:r>
      <w:r>
        <w:rPr/>
        <w:t>learning</w:t>
      </w:r>
      <w:r>
        <w:rPr>
          <w:spacing w:val="-10"/>
        </w:rPr>
        <w:t> </w:t>
      </w:r>
      <w:r>
        <w:rPr/>
        <w:t>architectures</w:t>
      </w:r>
      <w:r>
        <w:rPr>
          <w:spacing w:val="-10"/>
        </w:rPr>
        <w:t> </w:t>
      </w:r>
      <w:r>
        <w:rPr/>
        <w:t>address</w:t>
      </w:r>
      <w:r>
        <w:rPr>
          <w:spacing w:val="-10"/>
        </w:rPr>
        <w:t> </w:t>
      </w:r>
      <w:r>
        <w:rPr/>
        <w:t>these</w:t>
      </w:r>
      <w:r>
        <w:rPr>
          <w:spacing w:val="-10"/>
        </w:rPr>
        <w:t> </w:t>
      </w:r>
      <w:r>
        <w:rPr/>
        <w:t>challenges by</w:t>
      </w:r>
      <w:r>
        <w:rPr>
          <w:spacing w:val="-4"/>
        </w:rPr>
        <w:t> </w:t>
      </w:r>
      <w:r>
        <w:rPr/>
        <w:t>incorporating</w:t>
      </w:r>
      <w:r>
        <w:rPr>
          <w:spacing w:val="-4"/>
        </w:rPr>
        <w:t> </w:t>
      </w:r>
      <w:r>
        <w:rPr/>
        <w:t>mechanisms</w:t>
      </w:r>
      <w:r>
        <w:rPr>
          <w:spacing w:val="-4"/>
        </w:rPr>
        <w:t> </w:t>
      </w:r>
      <w:r>
        <w:rPr/>
        <w:t>such</w:t>
      </w:r>
      <w:r>
        <w:rPr>
          <w:spacing w:val="-4"/>
        </w:rPr>
        <w:t> </w:t>
      </w:r>
      <w:r>
        <w:rPr/>
        <w:t>as</w:t>
      </w:r>
      <w:r>
        <w:rPr>
          <w:spacing w:val="-4"/>
        </w:rPr>
        <w:t> </w:t>
      </w:r>
      <w:r>
        <w:rPr/>
        <w:t>contextual</w:t>
      </w:r>
      <w:r>
        <w:rPr>
          <w:spacing w:val="-4"/>
        </w:rPr>
        <w:t> </w:t>
      </w:r>
      <w:r>
        <w:rPr/>
        <w:t>modeling, multi-scale feature extraction, and encoder–decoder struc-tures.</w:t>
      </w:r>
      <w:r>
        <w:rPr>
          <w:spacing w:val="36"/>
        </w:rPr>
        <w:t> </w:t>
      </w:r>
      <w:r>
        <w:rPr/>
        <w:t>These</w:t>
      </w:r>
      <w:r>
        <w:rPr>
          <w:spacing w:val="36"/>
        </w:rPr>
        <w:t> </w:t>
      </w:r>
      <w:r>
        <w:rPr/>
        <w:t>techniques</w:t>
      </w:r>
      <w:r>
        <w:rPr>
          <w:spacing w:val="36"/>
        </w:rPr>
        <w:t> </w:t>
      </w:r>
      <w:r>
        <w:rPr/>
        <w:t>allow</w:t>
      </w:r>
      <w:r>
        <w:rPr>
          <w:spacing w:val="36"/>
        </w:rPr>
        <w:t> </w:t>
      </w:r>
      <w:r>
        <w:rPr/>
        <w:t>models</w:t>
      </w:r>
      <w:r>
        <w:rPr>
          <w:spacing w:val="37"/>
        </w:rPr>
        <w:t> </w:t>
      </w:r>
      <w:r>
        <w:rPr/>
        <w:t>to</w:t>
      </w:r>
      <w:r>
        <w:rPr>
          <w:spacing w:val="36"/>
        </w:rPr>
        <w:t> </w:t>
      </w:r>
      <w:r>
        <w:rPr/>
        <w:t>analyze</w:t>
      </w:r>
      <w:r>
        <w:rPr>
          <w:spacing w:val="36"/>
        </w:rPr>
        <w:t> </w:t>
      </w:r>
      <w:r>
        <w:rPr>
          <w:spacing w:val="-2"/>
        </w:rPr>
        <w:t>images</w:t>
      </w:r>
    </w:p>
    <w:p>
      <w:pPr>
        <w:pStyle w:val="BodyText"/>
        <w:spacing w:line="249" w:lineRule="auto" w:before="74"/>
        <w:ind w:right="86"/>
      </w:pPr>
      <w:r>
        <w:rPr/>
        <w:br w:type="column"/>
      </w:r>
      <w:r>
        <w:rPr/>
        <w:t>at different spatial resolutions while maintaining </w:t>
      </w:r>
      <w:r>
        <w:rPr/>
        <w:t>detailed information about object boundaries. The segmentation workflow</w:t>
      </w:r>
      <w:r>
        <w:rPr>
          <w:spacing w:val="-13"/>
        </w:rPr>
        <w:t> </w:t>
      </w:r>
      <w:r>
        <w:rPr/>
        <w:t>typically</w:t>
      </w:r>
      <w:r>
        <w:rPr>
          <w:spacing w:val="-12"/>
        </w:rPr>
        <w:t> </w:t>
      </w:r>
      <w:r>
        <w:rPr/>
        <w:t>involves</w:t>
      </w:r>
      <w:r>
        <w:rPr>
          <w:spacing w:val="-13"/>
        </w:rPr>
        <w:t> </w:t>
      </w:r>
      <w:r>
        <w:rPr/>
        <w:t>identifying</w:t>
      </w:r>
      <w:r>
        <w:rPr>
          <w:spacing w:val="-12"/>
        </w:rPr>
        <w:t> </w:t>
      </w:r>
      <w:r>
        <w:rPr/>
        <w:t>image</w:t>
      </w:r>
      <w:r>
        <w:rPr>
          <w:spacing w:val="-13"/>
        </w:rPr>
        <w:t> </w:t>
      </w:r>
      <w:r>
        <w:rPr/>
        <w:t>components, grouping related regions, assigning semantic labels, and verifying the consistency of the segmentation output. Fig-ure 2 illustrates a typical segmentation pipeline used to process images with complex backgrounds.</w:t>
      </w:r>
    </w:p>
    <w:p>
      <w:pPr>
        <w:pStyle w:val="BodyText"/>
        <w:spacing w:before="134"/>
        <w:ind w:left="0"/>
        <w:jc w:val="left"/>
      </w:pPr>
      <w:r>
        <w:rPr/>
        <w:drawing>
          <wp:anchor distT="0" distB="0" distL="0" distR="0" allowOverlap="1" layoutInCell="1" locked="0" behindDoc="1" simplePos="0" relativeHeight="487588352">
            <wp:simplePos x="0" y="0"/>
            <wp:positionH relativeFrom="page">
              <wp:posOffset>4034922</wp:posOffset>
            </wp:positionH>
            <wp:positionV relativeFrom="paragraph">
              <wp:posOffset>246735</wp:posOffset>
            </wp:positionV>
            <wp:extent cx="2701671" cy="125082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1" cstate="print"/>
                    <a:stretch>
                      <a:fillRect/>
                    </a:stretch>
                  </pic:blipFill>
                  <pic:spPr>
                    <a:xfrm>
                      <a:off x="0" y="0"/>
                      <a:ext cx="2701671" cy="1250823"/>
                    </a:xfrm>
                    <a:prstGeom prst="rect">
                      <a:avLst/>
                    </a:prstGeom>
                  </pic:spPr>
                </pic:pic>
              </a:graphicData>
            </a:graphic>
          </wp:anchor>
        </w:drawing>
      </w:r>
    </w:p>
    <w:p>
      <w:pPr>
        <w:pStyle w:val="BodyText"/>
        <w:spacing w:before="51"/>
        <w:ind w:left="0"/>
        <w:jc w:val="left"/>
      </w:pPr>
    </w:p>
    <w:p>
      <w:pPr>
        <w:spacing w:line="232" w:lineRule="auto" w:before="1"/>
        <w:ind w:left="87" w:right="86" w:firstLine="0"/>
        <w:jc w:val="both"/>
        <w:rPr>
          <w:sz w:val="16"/>
        </w:rPr>
      </w:pPr>
      <w:r>
        <w:rPr>
          <w:sz w:val="16"/>
        </w:rPr>
        <w:t>Fig. 2.</w:t>
      </w:r>
      <w:r>
        <w:rPr>
          <w:spacing w:val="40"/>
          <w:sz w:val="16"/>
        </w:rPr>
        <w:t> </w:t>
      </w:r>
      <w:r>
        <w:rPr>
          <w:sz w:val="16"/>
        </w:rPr>
        <w:t>Schematic diagram for the general semantic segmentation </w:t>
      </w:r>
      <w:r>
        <w:rPr>
          <w:sz w:val="16"/>
        </w:rPr>
        <w:t>ap-proach. </w:t>
      </w:r>
      <w:hyperlink w:history="true" w:anchor="_bookmark31">
        <w:r>
          <w:rPr>
            <w:sz w:val="16"/>
          </w:rPr>
          <w:t>[30]</w:t>
        </w:r>
      </w:hyperlink>
    </w:p>
    <w:p>
      <w:pPr>
        <w:pStyle w:val="BodyText"/>
        <w:ind w:left="0"/>
        <w:jc w:val="left"/>
        <w:rPr>
          <w:sz w:val="16"/>
        </w:rPr>
      </w:pPr>
    </w:p>
    <w:p>
      <w:pPr>
        <w:pStyle w:val="BodyText"/>
        <w:spacing w:before="127"/>
        <w:ind w:left="0"/>
        <w:jc w:val="left"/>
        <w:rPr>
          <w:sz w:val="16"/>
        </w:rPr>
      </w:pPr>
    </w:p>
    <w:p>
      <w:pPr>
        <w:pStyle w:val="ListParagraph"/>
        <w:numPr>
          <w:ilvl w:val="0"/>
          <w:numId w:val="1"/>
        </w:numPr>
        <w:tabs>
          <w:tab w:pos="342" w:val="left" w:leader="none"/>
        </w:tabs>
        <w:spacing w:line="240" w:lineRule="auto" w:before="0" w:after="0"/>
        <w:ind w:left="342" w:right="0" w:hanging="342"/>
        <w:jc w:val="center"/>
        <w:rPr>
          <w:sz w:val="20"/>
        </w:rPr>
      </w:pPr>
      <w:bookmarkStart w:name="Deep Network Architectures for Semantic " w:id="12"/>
      <w:bookmarkEnd w:id="12"/>
      <w:r>
        <w:rPr/>
      </w:r>
      <w:r>
        <w:rPr>
          <w:smallCaps/>
          <w:sz w:val="20"/>
        </w:rPr>
        <w:t>Deep</w:t>
      </w:r>
      <w:r>
        <w:rPr>
          <w:smallCaps/>
          <w:spacing w:val="63"/>
          <w:sz w:val="20"/>
        </w:rPr>
        <w:t> </w:t>
      </w:r>
      <w:r>
        <w:rPr>
          <w:smallCaps/>
          <w:sz w:val="20"/>
        </w:rPr>
        <w:t>Network</w:t>
      </w:r>
      <w:r>
        <w:rPr>
          <w:smallCaps/>
          <w:spacing w:val="63"/>
          <w:sz w:val="20"/>
        </w:rPr>
        <w:t> </w:t>
      </w:r>
      <w:r>
        <w:rPr>
          <w:smallCaps/>
          <w:sz w:val="20"/>
        </w:rPr>
        <w:t>Architectures</w:t>
      </w:r>
      <w:r>
        <w:rPr>
          <w:smallCaps/>
          <w:spacing w:val="64"/>
          <w:sz w:val="20"/>
        </w:rPr>
        <w:t> </w:t>
      </w:r>
      <w:r>
        <w:rPr>
          <w:smallCaps/>
          <w:sz w:val="20"/>
        </w:rPr>
        <w:t>for</w:t>
      </w:r>
      <w:r>
        <w:rPr>
          <w:smallCaps/>
          <w:spacing w:val="63"/>
          <w:sz w:val="20"/>
        </w:rPr>
        <w:t> </w:t>
      </w:r>
      <w:r>
        <w:rPr>
          <w:smallCaps/>
          <w:spacing w:val="-2"/>
          <w:sz w:val="20"/>
        </w:rPr>
        <w:t>Semantic</w:t>
      </w:r>
    </w:p>
    <w:p>
      <w:pPr>
        <w:pStyle w:val="BodyText"/>
        <w:spacing w:before="10"/>
        <w:ind w:left="465" w:right="465"/>
        <w:jc w:val="center"/>
      </w:pPr>
      <w:r>
        <w:rPr>
          <w:smallCaps/>
          <w:spacing w:val="-2"/>
        </w:rPr>
        <w:t>Segmentation</w:t>
      </w:r>
    </w:p>
    <w:p>
      <w:pPr>
        <w:pStyle w:val="BodyText"/>
        <w:spacing w:line="249" w:lineRule="auto" w:before="158"/>
        <w:ind w:right="86" w:firstLine="199"/>
      </w:pPr>
      <w:r>
        <w:rPr/>
        <w:t>We</w:t>
      </w:r>
      <w:r>
        <w:rPr>
          <w:spacing w:val="40"/>
        </w:rPr>
        <w:t> </w:t>
      </w:r>
      <w:r>
        <w:rPr/>
        <w:t>said</w:t>
      </w:r>
      <w:r>
        <w:rPr>
          <w:spacing w:val="40"/>
        </w:rPr>
        <w:t> </w:t>
      </w:r>
      <w:r>
        <w:rPr/>
        <w:t>before</w:t>
      </w:r>
      <w:r>
        <w:rPr>
          <w:spacing w:val="40"/>
        </w:rPr>
        <w:t> </w:t>
      </w:r>
      <w:r>
        <w:rPr/>
        <w:t>in</w:t>
      </w:r>
      <w:r>
        <w:rPr>
          <w:spacing w:val="40"/>
        </w:rPr>
        <w:t> </w:t>
      </w:r>
      <w:r>
        <w:rPr/>
        <w:t>the</w:t>
      </w:r>
      <w:r>
        <w:rPr>
          <w:spacing w:val="40"/>
        </w:rPr>
        <w:t> </w:t>
      </w:r>
      <w:r>
        <w:rPr/>
        <w:t>section</w:t>
      </w:r>
      <w:r>
        <w:rPr>
          <w:spacing w:val="40"/>
        </w:rPr>
        <w:t> </w:t>
      </w:r>
      <w:r>
        <w:rPr/>
        <w:t>that</w:t>
      </w:r>
      <w:r>
        <w:rPr>
          <w:spacing w:val="40"/>
        </w:rPr>
        <w:t> </w:t>
      </w:r>
      <w:r>
        <w:rPr/>
        <w:t>certain</w:t>
      </w:r>
      <w:r>
        <w:rPr>
          <w:spacing w:val="40"/>
        </w:rPr>
        <w:t> </w:t>
      </w:r>
      <w:r>
        <w:rPr/>
        <w:t>deep</w:t>
      </w:r>
      <w:r>
        <w:rPr>
          <w:spacing w:val="40"/>
        </w:rPr>
        <w:t> </w:t>
      </w:r>
      <w:r>
        <w:rPr/>
        <w:t>net-works</w:t>
      </w:r>
      <w:r>
        <w:rPr>
          <w:spacing w:val="40"/>
        </w:rPr>
        <w:t> </w:t>
      </w:r>
      <w:r>
        <w:rPr/>
        <w:t>have</w:t>
      </w:r>
      <w:r>
        <w:rPr>
          <w:spacing w:val="40"/>
        </w:rPr>
        <w:t> </w:t>
      </w:r>
      <w:r>
        <w:rPr/>
        <w:t>become</w:t>
      </w:r>
      <w:r>
        <w:rPr>
          <w:spacing w:val="40"/>
        </w:rPr>
        <w:t> </w:t>
      </w:r>
      <w:r>
        <w:rPr/>
        <w:t>widely</w:t>
      </w:r>
      <w:r>
        <w:rPr>
          <w:spacing w:val="40"/>
        </w:rPr>
        <w:t> </w:t>
      </w:r>
      <w:r>
        <w:rPr/>
        <w:t>used</w:t>
      </w:r>
      <w:r>
        <w:rPr>
          <w:spacing w:val="40"/>
        </w:rPr>
        <w:t> </w:t>
      </w:r>
      <w:r>
        <w:rPr/>
        <w:t>benchmarks</w:t>
      </w:r>
      <w:r>
        <w:rPr>
          <w:spacing w:val="40"/>
        </w:rPr>
        <w:t> </w:t>
      </w:r>
      <w:r>
        <w:rPr/>
        <w:t>in</w:t>
      </w:r>
      <w:r>
        <w:rPr>
          <w:spacing w:val="40"/>
        </w:rPr>
        <w:t> </w:t>
      </w:r>
      <w:r>
        <w:rPr/>
        <w:t>the</w:t>
      </w:r>
      <w:r>
        <w:rPr>
          <w:spacing w:val="40"/>
        </w:rPr>
        <w:t> </w:t>
      </w:r>
      <w:r>
        <w:rPr/>
        <w:t>area due to their impressive performance. Among them</w:t>
      </w:r>
      <w:r>
        <w:rPr>
          <w:spacing w:val="80"/>
          <w:w w:val="150"/>
        </w:rPr>
        <w:t> </w:t>
      </w:r>
      <w:r>
        <w:rPr/>
        <w:t>are DeepLabv2, ResNet, VGG-16, MCG, AlexNet, and GoogLeNet. Because of their immense power, these net-works are frequently the foundation of numerous segmen-tation</w:t>
      </w:r>
      <w:r>
        <w:rPr>
          <w:spacing w:val="-2"/>
        </w:rPr>
        <w:t> </w:t>
      </w:r>
      <w:r>
        <w:rPr/>
        <w:t>models.</w:t>
      </w:r>
      <w:r>
        <w:rPr>
          <w:spacing w:val="-2"/>
        </w:rPr>
        <w:t> </w:t>
      </w:r>
      <w:r>
        <w:rPr/>
        <w:t>As</w:t>
      </w:r>
      <w:r>
        <w:rPr>
          <w:spacing w:val="-2"/>
        </w:rPr>
        <w:t> </w:t>
      </w:r>
      <w:r>
        <w:rPr/>
        <w:t>such,</w:t>
      </w:r>
      <w:r>
        <w:rPr>
          <w:spacing w:val="-2"/>
        </w:rPr>
        <w:t> </w:t>
      </w:r>
      <w:r>
        <w:rPr/>
        <w:t>this</w:t>
      </w:r>
      <w:r>
        <w:rPr>
          <w:spacing w:val="-2"/>
        </w:rPr>
        <w:t> </w:t>
      </w:r>
      <w:r>
        <w:rPr/>
        <w:t>section</w:t>
      </w:r>
      <w:r>
        <w:rPr>
          <w:spacing w:val="-2"/>
        </w:rPr>
        <w:t> </w:t>
      </w:r>
      <w:r>
        <w:rPr/>
        <w:t>will</w:t>
      </w:r>
      <w:r>
        <w:rPr>
          <w:spacing w:val="-2"/>
        </w:rPr>
        <w:t> </w:t>
      </w:r>
      <w:r>
        <w:rPr/>
        <w:t>be</w:t>
      </w:r>
      <w:r>
        <w:rPr>
          <w:spacing w:val="-2"/>
        </w:rPr>
        <w:t> </w:t>
      </w:r>
      <w:r>
        <w:rPr/>
        <w:t>devoted</w:t>
      </w:r>
      <w:r>
        <w:rPr>
          <w:spacing w:val="-2"/>
        </w:rPr>
        <w:t> </w:t>
      </w:r>
      <w:r>
        <w:rPr/>
        <w:t>to</w:t>
      </w:r>
      <w:r>
        <w:rPr>
          <w:spacing w:val="-2"/>
        </w:rPr>
        <w:t> </w:t>
      </w:r>
      <w:r>
        <w:rPr/>
        <w:t>their analysis.This section will also adopts a problem-driven perspective</w:t>
      </w:r>
      <w:r>
        <w:rPr>
          <w:spacing w:val="-3"/>
        </w:rPr>
        <w:t> </w:t>
      </w:r>
      <w:r>
        <w:rPr/>
        <w:t>by</w:t>
      </w:r>
      <w:r>
        <w:rPr>
          <w:spacing w:val="-3"/>
        </w:rPr>
        <w:t> </w:t>
      </w:r>
      <w:r>
        <w:rPr/>
        <w:t>analyzing</w:t>
      </w:r>
      <w:r>
        <w:rPr>
          <w:spacing w:val="-3"/>
        </w:rPr>
        <w:t> </w:t>
      </w:r>
      <w:r>
        <w:rPr/>
        <w:t>how</w:t>
      </w:r>
      <w:r>
        <w:rPr>
          <w:spacing w:val="-3"/>
        </w:rPr>
        <w:t> </w:t>
      </w:r>
      <w:r>
        <w:rPr/>
        <w:t>different</w:t>
      </w:r>
      <w:r>
        <w:rPr>
          <w:spacing w:val="-3"/>
        </w:rPr>
        <w:t> </w:t>
      </w:r>
      <w:r>
        <w:rPr/>
        <w:t>models</w:t>
      </w:r>
      <w:r>
        <w:rPr>
          <w:spacing w:val="-3"/>
        </w:rPr>
        <w:t> </w:t>
      </w:r>
      <w:r>
        <w:rPr/>
        <w:t>address</w:t>
      </w:r>
      <w:r>
        <w:rPr>
          <w:spacing w:val="-3"/>
        </w:rPr>
        <w:t> </w:t>
      </w:r>
      <w:r>
        <w:rPr/>
        <w:t>key challenges</w:t>
      </w:r>
      <w:r>
        <w:rPr>
          <w:spacing w:val="-1"/>
        </w:rPr>
        <w:t> </w:t>
      </w:r>
      <w:r>
        <w:rPr/>
        <w:t>in</w:t>
      </w:r>
      <w:r>
        <w:rPr>
          <w:spacing w:val="-1"/>
        </w:rPr>
        <w:t> </w:t>
      </w:r>
      <w:r>
        <w:rPr/>
        <w:t>semantic</w:t>
      </w:r>
      <w:r>
        <w:rPr>
          <w:spacing w:val="-1"/>
        </w:rPr>
        <w:t> </w:t>
      </w:r>
      <w:r>
        <w:rPr/>
        <w:t>segmentation,</w:t>
      </w:r>
      <w:r>
        <w:rPr>
          <w:spacing w:val="-1"/>
        </w:rPr>
        <w:t> </w:t>
      </w:r>
      <w:r>
        <w:rPr/>
        <w:t>including</w:t>
      </w:r>
      <w:r>
        <w:rPr>
          <w:spacing w:val="-1"/>
        </w:rPr>
        <w:t> </w:t>
      </w:r>
      <w:r>
        <w:rPr/>
        <w:t>multi-scale feature representation, contextual understanding, boundary accuracy, and computational efficiency. This approach en-ables</w:t>
      </w:r>
      <w:r>
        <w:rPr>
          <w:spacing w:val="-3"/>
        </w:rPr>
        <w:t> </w:t>
      </w:r>
      <w:r>
        <w:rPr/>
        <w:t>a</w:t>
      </w:r>
      <w:r>
        <w:rPr>
          <w:spacing w:val="-3"/>
        </w:rPr>
        <w:t> </w:t>
      </w:r>
      <w:r>
        <w:rPr/>
        <w:t>more</w:t>
      </w:r>
      <w:r>
        <w:rPr>
          <w:spacing w:val="-4"/>
        </w:rPr>
        <w:t> </w:t>
      </w:r>
      <w:r>
        <w:rPr/>
        <w:t>analytical</w:t>
      </w:r>
      <w:r>
        <w:rPr>
          <w:spacing w:val="-3"/>
        </w:rPr>
        <w:t> </w:t>
      </w:r>
      <w:r>
        <w:rPr/>
        <w:t>comparison</w:t>
      </w:r>
      <w:r>
        <w:rPr>
          <w:spacing w:val="-3"/>
        </w:rPr>
        <w:t> </w:t>
      </w:r>
      <w:r>
        <w:rPr/>
        <w:t>across</w:t>
      </w:r>
      <w:r>
        <w:rPr>
          <w:spacing w:val="-3"/>
        </w:rPr>
        <w:t> </w:t>
      </w:r>
      <w:r>
        <w:rPr/>
        <w:t>methods</w:t>
      </w:r>
      <w:r>
        <w:rPr>
          <w:spacing w:val="-4"/>
        </w:rPr>
        <w:t> </w:t>
      </w:r>
      <w:r>
        <w:rPr/>
        <w:t>beyond simple architectural descriptions.</w:t>
      </w:r>
    </w:p>
    <w:p>
      <w:pPr>
        <w:pStyle w:val="BodyText"/>
        <w:spacing w:before="26"/>
        <w:ind w:left="0"/>
        <w:jc w:val="left"/>
      </w:pPr>
    </w:p>
    <w:p>
      <w:pPr>
        <w:pStyle w:val="ListParagraph"/>
        <w:numPr>
          <w:ilvl w:val="1"/>
          <w:numId w:val="1"/>
        </w:numPr>
        <w:tabs>
          <w:tab w:pos="357" w:val="left" w:leader="none"/>
        </w:tabs>
        <w:spacing w:line="240" w:lineRule="auto" w:before="1" w:after="0"/>
        <w:ind w:left="357" w:right="0" w:hanging="270"/>
        <w:jc w:val="left"/>
        <w:rPr>
          <w:i/>
          <w:sz w:val="20"/>
        </w:rPr>
      </w:pPr>
      <w:bookmarkStart w:name="DeepLab" w:id="13"/>
      <w:bookmarkEnd w:id="13"/>
      <w:r>
        <w:rPr/>
      </w:r>
      <w:r>
        <w:rPr>
          <w:i/>
          <w:spacing w:val="-2"/>
          <w:sz w:val="20"/>
        </w:rPr>
        <w:t>DeepLab</w:t>
      </w:r>
    </w:p>
    <w:p>
      <w:pPr>
        <w:pStyle w:val="BodyText"/>
        <w:spacing w:line="249" w:lineRule="auto" w:before="122"/>
        <w:ind w:right="86" w:firstLine="199"/>
      </w:pPr>
      <w:r>
        <w:rPr/>
        <w:t>A complex framework for semantic picture </w:t>
      </w:r>
      <w:r>
        <w:rPr/>
        <w:t>segmen-tation,</w:t>
      </w:r>
      <w:r>
        <w:rPr>
          <w:spacing w:val="40"/>
        </w:rPr>
        <w:t> </w:t>
      </w:r>
      <w:r>
        <w:rPr/>
        <w:t>the</w:t>
      </w:r>
      <w:r>
        <w:rPr>
          <w:spacing w:val="40"/>
        </w:rPr>
        <w:t> </w:t>
      </w:r>
      <w:r>
        <w:rPr/>
        <w:t>DeepLab</w:t>
      </w:r>
      <w:r>
        <w:rPr>
          <w:spacing w:val="40"/>
        </w:rPr>
        <w:t> </w:t>
      </w:r>
      <w:r>
        <w:rPr/>
        <w:t>architecture</w:t>
      </w:r>
      <w:r>
        <w:rPr>
          <w:spacing w:val="40"/>
        </w:rPr>
        <w:t> </w:t>
      </w:r>
      <w:r>
        <w:rPr/>
        <w:t>makes</w:t>
      </w:r>
      <w:r>
        <w:rPr>
          <w:spacing w:val="40"/>
        </w:rPr>
        <w:t> </w:t>
      </w:r>
      <w:r>
        <w:rPr/>
        <w:t>use</w:t>
      </w:r>
      <w:r>
        <w:rPr>
          <w:spacing w:val="40"/>
        </w:rPr>
        <w:t> </w:t>
      </w:r>
      <w:r>
        <w:rPr/>
        <w:t>of</w:t>
      </w:r>
      <w:r>
        <w:rPr>
          <w:spacing w:val="40"/>
        </w:rPr>
        <w:t> </w:t>
      </w:r>
      <w:r>
        <w:rPr/>
        <w:t>cutting-edge methods to boost feature extraction and increase segmentation accuracy. Atrous convolution </w:t>
      </w:r>
      <w:hyperlink w:history="true" w:anchor="_bookmark20">
        <w:r>
          <w:rPr/>
          <w:t>[19]</w:t>
        </w:r>
      </w:hyperlink>
      <w:r>
        <w:rPr/>
        <w:t> is a key component of its design because it provides fine control over feature response resolution, making it possible to capture multi-scale contextual information without adding more parameters or computing power. Using numerous parallel atrous convolutional layers with varied sampling rates, the design uses Atrous Spatial Pyramid Pooling (ASPP) to efficiently separate objects at different scales. Besides,</w:t>
      </w:r>
      <w:r>
        <w:rPr>
          <w:spacing w:val="-9"/>
        </w:rPr>
        <w:t> </w:t>
      </w:r>
      <w:r>
        <w:rPr/>
        <w:t>DeepLab</w:t>
      </w:r>
      <w:r>
        <w:rPr>
          <w:spacing w:val="-9"/>
        </w:rPr>
        <w:t> </w:t>
      </w:r>
      <w:r>
        <w:rPr/>
        <w:t>combines</w:t>
      </w:r>
      <w:r>
        <w:rPr>
          <w:spacing w:val="-9"/>
        </w:rPr>
        <w:t> </w:t>
      </w:r>
      <w:r>
        <w:rPr/>
        <w:t>the</w:t>
      </w:r>
      <w:r>
        <w:rPr>
          <w:spacing w:val="-9"/>
        </w:rPr>
        <w:t> </w:t>
      </w:r>
      <w:r>
        <w:rPr/>
        <w:t>advantages</w:t>
      </w:r>
      <w:r>
        <w:rPr>
          <w:spacing w:val="-9"/>
        </w:rPr>
        <w:t> </w:t>
      </w:r>
      <w:r>
        <w:rPr/>
        <w:t>of</w:t>
      </w:r>
      <w:r>
        <w:rPr>
          <w:spacing w:val="-9"/>
        </w:rPr>
        <w:t> </w:t>
      </w:r>
      <w:r>
        <w:rPr/>
        <w:t>probabilistic graphical models and deep convolutional neural networks (DCNNs) to refine segmentation findings and enhance border localization by integrating fully connected Con-ditional Random Fields (CRFs). DeepLab achieves state-of-the-art performance on multiple semantic segmentation benchmarks thanks to its improved feature representation, which is gained from its foundation in residual networks </w:t>
      </w:r>
      <w:r>
        <w:rPr>
          <w:spacing w:val="-2"/>
        </w:rPr>
        <w:t>(ResNet).</w:t>
      </w:r>
    </w:p>
    <w:p>
      <w:pPr>
        <w:pStyle w:val="BodyText"/>
        <w:spacing w:after="0" w:line="249" w:lineRule="auto"/>
        <w:sectPr>
          <w:pgSz w:w="11910" w:h="16840"/>
          <w:pgMar w:top="1040" w:bottom="280" w:left="992" w:right="992"/>
          <w:cols w:num="2" w:equalWidth="0">
            <w:col w:w="4882" w:space="111"/>
            <w:col w:w="4933"/>
          </w:cols>
        </w:sectPr>
      </w:pPr>
    </w:p>
    <w:p>
      <w:pPr>
        <w:pStyle w:val="ListParagraph"/>
        <w:numPr>
          <w:ilvl w:val="1"/>
          <w:numId w:val="1"/>
        </w:numPr>
        <w:tabs>
          <w:tab w:pos="357" w:val="left" w:leader="none"/>
        </w:tabs>
        <w:spacing w:line="240" w:lineRule="auto" w:before="74" w:after="0"/>
        <w:ind w:left="357" w:right="0" w:hanging="270"/>
        <w:jc w:val="both"/>
        <w:rPr>
          <w:i/>
          <w:sz w:val="20"/>
        </w:rPr>
      </w:pPr>
      <w:bookmarkStart w:name="Dilation" w:id="14"/>
      <w:bookmarkEnd w:id="14"/>
      <w:r>
        <w:rPr/>
      </w:r>
      <w:r>
        <w:rPr>
          <w:i/>
          <w:spacing w:val="-2"/>
          <w:sz w:val="20"/>
        </w:rPr>
        <w:t>Dilation</w:t>
      </w:r>
    </w:p>
    <w:p>
      <w:pPr>
        <w:pStyle w:val="BodyText"/>
        <w:spacing w:line="249" w:lineRule="auto" w:before="85"/>
        <w:ind w:right="38" w:firstLine="199"/>
      </w:pPr>
      <w:r>
        <w:rPr/>
        <w:t>According to the study paper ”Multi-Scale Context </w:t>
      </w:r>
      <w:r>
        <w:rPr/>
        <w:t>Ag-gregation</w:t>
      </w:r>
      <w:r>
        <w:rPr>
          <w:spacing w:val="37"/>
        </w:rPr>
        <w:t> </w:t>
      </w:r>
      <w:r>
        <w:rPr/>
        <w:t>by</w:t>
      </w:r>
      <w:r>
        <w:rPr>
          <w:spacing w:val="38"/>
        </w:rPr>
        <w:t> </w:t>
      </w:r>
      <w:r>
        <w:rPr/>
        <w:t>Dilated</w:t>
      </w:r>
      <w:r>
        <w:rPr>
          <w:spacing w:val="38"/>
        </w:rPr>
        <w:t> </w:t>
      </w:r>
      <w:r>
        <w:rPr/>
        <w:t>Convolutions,”</w:t>
      </w:r>
      <w:r>
        <w:rPr>
          <w:spacing w:val="37"/>
        </w:rPr>
        <w:t> </w:t>
      </w:r>
      <w:r>
        <w:rPr/>
        <w:t>the</w:t>
      </w:r>
      <w:r>
        <w:rPr>
          <w:spacing w:val="38"/>
        </w:rPr>
        <w:t> </w:t>
      </w:r>
      <w:r>
        <w:rPr/>
        <w:t>idea</w:t>
      </w:r>
      <w:r>
        <w:rPr>
          <w:spacing w:val="38"/>
        </w:rPr>
        <w:t> </w:t>
      </w:r>
      <w:r>
        <w:rPr/>
        <w:t>of</w:t>
      </w:r>
      <w:r>
        <w:rPr>
          <w:spacing w:val="37"/>
        </w:rPr>
        <w:t> </w:t>
      </w:r>
      <w:r>
        <w:rPr>
          <w:spacing w:val="-2"/>
        </w:rPr>
        <w:t>dilation</w:t>
      </w:r>
    </w:p>
    <w:p>
      <w:pPr>
        <w:pStyle w:val="BodyText"/>
        <w:spacing w:line="249" w:lineRule="auto"/>
        <w:ind w:right="38"/>
      </w:pPr>
      <w:hyperlink w:history="true" w:anchor="_bookmark32">
        <w:r>
          <w:rPr/>
          <w:t>[31]</w:t>
        </w:r>
      </w:hyperlink>
      <w:r>
        <w:rPr/>
        <w:t> is essential for improving convolutional neural </w:t>
      </w:r>
      <w:r>
        <w:rPr/>
        <w:t>net-works’ performance, especially when it comes to semantic segmentation—which is the process of giving each pixel</w:t>
      </w:r>
      <w:r>
        <w:rPr>
          <w:spacing w:val="80"/>
        </w:rPr>
        <w:t> </w:t>
      </w:r>
      <w:r>
        <w:rPr/>
        <w:t>in an image a name. Dilation is a method that increases convolutional layers’ receptive fields without lowering the feature</w:t>
      </w:r>
      <w:r>
        <w:rPr>
          <w:spacing w:val="40"/>
        </w:rPr>
        <w:t> </w:t>
      </w:r>
      <w:r>
        <w:rPr/>
        <w:t>maps’</w:t>
      </w:r>
      <w:r>
        <w:rPr>
          <w:spacing w:val="40"/>
        </w:rPr>
        <w:t> </w:t>
      </w:r>
      <w:r>
        <w:rPr/>
        <w:t>spatial</w:t>
      </w:r>
      <w:r>
        <w:rPr>
          <w:spacing w:val="40"/>
        </w:rPr>
        <w:t> </w:t>
      </w:r>
      <w:r>
        <w:rPr/>
        <w:t>resolution.</w:t>
      </w:r>
      <w:r>
        <w:rPr>
          <w:spacing w:val="40"/>
        </w:rPr>
        <w:t> </w:t>
      </w:r>
      <w:r>
        <w:rPr/>
        <w:t>This</w:t>
      </w:r>
      <w:r>
        <w:rPr>
          <w:spacing w:val="40"/>
        </w:rPr>
        <w:t> </w:t>
      </w:r>
      <w:r>
        <w:rPr/>
        <w:t>is</w:t>
      </w:r>
      <w:r>
        <w:rPr>
          <w:spacing w:val="40"/>
        </w:rPr>
        <w:t> </w:t>
      </w:r>
      <w:r>
        <w:rPr/>
        <w:t>made</w:t>
      </w:r>
      <w:r>
        <w:rPr>
          <w:spacing w:val="40"/>
        </w:rPr>
        <w:t> </w:t>
      </w:r>
      <w:r>
        <w:rPr/>
        <w:t>possible by the use of dilated convolutions, which let the network gather</w:t>
      </w:r>
      <w:r>
        <w:rPr>
          <w:spacing w:val="-13"/>
        </w:rPr>
        <w:t> </w:t>
      </w:r>
      <w:r>
        <w:rPr/>
        <w:t>more</w:t>
      </w:r>
      <w:r>
        <w:rPr>
          <w:spacing w:val="-12"/>
        </w:rPr>
        <w:t> </w:t>
      </w:r>
      <w:r>
        <w:rPr/>
        <w:t>contextual</w:t>
      </w:r>
      <w:r>
        <w:rPr>
          <w:spacing w:val="-13"/>
        </w:rPr>
        <w:t> </w:t>
      </w:r>
      <w:r>
        <w:rPr/>
        <w:t>data</w:t>
      </w:r>
      <w:r>
        <w:rPr>
          <w:spacing w:val="-12"/>
        </w:rPr>
        <w:t> </w:t>
      </w:r>
      <w:r>
        <w:rPr/>
        <w:t>by</w:t>
      </w:r>
      <w:r>
        <w:rPr>
          <w:spacing w:val="-13"/>
        </w:rPr>
        <w:t> </w:t>
      </w:r>
      <w:r>
        <w:rPr/>
        <w:t>allowing</w:t>
      </w:r>
      <w:r>
        <w:rPr>
          <w:spacing w:val="-12"/>
        </w:rPr>
        <w:t> </w:t>
      </w:r>
      <w:r>
        <w:rPr/>
        <w:t>filters</w:t>
      </w:r>
      <w:r>
        <w:rPr>
          <w:spacing w:val="-13"/>
        </w:rPr>
        <w:t> </w:t>
      </w:r>
      <w:r>
        <w:rPr/>
        <w:t>to</w:t>
      </w:r>
      <w:r>
        <w:rPr>
          <w:spacing w:val="-12"/>
        </w:rPr>
        <w:t> </w:t>
      </w:r>
      <w:r>
        <w:rPr/>
        <w:t>be</w:t>
      </w:r>
      <w:r>
        <w:rPr>
          <w:spacing w:val="-13"/>
        </w:rPr>
        <w:t> </w:t>
      </w:r>
      <w:r>
        <w:rPr/>
        <w:t>applied at intervals rather than at each pixel. The mathematical formulation</w:t>
      </w:r>
      <w:r>
        <w:rPr>
          <w:spacing w:val="-11"/>
        </w:rPr>
        <w:t> </w:t>
      </w:r>
      <w:r>
        <w:rPr/>
        <w:t>of</w:t>
      </w:r>
      <w:r>
        <w:rPr>
          <w:spacing w:val="-11"/>
        </w:rPr>
        <w:t> </w:t>
      </w:r>
      <w:r>
        <w:rPr/>
        <w:t>the</w:t>
      </w:r>
      <w:r>
        <w:rPr>
          <w:spacing w:val="-11"/>
        </w:rPr>
        <w:t> </w:t>
      </w:r>
      <w:r>
        <w:rPr/>
        <w:t>dilated</w:t>
      </w:r>
      <w:r>
        <w:rPr>
          <w:spacing w:val="-11"/>
        </w:rPr>
        <w:t> </w:t>
      </w:r>
      <w:r>
        <w:rPr/>
        <w:t>convolution</w:t>
      </w:r>
      <w:r>
        <w:rPr>
          <w:spacing w:val="-11"/>
        </w:rPr>
        <w:t> </w:t>
      </w:r>
      <w:r>
        <w:rPr/>
        <w:t>operator</w:t>
      </w:r>
      <w:r>
        <w:rPr>
          <w:spacing w:val="-11"/>
        </w:rPr>
        <w:t> </w:t>
      </w:r>
      <w:r>
        <w:rPr/>
        <w:t>is</w:t>
      </w:r>
      <w:r>
        <w:rPr>
          <w:spacing w:val="-11"/>
        </w:rPr>
        <w:t> </w:t>
      </w:r>
      <w:r>
        <w:rPr/>
        <w:t>expressed as follows:</w:t>
      </w:r>
    </w:p>
    <w:p>
      <w:pPr>
        <w:tabs>
          <w:tab w:pos="4608" w:val="left" w:leader="none"/>
        </w:tabs>
        <w:spacing w:before="36"/>
        <w:ind w:left="1317" w:right="0" w:firstLine="0"/>
        <w:jc w:val="left"/>
        <w:rPr>
          <w:sz w:val="20"/>
        </w:rPr>
      </w:pPr>
      <w:r>
        <w:rPr>
          <w:rFonts w:ascii="Tahoma" w:hAnsi="Tahoma"/>
          <w:w w:val="120"/>
          <w:sz w:val="20"/>
        </w:rPr>
        <w:t>(</w:t>
      </w:r>
      <w:r>
        <w:rPr>
          <w:rFonts w:ascii="Calibri" w:hAnsi="Calibri"/>
          <w:i/>
          <w:w w:val="120"/>
          <w:sz w:val="20"/>
        </w:rPr>
        <w:t>F</w:t>
      </w:r>
      <w:r>
        <w:rPr>
          <w:rFonts w:ascii="Calibri" w:hAnsi="Calibri"/>
          <w:i/>
          <w:w w:val="120"/>
          <w:sz w:val="20"/>
        </w:rPr>
        <w:t> </w:t>
      </w:r>
      <w:r>
        <w:rPr>
          <w:rFonts w:ascii="Lucida Sans Unicode" w:hAnsi="Lucida Sans Unicode"/>
          <w:w w:val="95"/>
          <w:sz w:val="20"/>
        </w:rPr>
        <w:t>∗</w:t>
      </w:r>
      <w:r>
        <w:rPr>
          <w:rFonts w:ascii="Lucida Sans Unicode" w:hAnsi="Lucida Sans Unicode"/>
          <w:spacing w:val="-17"/>
          <w:w w:val="95"/>
          <w:sz w:val="20"/>
        </w:rPr>
        <w:t> </w:t>
      </w:r>
      <w:r>
        <w:rPr>
          <w:rFonts w:ascii="Calibri" w:hAnsi="Calibri"/>
          <w:i/>
          <w:w w:val="120"/>
          <w:sz w:val="20"/>
        </w:rPr>
        <w:t>l</w:t>
      </w:r>
      <w:r>
        <w:rPr>
          <w:rFonts w:ascii="Calibri" w:hAnsi="Calibri"/>
          <w:i/>
          <w:w w:val="120"/>
          <w:sz w:val="20"/>
          <w:vertAlign w:val="subscript"/>
        </w:rPr>
        <w:t>k</w:t>
      </w:r>
      <w:r>
        <w:rPr>
          <w:rFonts w:ascii="Tahoma" w:hAnsi="Tahoma"/>
          <w:w w:val="120"/>
          <w:sz w:val="20"/>
          <w:vertAlign w:val="baseline"/>
        </w:rPr>
        <w:t>)(</w:t>
      </w:r>
      <w:r>
        <w:rPr>
          <w:rFonts w:ascii="Calibri" w:hAnsi="Calibri"/>
          <w:i/>
          <w:w w:val="120"/>
          <w:sz w:val="20"/>
          <w:vertAlign w:val="baseline"/>
        </w:rPr>
        <w:t>p</w:t>
      </w:r>
      <w:r>
        <w:rPr>
          <w:rFonts w:ascii="Tahoma" w:hAnsi="Tahoma"/>
          <w:w w:val="120"/>
          <w:sz w:val="20"/>
          <w:vertAlign w:val="baseline"/>
        </w:rPr>
        <w:t>)</w:t>
      </w:r>
      <w:r>
        <w:rPr>
          <w:rFonts w:ascii="Tahoma" w:hAnsi="Tahoma"/>
          <w:spacing w:val="-20"/>
          <w:w w:val="120"/>
          <w:sz w:val="20"/>
          <w:vertAlign w:val="baseline"/>
        </w:rPr>
        <w:t> </w:t>
      </w:r>
      <w:r>
        <w:rPr>
          <w:rFonts w:ascii="Tahoma" w:hAnsi="Tahoma"/>
          <w:w w:val="120"/>
          <w:sz w:val="20"/>
          <w:vertAlign w:val="baseline"/>
        </w:rPr>
        <w:t>=</w:t>
      </w:r>
      <w:r>
        <w:rPr>
          <w:rFonts w:ascii="Tahoma" w:hAnsi="Tahoma"/>
          <w:spacing w:val="-13"/>
          <w:w w:val="120"/>
          <w:sz w:val="20"/>
          <w:vertAlign w:val="baseline"/>
        </w:rPr>
        <w:t> </w:t>
      </w:r>
      <w:r>
        <w:rPr>
          <w:rFonts w:ascii="Lucida Sans Unicode" w:hAnsi="Lucida Sans Unicode"/>
          <w:w w:val="155"/>
          <w:position w:val="19"/>
          <w:sz w:val="20"/>
          <w:vertAlign w:val="baseline"/>
        </w:rPr>
        <w:t>Σ</w:t>
      </w:r>
      <w:r>
        <w:rPr>
          <w:rFonts w:ascii="Lucida Sans Unicode" w:hAnsi="Lucida Sans Unicode"/>
          <w:spacing w:val="-55"/>
          <w:w w:val="155"/>
          <w:position w:val="19"/>
          <w:sz w:val="20"/>
          <w:vertAlign w:val="baseline"/>
        </w:rPr>
        <w:t> </w:t>
      </w:r>
      <w:r>
        <w:rPr>
          <w:rFonts w:ascii="Calibri" w:hAnsi="Calibri"/>
          <w:i/>
          <w:w w:val="120"/>
          <w:sz w:val="20"/>
          <w:vertAlign w:val="baseline"/>
        </w:rPr>
        <w:t>F</w:t>
      </w:r>
      <w:r>
        <w:rPr>
          <w:rFonts w:ascii="Calibri" w:hAnsi="Calibri"/>
          <w:i/>
          <w:spacing w:val="-27"/>
          <w:w w:val="120"/>
          <w:sz w:val="20"/>
          <w:vertAlign w:val="baseline"/>
        </w:rPr>
        <w:t> </w:t>
      </w:r>
      <w:r>
        <w:rPr>
          <w:rFonts w:ascii="Tahoma" w:hAnsi="Tahoma"/>
          <w:w w:val="120"/>
          <w:sz w:val="20"/>
          <w:vertAlign w:val="baseline"/>
        </w:rPr>
        <w:t>(</w:t>
      </w:r>
      <w:r>
        <w:rPr>
          <w:rFonts w:ascii="Calibri" w:hAnsi="Calibri"/>
          <w:i/>
          <w:w w:val="120"/>
          <w:sz w:val="20"/>
          <w:vertAlign w:val="baseline"/>
        </w:rPr>
        <w:t>s</w:t>
      </w:r>
      <w:r>
        <w:rPr>
          <w:rFonts w:ascii="Tahoma" w:hAnsi="Tahoma"/>
          <w:w w:val="120"/>
          <w:sz w:val="20"/>
          <w:vertAlign w:val="baseline"/>
        </w:rPr>
        <w:t>)</w:t>
      </w:r>
      <w:r>
        <w:rPr>
          <w:rFonts w:ascii="Tahoma" w:hAnsi="Tahoma"/>
          <w:spacing w:val="-43"/>
          <w:w w:val="120"/>
          <w:sz w:val="20"/>
          <w:vertAlign w:val="baseline"/>
        </w:rPr>
        <w:t> </w:t>
      </w:r>
      <w:r>
        <w:rPr>
          <w:rFonts w:ascii="Calibri" w:hAnsi="Calibri"/>
          <w:i/>
          <w:spacing w:val="-4"/>
          <w:w w:val="115"/>
          <w:sz w:val="20"/>
          <w:vertAlign w:val="baseline"/>
        </w:rPr>
        <w:t>k</w:t>
      </w:r>
      <w:r>
        <w:rPr>
          <w:rFonts w:ascii="Tahoma" w:hAnsi="Tahoma"/>
          <w:spacing w:val="-4"/>
          <w:w w:val="115"/>
          <w:sz w:val="20"/>
          <w:vertAlign w:val="baseline"/>
        </w:rPr>
        <w:t>(</w:t>
      </w:r>
      <w:r>
        <w:rPr>
          <w:rFonts w:ascii="Calibri" w:hAnsi="Calibri"/>
          <w:i/>
          <w:spacing w:val="-4"/>
          <w:w w:val="115"/>
          <w:sz w:val="20"/>
          <w:vertAlign w:val="baseline"/>
        </w:rPr>
        <w:t>t</w:t>
      </w:r>
      <w:r>
        <w:rPr>
          <w:rFonts w:ascii="Tahoma" w:hAnsi="Tahoma"/>
          <w:spacing w:val="-4"/>
          <w:w w:val="115"/>
          <w:sz w:val="20"/>
          <w:vertAlign w:val="baseline"/>
        </w:rPr>
        <w:t>)</w:t>
      </w:r>
      <w:r>
        <w:rPr>
          <w:rFonts w:ascii="Tahoma" w:hAnsi="Tahoma"/>
          <w:sz w:val="20"/>
          <w:vertAlign w:val="baseline"/>
        </w:rPr>
        <w:tab/>
      </w:r>
      <w:r>
        <w:rPr>
          <w:spacing w:val="-5"/>
          <w:w w:val="115"/>
          <w:sz w:val="20"/>
          <w:vertAlign w:val="baseline"/>
        </w:rPr>
        <w:t>(1)</w:t>
      </w:r>
    </w:p>
    <w:p>
      <w:pPr>
        <w:spacing w:before="11"/>
        <w:ind w:left="417" w:right="0" w:firstLine="0"/>
        <w:jc w:val="center"/>
        <w:rPr>
          <w:rFonts w:ascii="Calibri"/>
          <w:i/>
          <w:sz w:val="14"/>
        </w:rPr>
      </w:pPr>
      <w:r>
        <w:rPr>
          <w:rFonts w:ascii="Calibri"/>
          <w:i/>
          <w:spacing w:val="-4"/>
          <w:w w:val="130"/>
          <w:sz w:val="14"/>
        </w:rPr>
        <w:t>s</w:t>
      </w:r>
      <w:r>
        <w:rPr>
          <w:rFonts w:ascii="Verdana"/>
          <w:spacing w:val="-4"/>
          <w:w w:val="130"/>
          <w:sz w:val="14"/>
        </w:rPr>
        <w:t>+</w:t>
      </w:r>
      <w:r>
        <w:rPr>
          <w:rFonts w:ascii="Calibri"/>
          <w:i/>
          <w:spacing w:val="-4"/>
          <w:w w:val="130"/>
          <w:sz w:val="14"/>
        </w:rPr>
        <w:t>lt</w:t>
      </w:r>
    </w:p>
    <w:p>
      <w:pPr>
        <w:pStyle w:val="BodyText"/>
        <w:spacing w:line="249" w:lineRule="auto" w:before="103"/>
        <w:ind w:right="38" w:firstLine="199"/>
      </w:pPr>
      <w:r>
        <w:rPr/>
        <w:t>A</w:t>
      </w:r>
      <w:r>
        <w:rPr>
          <w:spacing w:val="-6"/>
        </w:rPr>
        <w:t> </w:t>
      </w:r>
      <w:r>
        <w:rPr/>
        <w:t>discrete</w:t>
      </w:r>
      <w:r>
        <w:rPr>
          <w:spacing w:val="-6"/>
        </w:rPr>
        <w:t> </w:t>
      </w:r>
      <w:r>
        <w:rPr/>
        <w:t>function</w:t>
      </w:r>
      <w:r>
        <w:rPr>
          <w:spacing w:val="-6"/>
        </w:rPr>
        <w:t> </w:t>
      </w:r>
      <w:r>
        <w:rPr/>
        <w:t>is</w:t>
      </w:r>
      <w:r>
        <w:rPr>
          <w:spacing w:val="-6"/>
        </w:rPr>
        <w:t> </w:t>
      </w:r>
      <w:r>
        <w:rPr/>
        <w:t>represented</w:t>
      </w:r>
      <w:r>
        <w:rPr>
          <w:spacing w:val="-6"/>
        </w:rPr>
        <w:t> </w:t>
      </w:r>
      <w:r>
        <w:rPr/>
        <w:t>by</w:t>
      </w:r>
      <w:r>
        <w:rPr>
          <w:spacing w:val="-6"/>
        </w:rPr>
        <w:t> </w:t>
      </w:r>
      <w:r>
        <w:rPr/>
        <w:t>F</w:t>
      </w:r>
      <w:r>
        <w:rPr>
          <w:spacing w:val="-6"/>
        </w:rPr>
        <w:t> </w:t>
      </w:r>
      <w:r>
        <w:rPr/>
        <w:t>in</w:t>
      </w:r>
      <w:r>
        <w:rPr>
          <w:spacing w:val="-6"/>
        </w:rPr>
        <w:t> </w:t>
      </w:r>
      <w:r>
        <w:rPr/>
        <w:t>this</w:t>
      </w:r>
      <w:r>
        <w:rPr>
          <w:spacing w:val="-6"/>
        </w:rPr>
        <w:t> </w:t>
      </w:r>
      <w:r>
        <w:rPr/>
        <w:t>equation,</w:t>
      </w:r>
      <w:r>
        <w:rPr>
          <w:spacing w:val="-6"/>
        </w:rPr>
        <w:t> </w:t>
      </w:r>
      <w:r>
        <w:rPr/>
        <w:t>a discrete</w:t>
      </w:r>
      <w:r>
        <w:rPr>
          <w:spacing w:val="-3"/>
        </w:rPr>
        <w:t> </w:t>
      </w:r>
      <w:r>
        <w:rPr/>
        <w:t>filter</w:t>
      </w:r>
      <w:r>
        <w:rPr>
          <w:spacing w:val="-4"/>
        </w:rPr>
        <w:t> </w:t>
      </w:r>
      <w:r>
        <w:rPr/>
        <w:t>by</w:t>
      </w:r>
      <w:r>
        <w:rPr>
          <w:spacing w:val="-3"/>
        </w:rPr>
        <w:t> </w:t>
      </w:r>
      <w:r>
        <w:rPr/>
        <w:t>k,</w:t>
      </w:r>
      <w:r>
        <w:rPr>
          <w:spacing w:val="-3"/>
        </w:rPr>
        <w:t> </w:t>
      </w:r>
      <w:r>
        <w:rPr/>
        <w:t>and</w:t>
      </w:r>
      <w:r>
        <w:rPr>
          <w:spacing w:val="-3"/>
        </w:rPr>
        <w:t> </w:t>
      </w:r>
      <w:r>
        <w:rPr/>
        <w:t>the</w:t>
      </w:r>
      <w:r>
        <w:rPr>
          <w:spacing w:val="-3"/>
        </w:rPr>
        <w:t> </w:t>
      </w:r>
      <w:r>
        <w:rPr/>
        <w:t>dilation</w:t>
      </w:r>
      <w:r>
        <w:rPr>
          <w:spacing w:val="-3"/>
        </w:rPr>
        <w:t> </w:t>
      </w:r>
      <w:r>
        <w:rPr/>
        <w:t>factor</w:t>
      </w:r>
      <w:r>
        <w:rPr>
          <w:spacing w:val="-3"/>
        </w:rPr>
        <w:t> </w:t>
      </w:r>
      <w:r>
        <w:rPr/>
        <w:t>by</w:t>
      </w:r>
      <w:r>
        <w:rPr>
          <w:spacing w:val="-3"/>
        </w:rPr>
        <w:t> </w:t>
      </w:r>
      <w:r>
        <w:rPr/>
        <w:t>l.</w:t>
      </w:r>
      <w:r>
        <w:rPr>
          <w:spacing w:val="-3"/>
        </w:rPr>
        <w:t> </w:t>
      </w:r>
      <w:r>
        <w:rPr/>
        <w:t>The</w:t>
      </w:r>
      <w:r>
        <w:rPr>
          <w:spacing w:val="-4"/>
        </w:rPr>
        <w:t> </w:t>
      </w:r>
      <w:r>
        <w:rPr/>
        <w:t>dilation factor establishes the distance between filter applications, enabling a single filter to affect a greater portion of the input data. This capacity allows the model to collect data from a larger range of input without the requirement for downsampling, which can result in the loss of crucial spatial details. It is especially helpful for tasks that require comprehending</w:t>
      </w:r>
      <w:r>
        <w:rPr>
          <w:spacing w:val="-9"/>
        </w:rPr>
        <w:t> </w:t>
      </w:r>
      <w:r>
        <w:rPr/>
        <w:t>the</w:t>
      </w:r>
      <w:r>
        <w:rPr>
          <w:spacing w:val="-8"/>
        </w:rPr>
        <w:t> </w:t>
      </w:r>
      <w:r>
        <w:rPr/>
        <w:t>context</w:t>
      </w:r>
      <w:r>
        <w:rPr>
          <w:spacing w:val="-9"/>
        </w:rPr>
        <w:t> </w:t>
      </w:r>
      <w:r>
        <w:rPr/>
        <w:t>around</w:t>
      </w:r>
      <w:r>
        <w:rPr>
          <w:spacing w:val="-9"/>
        </w:rPr>
        <w:t> </w:t>
      </w:r>
      <w:r>
        <w:rPr/>
        <w:t>each</w:t>
      </w:r>
      <w:r>
        <w:rPr>
          <w:spacing w:val="-8"/>
        </w:rPr>
        <w:t> </w:t>
      </w:r>
      <w:r>
        <w:rPr/>
        <w:t>pixel.</w:t>
      </w:r>
      <w:r>
        <w:rPr>
          <w:spacing w:val="-9"/>
        </w:rPr>
        <w:t> </w:t>
      </w:r>
      <w:r>
        <w:rPr/>
        <w:t>The</w:t>
      </w:r>
      <w:r>
        <w:rPr>
          <w:spacing w:val="-9"/>
        </w:rPr>
        <w:t> </w:t>
      </w:r>
      <w:r>
        <w:rPr/>
        <w:t>capacity of dilated convolutions to accommodate an exponential expansion</w:t>
      </w:r>
      <w:r>
        <w:rPr>
          <w:spacing w:val="-10"/>
        </w:rPr>
        <w:t> </w:t>
      </w:r>
      <w:r>
        <w:rPr/>
        <w:t>of</w:t>
      </w:r>
      <w:r>
        <w:rPr>
          <w:spacing w:val="-10"/>
        </w:rPr>
        <w:t> </w:t>
      </w:r>
      <w:r>
        <w:rPr/>
        <w:t>the</w:t>
      </w:r>
      <w:r>
        <w:rPr>
          <w:spacing w:val="-10"/>
        </w:rPr>
        <w:t> </w:t>
      </w:r>
      <w:r>
        <w:rPr/>
        <w:t>receptive</w:t>
      </w:r>
      <w:r>
        <w:rPr>
          <w:spacing w:val="-10"/>
        </w:rPr>
        <w:t> </w:t>
      </w:r>
      <w:r>
        <w:rPr/>
        <w:t>field</w:t>
      </w:r>
      <w:r>
        <w:rPr>
          <w:spacing w:val="-10"/>
        </w:rPr>
        <w:t> </w:t>
      </w:r>
      <w:r>
        <w:rPr/>
        <w:t>is</w:t>
      </w:r>
      <w:r>
        <w:rPr>
          <w:spacing w:val="-10"/>
        </w:rPr>
        <w:t> </w:t>
      </w:r>
      <w:r>
        <w:rPr/>
        <w:t>among</w:t>
      </w:r>
      <w:r>
        <w:rPr>
          <w:spacing w:val="-10"/>
        </w:rPr>
        <w:t> </w:t>
      </w:r>
      <w:r>
        <w:rPr/>
        <w:t>its</w:t>
      </w:r>
      <w:r>
        <w:rPr>
          <w:spacing w:val="-10"/>
        </w:rPr>
        <w:t> </w:t>
      </w:r>
      <w:r>
        <w:rPr/>
        <w:t>most</w:t>
      </w:r>
      <w:r>
        <w:rPr>
          <w:spacing w:val="-10"/>
        </w:rPr>
        <w:t> </w:t>
      </w:r>
      <w:r>
        <w:rPr/>
        <w:t>important advantages.</w:t>
      </w:r>
      <w:r>
        <w:rPr>
          <w:spacing w:val="-11"/>
        </w:rPr>
        <w:t> </w:t>
      </w:r>
      <w:r>
        <w:rPr/>
        <w:t>The</w:t>
      </w:r>
      <w:r>
        <w:rPr>
          <w:spacing w:val="-11"/>
        </w:rPr>
        <w:t> </w:t>
      </w:r>
      <w:r>
        <w:rPr/>
        <w:t>model</w:t>
      </w:r>
      <w:r>
        <w:rPr>
          <w:spacing w:val="-11"/>
        </w:rPr>
        <w:t> </w:t>
      </w:r>
      <w:r>
        <w:rPr/>
        <w:t>can</w:t>
      </w:r>
      <w:r>
        <w:rPr>
          <w:spacing w:val="-11"/>
        </w:rPr>
        <w:t> </w:t>
      </w:r>
      <w:r>
        <w:rPr/>
        <w:t>successfully</w:t>
      </w:r>
      <w:r>
        <w:rPr>
          <w:spacing w:val="-11"/>
        </w:rPr>
        <w:t> </w:t>
      </w:r>
      <w:r>
        <w:rPr/>
        <w:t>include</w:t>
      </w:r>
      <w:r>
        <w:rPr>
          <w:spacing w:val="-11"/>
        </w:rPr>
        <w:t> </w:t>
      </w:r>
      <w:r>
        <w:rPr/>
        <w:t>multi-scale contextual information because as the dilation factor rises, the region of the input that contributes to the output grows rapidly. Understanding the interactions between pixels at different scales is important for semantic segmentation, as it can greatly improve prediction accuracy. The authors carry out a number of in-depth studies to confirm the effi-cacy of their strategy. They show that substantial accuracy gains can be achieved by integrating dilated convolutions into</w:t>
      </w:r>
      <w:r>
        <w:rPr>
          <w:spacing w:val="39"/>
        </w:rPr>
        <w:t> </w:t>
      </w:r>
      <w:r>
        <w:rPr/>
        <w:t>current</w:t>
      </w:r>
      <w:r>
        <w:rPr>
          <w:spacing w:val="39"/>
        </w:rPr>
        <w:t> </w:t>
      </w:r>
      <w:r>
        <w:rPr/>
        <w:t>semantic</w:t>
      </w:r>
      <w:r>
        <w:rPr>
          <w:spacing w:val="39"/>
        </w:rPr>
        <w:t> </w:t>
      </w:r>
      <w:r>
        <w:rPr/>
        <w:t>segmentation</w:t>
      </w:r>
      <w:r>
        <w:rPr>
          <w:spacing w:val="38"/>
        </w:rPr>
        <w:t> </w:t>
      </w:r>
      <w:r>
        <w:rPr/>
        <w:t>designs.</w:t>
      </w:r>
      <w:r>
        <w:rPr>
          <w:spacing w:val="39"/>
        </w:rPr>
        <w:t> </w:t>
      </w:r>
      <w:r>
        <w:rPr/>
        <w:t>By</w:t>
      </w:r>
      <w:r>
        <w:rPr>
          <w:spacing w:val="39"/>
        </w:rPr>
        <w:t> </w:t>
      </w:r>
      <w:r>
        <w:rPr/>
        <w:t>offering a more thorough comprehension of the input data, the context module significantly improves the performance of cutting-edge models by enabling the network to take use</w:t>
      </w:r>
      <w:r>
        <w:rPr>
          <w:spacing w:val="80"/>
        </w:rPr>
        <w:t> </w:t>
      </w:r>
      <w:r>
        <w:rPr/>
        <w:t>of contextual cues that are essential for producing precise </w:t>
      </w:r>
      <w:r>
        <w:rPr>
          <w:spacing w:val="-2"/>
        </w:rPr>
        <w:t>predictions.</w:t>
      </w:r>
    </w:p>
    <w:p>
      <w:pPr>
        <w:pStyle w:val="ListParagraph"/>
        <w:numPr>
          <w:ilvl w:val="1"/>
          <w:numId w:val="1"/>
        </w:numPr>
        <w:tabs>
          <w:tab w:pos="368" w:val="left" w:leader="none"/>
        </w:tabs>
        <w:spacing w:line="240" w:lineRule="auto" w:before="164" w:after="0"/>
        <w:ind w:left="368" w:right="0" w:hanging="281"/>
        <w:jc w:val="both"/>
        <w:rPr>
          <w:i/>
          <w:sz w:val="20"/>
        </w:rPr>
      </w:pPr>
      <w:bookmarkStart w:name="CRFasRNN" w:id="15"/>
      <w:bookmarkEnd w:id="15"/>
      <w:r>
        <w:rPr/>
      </w:r>
      <w:r>
        <w:rPr>
          <w:i/>
          <w:spacing w:val="-2"/>
          <w:sz w:val="20"/>
        </w:rPr>
        <w:t>CRFasRNN</w:t>
      </w:r>
    </w:p>
    <w:p>
      <w:pPr>
        <w:pStyle w:val="BodyText"/>
        <w:spacing w:line="249" w:lineRule="auto" w:before="85"/>
        <w:ind w:right="38" w:firstLine="199"/>
      </w:pPr>
      <w:r>
        <w:rPr/>
        <w:t>A</w:t>
      </w:r>
      <w:r>
        <w:rPr>
          <w:spacing w:val="-1"/>
        </w:rPr>
        <w:t> </w:t>
      </w:r>
      <w:r>
        <w:rPr/>
        <w:t>sophisticated</w:t>
      </w:r>
      <w:r>
        <w:rPr>
          <w:spacing w:val="-1"/>
        </w:rPr>
        <w:t> </w:t>
      </w:r>
      <w:r>
        <w:rPr/>
        <w:t>technique</w:t>
      </w:r>
      <w:r>
        <w:rPr>
          <w:spacing w:val="-1"/>
        </w:rPr>
        <w:t> </w:t>
      </w:r>
      <w:r>
        <w:rPr/>
        <w:t>for</w:t>
      </w:r>
      <w:r>
        <w:rPr>
          <w:spacing w:val="-1"/>
        </w:rPr>
        <w:t> </w:t>
      </w:r>
      <w:r>
        <w:rPr/>
        <w:t>semantic</w:t>
      </w:r>
      <w:r>
        <w:rPr>
          <w:spacing w:val="-1"/>
        </w:rPr>
        <w:t> </w:t>
      </w:r>
      <w:r>
        <w:rPr/>
        <w:t>image</w:t>
      </w:r>
      <w:r>
        <w:rPr>
          <w:spacing w:val="-1"/>
        </w:rPr>
        <w:t> </w:t>
      </w:r>
      <w:r>
        <w:rPr/>
        <w:t>segmenta-tion called CRF-RNN (Conditional Random Fields as Re-current Neural Networks) combines RNNs and CRFs into</w:t>
      </w:r>
      <w:r>
        <w:rPr>
          <w:spacing w:val="40"/>
        </w:rPr>
        <w:t> </w:t>
      </w:r>
      <w:r>
        <w:rPr/>
        <w:t>a single, end-to-end trainable neural network architecture. By improving pixel-by-pixel predictions and promoting smoothness in segmentation outputs—where neighboring pixels</w:t>
      </w:r>
      <w:r>
        <w:rPr>
          <w:spacing w:val="-4"/>
        </w:rPr>
        <w:t> </w:t>
      </w:r>
      <w:r>
        <w:rPr/>
        <w:t>with</w:t>
      </w:r>
      <w:r>
        <w:rPr>
          <w:spacing w:val="-4"/>
        </w:rPr>
        <w:t> </w:t>
      </w:r>
      <w:r>
        <w:rPr/>
        <w:t>similar</w:t>
      </w:r>
      <w:r>
        <w:rPr>
          <w:spacing w:val="-4"/>
        </w:rPr>
        <w:t> </w:t>
      </w:r>
      <w:r>
        <w:rPr/>
        <w:t>appearances</w:t>
      </w:r>
      <w:r>
        <w:rPr>
          <w:spacing w:val="-4"/>
        </w:rPr>
        <w:t> </w:t>
      </w:r>
      <w:r>
        <w:rPr/>
        <w:t>are</w:t>
      </w:r>
      <w:r>
        <w:rPr>
          <w:spacing w:val="-4"/>
        </w:rPr>
        <w:t> </w:t>
      </w:r>
      <w:r>
        <w:rPr/>
        <w:t>more</w:t>
      </w:r>
      <w:r>
        <w:rPr>
          <w:spacing w:val="-4"/>
        </w:rPr>
        <w:t> </w:t>
      </w:r>
      <w:r>
        <w:rPr/>
        <w:t>likely</w:t>
      </w:r>
      <w:r>
        <w:rPr>
          <w:spacing w:val="-4"/>
        </w:rPr>
        <w:t> </w:t>
      </w:r>
      <w:r>
        <w:rPr/>
        <w:t>to</w:t>
      </w:r>
      <w:r>
        <w:rPr>
          <w:spacing w:val="-4"/>
        </w:rPr>
        <w:t> </w:t>
      </w:r>
      <w:r>
        <w:rPr/>
        <w:t>share</w:t>
      </w:r>
      <w:r>
        <w:rPr>
          <w:spacing w:val="-4"/>
        </w:rPr>
        <w:t> </w:t>
      </w:r>
      <w:r>
        <w:rPr/>
        <w:t>the same</w:t>
      </w:r>
      <w:r>
        <w:rPr>
          <w:spacing w:val="-4"/>
        </w:rPr>
        <w:t> </w:t>
      </w:r>
      <w:r>
        <w:rPr/>
        <w:t>label—CRFs</w:t>
      </w:r>
      <w:r>
        <w:rPr>
          <w:spacing w:val="-4"/>
        </w:rPr>
        <w:t> </w:t>
      </w:r>
      <w:r>
        <w:rPr/>
        <w:t>are</w:t>
      </w:r>
      <w:r>
        <w:rPr>
          <w:spacing w:val="-4"/>
        </w:rPr>
        <w:t> </w:t>
      </w:r>
      <w:r>
        <w:rPr/>
        <w:t>probabilistic</w:t>
      </w:r>
      <w:r>
        <w:rPr>
          <w:spacing w:val="-4"/>
        </w:rPr>
        <w:t> </w:t>
      </w:r>
      <w:r>
        <w:rPr/>
        <w:t>models</w:t>
      </w:r>
      <w:r>
        <w:rPr>
          <w:spacing w:val="-4"/>
        </w:rPr>
        <w:t> </w:t>
      </w:r>
      <w:r>
        <w:rPr/>
        <w:t>that</w:t>
      </w:r>
      <w:r>
        <w:rPr>
          <w:spacing w:val="-4"/>
        </w:rPr>
        <w:t> </w:t>
      </w:r>
      <w:r>
        <w:rPr/>
        <w:t>are</w:t>
      </w:r>
      <w:r>
        <w:rPr>
          <w:spacing w:val="-4"/>
        </w:rPr>
        <w:t> </w:t>
      </w:r>
      <w:r>
        <w:rPr/>
        <w:t>used</w:t>
      </w:r>
      <w:r>
        <w:rPr>
          <w:spacing w:val="-4"/>
        </w:rPr>
        <w:t> </w:t>
      </w:r>
      <w:r>
        <w:rPr/>
        <w:t>to enforce spatial dependencies. Traditionally, Convolutional Neural Networks (CNNs) produced the initial predictions, and then CRFs were applied as a post-processing step. On the other hand, CRF-RNN is novel in that it incorporates CRF inference as a recurrent process, enabling joint CNN and CRF training. The outputs of this integration are segmentation</w:t>
      </w:r>
      <w:r>
        <w:rPr>
          <w:spacing w:val="37"/>
        </w:rPr>
        <w:t> </w:t>
      </w:r>
      <w:r>
        <w:rPr/>
        <w:t>that</w:t>
      </w:r>
      <w:r>
        <w:rPr>
          <w:spacing w:val="37"/>
        </w:rPr>
        <w:t> </w:t>
      </w:r>
      <w:r>
        <w:rPr/>
        <w:t>is</w:t>
      </w:r>
      <w:r>
        <w:rPr>
          <w:spacing w:val="37"/>
        </w:rPr>
        <w:t> </w:t>
      </w:r>
      <w:r>
        <w:rPr/>
        <w:t>more</w:t>
      </w:r>
      <w:r>
        <w:rPr>
          <w:spacing w:val="37"/>
        </w:rPr>
        <w:t> </w:t>
      </w:r>
      <w:r>
        <w:rPr/>
        <w:t>precise</w:t>
      </w:r>
      <w:r>
        <w:rPr>
          <w:spacing w:val="37"/>
        </w:rPr>
        <w:t> </w:t>
      </w:r>
      <w:r>
        <w:rPr/>
        <w:t>and</w:t>
      </w:r>
      <w:r>
        <w:rPr>
          <w:spacing w:val="37"/>
        </w:rPr>
        <w:t> </w:t>
      </w:r>
      <w:r>
        <w:rPr/>
        <w:t>well-rounded.</w:t>
      </w:r>
      <w:r>
        <w:rPr>
          <w:spacing w:val="37"/>
        </w:rPr>
        <w:t> </w:t>
      </w:r>
      <w:r>
        <w:rPr>
          <w:spacing w:val="-5"/>
        </w:rPr>
        <w:t>By</w:t>
      </w:r>
    </w:p>
    <w:p>
      <w:pPr>
        <w:pStyle w:val="BodyText"/>
        <w:spacing w:line="249" w:lineRule="auto" w:before="74"/>
        <w:ind w:right="86"/>
      </w:pPr>
      <w:r>
        <w:rPr/>
        <w:br w:type="column"/>
      </w:r>
      <w:r>
        <w:rPr/>
        <w:t>using recurrent layers to update the segmentation </w:t>
      </w:r>
      <w:r>
        <w:rPr/>
        <w:t>mask iteratively, CRF-RNN is able to enhance performance on dense pixel labeling tasks and differentiate object borders more accurately. The method, which was first presented</w:t>
      </w:r>
      <w:r>
        <w:rPr>
          <w:spacing w:val="80"/>
        </w:rPr>
        <w:t> </w:t>
      </w:r>
      <w:r>
        <w:rPr/>
        <w:t>by Shuai Zheng et al. in their 2015 publication ”CRF as RNN:</w:t>
      </w:r>
      <w:r>
        <w:rPr>
          <w:spacing w:val="-11"/>
        </w:rPr>
        <w:t> </w:t>
      </w:r>
      <w:r>
        <w:rPr/>
        <w:t>Conditional</w:t>
      </w:r>
      <w:r>
        <w:rPr>
          <w:spacing w:val="-11"/>
        </w:rPr>
        <w:t> </w:t>
      </w:r>
      <w:r>
        <w:rPr/>
        <w:t>Random</w:t>
      </w:r>
      <w:r>
        <w:rPr>
          <w:spacing w:val="-11"/>
        </w:rPr>
        <w:t> </w:t>
      </w:r>
      <w:r>
        <w:rPr/>
        <w:t>Fields</w:t>
      </w:r>
      <w:r>
        <w:rPr>
          <w:spacing w:val="-11"/>
        </w:rPr>
        <w:t> </w:t>
      </w:r>
      <w:r>
        <w:rPr/>
        <w:t>as</w:t>
      </w:r>
      <w:r>
        <w:rPr>
          <w:spacing w:val="-11"/>
        </w:rPr>
        <w:t> </w:t>
      </w:r>
      <w:r>
        <w:rPr/>
        <w:t>Recurrent</w:t>
      </w:r>
      <w:r>
        <w:rPr>
          <w:spacing w:val="-11"/>
        </w:rPr>
        <w:t> </w:t>
      </w:r>
      <w:r>
        <w:rPr/>
        <w:t>Neural</w:t>
      </w:r>
      <w:r>
        <w:rPr>
          <w:spacing w:val="-11"/>
        </w:rPr>
        <w:t> </w:t>
      </w:r>
      <w:r>
        <w:rPr/>
        <w:t>Net-works,” </w:t>
      </w:r>
      <w:hyperlink w:history="true" w:anchor="_bookmark33">
        <w:r>
          <w:rPr/>
          <w:t>[32]</w:t>
        </w:r>
      </w:hyperlink>
      <w:r>
        <w:rPr/>
        <w:t> has been demonstrated to perform better than standalone CNNs, particularly in datasets where accurate segmentation is crucial, such as PASCAL VOC and MS </w:t>
      </w:r>
      <w:r>
        <w:rPr>
          <w:spacing w:val="-2"/>
        </w:rPr>
        <w:t>COCO.</w:t>
      </w:r>
    </w:p>
    <w:p>
      <w:pPr>
        <w:pStyle w:val="ListParagraph"/>
        <w:numPr>
          <w:ilvl w:val="1"/>
          <w:numId w:val="1"/>
        </w:numPr>
        <w:tabs>
          <w:tab w:pos="379" w:val="left" w:leader="none"/>
        </w:tabs>
        <w:spacing w:line="240" w:lineRule="auto" w:before="145" w:after="0"/>
        <w:ind w:left="379" w:right="0" w:hanging="292"/>
        <w:jc w:val="both"/>
        <w:rPr>
          <w:i/>
          <w:sz w:val="20"/>
        </w:rPr>
      </w:pPr>
      <w:bookmarkStart w:name="ParseNet" w:id="16"/>
      <w:bookmarkEnd w:id="16"/>
      <w:r>
        <w:rPr/>
      </w:r>
      <w:r>
        <w:rPr>
          <w:i/>
          <w:spacing w:val="-2"/>
          <w:sz w:val="20"/>
        </w:rPr>
        <w:t>ParseNet</w:t>
      </w:r>
    </w:p>
    <w:p>
      <w:pPr>
        <w:pStyle w:val="BodyText"/>
        <w:spacing w:line="249" w:lineRule="auto" w:before="77"/>
        <w:ind w:right="86" w:firstLine="199"/>
      </w:pPr>
      <w:r>
        <w:rPr/>
        <w:t>Designed for semantic segmentation, ParseNet </w:t>
      </w:r>
      <w:hyperlink w:history="true" w:anchor="_bookmark34">
        <w:r>
          <w:rPr/>
          <w:t>[33]</w:t>
        </w:r>
      </w:hyperlink>
      <w:r>
        <w:rPr/>
        <w:t> </w:t>
      </w:r>
      <w:r>
        <w:rPr/>
        <w:t>is</w:t>
      </w:r>
      <w:r>
        <w:rPr>
          <w:spacing w:val="80"/>
        </w:rPr>
        <w:t> </w:t>
      </w:r>
      <w:r>
        <w:rPr/>
        <w:t>an end-to-end convolutional neural network that success-fully resolves local ambiguities in pixel classification by incorporating global context. ParseNet incorporates global context directly into a fully convolutional network (FCN) without segmenting the image, in contrast to earlier tech-niques that depended on patch-based frameworks. This enables joint predictions of all pixel values. Using un-pooling and selective application to various feature maps, the architecture creates a context vector by pooling feature maps over the entire image. This vector is then appended</w:t>
      </w:r>
      <w:r>
        <w:rPr>
          <w:spacing w:val="40"/>
        </w:rPr>
        <w:t> </w:t>
      </w:r>
      <w:r>
        <w:rPr/>
        <w:t>to</w:t>
      </w:r>
      <w:r>
        <w:rPr>
          <w:spacing w:val="40"/>
        </w:rPr>
        <w:t> </w:t>
      </w:r>
      <w:r>
        <w:rPr/>
        <w:t>the</w:t>
      </w:r>
      <w:r>
        <w:rPr>
          <w:spacing w:val="40"/>
        </w:rPr>
        <w:t> </w:t>
      </w:r>
      <w:r>
        <w:rPr/>
        <w:t>features</w:t>
      </w:r>
      <w:r>
        <w:rPr>
          <w:spacing w:val="40"/>
        </w:rPr>
        <w:t> </w:t>
      </w:r>
      <w:r>
        <w:rPr/>
        <w:t>sent</w:t>
      </w:r>
      <w:r>
        <w:rPr>
          <w:spacing w:val="40"/>
        </w:rPr>
        <w:t> </w:t>
      </w:r>
      <w:r>
        <w:rPr/>
        <w:t>to</w:t>
      </w:r>
      <w:r>
        <w:rPr>
          <w:spacing w:val="40"/>
        </w:rPr>
        <w:t> </w:t>
      </w:r>
      <w:r>
        <w:rPr/>
        <w:t>following</w:t>
      </w:r>
      <w:r>
        <w:rPr>
          <w:spacing w:val="40"/>
        </w:rPr>
        <w:t> </w:t>
      </w:r>
      <w:r>
        <w:rPr/>
        <w:t>layers.</w:t>
      </w:r>
      <w:r>
        <w:rPr>
          <w:spacing w:val="40"/>
        </w:rPr>
        <w:t> </w:t>
      </w:r>
      <w:r>
        <w:rPr/>
        <w:t>ParseNet</w:t>
      </w:r>
      <w:r>
        <w:rPr>
          <w:spacing w:val="40"/>
        </w:rPr>
        <w:t> </w:t>
      </w:r>
      <w:r>
        <w:rPr/>
        <w:t>uses L2</w:t>
      </w:r>
      <w:r>
        <w:rPr>
          <w:spacing w:val="73"/>
        </w:rPr>
        <w:t> </w:t>
      </w:r>
      <w:r>
        <w:rPr/>
        <w:t>normalization</w:t>
      </w:r>
      <w:r>
        <w:rPr>
          <w:spacing w:val="73"/>
        </w:rPr>
        <w:t> </w:t>
      </w:r>
      <w:r>
        <w:rPr/>
        <w:t>and</w:t>
      </w:r>
      <w:r>
        <w:rPr>
          <w:spacing w:val="73"/>
        </w:rPr>
        <w:t> </w:t>
      </w:r>
      <w:r>
        <w:rPr/>
        <w:t>a</w:t>
      </w:r>
      <w:r>
        <w:rPr>
          <w:spacing w:val="73"/>
        </w:rPr>
        <w:t> </w:t>
      </w:r>
      <w:r>
        <w:rPr/>
        <w:t>scaling</w:t>
      </w:r>
      <w:r>
        <w:rPr>
          <w:spacing w:val="73"/>
        </w:rPr>
        <w:t> </w:t>
      </w:r>
      <w:r>
        <w:rPr/>
        <w:t>factor</w:t>
      </w:r>
      <w:r>
        <w:rPr>
          <w:spacing w:val="73"/>
        </w:rPr>
        <w:t> </w:t>
      </w:r>
      <w:r>
        <w:rPr/>
        <w:t>that</w:t>
      </w:r>
      <w:r>
        <w:rPr>
          <w:spacing w:val="73"/>
        </w:rPr>
        <w:t> </w:t>
      </w:r>
      <w:r>
        <w:rPr/>
        <w:t>is</w:t>
      </w:r>
      <w:r>
        <w:rPr>
          <w:spacing w:val="73"/>
        </w:rPr>
        <w:t> </w:t>
      </w:r>
      <w:r>
        <w:rPr/>
        <w:t>trained by backpropagation to handle the variations in feature scales, which greatly improves the FCN’s performance. The authors show that adding global context results in accuracy that is on par with post-processing techniques</w:t>
      </w:r>
      <w:r>
        <w:rPr>
          <w:spacing w:val="40"/>
        </w:rPr>
        <w:t> </w:t>
      </w:r>
      <w:r>
        <w:rPr/>
        <w:t>that use detailed structure information, like Conditional Random Fields (CRFs). Segmentation results on the PAS-CAL</w:t>
      </w:r>
      <w:r>
        <w:rPr>
          <w:spacing w:val="-13"/>
        </w:rPr>
        <w:t> </w:t>
      </w:r>
      <w:r>
        <w:rPr/>
        <w:t>VOC2012</w:t>
      </w:r>
      <w:r>
        <w:rPr>
          <w:spacing w:val="-12"/>
        </w:rPr>
        <w:t> </w:t>
      </w:r>
      <w:r>
        <w:rPr/>
        <w:t>test</w:t>
      </w:r>
      <w:r>
        <w:rPr>
          <w:spacing w:val="-13"/>
        </w:rPr>
        <w:t> </w:t>
      </w:r>
      <w:r>
        <w:rPr/>
        <w:t>set</w:t>
      </w:r>
      <w:r>
        <w:rPr>
          <w:spacing w:val="-12"/>
        </w:rPr>
        <w:t> </w:t>
      </w:r>
      <w:r>
        <w:rPr/>
        <w:t>fall</w:t>
      </w:r>
      <w:r>
        <w:rPr>
          <w:spacing w:val="-13"/>
        </w:rPr>
        <w:t> </w:t>
      </w:r>
      <w:r>
        <w:rPr/>
        <w:t>within</w:t>
      </w:r>
      <w:r>
        <w:rPr>
          <w:spacing w:val="-12"/>
        </w:rPr>
        <w:t> </w:t>
      </w:r>
      <w:r>
        <w:rPr/>
        <w:t>the</w:t>
      </w:r>
      <w:r>
        <w:rPr>
          <w:spacing w:val="-13"/>
        </w:rPr>
        <w:t> </w:t>
      </w:r>
      <w:r>
        <w:rPr/>
        <w:t>DeepLab-LargeFOV-CRF standard deviation. With its resilience and simplicity of design, ParseNet is an easy and effective choice for semantic segmentation tasks, achieving accuracy on par with more complicated architectures with little additional training or inference time. ParseNet achieves near state-of-the-art performance on PASCAL VOC2012 and state-of-the-art results on SiftFlow and PASCAL-Context, accord-ing to extensive experimental validation. The authors are interested in combining ParseNet with structured training and inference methods to further improve performance.</w:t>
      </w:r>
    </w:p>
    <w:p>
      <w:pPr>
        <w:pStyle w:val="ListParagraph"/>
        <w:numPr>
          <w:ilvl w:val="1"/>
          <w:numId w:val="1"/>
        </w:numPr>
        <w:tabs>
          <w:tab w:pos="357" w:val="left" w:leader="none"/>
        </w:tabs>
        <w:spacing w:line="240" w:lineRule="auto" w:before="144" w:after="0"/>
        <w:ind w:left="357" w:right="0" w:hanging="270"/>
        <w:jc w:val="both"/>
        <w:rPr>
          <w:i/>
          <w:sz w:val="20"/>
        </w:rPr>
      </w:pPr>
      <w:bookmarkStart w:name="FCN-8s" w:id="17"/>
      <w:bookmarkEnd w:id="17"/>
      <w:r>
        <w:rPr/>
      </w:r>
      <w:r>
        <w:rPr>
          <w:i/>
          <w:spacing w:val="-2"/>
          <w:sz w:val="20"/>
        </w:rPr>
        <w:t>FCN-</w:t>
      </w:r>
      <w:r>
        <w:rPr>
          <w:i/>
          <w:spacing w:val="-5"/>
          <w:sz w:val="20"/>
        </w:rPr>
        <w:t>8s</w:t>
      </w:r>
    </w:p>
    <w:p>
      <w:pPr>
        <w:pStyle w:val="BodyText"/>
        <w:spacing w:line="249" w:lineRule="auto" w:before="76"/>
        <w:ind w:right="86" w:firstLine="199"/>
      </w:pPr>
      <w:r>
        <w:rPr/>
        <w:t>Fully Convolutional Networks (FCNs) </w:t>
      </w:r>
      <w:hyperlink w:history="true" w:anchor="_bookmark35">
        <w:r>
          <w:rPr/>
          <w:t>[34]</w:t>
        </w:r>
      </w:hyperlink>
      <w:r>
        <w:rPr/>
        <w:t> were </w:t>
      </w:r>
      <w:r>
        <w:rPr/>
        <w:t>first introduced</w:t>
      </w:r>
      <w:r>
        <w:rPr>
          <w:spacing w:val="-1"/>
        </w:rPr>
        <w:t> </w:t>
      </w:r>
      <w:r>
        <w:rPr/>
        <w:t>for</w:t>
      </w:r>
      <w:r>
        <w:rPr>
          <w:spacing w:val="-1"/>
        </w:rPr>
        <w:t> </w:t>
      </w:r>
      <w:r>
        <w:rPr/>
        <w:t>pixel-wise</w:t>
      </w:r>
      <w:r>
        <w:rPr>
          <w:spacing w:val="-1"/>
        </w:rPr>
        <w:t> </w:t>
      </w:r>
      <w:r>
        <w:rPr/>
        <w:t>prediction</w:t>
      </w:r>
      <w:r>
        <w:rPr>
          <w:spacing w:val="-1"/>
        </w:rPr>
        <w:t> </w:t>
      </w:r>
      <w:r>
        <w:rPr/>
        <w:t>tasks</w:t>
      </w:r>
      <w:r>
        <w:rPr>
          <w:spacing w:val="-1"/>
        </w:rPr>
        <w:t> </w:t>
      </w:r>
      <w:r>
        <w:rPr/>
        <w:t>such</w:t>
      </w:r>
      <w:r>
        <w:rPr>
          <w:spacing w:val="-1"/>
        </w:rPr>
        <w:t> </w:t>
      </w:r>
      <w:r>
        <w:rPr/>
        <w:t>as</w:t>
      </w:r>
      <w:r>
        <w:rPr>
          <w:spacing w:val="-1"/>
        </w:rPr>
        <w:t> </w:t>
      </w:r>
      <w:r>
        <w:rPr/>
        <w:t>semantic segmentation in the paper ”Fully Convolutional Networks for</w:t>
      </w:r>
      <w:r>
        <w:rPr>
          <w:spacing w:val="-2"/>
        </w:rPr>
        <w:t> </w:t>
      </w:r>
      <w:r>
        <w:rPr/>
        <w:t>Semantic</w:t>
      </w:r>
      <w:r>
        <w:rPr>
          <w:spacing w:val="-2"/>
        </w:rPr>
        <w:t> </w:t>
      </w:r>
      <w:r>
        <w:rPr/>
        <w:t>Segmentation”</w:t>
      </w:r>
      <w:r>
        <w:rPr>
          <w:spacing w:val="-2"/>
        </w:rPr>
        <w:t> </w:t>
      </w:r>
      <w:r>
        <w:rPr/>
        <w:t>by</w:t>
      </w:r>
      <w:r>
        <w:rPr>
          <w:spacing w:val="-2"/>
        </w:rPr>
        <w:t> </w:t>
      </w:r>
      <w:r>
        <w:rPr/>
        <w:t>Jonathan</w:t>
      </w:r>
      <w:r>
        <w:rPr>
          <w:spacing w:val="-2"/>
        </w:rPr>
        <w:t> </w:t>
      </w:r>
      <w:r>
        <w:rPr/>
        <w:t>Long,</w:t>
      </w:r>
      <w:r>
        <w:rPr>
          <w:spacing w:val="-2"/>
        </w:rPr>
        <w:t> </w:t>
      </w:r>
      <w:r>
        <w:rPr/>
        <w:t>Evan</w:t>
      </w:r>
      <w:r>
        <w:rPr>
          <w:spacing w:val="-2"/>
        </w:rPr>
        <w:t> </w:t>
      </w:r>
      <w:r>
        <w:rPr/>
        <w:t>Shel-hamer, and Trevor Darrell, which was presented at the 2015 IEEE Conference on Computer Vision and Pattern Recognition (CVPR). The authors enabled dense output predictions</w:t>
      </w:r>
      <w:r>
        <w:rPr>
          <w:spacing w:val="-6"/>
        </w:rPr>
        <w:t> </w:t>
      </w:r>
      <w:r>
        <w:rPr/>
        <w:t>by</w:t>
      </w:r>
      <w:r>
        <w:rPr>
          <w:spacing w:val="-6"/>
        </w:rPr>
        <w:t> </w:t>
      </w:r>
      <w:r>
        <w:rPr/>
        <w:t>replacing</w:t>
      </w:r>
      <w:r>
        <w:rPr>
          <w:spacing w:val="-6"/>
        </w:rPr>
        <w:t> </w:t>
      </w:r>
      <w:r>
        <w:rPr/>
        <w:t>fully</w:t>
      </w:r>
      <w:r>
        <w:rPr>
          <w:spacing w:val="-6"/>
        </w:rPr>
        <w:t> </w:t>
      </w:r>
      <w:r>
        <w:rPr/>
        <w:t>connected</w:t>
      </w:r>
      <w:r>
        <w:rPr>
          <w:spacing w:val="-6"/>
        </w:rPr>
        <w:t> </w:t>
      </w:r>
      <w:r>
        <w:rPr/>
        <w:t>layers</w:t>
      </w:r>
      <w:r>
        <w:rPr>
          <w:spacing w:val="-6"/>
        </w:rPr>
        <w:t> </w:t>
      </w:r>
      <w:r>
        <w:rPr/>
        <w:t>with</w:t>
      </w:r>
      <w:r>
        <w:rPr>
          <w:spacing w:val="-6"/>
        </w:rPr>
        <w:t> </w:t>
      </w:r>
      <w:r>
        <w:rPr/>
        <w:t>convo-lutional</w:t>
      </w:r>
      <w:r>
        <w:rPr>
          <w:spacing w:val="-10"/>
        </w:rPr>
        <w:t> </w:t>
      </w:r>
      <w:r>
        <w:rPr/>
        <w:t>ones,</w:t>
      </w:r>
      <w:r>
        <w:rPr>
          <w:spacing w:val="-10"/>
        </w:rPr>
        <w:t> </w:t>
      </w:r>
      <w:r>
        <w:rPr/>
        <w:t>converting</w:t>
      </w:r>
      <w:r>
        <w:rPr>
          <w:spacing w:val="-10"/>
        </w:rPr>
        <w:t> </w:t>
      </w:r>
      <w:r>
        <w:rPr/>
        <w:t>conventional</w:t>
      </w:r>
      <w:r>
        <w:rPr>
          <w:spacing w:val="-10"/>
        </w:rPr>
        <w:t> </w:t>
      </w:r>
      <w:r>
        <w:rPr/>
        <w:t>convolutional</w:t>
      </w:r>
      <w:r>
        <w:rPr>
          <w:spacing w:val="-10"/>
        </w:rPr>
        <w:t> </w:t>
      </w:r>
      <w:r>
        <w:rPr/>
        <w:t>neural networks</w:t>
      </w:r>
      <w:r>
        <w:rPr>
          <w:spacing w:val="-10"/>
        </w:rPr>
        <w:t> </w:t>
      </w:r>
      <w:r>
        <w:rPr/>
        <w:t>(CNNs)</w:t>
      </w:r>
      <w:r>
        <w:rPr>
          <w:spacing w:val="-10"/>
        </w:rPr>
        <w:t> </w:t>
      </w:r>
      <w:r>
        <w:rPr/>
        <w:t>into</w:t>
      </w:r>
      <w:r>
        <w:rPr>
          <w:spacing w:val="-10"/>
        </w:rPr>
        <w:t> </w:t>
      </w:r>
      <w:r>
        <w:rPr/>
        <w:t>fully</w:t>
      </w:r>
      <w:r>
        <w:rPr>
          <w:spacing w:val="-10"/>
        </w:rPr>
        <w:t> </w:t>
      </w:r>
      <w:r>
        <w:rPr/>
        <w:t>convolutional</w:t>
      </w:r>
      <w:r>
        <w:rPr>
          <w:spacing w:val="-10"/>
        </w:rPr>
        <w:t> </w:t>
      </w:r>
      <w:r>
        <w:rPr/>
        <w:t>architectures</w:t>
      </w:r>
      <w:r>
        <w:rPr>
          <w:spacing w:val="-10"/>
        </w:rPr>
        <w:t> </w:t>
      </w:r>
      <w:r>
        <w:rPr/>
        <w:t>that allowed the network to generate pixel-level categorization maps. By upsampling feature maps using deconvolution (transposed</w:t>
      </w:r>
      <w:r>
        <w:rPr>
          <w:spacing w:val="-13"/>
        </w:rPr>
        <w:t> </w:t>
      </w:r>
      <w:r>
        <w:rPr/>
        <w:t>convolution)</w:t>
      </w:r>
      <w:r>
        <w:rPr>
          <w:spacing w:val="-12"/>
        </w:rPr>
        <w:t> </w:t>
      </w:r>
      <w:r>
        <w:rPr/>
        <w:t>layers</w:t>
      </w:r>
      <w:r>
        <w:rPr>
          <w:spacing w:val="-13"/>
        </w:rPr>
        <w:t> </w:t>
      </w:r>
      <w:r>
        <w:rPr/>
        <w:t>to</w:t>
      </w:r>
      <w:r>
        <w:rPr>
          <w:spacing w:val="-12"/>
        </w:rPr>
        <w:t> </w:t>
      </w:r>
      <w:r>
        <w:rPr/>
        <w:t>recover</w:t>
      </w:r>
      <w:r>
        <w:rPr>
          <w:spacing w:val="-13"/>
        </w:rPr>
        <w:t> </w:t>
      </w:r>
      <w:r>
        <w:rPr/>
        <w:t>spatial</w:t>
      </w:r>
      <w:r>
        <w:rPr>
          <w:spacing w:val="-12"/>
        </w:rPr>
        <w:t> </w:t>
      </w:r>
      <w:r>
        <w:rPr/>
        <w:t>resolution lost</w:t>
      </w:r>
      <w:r>
        <w:rPr>
          <w:spacing w:val="40"/>
        </w:rPr>
        <w:t> </w:t>
      </w:r>
      <w:r>
        <w:rPr/>
        <w:t>during</w:t>
      </w:r>
      <w:r>
        <w:rPr>
          <w:spacing w:val="40"/>
        </w:rPr>
        <w:t> </w:t>
      </w:r>
      <w:r>
        <w:rPr/>
        <w:t>pooling,</w:t>
      </w:r>
      <w:r>
        <w:rPr>
          <w:spacing w:val="40"/>
        </w:rPr>
        <w:t> </w:t>
      </w:r>
      <w:r>
        <w:rPr/>
        <w:t>FCNs</w:t>
      </w:r>
      <w:r>
        <w:rPr>
          <w:spacing w:val="40"/>
        </w:rPr>
        <w:t> </w:t>
      </w:r>
      <w:r>
        <w:rPr/>
        <w:t>effectively</w:t>
      </w:r>
      <w:r>
        <w:rPr>
          <w:spacing w:val="40"/>
        </w:rPr>
        <w:t> </w:t>
      </w:r>
      <w:r>
        <w:rPr/>
        <w:t>carry</w:t>
      </w:r>
      <w:r>
        <w:rPr>
          <w:spacing w:val="40"/>
        </w:rPr>
        <w:t> </w:t>
      </w:r>
      <w:r>
        <w:rPr/>
        <w:t>out</w:t>
      </w:r>
      <w:r>
        <w:rPr>
          <w:spacing w:val="40"/>
        </w:rPr>
        <w:t> </w:t>
      </w:r>
      <w:r>
        <w:rPr/>
        <w:t>end-to-end learning for segmentation. Skip connections allow the model to capture strong semantic knowledge while pre-serving fine</w:t>
      </w:r>
      <w:r>
        <w:rPr>
          <w:spacing w:val="1"/>
        </w:rPr>
        <w:t> </w:t>
      </w:r>
      <w:r>
        <w:rPr/>
        <w:t>features</w:t>
      </w:r>
      <w:r>
        <w:rPr>
          <w:spacing w:val="1"/>
        </w:rPr>
        <w:t> </w:t>
      </w:r>
      <w:r>
        <w:rPr/>
        <w:t>between deeper,</w:t>
      </w:r>
      <w:r>
        <w:rPr>
          <w:spacing w:val="1"/>
        </w:rPr>
        <w:t> </w:t>
      </w:r>
      <w:r>
        <w:rPr/>
        <w:t>low-resolution</w:t>
      </w:r>
      <w:r>
        <w:rPr>
          <w:spacing w:val="1"/>
        </w:rPr>
        <w:t> </w:t>
      </w:r>
      <w:r>
        <w:rPr>
          <w:spacing w:val="-2"/>
        </w:rPr>
        <w:t>layers</w:t>
      </w:r>
    </w:p>
    <w:p>
      <w:pPr>
        <w:pStyle w:val="BodyText"/>
        <w:spacing w:after="0" w:line="249" w:lineRule="auto"/>
        <w:sectPr>
          <w:pgSz w:w="11910" w:h="16840"/>
          <w:pgMar w:top="1040" w:bottom="280" w:left="992" w:right="992"/>
          <w:cols w:num="2" w:equalWidth="0">
            <w:col w:w="4882" w:space="111"/>
            <w:col w:w="4933"/>
          </w:cols>
        </w:sectPr>
      </w:pPr>
    </w:p>
    <w:p>
      <w:pPr>
        <w:pStyle w:val="BodyText"/>
        <w:spacing w:line="249" w:lineRule="auto" w:before="74"/>
        <w:ind w:right="38"/>
      </w:pPr>
      <w:r>
        <w:rPr/>
        <w:t>and early, high-resolution layers. The scientists </w:t>
      </w:r>
      <w:r>
        <w:rPr/>
        <w:t>created FCN variants of popular image classification networks</w:t>
      </w:r>
      <w:r>
        <w:rPr>
          <w:spacing w:val="80"/>
        </w:rPr>
        <w:t> </w:t>
      </w:r>
      <w:r>
        <w:rPr/>
        <w:t>like AlexNet, VGGNet, and GoogLeNet by utilizing pre-trained models for better segmentation results. On datasets such as PASCAL VOC, FCNs obtained state-of-the-art results, striking a significant advantage over region-based techniques. This work continues to have an impact on applications in satellite imagery, autonomous driving, and medical imaging. It also lay the groundwork for contem-porary segmentation systems such as U-Net, SegNet, and DeepLab. FCNs are an essential tool in computer vision, having</w:t>
      </w:r>
      <w:r>
        <w:rPr>
          <w:spacing w:val="-3"/>
        </w:rPr>
        <w:t> </w:t>
      </w:r>
      <w:r>
        <w:rPr/>
        <w:t>revolutionized</w:t>
      </w:r>
      <w:r>
        <w:rPr>
          <w:spacing w:val="-3"/>
        </w:rPr>
        <w:t> </w:t>
      </w:r>
      <w:r>
        <w:rPr/>
        <w:t>dense</w:t>
      </w:r>
      <w:r>
        <w:rPr>
          <w:spacing w:val="-3"/>
        </w:rPr>
        <w:t> </w:t>
      </w:r>
      <w:r>
        <w:rPr/>
        <w:t>prediction</w:t>
      </w:r>
      <w:r>
        <w:rPr>
          <w:spacing w:val="-3"/>
        </w:rPr>
        <w:t> </w:t>
      </w:r>
      <w:r>
        <w:rPr/>
        <w:t>problems</w:t>
      </w:r>
      <w:r>
        <w:rPr>
          <w:spacing w:val="-3"/>
        </w:rPr>
        <w:t> </w:t>
      </w:r>
      <w:r>
        <w:rPr/>
        <w:t>with</w:t>
      </w:r>
      <w:r>
        <w:rPr>
          <w:spacing w:val="-3"/>
        </w:rPr>
        <w:t> </w:t>
      </w:r>
      <w:r>
        <w:rPr/>
        <w:t>their </w:t>
      </w:r>
      <w:r>
        <w:rPr>
          <w:spacing w:val="-2"/>
        </w:rPr>
        <w:t>introduction.</w:t>
      </w:r>
    </w:p>
    <w:p>
      <w:pPr>
        <w:pStyle w:val="BodyText"/>
        <w:ind w:left="0"/>
        <w:jc w:val="left"/>
      </w:pPr>
    </w:p>
    <w:p>
      <w:pPr>
        <w:pStyle w:val="ListParagraph"/>
        <w:numPr>
          <w:ilvl w:val="1"/>
          <w:numId w:val="1"/>
        </w:numPr>
        <w:tabs>
          <w:tab w:pos="330" w:val="left" w:leader="none"/>
        </w:tabs>
        <w:spacing w:line="240" w:lineRule="auto" w:before="0" w:after="0"/>
        <w:ind w:left="330" w:right="0" w:hanging="243"/>
        <w:jc w:val="both"/>
        <w:rPr>
          <w:i/>
          <w:sz w:val="20"/>
        </w:rPr>
      </w:pPr>
      <w:bookmarkStart w:name="Multi-scale-CNN-Eigen" w:id="18"/>
      <w:bookmarkEnd w:id="18"/>
      <w:r>
        <w:rPr/>
      </w:r>
      <w:r>
        <w:rPr>
          <w:i/>
          <w:spacing w:val="-2"/>
          <w:sz w:val="20"/>
        </w:rPr>
        <w:t>Multi-scale-CNN-Eigen</w:t>
      </w:r>
    </w:p>
    <w:p>
      <w:pPr>
        <w:pStyle w:val="BodyText"/>
        <w:spacing w:line="249" w:lineRule="auto" w:before="111"/>
        <w:ind w:right="38" w:firstLine="199"/>
      </w:pPr>
      <w:r>
        <w:rPr/>
        <w:t>The ”Multi-scale-CNN-Eigen” </w:t>
      </w:r>
      <w:hyperlink w:history="true" w:anchor="_bookmark22">
        <w:r>
          <w:rPr/>
          <w:t>[21]</w:t>
        </w:r>
      </w:hyperlink>
      <w:r>
        <w:rPr/>
        <w:t> method represents </w:t>
      </w:r>
      <w:r>
        <w:rPr/>
        <w:t>a substantial</w:t>
      </w:r>
      <w:r>
        <w:rPr>
          <w:spacing w:val="-13"/>
        </w:rPr>
        <w:t> </w:t>
      </w:r>
      <w:r>
        <w:rPr/>
        <w:t>development</w:t>
      </w:r>
      <w:r>
        <w:rPr>
          <w:spacing w:val="-12"/>
        </w:rPr>
        <w:t> </w:t>
      </w:r>
      <w:r>
        <w:rPr/>
        <w:t>in</w:t>
      </w:r>
      <w:r>
        <w:rPr>
          <w:spacing w:val="-13"/>
        </w:rPr>
        <w:t> </w:t>
      </w:r>
      <w:r>
        <w:rPr/>
        <w:t>computer</w:t>
      </w:r>
      <w:r>
        <w:rPr>
          <w:spacing w:val="-12"/>
        </w:rPr>
        <w:t> </w:t>
      </w:r>
      <w:r>
        <w:rPr/>
        <w:t>vision,</w:t>
      </w:r>
      <w:r>
        <w:rPr>
          <w:spacing w:val="-13"/>
        </w:rPr>
        <w:t> </w:t>
      </w:r>
      <w:r>
        <w:rPr/>
        <w:t>especially</w:t>
      </w:r>
      <w:r>
        <w:rPr>
          <w:spacing w:val="-12"/>
        </w:rPr>
        <w:t> </w:t>
      </w:r>
      <w:r>
        <w:rPr/>
        <w:t>with regard to scene comprehension. This method allows for a thorough</w:t>
      </w:r>
      <w:r>
        <w:rPr>
          <w:spacing w:val="-3"/>
        </w:rPr>
        <w:t> </w:t>
      </w:r>
      <w:r>
        <w:rPr/>
        <w:t>comprehension</w:t>
      </w:r>
      <w:r>
        <w:rPr>
          <w:spacing w:val="-3"/>
        </w:rPr>
        <w:t> </w:t>
      </w:r>
      <w:r>
        <w:rPr/>
        <w:t>of</w:t>
      </w:r>
      <w:r>
        <w:rPr>
          <w:spacing w:val="-3"/>
        </w:rPr>
        <w:t> </w:t>
      </w:r>
      <w:r>
        <w:rPr/>
        <w:t>the</w:t>
      </w:r>
      <w:r>
        <w:rPr>
          <w:spacing w:val="-3"/>
        </w:rPr>
        <w:t> </w:t>
      </w:r>
      <w:r>
        <w:rPr/>
        <w:t>environment</w:t>
      </w:r>
      <w:r>
        <w:rPr>
          <w:spacing w:val="-3"/>
        </w:rPr>
        <w:t> </w:t>
      </w:r>
      <w:r>
        <w:rPr/>
        <w:t>by</w:t>
      </w:r>
      <w:r>
        <w:rPr>
          <w:spacing w:val="-3"/>
        </w:rPr>
        <w:t> </w:t>
      </w:r>
      <w:r>
        <w:rPr/>
        <w:t>integrating surface normal estimate, depth prediction, and semantic labeling into a single multi-scale convolutional network. This</w:t>
      </w:r>
      <w:r>
        <w:rPr>
          <w:spacing w:val="-7"/>
        </w:rPr>
        <w:t> </w:t>
      </w:r>
      <w:r>
        <w:rPr/>
        <w:t>is</w:t>
      </w:r>
      <w:r>
        <w:rPr>
          <w:spacing w:val="-7"/>
        </w:rPr>
        <w:t> </w:t>
      </w:r>
      <w:r>
        <w:rPr/>
        <w:t>important</w:t>
      </w:r>
      <w:r>
        <w:rPr>
          <w:spacing w:val="-7"/>
        </w:rPr>
        <w:t> </w:t>
      </w:r>
      <w:r>
        <w:rPr/>
        <w:t>for</w:t>
      </w:r>
      <w:r>
        <w:rPr>
          <w:spacing w:val="-7"/>
        </w:rPr>
        <w:t> </w:t>
      </w:r>
      <w:r>
        <w:rPr/>
        <w:t>applications</w:t>
      </w:r>
      <w:r>
        <w:rPr>
          <w:spacing w:val="-7"/>
        </w:rPr>
        <w:t> </w:t>
      </w:r>
      <w:r>
        <w:rPr/>
        <w:t>like</w:t>
      </w:r>
      <w:r>
        <w:rPr>
          <w:spacing w:val="-7"/>
        </w:rPr>
        <w:t> </w:t>
      </w:r>
      <w:r>
        <w:rPr/>
        <w:t>as</w:t>
      </w:r>
      <w:r>
        <w:rPr>
          <w:spacing w:val="-7"/>
        </w:rPr>
        <w:t> </w:t>
      </w:r>
      <w:r>
        <w:rPr/>
        <w:t>augmented</w:t>
      </w:r>
      <w:r>
        <w:rPr>
          <w:spacing w:val="-7"/>
        </w:rPr>
        <w:t> </w:t>
      </w:r>
      <w:r>
        <w:rPr/>
        <w:t>reality, robotics, and autonomous driving, where a thorough grasp of the surroundings is necessary for efficient navigation and interaction. The method examines images at various resolutions using a convolutional neural network (CNN) architecture to capture both fine-grained details and large contextual information. The ”Multi-scale-CNN-Eigen” so-lution does away with the necessity for low-level segmen-tation</w:t>
      </w:r>
      <w:r>
        <w:rPr>
          <w:spacing w:val="-8"/>
        </w:rPr>
        <w:t> </w:t>
      </w:r>
      <w:r>
        <w:rPr/>
        <w:t>approaches</w:t>
      </w:r>
      <w:r>
        <w:rPr>
          <w:spacing w:val="-8"/>
        </w:rPr>
        <w:t> </w:t>
      </w:r>
      <w:r>
        <w:rPr/>
        <w:t>by</w:t>
      </w:r>
      <w:r>
        <w:rPr>
          <w:spacing w:val="-8"/>
        </w:rPr>
        <w:t> </w:t>
      </w:r>
      <w:r>
        <w:rPr/>
        <w:t>simply</w:t>
      </w:r>
      <w:r>
        <w:rPr>
          <w:spacing w:val="-8"/>
        </w:rPr>
        <w:t> </w:t>
      </w:r>
      <w:r>
        <w:rPr/>
        <w:t>regressing</w:t>
      </w:r>
      <w:r>
        <w:rPr>
          <w:spacing w:val="-8"/>
        </w:rPr>
        <w:t> </w:t>
      </w:r>
      <w:r>
        <w:rPr/>
        <w:t>pixel</w:t>
      </w:r>
      <w:r>
        <w:rPr>
          <w:spacing w:val="-8"/>
        </w:rPr>
        <w:t> </w:t>
      </w:r>
      <w:r>
        <w:rPr/>
        <w:t>maps</w:t>
      </w:r>
      <w:r>
        <w:rPr>
          <w:spacing w:val="-8"/>
        </w:rPr>
        <w:t> </w:t>
      </w:r>
      <w:r>
        <w:rPr/>
        <w:t>from</w:t>
      </w:r>
      <w:r>
        <w:rPr>
          <w:spacing w:val="-8"/>
        </w:rPr>
        <w:t> </w:t>
      </w:r>
      <w:r>
        <w:rPr/>
        <w:t>the input images. This streamlines the pipeline and improves the model’s capacity to learn from unprocessed input. Us-ing a series of scales, the architecture iteratively improves predictions, with coarser scales giving a broad picture of the</w:t>
      </w:r>
      <w:r>
        <w:rPr>
          <w:spacing w:val="-3"/>
        </w:rPr>
        <w:t> </w:t>
      </w:r>
      <w:r>
        <w:rPr/>
        <w:t>world</w:t>
      </w:r>
      <w:r>
        <w:rPr>
          <w:spacing w:val="-3"/>
        </w:rPr>
        <w:t> </w:t>
      </w:r>
      <w:r>
        <w:rPr/>
        <w:t>and</w:t>
      </w:r>
      <w:r>
        <w:rPr>
          <w:spacing w:val="-3"/>
        </w:rPr>
        <w:t> </w:t>
      </w:r>
      <w:r>
        <w:rPr/>
        <w:t>finer</w:t>
      </w:r>
      <w:r>
        <w:rPr>
          <w:spacing w:val="-3"/>
        </w:rPr>
        <w:t> </w:t>
      </w:r>
      <w:r>
        <w:rPr/>
        <w:t>scales</w:t>
      </w:r>
      <w:r>
        <w:rPr>
          <w:spacing w:val="-3"/>
        </w:rPr>
        <w:t> </w:t>
      </w:r>
      <w:r>
        <w:rPr/>
        <w:t>concentrating</w:t>
      </w:r>
      <w:r>
        <w:rPr>
          <w:spacing w:val="-3"/>
        </w:rPr>
        <w:t> </w:t>
      </w:r>
      <w:r>
        <w:rPr/>
        <w:t>on</w:t>
      </w:r>
      <w:r>
        <w:rPr>
          <w:spacing w:val="-3"/>
        </w:rPr>
        <w:t> </w:t>
      </w:r>
      <w:r>
        <w:rPr/>
        <w:t>specific</w:t>
      </w:r>
      <w:r>
        <w:rPr>
          <w:spacing w:val="-3"/>
        </w:rPr>
        <w:t> </w:t>
      </w:r>
      <w:r>
        <w:rPr/>
        <w:t>details. Tasks</w:t>
      </w:r>
      <w:r>
        <w:rPr>
          <w:spacing w:val="-13"/>
        </w:rPr>
        <w:t> </w:t>
      </w:r>
      <w:r>
        <w:rPr/>
        <w:t>that</w:t>
      </w:r>
      <w:r>
        <w:rPr>
          <w:spacing w:val="-12"/>
        </w:rPr>
        <w:t> </w:t>
      </w:r>
      <w:r>
        <w:rPr/>
        <w:t>demand</w:t>
      </w:r>
      <w:r>
        <w:rPr>
          <w:spacing w:val="-13"/>
        </w:rPr>
        <w:t> </w:t>
      </w:r>
      <w:r>
        <w:rPr/>
        <w:t>precise</w:t>
      </w:r>
      <w:r>
        <w:rPr>
          <w:spacing w:val="-12"/>
        </w:rPr>
        <w:t> </w:t>
      </w:r>
      <w:r>
        <w:rPr/>
        <w:t>and</w:t>
      </w:r>
      <w:r>
        <w:rPr>
          <w:spacing w:val="-13"/>
        </w:rPr>
        <w:t> </w:t>
      </w:r>
      <w:r>
        <w:rPr/>
        <w:t>comprehensive</w:t>
      </w:r>
      <w:r>
        <w:rPr>
          <w:spacing w:val="-12"/>
        </w:rPr>
        <w:t> </w:t>
      </w:r>
      <w:r>
        <w:rPr/>
        <w:t>outputs,</w:t>
      </w:r>
      <w:r>
        <w:rPr>
          <w:spacing w:val="-13"/>
        </w:rPr>
        <w:t> </w:t>
      </w:r>
      <w:r>
        <w:rPr/>
        <w:t>such as semantic labeling, surface normal estimate, and depth prediction,</w:t>
      </w:r>
      <w:r>
        <w:rPr>
          <w:spacing w:val="-5"/>
        </w:rPr>
        <w:t> </w:t>
      </w:r>
      <w:r>
        <w:rPr/>
        <w:t>benefit</w:t>
      </w:r>
      <w:r>
        <w:rPr>
          <w:spacing w:val="-5"/>
        </w:rPr>
        <w:t> </w:t>
      </w:r>
      <w:r>
        <w:rPr/>
        <w:t>greatly</w:t>
      </w:r>
      <w:r>
        <w:rPr>
          <w:spacing w:val="-5"/>
        </w:rPr>
        <w:t> </w:t>
      </w:r>
      <w:r>
        <w:rPr/>
        <w:t>from</w:t>
      </w:r>
      <w:r>
        <w:rPr>
          <w:spacing w:val="-5"/>
        </w:rPr>
        <w:t> </w:t>
      </w:r>
      <w:r>
        <w:rPr/>
        <w:t>this</w:t>
      </w:r>
      <w:r>
        <w:rPr>
          <w:spacing w:val="-6"/>
        </w:rPr>
        <w:t> </w:t>
      </w:r>
      <w:r>
        <w:rPr/>
        <w:t>multi-scale</w:t>
      </w:r>
      <w:r>
        <w:rPr>
          <w:spacing w:val="-5"/>
        </w:rPr>
        <w:t> </w:t>
      </w:r>
      <w:r>
        <w:rPr/>
        <w:t>processing. For</w:t>
      </w:r>
      <w:r>
        <w:rPr>
          <w:spacing w:val="-11"/>
        </w:rPr>
        <w:t> </w:t>
      </w:r>
      <w:r>
        <w:rPr/>
        <w:t>scholars</w:t>
      </w:r>
      <w:r>
        <w:rPr>
          <w:spacing w:val="-11"/>
        </w:rPr>
        <w:t> </w:t>
      </w:r>
      <w:r>
        <w:rPr/>
        <w:t>and</w:t>
      </w:r>
      <w:r>
        <w:rPr>
          <w:spacing w:val="-11"/>
        </w:rPr>
        <w:t> </w:t>
      </w:r>
      <w:r>
        <w:rPr/>
        <w:t>professionals</w:t>
      </w:r>
      <w:r>
        <w:rPr>
          <w:spacing w:val="-11"/>
        </w:rPr>
        <w:t> </w:t>
      </w:r>
      <w:r>
        <w:rPr/>
        <w:t>in</w:t>
      </w:r>
      <w:r>
        <w:rPr>
          <w:spacing w:val="-11"/>
        </w:rPr>
        <w:t> </w:t>
      </w:r>
      <w:r>
        <w:rPr/>
        <w:t>the</w:t>
      </w:r>
      <w:r>
        <w:rPr>
          <w:spacing w:val="-11"/>
        </w:rPr>
        <w:t> </w:t>
      </w:r>
      <w:r>
        <w:rPr/>
        <w:t>field,</w:t>
      </w:r>
      <w:r>
        <w:rPr>
          <w:spacing w:val="-11"/>
        </w:rPr>
        <w:t> </w:t>
      </w:r>
      <w:r>
        <w:rPr/>
        <w:t>the</w:t>
      </w:r>
      <w:r>
        <w:rPr>
          <w:spacing w:val="-11"/>
        </w:rPr>
        <w:t> </w:t>
      </w:r>
      <w:r>
        <w:rPr/>
        <w:t>”Multi-scale-CNN-Eigen”</w:t>
      </w:r>
      <w:r>
        <w:rPr>
          <w:spacing w:val="36"/>
        </w:rPr>
        <w:t> </w:t>
      </w:r>
      <w:r>
        <w:rPr/>
        <w:t>approach</w:t>
      </w:r>
      <w:r>
        <w:rPr>
          <w:spacing w:val="35"/>
        </w:rPr>
        <w:t> </w:t>
      </w:r>
      <w:r>
        <w:rPr/>
        <w:t>presents</w:t>
      </w:r>
      <w:r>
        <w:rPr>
          <w:spacing w:val="36"/>
        </w:rPr>
        <w:t> </w:t>
      </w:r>
      <w:r>
        <w:rPr/>
        <w:t>a</w:t>
      </w:r>
      <w:r>
        <w:rPr>
          <w:spacing w:val="35"/>
        </w:rPr>
        <w:t> </w:t>
      </w:r>
      <w:r>
        <w:rPr/>
        <w:t>strong</w:t>
      </w:r>
      <w:r>
        <w:rPr>
          <w:spacing w:val="36"/>
        </w:rPr>
        <w:t> </w:t>
      </w:r>
      <w:r>
        <w:rPr/>
        <w:t>substitute</w:t>
      </w:r>
      <w:r>
        <w:rPr>
          <w:spacing w:val="35"/>
        </w:rPr>
        <w:t> </w:t>
      </w:r>
      <w:r>
        <w:rPr/>
        <w:t>since it provides a flexible and effective model that performs well on a variety of tasks. Future research and applications in computer vision will have a strong basis thanks to the field’s continued evolution.</w:t>
      </w:r>
    </w:p>
    <w:p>
      <w:pPr>
        <w:pStyle w:val="ListParagraph"/>
        <w:numPr>
          <w:ilvl w:val="1"/>
          <w:numId w:val="1"/>
        </w:numPr>
        <w:tabs>
          <w:tab w:pos="379" w:val="left" w:leader="none"/>
        </w:tabs>
        <w:spacing w:line="240" w:lineRule="auto" w:before="229" w:after="0"/>
        <w:ind w:left="379" w:right="0" w:hanging="292"/>
        <w:jc w:val="both"/>
        <w:rPr>
          <w:i/>
          <w:sz w:val="20"/>
        </w:rPr>
      </w:pPr>
      <w:bookmarkStart w:name="Bayesian SegNet" w:id="19"/>
      <w:bookmarkEnd w:id="19"/>
      <w:r>
        <w:rPr/>
      </w:r>
      <w:r>
        <w:rPr>
          <w:i/>
          <w:sz w:val="20"/>
        </w:rPr>
        <w:t>Bayesian</w:t>
      </w:r>
      <w:r>
        <w:rPr>
          <w:i/>
          <w:spacing w:val="11"/>
          <w:sz w:val="20"/>
        </w:rPr>
        <w:t> </w:t>
      </w:r>
      <w:r>
        <w:rPr>
          <w:i/>
          <w:spacing w:val="-2"/>
          <w:sz w:val="20"/>
        </w:rPr>
        <w:t>SegNet</w:t>
      </w:r>
    </w:p>
    <w:p>
      <w:pPr>
        <w:pStyle w:val="BodyText"/>
        <w:spacing w:line="249" w:lineRule="auto" w:before="111"/>
        <w:ind w:right="38" w:firstLine="199"/>
      </w:pPr>
      <w:r>
        <w:rPr/>
        <w:t>A</w:t>
      </w:r>
      <w:r>
        <w:rPr>
          <w:spacing w:val="-6"/>
        </w:rPr>
        <w:t> </w:t>
      </w:r>
      <w:r>
        <w:rPr/>
        <w:t>more</w:t>
      </w:r>
      <w:r>
        <w:rPr>
          <w:spacing w:val="-6"/>
        </w:rPr>
        <w:t> </w:t>
      </w:r>
      <w:r>
        <w:rPr/>
        <w:t>sophisticated</w:t>
      </w:r>
      <w:r>
        <w:rPr>
          <w:spacing w:val="-6"/>
        </w:rPr>
        <w:t> </w:t>
      </w:r>
      <w:r>
        <w:rPr/>
        <w:t>iteration</w:t>
      </w:r>
      <w:r>
        <w:rPr>
          <w:spacing w:val="-6"/>
        </w:rPr>
        <w:t> </w:t>
      </w:r>
      <w:r>
        <w:rPr/>
        <w:t>of</w:t>
      </w:r>
      <w:r>
        <w:rPr>
          <w:spacing w:val="-6"/>
        </w:rPr>
        <w:t> </w:t>
      </w:r>
      <w:r>
        <w:rPr/>
        <w:t>the</w:t>
      </w:r>
      <w:r>
        <w:rPr>
          <w:spacing w:val="-6"/>
        </w:rPr>
        <w:t> </w:t>
      </w:r>
      <w:r>
        <w:rPr/>
        <w:t>SegNet</w:t>
      </w:r>
      <w:r>
        <w:rPr>
          <w:spacing w:val="-6"/>
        </w:rPr>
        <w:t> </w:t>
      </w:r>
      <w:r>
        <w:rPr/>
        <w:t>architecture called Bayesian SegNet </w:t>
      </w:r>
      <w:hyperlink w:history="true" w:anchor="_bookmark36">
        <w:r>
          <w:rPr/>
          <w:t>[35]</w:t>
        </w:r>
      </w:hyperlink>
      <w:r>
        <w:rPr/>
        <w:t> uses Bayesian inference to assess uncertainty in semantic segmentation tasks. This approach, which was introduced by Kendall et al., uses Monte Carlo dropout during inference, allowing for the approximation of epistemic uncertainty, or uncertainty re-sulting from the model’s parameters. Bayesian SegNet provides confidence levels for pixel-wise classifications</w:t>
      </w:r>
      <w:r>
        <w:rPr>
          <w:spacing w:val="80"/>
        </w:rPr>
        <w:t> </w:t>
      </w:r>
      <w:r>
        <w:rPr/>
        <w:t>by aggregating predictions to estimate both mean and variance across repeated forward passes with dropout en-abled. Understanding the model’s confidence is essential for making sound decisions in safety-critical applications like autonomous driving and medical imaging, where this uncertainty</w:t>
      </w:r>
      <w:r>
        <w:rPr>
          <w:spacing w:val="45"/>
        </w:rPr>
        <w:t> </w:t>
      </w:r>
      <w:r>
        <w:rPr/>
        <w:t>estimation</w:t>
      </w:r>
      <w:r>
        <w:rPr>
          <w:spacing w:val="46"/>
        </w:rPr>
        <w:t> </w:t>
      </w:r>
      <w:r>
        <w:rPr/>
        <w:t>is</w:t>
      </w:r>
      <w:r>
        <w:rPr>
          <w:spacing w:val="45"/>
        </w:rPr>
        <w:t> </w:t>
      </w:r>
      <w:r>
        <w:rPr/>
        <w:t>very</w:t>
      </w:r>
      <w:r>
        <w:rPr>
          <w:spacing w:val="46"/>
        </w:rPr>
        <w:t> </w:t>
      </w:r>
      <w:r>
        <w:rPr/>
        <w:t>helpful.</w:t>
      </w:r>
      <w:r>
        <w:rPr>
          <w:spacing w:val="45"/>
        </w:rPr>
        <w:t> </w:t>
      </w:r>
      <w:r>
        <w:rPr/>
        <w:t>Bayesian</w:t>
      </w:r>
      <w:r>
        <w:rPr>
          <w:spacing w:val="46"/>
        </w:rPr>
        <w:t> </w:t>
      </w:r>
      <w:r>
        <w:rPr>
          <w:spacing w:val="-2"/>
        </w:rPr>
        <w:t>SegNet</w:t>
      </w:r>
    </w:p>
    <w:p>
      <w:pPr>
        <w:pStyle w:val="BodyText"/>
        <w:spacing w:line="249" w:lineRule="auto" w:before="74"/>
        <w:ind w:right="86"/>
      </w:pPr>
      <w:r>
        <w:rPr/>
        <w:br w:type="column"/>
      </w:r>
      <w:r>
        <w:rPr/>
        <w:t>improves prediction reliability by addressing both </w:t>
      </w:r>
      <w:r>
        <w:rPr/>
        <w:t>epis-temic and aleatoric uncertainty (inherent noise in the data). This makes it useful for tasks that require accurate scene understanding and for directing active learning strategies</w:t>
      </w:r>
      <w:r>
        <w:rPr>
          <w:spacing w:val="80"/>
        </w:rPr>
        <w:t> </w:t>
      </w:r>
      <w:r>
        <w:rPr/>
        <w:t>in environments where the data is noisy or unclear.</w:t>
      </w:r>
    </w:p>
    <w:p>
      <w:pPr>
        <w:pStyle w:val="ListParagraph"/>
        <w:numPr>
          <w:ilvl w:val="1"/>
          <w:numId w:val="1"/>
        </w:numPr>
        <w:tabs>
          <w:tab w:pos="379" w:val="left" w:leader="none"/>
        </w:tabs>
        <w:spacing w:line="240" w:lineRule="auto" w:before="146" w:after="0"/>
        <w:ind w:left="379" w:right="0" w:hanging="292"/>
        <w:jc w:val="left"/>
        <w:rPr>
          <w:i/>
          <w:sz w:val="20"/>
        </w:rPr>
      </w:pPr>
      <w:bookmarkStart w:name="DAG-RNN" w:id="20"/>
      <w:bookmarkEnd w:id="20"/>
      <w:r>
        <w:rPr/>
      </w:r>
      <w:r>
        <w:rPr>
          <w:i/>
          <w:spacing w:val="-6"/>
          <w:sz w:val="20"/>
        </w:rPr>
        <w:t>DAG-</w:t>
      </w:r>
      <w:r>
        <w:rPr>
          <w:i/>
          <w:spacing w:val="-5"/>
          <w:sz w:val="20"/>
        </w:rPr>
        <w:t>RNN</w:t>
      </w:r>
    </w:p>
    <w:p>
      <w:pPr>
        <w:pStyle w:val="BodyText"/>
        <w:spacing w:line="249" w:lineRule="auto" w:before="76"/>
        <w:ind w:right="86" w:firstLine="199"/>
      </w:pPr>
      <w:r>
        <w:rPr/>
        <w:t>Directed Acyclic Graph Recurrent Neural </w:t>
      </w:r>
      <w:r>
        <w:rPr/>
        <w:t>Networks (DAG-RNNs) </w:t>
      </w:r>
      <w:hyperlink w:history="true" w:anchor="_bookmark37">
        <w:r>
          <w:rPr/>
          <w:t>[36]</w:t>
        </w:r>
      </w:hyperlink>
      <w:r>
        <w:rPr/>
        <w:t> are a novel technique to semantic segmentation, as presented in the paper ”DAG-Recurrent Neural Networks for Scene Labeling” by B. Shuai, Z.</w:t>
      </w:r>
      <w:r>
        <w:rPr>
          <w:spacing w:val="80"/>
          <w:w w:val="150"/>
        </w:rPr>
        <w:t> </w:t>
      </w:r>
      <w:r>
        <w:rPr/>
        <w:t>Zuo, G. Wang, and B. Wang. By representing pixel associations as a directed acyclic graph (DAG), DAG-RNNs are engineered to capture long-range dependencies in</w:t>
      </w:r>
      <w:r>
        <w:rPr>
          <w:spacing w:val="-10"/>
        </w:rPr>
        <w:t> </w:t>
      </w:r>
      <w:r>
        <w:rPr/>
        <w:t>images,</w:t>
      </w:r>
      <w:r>
        <w:rPr>
          <w:spacing w:val="-10"/>
        </w:rPr>
        <w:t> </w:t>
      </w:r>
      <w:r>
        <w:rPr/>
        <w:t>in</w:t>
      </w:r>
      <w:r>
        <w:rPr>
          <w:spacing w:val="-10"/>
        </w:rPr>
        <w:t> </w:t>
      </w:r>
      <w:r>
        <w:rPr/>
        <w:t>contrast</w:t>
      </w:r>
      <w:r>
        <w:rPr>
          <w:spacing w:val="-10"/>
        </w:rPr>
        <w:t> </w:t>
      </w:r>
      <w:r>
        <w:rPr/>
        <w:t>to</w:t>
      </w:r>
      <w:r>
        <w:rPr>
          <w:spacing w:val="-10"/>
        </w:rPr>
        <w:t> </w:t>
      </w:r>
      <w:r>
        <w:rPr/>
        <w:t>conventional</w:t>
      </w:r>
      <w:r>
        <w:rPr>
          <w:spacing w:val="-10"/>
        </w:rPr>
        <w:t> </w:t>
      </w:r>
      <w:r>
        <w:rPr/>
        <w:t>Convolutional</w:t>
      </w:r>
      <w:r>
        <w:rPr>
          <w:spacing w:val="-10"/>
        </w:rPr>
        <w:t> </w:t>
      </w:r>
      <w:r>
        <w:rPr/>
        <w:t>Neural Networks (CNNs) that mostly rely on local context. The fundamental idea is to multiply the ways in which con-textual information spreads throughout the image, hence improving</w:t>
      </w:r>
      <w:r>
        <w:rPr>
          <w:spacing w:val="-6"/>
        </w:rPr>
        <w:t> </w:t>
      </w:r>
      <w:r>
        <w:rPr/>
        <w:t>the</w:t>
      </w:r>
      <w:r>
        <w:rPr>
          <w:spacing w:val="-6"/>
        </w:rPr>
        <w:t> </w:t>
      </w:r>
      <w:r>
        <w:rPr/>
        <w:t>network’s</w:t>
      </w:r>
      <w:r>
        <w:rPr>
          <w:spacing w:val="-6"/>
        </w:rPr>
        <w:t> </w:t>
      </w:r>
      <w:r>
        <w:rPr/>
        <w:t>understanding</w:t>
      </w:r>
      <w:r>
        <w:rPr>
          <w:spacing w:val="-6"/>
        </w:rPr>
        <w:t> </w:t>
      </w:r>
      <w:r>
        <w:rPr/>
        <w:t>of</w:t>
      </w:r>
      <w:r>
        <w:rPr>
          <w:spacing w:val="-6"/>
        </w:rPr>
        <w:t> </w:t>
      </w:r>
      <w:r>
        <w:rPr/>
        <w:t>global</w:t>
      </w:r>
      <w:r>
        <w:rPr>
          <w:spacing w:val="-6"/>
        </w:rPr>
        <w:t> </w:t>
      </w:r>
      <w:r>
        <w:rPr/>
        <w:t>structures while preserving the local accuracy needed for pixel-level labeling. This system aggregates contextual information throughout</w:t>
      </w:r>
      <w:r>
        <w:rPr>
          <w:spacing w:val="-7"/>
        </w:rPr>
        <w:t> </w:t>
      </w:r>
      <w:r>
        <w:rPr/>
        <w:t>the</w:t>
      </w:r>
      <w:r>
        <w:rPr>
          <w:spacing w:val="-7"/>
        </w:rPr>
        <w:t> </w:t>
      </w:r>
      <w:r>
        <w:rPr/>
        <w:t>entire</w:t>
      </w:r>
      <w:r>
        <w:rPr>
          <w:spacing w:val="-7"/>
        </w:rPr>
        <w:t> </w:t>
      </w:r>
      <w:r>
        <w:rPr/>
        <w:t>image</w:t>
      </w:r>
      <w:r>
        <w:rPr>
          <w:spacing w:val="-7"/>
        </w:rPr>
        <w:t> </w:t>
      </w:r>
      <w:r>
        <w:rPr/>
        <w:t>by</w:t>
      </w:r>
      <w:r>
        <w:rPr>
          <w:spacing w:val="-7"/>
        </w:rPr>
        <w:t> </w:t>
      </w:r>
      <w:r>
        <w:rPr/>
        <w:t>treating</w:t>
      </w:r>
      <w:r>
        <w:rPr>
          <w:spacing w:val="-7"/>
        </w:rPr>
        <w:t> </w:t>
      </w:r>
      <w:r>
        <w:rPr/>
        <w:t>each</w:t>
      </w:r>
      <w:r>
        <w:rPr>
          <w:spacing w:val="-7"/>
        </w:rPr>
        <w:t> </w:t>
      </w:r>
      <w:r>
        <w:rPr/>
        <w:t>pixel</w:t>
      </w:r>
      <w:r>
        <w:rPr>
          <w:spacing w:val="-7"/>
        </w:rPr>
        <w:t> </w:t>
      </w:r>
      <w:r>
        <w:rPr/>
        <w:t>as</w:t>
      </w:r>
      <w:r>
        <w:rPr>
          <w:spacing w:val="-7"/>
        </w:rPr>
        <w:t> </w:t>
      </w:r>
      <w:r>
        <w:rPr/>
        <w:t>a</w:t>
      </w:r>
      <w:r>
        <w:rPr>
          <w:spacing w:val="-7"/>
        </w:rPr>
        <w:t> </w:t>
      </w:r>
      <w:r>
        <w:rPr/>
        <w:t>node in the DAG and passing information along edges between nodes.</w:t>
      </w:r>
      <w:r>
        <w:rPr>
          <w:spacing w:val="-3"/>
        </w:rPr>
        <w:t> </w:t>
      </w:r>
      <w:r>
        <w:rPr/>
        <w:t>Through</w:t>
      </w:r>
      <w:r>
        <w:rPr>
          <w:spacing w:val="-3"/>
        </w:rPr>
        <w:t> </w:t>
      </w:r>
      <w:r>
        <w:rPr/>
        <w:t>the</w:t>
      </w:r>
      <w:r>
        <w:rPr>
          <w:spacing w:val="-3"/>
        </w:rPr>
        <w:t> </w:t>
      </w:r>
      <w:r>
        <w:rPr/>
        <w:t>use</w:t>
      </w:r>
      <w:r>
        <w:rPr>
          <w:spacing w:val="-3"/>
        </w:rPr>
        <w:t> </w:t>
      </w:r>
      <w:r>
        <w:rPr/>
        <w:t>of</w:t>
      </w:r>
      <w:r>
        <w:rPr>
          <w:spacing w:val="-3"/>
        </w:rPr>
        <w:t> </w:t>
      </w:r>
      <w:r>
        <w:rPr/>
        <w:t>a</w:t>
      </w:r>
      <w:r>
        <w:rPr>
          <w:spacing w:val="-3"/>
        </w:rPr>
        <w:t> </w:t>
      </w:r>
      <w:r>
        <w:rPr/>
        <w:t>recurrent</w:t>
      </w:r>
      <w:r>
        <w:rPr>
          <w:spacing w:val="-3"/>
        </w:rPr>
        <w:t> </w:t>
      </w:r>
      <w:r>
        <w:rPr/>
        <w:t>process,</w:t>
      </w:r>
      <w:r>
        <w:rPr>
          <w:spacing w:val="-3"/>
        </w:rPr>
        <w:t> </w:t>
      </w:r>
      <w:r>
        <w:rPr/>
        <w:t>DAG-RNNs iteratively improve the accuracy of segmentation results</w:t>
      </w:r>
      <w:r>
        <w:rPr>
          <w:spacing w:val="80"/>
        </w:rPr>
        <w:t> </w:t>
      </w:r>
      <w:r>
        <w:rPr/>
        <w:t>by refining their predictions. The network performs espe-cially well in complicated scenarios with unclear object borders or obscured objects. The architecture outperforms classic CNN-based</w:t>
      </w:r>
      <w:r>
        <w:rPr>
          <w:spacing w:val="-1"/>
        </w:rPr>
        <w:t> </w:t>
      </w:r>
      <w:r>
        <w:rPr/>
        <w:t>techniques in</w:t>
      </w:r>
      <w:r>
        <w:rPr>
          <w:spacing w:val="-1"/>
        </w:rPr>
        <w:t> </w:t>
      </w:r>
      <w:r>
        <w:rPr/>
        <w:t>scene labeling</w:t>
      </w:r>
      <w:r>
        <w:rPr>
          <w:spacing w:val="-1"/>
        </w:rPr>
        <w:t> </w:t>
      </w:r>
      <w:r>
        <w:rPr/>
        <w:t>challenges by capturing contextual links between objects and their surroundings more effectively. Additionally, DAG-RNNs can be combined with current CNN designs to improve speed by incorporating the ability to represent long-range dependencies. Because of its great flexibility and scalabil-ity, the model may be applied to a wide range of scene understanding tasks that call for meticulous segmentation that takes into account both local and global image data.</w:t>
      </w:r>
    </w:p>
    <w:p>
      <w:pPr>
        <w:pStyle w:val="ListParagraph"/>
        <w:numPr>
          <w:ilvl w:val="1"/>
          <w:numId w:val="1"/>
        </w:numPr>
        <w:tabs>
          <w:tab w:pos="302" w:val="left" w:leader="none"/>
        </w:tabs>
        <w:spacing w:line="240" w:lineRule="auto" w:before="144" w:after="0"/>
        <w:ind w:left="302" w:right="0" w:hanging="215"/>
        <w:jc w:val="left"/>
        <w:rPr>
          <w:i/>
          <w:sz w:val="20"/>
        </w:rPr>
      </w:pPr>
      <w:bookmarkStart w:name="rCNN" w:id="21"/>
      <w:bookmarkEnd w:id="21"/>
      <w:r>
        <w:rPr/>
      </w:r>
      <w:r>
        <w:rPr>
          <w:i/>
          <w:spacing w:val="-4"/>
          <w:sz w:val="20"/>
        </w:rPr>
        <w:t>rCNN</w:t>
      </w:r>
    </w:p>
    <w:p>
      <w:pPr>
        <w:pStyle w:val="BodyText"/>
        <w:spacing w:line="249" w:lineRule="auto" w:before="77"/>
        <w:ind w:right="86" w:firstLine="199"/>
      </w:pPr>
      <w:r>
        <w:rPr/>
        <w:t>The publication ”Recurrent Convolutional Neural </w:t>
      </w:r>
      <w:r>
        <w:rPr/>
        <w:t>Net-works for Scene Parsing” presents rCNNs </w:t>
      </w:r>
      <w:hyperlink w:history="true" w:anchor="_bookmark38">
        <w:r>
          <w:rPr/>
          <w:t>[37],</w:t>
        </w:r>
      </w:hyperlink>
      <w:r>
        <w:rPr/>
        <w:t> which are</w:t>
      </w:r>
      <w:r>
        <w:rPr>
          <w:spacing w:val="40"/>
        </w:rPr>
        <w:t> </w:t>
      </w:r>
      <w:r>
        <w:rPr/>
        <w:t>a type of convolutional neural network that incorporates recurrent connections to capture spatial correlations in an input image. Recurrent layers are used by rCNNs, in con-trast to regular CNNs, which process information locally. This allows the network to continually process features from earlier steps and accumulate contextual knowledge over a number of iterations. By capturing both local and global context for more precise segmentation, this method improves</w:t>
      </w:r>
      <w:r>
        <w:rPr>
          <w:spacing w:val="-3"/>
        </w:rPr>
        <w:t> </w:t>
      </w:r>
      <w:r>
        <w:rPr/>
        <w:t>scene</w:t>
      </w:r>
      <w:r>
        <w:rPr>
          <w:spacing w:val="-3"/>
        </w:rPr>
        <w:t> </w:t>
      </w:r>
      <w:r>
        <w:rPr/>
        <w:t>parsing</w:t>
      </w:r>
      <w:r>
        <w:rPr>
          <w:spacing w:val="-3"/>
        </w:rPr>
        <w:t> </w:t>
      </w:r>
      <w:r>
        <w:rPr/>
        <w:t>by</w:t>
      </w:r>
      <w:r>
        <w:rPr>
          <w:spacing w:val="-3"/>
        </w:rPr>
        <w:t> </w:t>
      </w:r>
      <w:r>
        <w:rPr/>
        <w:t>modeling</w:t>
      </w:r>
      <w:r>
        <w:rPr>
          <w:spacing w:val="-3"/>
        </w:rPr>
        <w:t> </w:t>
      </w:r>
      <w:r>
        <w:rPr/>
        <w:t>long-range</w:t>
      </w:r>
      <w:r>
        <w:rPr>
          <w:spacing w:val="-3"/>
        </w:rPr>
        <w:t> </w:t>
      </w:r>
      <w:r>
        <w:rPr/>
        <w:t>dependen-cies throughout the image. A convolutional layer and a recurrent layer, which are implemented using structures like Recurrent Neural Networks (RNNs) or Long Short-Term Memory (LSTM) units, make up the rCNN architec-ture. By feeding their output back into the network, these recurrent layers allow the network to gradually improve its predictions. The primary benefit of rCNN is in its capacity to manage intricate spatial relationships inside scenes, hence enhancing parsing accuracy for objects with diverse sizes and forms. Sequential spatial correlations may be accounted</w:t>
      </w:r>
      <w:r>
        <w:rPr>
          <w:spacing w:val="-5"/>
        </w:rPr>
        <w:t> </w:t>
      </w:r>
      <w:r>
        <w:rPr/>
        <w:t>for</w:t>
      </w:r>
      <w:r>
        <w:rPr>
          <w:spacing w:val="-5"/>
        </w:rPr>
        <w:t> </w:t>
      </w:r>
      <w:r>
        <w:rPr/>
        <w:t>by</w:t>
      </w:r>
      <w:r>
        <w:rPr>
          <w:spacing w:val="-5"/>
        </w:rPr>
        <w:t> </w:t>
      </w:r>
      <w:r>
        <w:rPr/>
        <w:t>the</w:t>
      </w:r>
      <w:r>
        <w:rPr>
          <w:spacing w:val="-5"/>
        </w:rPr>
        <w:t> </w:t>
      </w:r>
      <w:r>
        <w:rPr/>
        <w:t>model</w:t>
      </w:r>
      <w:r>
        <w:rPr>
          <w:spacing w:val="-5"/>
        </w:rPr>
        <w:t> </w:t>
      </w:r>
      <w:r>
        <w:rPr/>
        <w:t>thanks</w:t>
      </w:r>
      <w:r>
        <w:rPr>
          <w:spacing w:val="-5"/>
        </w:rPr>
        <w:t> </w:t>
      </w:r>
      <w:r>
        <w:rPr/>
        <w:t>to</w:t>
      </w:r>
      <w:r>
        <w:rPr>
          <w:spacing w:val="-5"/>
        </w:rPr>
        <w:t> </w:t>
      </w:r>
      <w:r>
        <w:rPr/>
        <w:t>its</w:t>
      </w:r>
      <w:r>
        <w:rPr>
          <w:spacing w:val="-5"/>
        </w:rPr>
        <w:t> </w:t>
      </w:r>
      <w:r>
        <w:rPr/>
        <w:t>recurrent</w:t>
      </w:r>
      <w:r>
        <w:rPr>
          <w:spacing w:val="-5"/>
        </w:rPr>
        <w:t> </w:t>
      </w:r>
      <w:r>
        <w:rPr>
          <w:spacing w:val="-2"/>
        </w:rPr>
        <w:t>structure,</w:t>
      </w:r>
    </w:p>
    <w:p>
      <w:pPr>
        <w:pStyle w:val="BodyText"/>
        <w:spacing w:after="0" w:line="249" w:lineRule="auto"/>
        <w:sectPr>
          <w:pgSz w:w="11910" w:h="16840"/>
          <w:pgMar w:top="1040" w:bottom="280" w:left="992" w:right="992"/>
          <w:cols w:num="2" w:equalWidth="0">
            <w:col w:w="4882" w:space="111"/>
            <w:col w:w="4933"/>
          </w:cols>
        </w:sectPr>
      </w:pPr>
    </w:p>
    <w:p>
      <w:pPr>
        <w:pStyle w:val="BodyText"/>
        <w:spacing w:line="249" w:lineRule="auto" w:before="74"/>
        <w:jc w:val="left"/>
      </w:pPr>
      <w:r>
        <w:rPr/>
        <w:t>which is crucial for tasks like semantic segmentation </w:t>
      </w:r>
      <w:r>
        <w:rPr/>
        <w:t>and object border identification.</w:t>
      </w:r>
    </w:p>
    <w:p>
      <w:pPr>
        <w:pStyle w:val="ListParagraph"/>
        <w:numPr>
          <w:ilvl w:val="1"/>
          <w:numId w:val="1"/>
        </w:numPr>
        <w:tabs>
          <w:tab w:pos="319" w:val="left" w:leader="none"/>
        </w:tabs>
        <w:spacing w:line="240" w:lineRule="auto" w:before="146" w:after="0"/>
        <w:ind w:left="319" w:right="0" w:hanging="232"/>
        <w:jc w:val="both"/>
        <w:rPr>
          <w:i/>
          <w:sz w:val="20"/>
        </w:rPr>
      </w:pPr>
      <w:bookmarkStart w:name="2D-LSTM" w:id="22"/>
      <w:bookmarkEnd w:id="22"/>
      <w:r>
        <w:rPr/>
      </w:r>
      <w:r>
        <w:rPr>
          <w:i/>
          <w:spacing w:val="-2"/>
          <w:sz w:val="20"/>
        </w:rPr>
        <w:t>2D-</w:t>
      </w:r>
      <w:r>
        <w:rPr>
          <w:i/>
          <w:spacing w:val="-4"/>
          <w:sz w:val="20"/>
        </w:rPr>
        <w:t>LSTM</w:t>
      </w:r>
    </w:p>
    <w:p>
      <w:pPr>
        <w:pStyle w:val="BodyText"/>
        <w:spacing w:line="249" w:lineRule="auto" w:before="77"/>
        <w:ind w:right="38" w:firstLine="199"/>
      </w:pPr>
      <w:r>
        <w:rPr/>
        <w:t>A unique method for semantic segmentation </w:t>
      </w:r>
      <w:r>
        <w:rPr/>
        <w:t>utilizing 2D-Long Short-Term Memory (LSTM) </w:t>
      </w:r>
      <w:hyperlink w:history="true" w:anchor="_bookmark39">
        <w:r>
          <w:rPr/>
          <w:t>[38]</w:t>
        </w:r>
      </w:hyperlink>
      <w:r>
        <w:rPr/>
        <w:t> networks is presented in the publication ”Scene Labeling with LSTM Recurrent</w:t>
      </w:r>
      <w:r>
        <w:rPr>
          <w:spacing w:val="16"/>
        </w:rPr>
        <w:t> </w:t>
      </w:r>
      <w:r>
        <w:rPr/>
        <w:t>Neural</w:t>
      </w:r>
      <w:r>
        <w:rPr>
          <w:spacing w:val="17"/>
        </w:rPr>
        <w:t> </w:t>
      </w:r>
      <w:r>
        <w:rPr/>
        <w:t>Networks”</w:t>
      </w:r>
      <w:r>
        <w:rPr>
          <w:spacing w:val="17"/>
        </w:rPr>
        <w:t> </w:t>
      </w:r>
      <w:r>
        <w:rPr/>
        <w:t>by</w:t>
      </w:r>
      <w:r>
        <w:rPr>
          <w:spacing w:val="17"/>
        </w:rPr>
        <w:t> </w:t>
      </w:r>
      <w:r>
        <w:rPr/>
        <w:t>W.</w:t>
      </w:r>
      <w:r>
        <w:rPr>
          <w:spacing w:val="17"/>
        </w:rPr>
        <w:t> </w:t>
      </w:r>
      <w:r>
        <w:rPr/>
        <w:t>Byeon,</w:t>
      </w:r>
      <w:r>
        <w:rPr>
          <w:spacing w:val="17"/>
        </w:rPr>
        <w:t> </w:t>
      </w:r>
      <w:r>
        <w:rPr/>
        <w:t>T.</w:t>
      </w:r>
      <w:r>
        <w:rPr>
          <w:spacing w:val="17"/>
        </w:rPr>
        <w:t> </w:t>
      </w:r>
      <w:r>
        <w:rPr/>
        <w:t>M.</w:t>
      </w:r>
      <w:r>
        <w:rPr>
          <w:spacing w:val="17"/>
        </w:rPr>
        <w:t> </w:t>
      </w:r>
      <w:r>
        <w:rPr>
          <w:spacing w:val="-2"/>
        </w:rPr>
        <w:t>Breuel,</w:t>
      </w:r>
    </w:p>
    <w:p>
      <w:pPr>
        <w:pStyle w:val="BodyText"/>
        <w:spacing w:line="249" w:lineRule="auto"/>
        <w:ind w:right="38"/>
      </w:pPr>
      <w:r>
        <w:rPr/>
        <w:t>F. Raue, and M. Liwicki. Specifically designed for </w:t>
      </w:r>
      <w:r>
        <w:rPr/>
        <w:t>picture data, the 2D-LSTM architecture expands the capabilities</w:t>
      </w:r>
      <w:r>
        <w:rPr>
          <w:spacing w:val="80"/>
        </w:rPr>
        <w:t> </w:t>
      </w:r>
      <w:r>
        <w:rPr/>
        <w:t>of regular LSTMs, which are usually used to sequential data,</w:t>
      </w:r>
      <w:r>
        <w:rPr>
          <w:spacing w:val="-4"/>
        </w:rPr>
        <w:t> </w:t>
      </w:r>
      <w:r>
        <w:rPr/>
        <w:t>to</w:t>
      </w:r>
      <w:r>
        <w:rPr>
          <w:spacing w:val="-4"/>
        </w:rPr>
        <w:t> </w:t>
      </w:r>
      <w:r>
        <w:rPr/>
        <w:t>function</w:t>
      </w:r>
      <w:r>
        <w:rPr>
          <w:spacing w:val="-4"/>
        </w:rPr>
        <w:t> </w:t>
      </w:r>
      <w:r>
        <w:rPr/>
        <w:t>over</w:t>
      </w:r>
      <w:r>
        <w:rPr>
          <w:spacing w:val="-4"/>
        </w:rPr>
        <w:t> </w:t>
      </w:r>
      <w:r>
        <w:rPr/>
        <w:t>two-dimensional</w:t>
      </w:r>
      <w:r>
        <w:rPr>
          <w:spacing w:val="-4"/>
        </w:rPr>
        <w:t> </w:t>
      </w:r>
      <w:r>
        <w:rPr/>
        <w:t>grids.</w:t>
      </w:r>
      <w:r>
        <w:rPr>
          <w:spacing w:val="-4"/>
        </w:rPr>
        <w:t> </w:t>
      </w:r>
      <w:r>
        <w:rPr/>
        <w:t>To</w:t>
      </w:r>
      <w:r>
        <w:rPr>
          <w:spacing w:val="-4"/>
        </w:rPr>
        <w:t> </w:t>
      </w:r>
      <w:r>
        <w:rPr/>
        <w:t>enable</w:t>
      </w:r>
      <w:r>
        <w:rPr>
          <w:spacing w:val="-4"/>
        </w:rPr>
        <w:t> </w:t>
      </w:r>
      <w:r>
        <w:rPr/>
        <w:t>the network to comprehend pixel interactions in all directions, the</w:t>
      </w:r>
      <w:r>
        <w:rPr>
          <w:spacing w:val="-9"/>
        </w:rPr>
        <w:t> </w:t>
      </w:r>
      <w:r>
        <w:rPr/>
        <w:t>2D-LSTMs</w:t>
      </w:r>
      <w:r>
        <w:rPr>
          <w:spacing w:val="-9"/>
        </w:rPr>
        <w:t> </w:t>
      </w:r>
      <w:r>
        <w:rPr/>
        <w:t>in</w:t>
      </w:r>
      <w:r>
        <w:rPr>
          <w:spacing w:val="-9"/>
        </w:rPr>
        <w:t> </w:t>
      </w:r>
      <w:r>
        <w:rPr/>
        <w:t>this</w:t>
      </w:r>
      <w:r>
        <w:rPr>
          <w:spacing w:val="-9"/>
        </w:rPr>
        <w:t> </w:t>
      </w:r>
      <w:r>
        <w:rPr/>
        <w:t>model</w:t>
      </w:r>
      <w:r>
        <w:rPr>
          <w:spacing w:val="-9"/>
        </w:rPr>
        <w:t> </w:t>
      </w:r>
      <w:r>
        <w:rPr/>
        <w:t>process</w:t>
      </w:r>
      <w:r>
        <w:rPr>
          <w:spacing w:val="-9"/>
        </w:rPr>
        <w:t> </w:t>
      </w:r>
      <w:r>
        <w:rPr/>
        <w:t>an</w:t>
      </w:r>
      <w:r>
        <w:rPr>
          <w:spacing w:val="-9"/>
        </w:rPr>
        <w:t> </w:t>
      </w:r>
      <w:r>
        <w:rPr/>
        <w:t>image</w:t>
      </w:r>
      <w:r>
        <w:rPr>
          <w:spacing w:val="-9"/>
        </w:rPr>
        <w:t> </w:t>
      </w:r>
      <w:r>
        <w:rPr/>
        <w:t>by</w:t>
      </w:r>
      <w:r>
        <w:rPr>
          <w:spacing w:val="-9"/>
        </w:rPr>
        <w:t> </w:t>
      </w:r>
      <w:r>
        <w:rPr/>
        <w:t>capturing spatial dependencies both vertically and horizontally. This has significant importance in scene labeling tasks where correct</w:t>
      </w:r>
      <w:r>
        <w:rPr>
          <w:spacing w:val="-3"/>
        </w:rPr>
        <w:t> </w:t>
      </w:r>
      <w:r>
        <w:rPr/>
        <w:t>object</w:t>
      </w:r>
      <w:r>
        <w:rPr>
          <w:spacing w:val="-3"/>
        </w:rPr>
        <w:t> </w:t>
      </w:r>
      <w:r>
        <w:rPr/>
        <w:t>segmentation</w:t>
      </w:r>
      <w:r>
        <w:rPr>
          <w:spacing w:val="-3"/>
        </w:rPr>
        <w:t> </w:t>
      </w:r>
      <w:r>
        <w:rPr/>
        <w:t>depends</w:t>
      </w:r>
      <w:r>
        <w:rPr>
          <w:spacing w:val="-3"/>
        </w:rPr>
        <w:t> </w:t>
      </w:r>
      <w:r>
        <w:rPr/>
        <w:t>heavily</w:t>
      </w:r>
      <w:r>
        <w:rPr>
          <w:spacing w:val="-3"/>
        </w:rPr>
        <w:t> </w:t>
      </w:r>
      <w:r>
        <w:rPr/>
        <w:t>on</w:t>
      </w:r>
      <w:r>
        <w:rPr>
          <w:spacing w:val="-3"/>
        </w:rPr>
        <w:t> </w:t>
      </w:r>
      <w:r>
        <w:rPr/>
        <w:t>the</w:t>
      </w:r>
      <w:r>
        <w:rPr>
          <w:spacing w:val="-3"/>
        </w:rPr>
        <w:t> </w:t>
      </w:r>
      <w:r>
        <w:rPr/>
        <w:t>context and</w:t>
      </w:r>
      <w:r>
        <w:rPr>
          <w:spacing w:val="-3"/>
        </w:rPr>
        <w:t> </w:t>
      </w:r>
      <w:r>
        <w:rPr/>
        <w:t>spatial</w:t>
      </w:r>
      <w:r>
        <w:rPr>
          <w:spacing w:val="-3"/>
        </w:rPr>
        <w:t> </w:t>
      </w:r>
      <w:r>
        <w:rPr/>
        <w:t>dependencies</w:t>
      </w:r>
      <w:r>
        <w:rPr>
          <w:spacing w:val="-3"/>
        </w:rPr>
        <w:t> </w:t>
      </w:r>
      <w:r>
        <w:rPr/>
        <w:t>across</w:t>
      </w:r>
      <w:r>
        <w:rPr>
          <w:spacing w:val="-3"/>
        </w:rPr>
        <w:t> </w:t>
      </w:r>
      <w:r>
        <w:rPr/>
        <w:t>various</w:t>
      </w:r>
      <w:r>
        <w:rPr>
          <w:spacing w:val="-3"/>
        </w:rPr>
        <w:t> </w:t>
      </w:r>
      <w:r>
        <w:rPr/>
        <w:t>areas</w:t>
      </w:r>
      <w:r>
        <w:rPr>
          <w:spacing w:val="-3"/>
        </w:rPr>
        <w:t> </w:t>
      </w:r>
      <w:r>
        <w:rPr/>
        <w:t>of</w:t>
      </w:r>
      <w:r>
        <w:rPr>
          <w:spacing w:val="-3"/>
        </w:rPr>
        <w:t> </w:t>
      </w:r>
      <w:r>
        <w:rPr/>
        <w:t>the</w:t>
      </w:r>
      <w:r>
        <w:rPr>
          <w:spacing w:val="-3"/>
        </w:rPr>
        <w:t> </w:t>
      </w:r>
      <w:r>
        <w:rPr/>
        <w:t>image. The way the 2D-LSTM works is that it processes each pixel in a way that resembles a grid, repeatedly going over the image in both horizontal and vertical directions while preserving</w:t>
      </w:r>
      <w:r>
        <w:rPr>
          <w:spacing w:val="-2"/>
        </w:rPr>
        <w:t> </w:t>
      </w:r>
      <w:r>
        <w:rPr/>
        <w:t>hidden</w:t>
      </w:r>
      <w:r>
        <w:rPr>
          <w:spacing w:val="-2"/>
        </w:rPr>
        <w:t> </w:t>
      </w:r>
      <w:r>
        <w:rPr/>
        <w:t>states</w:t>
      </w:r>
      <w:r>
        <w:rPr>
          <w:spacing w:val="-2"/>
        </w:rPr>
        <w:t> </w:t>
      </w:r>
      <w:r>
        <w:rPr/>
        <w:t>that</w:t>
      </w:r>
      <w:r>
        <w:rPr>
          <w:spacing w:val="-2"/>
        </w:rPr>
        <w:t> </w:t>
      </w:r>
      <w:r>
        <w:rPr/>
        <w:t>hold</w:t>
      </w:r>
      <w:r>
        <w:rPr>
          <w:spacing w:val="-2"/>
        </w:rPr>
        <w:t> </w:t>
      </w:r>
      <w:r>
        <w:rPr/>
        <w:t>contextual</w:t>
      </w:r>
      <w:r>
        <w:rPr>
          <w:spacing w:val="-2"/>
        </w:rPr>
        <w:t> </w:t>
      </w:r>
      <w:r>
        <w:rPr/>
        <w:t>data.</w:t>
      </w:r>
      <w:r>
        <w:rPr>
          <w:spacing w:val="-2"/>
        </w:rPr>
        <w:t> </w:t>
      </w:r>
      <w:r>
        <w:rPr/>
        <w:t>The</w:t>
      </w:r>
      <w:r>
        <w:rPr>
          <w:spacing w:val="-2"/>
        </w:rPr>
        <w:t> </w:t>
      </w:r>
      <w:r>
        <w:rPr/>
        <w:t>net-work can collect long-range dependencies throughout the image thanks to this recurrent mechanism, which helps it get over the drawbacks of conventional convolutional neu-ral</w:t>
      </w:r>
      <w:r>
        <w:rPr>
          <w:spacing w:val="-2"/>
        </w:rPr>
        <w:t> </w:t>
      </w:r>
      <w:r>
        <w:rPr/>
        <w:t>networks</w:t>
      </w:r>
      <w:r>
        <w:rPr>
          <w:spacing w:val="-2"/>
        </w:rPr>
        <w:t> </w:t>
      </w:r>
      <w:r>
        <w:rPr/>
        <w:t>(CNNs),</w:t>
      </w:r>
      <w:r>
        <w:rPr>
          <w:spacing w:val="-2"/>
        </w:rPr>
        <w:t> </w:t>
      </w:r>
      <w:r>
        <w:rPr/>
        <w:t>which</w:t>
      </w:r>
      <w:r>
        <w:rPr>
          <w:spacing w:val="-2"/>
        </w:rPr>
        <w:t> </w:t>
      </w:r>
      <w:r>
        <w:rPr/>
        <w:t>usually</w:t>
      </w:r>
      <w:r>
        <w:rPr>
          <w:spacing w:val="-2"/>
        </w:rPr>
        <w:t> </w:t>
      </w:r>
      <w:r>
        <w:rPr/>
        <w:t>rely</w:t>
      </w:r>
      <w:r>
        <w:rPr>
          <w:spacing w:val="-2"/>
        </w:rPr>
        <w:t> </w:t>
      </w:r>
      <w:r>
        <w:rPr/>
        <w:t>on</w:t>
      </w:r>
      <w:r>
        <w:rPr>
          <w:spacing w:val="-2"/>
        </w:rPr>
        <w:t> </w:t>
      </w:r>
      <w:r>
        <w:rPr/>
        <w:t>local</w:t>
      </w:r>
      <w:r>
        <w:rPr>
          <w:spacing w:val="-2"/>
        </w:rPr>
        <w:t> </w:t>
      </w:r>
      <w:r>
        <w:rPr/>
        <w:t>receptive fields and struggle to capture more contextual information. Because the architecture uses 2D-LSTMs, it performs well in situations where precise scene understanding requires knowledge of both local details and global context, like occlusions or intricate item arrangements.</w:t>
      </w:r>
    </w:p>
    <w:p>
      <w:pPr>
        <w:pStyle w:val="ListParagraph"/>
        <w:numPr>
          <w:ilvl w:val="1"/>
          <w:numId w:val="1"/>
        </w:numPr>
        <w:tabs>
          <w:tab w:pos="368" w:val="left" w:leader="none"/>
        </w:tabs>
        <w:spacing w:line="240" w:lineRule="auto" w:before="143" w:after="0"/>
        <w:ind w:left="368" w:right="0" w:hanging="281"/>
        <w:jc w:val="both"/>
        <w:rPr>
          <w:i/>
          <w:sz w:val="20"/>
        </w:rPr>
      </w:pPr>
      <w:bookmarkStart w:name="SegNet" w:id="23"/>
      <w:bookmarkEnd w:id="23"/>
      <w:r>
        <w:rPr/>
      </w:r>
      <w:r>
        <w:rPr>
          <w:i/>
          <w:spacing w:val="-2"/>
          <w:sz w:val="20"/>
        </w:rPr>
        <w:t>SegNet</w:t>
      </w:r>
    </w:p>
    <w:p>
      <w:pPr>
        <w:pStyle w:val="BodyText"/>
        <w:spacing w:line="249" w:lineRule="auto" w:before="77"/>
        <w:ind w:right="38" w:firstLine="199"/>
      </w:pPr>
      <w:r>
        <w:rPr/>
        <w:t>A ground-breaking deep learning architecture </w:t>
      </w:r>
      <w:r>
        <w:rPr/>
        <w:t>designed for</w:t>
      </w:r>
      <w:r>
        <w:rPr>
          <w:spacing w:val="40"/>
        </w:rPr>
        <w:t> </w:t>
      </w:r>
      <w:r>
        <w:rPr/>
        <w:t>semantic</w:t>
      </w:r>
      <w:r>
        <w:rPr>
          <w:spacing w:val="40"/>
        </w:rPr>
        <w:t> </w:t>
      </w:r>
      <w:r>
        <w:rPr/>
        <w:t>picture</w:t>
      </w:r>
      <w:r>
        <w:rPr>
          <w:spacing w:val="40"/>
        </w:rPr>
        <w:t> </w:t>
      </w:r>
      <w:r>
        <w:rPr/>
        <w:t>segmentation</w:t>
      </w:r>
      <w:r>
        <w:rPr>
          <w:spacing w:val="40"/>
        </w:rPr>
        <w:t> </w:t>
      </w:r>
      <w:r>
        <w:rPr/>
        <w:t>is</w:t>
      </w:r>
      <w:r>
        <w:rPr>
          <w:spacing w:val="40"/>
        </w:rPr>
        <w:t> </w:t>
      </w:r>
      <w:r>
        <w:rPr/>
        <w:t>presented</w:t>
      </w:r>
      <w:r>
        <w:rPr>
          <w:spacing w:val="40"/>
        </w:rPr>
        <w:t> </w:t>
      </w:r>
      <w:r>
        <w:rPr/>
        <w:t>in</w:t>
      </w:r>
      <w:r>
        <w:rPr>
          <w:spacing w:val="40"/>
        </w:rPr>
        <w:t> </w:t>
      </w:r>
      <w:r>
        <w:rPr/>
        <w:t>the 2015</w:t>
      </w:r>
      <w:r>
        <w:rPr>
          <w:spacing w:val="-10"/>
        </w:rPr>
        <w:t> </w:t>
      </w:r>
      <w:r>
        <w:rPr/>
        <w:t>publication</w:t>
      </w:r>
      <w:r>
        <w:rPr>
          <w:spacing w:val="-11"/>
        </w:rPr>
        <w:t> </w:t>
      </w:r>
      <w:r>
        <w:rPr/>
        <w:t>”SegNet:</w:t>
      </w:r>
      <w:r>
        <w:rPr>
          <w:spacing w:val="-10"/>
        </w:rPr>
        <w:t> </w:t>
      </w:r>
      <w:r>
        <w:rPr/>
        <w:t>A</w:t>
      </w:r>
      <w:r>
        <w:rPr>
          <w:spacing w:val="-10"/>
        </w:rPr>
        <w:t> </w:t>
      </w:r>
      <w:r>
        <w:rPr/>
        <w:t>Deep</w:t>
      </w:r>
      <w:r>
        <w:rPr>
          <w:spacing w:val="-10"/>
        </w:rPr>
        <w:t> </w:t>
      </w:r>
      <w:r>
        <w:rPr/>
        <w:t>Convolutional</w:t>
      </w:r>
      <w:r>
        <w:rPr>
          <w:spacing w:val="-11"/>
        </w:rPr>
        <w:t> </w:t>
      </w:r>
      <w:r>
        <w:rPr/>
        <w:t>Encoder-Decoder Architecture for Image Segmentation” by V. Badrinarayanan,</w:t>
      </w:r>
      <w:r>
        <w:rPr>
          <w:spacing w:val="40"/>
        </w:rPr>
        <w:t> </w:t>
      </w:r>
      <w:r>
        <w:rPr/>
        <w:t>A.</w:t>
      </w:r>
      <w:r>
        <w:rPr>
          <w:spacing w:val="40"/>
        </w:rPr>
        <w:t> </w:t>
      </w:r>
      <w:r>
        <w:rPr/>
        <w:t>Kendall,</w:t>
      </w:r>
      <w:r>
        <w:rPr>
          <w:spacing w:val="40"/>
        </w:rPr>
        <w:t> </w:t>
      </w:r>
      <w:r>
        <w:rPr/>
        <w:t>and</w:t>
      </w:r>
      <w:r>
        <w:rPr>
          <w:spacing w:val="40"/>
        </w:rPr>
        <w:t> </w:t>
      </w:r>
      <w:r>
        <w:rPr/>
        <w:t>R.</w:t>
      </w:r>
      <w:r>
        <w:rPr>
          <w:spacing w:val="40"/>
        </w:rPr>
        <w:t> </w:t>
      </w:r>
      <w:r>
        <w:rPr/>
        <w:t>Cipolla.</w:t>
      </w:r>
      <w:r>
        <w:rPr>
          <w:spacing w:val="40"/>
        </w:rPr>
        <w:t> </w:t>
      </w:r>
      <w:r>
        <w:rPr/>
        <w:t>With</w:t>
      </w:r>
      <w:r>
        <w:rPr>
          <w:spacing w:val="40"/>
        </w:rPr>
        <w:t> </w:t>
      </w:r>
      <w:r>
        <w:rPr/>
        <w:t>the help</w:t>
      </w:r>
      <w:r>
        <w:rPr>
          <w:spacing w:val="40"/>
        </w:rPr>
        <w:t> </w:t>
      </w:r>
      <w:r>
        <w:rPr/>
        <w:t>of</w:t>
      </w:r>
      <w:r>
        <w:rPr>
          <w:spacing w:val="41"/>
        </w:rPr>
        <w:t> </w:t>
      </w:r>
      <w:r>
        <w:rPr/>
        <w:t>its</w:t>
      </w:r>
      <w:r>
        <w:rPr>
          <w:spacing w:val="41"/>
        </w:rPr>
        <w:t> </w:t>
      </w:r>
      <w:r>
        <w:rPr/>
        <w:t>pre-trained</w:t>
      </w:r>
      <w:r>
        <w:rPr>
          <w:spacing w:val="41"/>
        </w:rPr>
        <w:t> </w:t>
      </w:r>
      <w:r>
        <w:rPr/>
        <w:t>weights,</w:t>
      </w:r>
      <w:r>
        <w:rPr>
          <w:spacing w:val="41"/>
        </w:rPr>
        <w:t> </w:t>
      </w:r>
      <w:r>
        <w:rPr/>
        <w:t>the</w:t>
      </w:r>
      <w:r>
        <w:rPr>
          <w:spacing w:val="41"/>
        </w:rPr>
        <w:t> </w:t>
      </w:r>
      <w:r>
        <w:rPr/>
        <w:t>encoder</w:t>
      </w:r>
      <w:r>
        <w:rPr>
          <w:spacing w:val="41"/>
        </w:rPr>
        <w:t> </w:t>
      </w:r>
      <w:r>
        <w:rPr/>
        <w:t>in</w:t>
      </w:r>
      <w:r>
        <w:rPr>
          <w:spacing w:val="41"/>
        </w:rPr>
        <w:t> </w:t>
      </w:r>
      <w:r>
        <w:rPr>
          <w:spacing w:val="-2"/>
        </w:rPr>
        <w:t>SegNet’s</w:t>
      </w:r>
    </w:p>
    <w:p>
      <w:pPr>
        <w:pStyle w:val="BodyText"/>
        <w:spacing w:line="249" w:lineRule="auto"/>
        <w:ind w:right="38"/>
      </w:pPr>
      <w:hyperlink w:history="true" w:anchor="_bookmark40">
        <w:r>
          <w:rPr/>
          <w:t>[39]</w:t>
        </w:r>
      </w:hyperlink>
      <w:r>
        <w:rPr/>
        <w:t> encoder-decoder framework—which is based on </w:t>
      </w:r>
      <w:r>
        <w:rPr/>
        <w:t>the VGG16 model—is able to efficiently extract hierarchical features from input images. By using the pooling indices from</w:t>
      </w:r>
      <w:r>
        <w:rPr>
          <w:spacing w:val="-7"/>
        </w:rPr>
        <w:t> </w:t>
      </w:r>
      <w:r>
        <w:rPr/>
        <w:t>the</w:t>
      </w:r>
      <w:r>
        <w:rPr>
          <w:spacing w:val="-7"/>
        </w:rPr>
        <w:t> </w:t>
      </w:r>
      <w:r>
        <w:rPr/>
        <w:t>encoder,</w:t>
      </w:r>
      <w:r>
        <w:rPr>
          <w:spacing w:val="-7"/>
        </w:rPr>
        <w:t> </w:t>
      </w:r>
      <w:r>
        <w:rPr/>
        <w:t>the</w:t>
      </w:r>
      <w:r>
        <w:rPr>
          <w:spacing w:val="-7"/>
        </w:rPr>
        <w:t> </w:t>
      </w:r>
      <w:r>
        <w:rPr/>
        <w:t>architecture’s</w:t>
      </w:r>
      <w:r>
        <w:rPr>
          <w:spacing w:val="-7"/>
        </w:rPr>
        <w:t> </w:t>
      </w:r>
      <w:r>
        <w:rPr/>
        <w:t>decoder</w:t>
      </w:r>
      <w:r>
        <w:rPr>
          <w:spacing w:val="-7"/>
        </w:rPr>
        <w:t> </w:t>
      </w:r>
      <w:r>
        <w:rPr/>
        <w:t>recreates</w:t>
      </w:r>
      <w:r>
        <w:rPr>
          <w:spacing w:val="-7"/>
        </w:rPr>
        <w:t> </w:t>
      </w:r>
      <w:r>
        <w:rPr/>
        <w:t>high-resolution segmentation maps while maintaining spatial information that is frequently lost in conventional upsam-pling methods. The decoder’s structure is mirrored by the encoder. The authors highlight SegNet’s effectiveness by showing how it can produce precise segmentation results without using as much processing power as deep learning models do. Because of this, SegNet is especially well-suited for real-time applications where accurate and timely picture segmentation is essential, such as robotic vision</w:t>
      </w:r>
      <w:r>
        <w:rPr>
          <w:spacing w:val="40"/>
        </w:rPr>
        <w:t> </w:t>
      </w:r>
      <w:r>
        <w:rPr/>
        <w:t>and autonomous driving. In comparison to cutting-edge segmentation techniques, extensive testing on benchmark datasets like the CamVid dataset shows that SegNet per-forms competitively and demonstrates its durability in a variety of contexts. The benefits of employing pooling indices, the effects of varying network depths, and the importance of training procedures to maximize segmenta-tion quality are just a few of the architecture’s features</w:t>
      </w:r>
      <w:r>
        <w:rPr>
          <w:spacing w:val="80"/>
        </w:rPr>
        <w:t> </w:t>
      </w:r>
      <w:r>
        <w:rPr/>
        <w:t>that</w:t>
      </w:r>
      <w:r>
        <w:rPr>
          <w:spacing w:val="67"/>
        </w:rPr>
        <w:t> </w:t>
      </w:r>
      <w:r>
        <w:rPr/>
        <w:t>are</w:t>
      </w:r>
      <w:r>
        <w:rPr>
          <w:spacing w:val="67"/>
        </w:rPr>
        <w:t> </w:t>
      </w:r>
      <w:r>
        <w:rPr/>
        <w:t>covered</w:t>
      </w:r>
      <w:r>
        <w:rPr>
          <w:spacing w:val="67"/>
        </w:rPr>
        <w:t> </w:t>
      </w:r>
      <w:r>
        <w:rPr/>
        <w:t>in</w:t>
      </w:r>
      <w:r>
        <w:rPr>
          <w:spacing w:val="67"/>
        </w:rPr>
        <w:t> </w:t>
      </w:r>
      <w:r>
        <w:rPr/>
        <w:t>this</w:t>
      </w:r>
      <w:r>
        <w:rPr>
          <w:spacing w:val="68"/>
        </w:rPr>
        <w:t> </w:t>
      </w:r>
      <w:r>
        <w:rPr/>
        <w:t>research.</w:t>
      </w:r>
      <w:r>
        <w:rPr>
          <w:spacing w:val="67"/>
        </w:rPr>
        <w:t> </w:t>
      </w:r>
      <w:r>
        <w:rPr/>
        <w:t>In</w:t>
      </w:r>
      <w:r>
        <w:rPr>
          <w:spacing w:val="67"/>
        </w:rPr>
        <w:t> </w:t>
      </w:r>
      <w:r>
        <w:rPr/>
        <w:t>addition,</w:t>
      </w:r>
      <w:r>
        <w:rPr>
          <w:spacing w:val="67"/>
        </w:rPr>
        <w:t> </w:t>
      </w:r>
      <w:r>
        <w:rPr>
          <w:spacing w:val="-2"/>
        </w:rPr>
        <w:t>SegNet</w:t>
      </w:r>
    </w:p>
    <w:p>
      <w:pPr>
        <w:pStyle w:val="BodyText"/>
        <w:spacing w:line="249" w:lineRule="auto" w:before="74"/>
        <w:ind w:right="86"/>
      </w:pPr>
      <w:r>
        <w:rPr/>
        <w:br w:type="column"/>
      </w:r>
      <w:r>
        <w:rPr/>
        <w:t>laid the groundwork for other sophisticated </w:t>
      </w:r>
      <w:r>
        <w:rPr/>
        <w:t>segmentation structures, which has had a substantial impact on further research in the subject. SegNet is now a well-known point of reference for researchers and practitioners looking to enhance semantic segmentation in a variety of applications due to its effectiveness and clarity. This has established SegNet as a crucial component of the continuous advance-ment of deep learning techniques in computer vision.</w:t>
      </w:r>
    </w:p>
    <w:p>
      <w:pPr>
        <w:pStyle w:val="ListParagraph"/>
        <w:numPr>
          <w:ilvl w:val="1"/>
          <w:numId w:val="1"/>
        </w:numPr>
        <w:tabs>
          <w:tab w:pos="346" w:val="left" w:leader="none"/>
        </w:tabs>
        <w:spacing w:line="240" w:lineRule="auto" w:before="146" w:after="0"/>
        <w:ind w:left="346" w:right="0" w:hanging="259"/>
        <w:jc w:val="left"/>
        <w:rPr>
          <w:i/>
          <w:sz w:val="20"/>
        </w:rPr>
      </w:pPr>
      <w:bookmarkStart w:name="ReSeg" w:id="24"/>
      <w:bookmarkEnd w:id="24"/>
      <w:r>
        <w:rPr/>
      </w:r>
      <w:r>
        <w:rPr>
          <w:i/>
          <w:spacing w:val="-2"/>
          <w:sz w:val="20"/>
        </w:rPr>
        <w:t>ReSeg</w:t>
      </w:r>
    </w:p>
    <w:p>
      <w:pPr>
        <w:pStyle w:val="BodyText"/>
        <w:spacing w:line="249" w:lineRule="auto" w:before="76"/>
        <w:ind w:right="86" w:firstLine="199"/>
      </w:pPr>
      <w:r>
        <w:rPr/>
        <w:t>F. Visin and colleagues introduced ReSeg </w:t>
      </w:r>
      <w:hyperlink w:history="true" w:anchor="_bookmark41">
        <w:r>
          <w:rPr/>
          <w:t>[40],</w:t>
        </w:r>
      </w:hyperlink>
      <w:r>
        <w:rPr/>
        <w:t> a </w:t>
      </w:r>
      <w:r>
        <w:rPr/>
        <w:t>se-</w:t>
      </w:r>
      <w:r>
        <w:rPr/>
        <w:t>mantic segmentation model based on an architecture </w:t>
      </w:r>
      <w:r>
        <w:rPr/>
        <w:t>based</w:t>
      </w:r>
      <w:r>
        <w:rPr/>
        <w:t> on recurrent neural networks (RNNs). It functions in </w:t>
      </w:r>
      <w:r>
        <w:rPr/>
        <w:t>an</w:t>
      </w:r>
      <w:r>
        <w:rPr/>
        <w:t> encoder-decoder architecture, where the encoder </w:t>
      </w:r>
      <w:r>
        <w:rPr/>
        <w:t>extracts</w:t>
      </w:r>
      <w:r>
        <w:rPr/>
        <w:t> high-level, coarse feature maps from input pictures </w:t>
      </w:r>
      <w:r>
        <w:rPr/>
        <w:t>using</w:t>
      </w:r>
      <w:r>
        <w:rPr/>
        <w:t> conventional convolutional neural networks (CNNs). </w:t>
      </w:r>
      <w:r>
        <w:rPr/>
        <w:t>Re-</w:t>
      </w:r>
      <w:r>
        <w:rPr/>
        <w:t>Seg’s decoder, which uses recurrent convolutional </w:t>
      </w:r>
      <w:r>
        <w:rPr/>
        <w:t>layers</w:t>
      </w:r>
      <w:r>
        <w:rPr>
          <w:spacing w:val="40"/>
        </w:rPr>
        <w:t> </w:t>
      </w:r>
      <w:r>
        <w:rPr/>
        <w:t>to iteratively improve the segmentation map, is its </w:t>
      </w:r>
      <w:r>
        <w:rPr/>
        <w:t>special</w:t>
      </w:r>
      <w:r>
        <w:rPr/>
        <w:t> power.</w:t>
      </w:r>
      <w:r>
        <w:rPr>
          <w:spacing w:val="-9"/>
        </w:rPr>
        <w:t> </w:t>
      </w:r>
      <w:r>
        <w:rPr/>
        <w:t>Through</w:t>
      </w:r>
      <w:r>
        <w:rPr>
          <w:spacing w:val="-9"/>
        </w:rPr>
        <w:t> </w:t>
      </w:r>
      <w:r>
        <w:rPr/>
        <w:t>the</w:t>
      </w:r>
      <w:r>
        <w:rPr>
          <w:spacing w:val="-9"/>
        </w:rPr>
        <w:t> </w:t>
      </w:r>
      <w:r>
        <w:rPr/>
        <w:t>use</w:t>
      </w:r>
      <w:r>
        <w:rPr>
          <w:spacing w:val="-9"/>
        </w:rPr>
        <w:t> </w:t>
      </w:r>
      <w:r>
        <w:rPr/>
        <w:t>of</w:t>
      </w:r>
      <w:r>
        <w:rPr>
          <w:spacing w:val="-9"/>
        </w:rPr>
        <w:t> </w:t>
      </w:r>
      <w:r>
        <w:rPr/>
        <w:t>RNNs—more</w:t>
      </w:r>
      <w:r>
        <w:rPr>
          <w:spacing w:val="-9"/>
        </w:rPr>
        <w:t> </w:t>
      </w:r>
      <w:r>
        <w:rPr/>
        <w:t>especially,</w:t>
      </w:r>
      <w:r>
        <w:rPr>
          <w:spacing w:val="-9"/>
        </w:rPr>
        <w:t> </w:t>
      </w:r>
      <w:r>
        <w:rPr/>
        <w:t>convo-</w:t>
      </w:r>
      <w:r>
        <w:rPr/>
        <w:t>lutional</w:t>
      </w:r>
      <w:r>
        <w:rPr>
          <w:spacing w:val="-2"/>
        </w:rPr>
        <w:t> </w:t>
      </w:r>
      <w:r>
        <w:rPr/>
        <w:t>gated</w:t>
      </w:r>
      <w:r>
        <w:rPr>
          <w:spacing w:val="-2"/>
        </w:rPr>
        <w:t> </w:t>
      </w:r>
      <w:r>
        <w:rPr/>
        <w:t>recurrent</w:t>
      </w:r>
      <w:r>
        <w:rPr>
          <w:spacing w:val="-2"/>
        </w:rPr>
        <w:t> </w:t>
      </w:r>
      <w:r>
        <w:rPr/>
        <w:t>units,</w:t>
      </w:r>
      <w:r>
        <w:rPr>
          <w:spacing w:val="-2"/>
        </w:rPr>
        <w:t> </w:t>
      </w:r>
      <w:r>
        <w:rPr/>
        <w:t>or</w:t>
      </w:r>
      <w:r>
        <w:rPr>
          <w:spacing w:val="-2"/>
        </w:rPr>
        <w:t> </w:t>
      </w:r>
      <w:r>
        <w:rPr/>
        <w:t>ConvGRUs—the</w:t>
      </w:r>
      <w:r>
        <w:rPr>
          <w:spacing w:val="-2"/>
        </w:rPr>
        <w:t> </w:t>
      </w:r>
      <w:r>
        <w:rPr/>
        <w:t>model</w:t>
      </w:r>
      <w:r>
        <w:rPr>
          <w:spacing w:val="-2"/>
        </w:rPr>
        <w:t> </w:t>
      </w:r>
      <w:r>
        <w:rPr/>
        <w:t>is</w:t>
      </w:r>
      <w:r>
        <w:rPr/>
        <w:t> able</w:t>
      </w:r>
      <w:r>
        <w:rPr>
          <w:spacing w:val="-4"/>
        </w:rPr>
        <w:t> </w:t>
      </w:r>
      <w:r>
        <w:rPr/>
        <w:t>to</w:t>
      </w:r>
      <w:r>
        <w:rPr>
          <w:spacing w:val="-5"/>
        </w:rPr>
        <w:t> </w:t>
      </w:r>
      <w:r>
        <w:rPr/>
        <w:t>repeatedly</w:t>
      </w:r>
      <w:r>
        <w:rPr>
          <w:spacing w:val="-4"/>
        </w:rPr>
        <w:t> </w:t>
      </w:r>
      <w:r>
        <w:rPr/>
        <w:t>acquire</w:t>
      </w:r>
      <w:r>
        <w:rPr>
          <w:spacing w:val="-5"/>
        </w:rPr>
        <w:t> </w:t>
      </w:r>
      <w:r>
        <w:rPr/>
        <w:t>and</w:t>
      </w:r>
      <w:r>
        <w:rPr>
          <w:spacing w:val="-4"/>
        </w:rPr>
        <w:t> </w:t>
      </w:r>
      <w:r>
        <w:rPr/>
        <w:t>process</w:t>
      </w:r>
      <w:r>
        <w:rPr>
          <w:spacing w:val="-5"/>
        </w:rPr>
        <w:t> </w:t>
      </w:r>
      <w:r>
        <w:rPr/>
        <w:t>spatial</w:t>
      </w:r>
      <w:r>
        <w:rPr>
          <w:spacing w:val="-4"/>
        </w:rPr>
        <w:t> </w:t>
      </w:r>
      <w:r>
        <w:rPr/>
        <w:t>dependencies</w:t>
      </w:r>
      <w:r>
        <w:rPr/>
        <w:t> throughout</w:t>
      </w:r>
      <w:r>
        <w:rPr>
          <w:spacing w:val="40"/>
        </w:rPr>
        <w:t> </w:t>
      </w:r>
      <w:r>
        <w:rPr/>
        <w:t>the</w:t>
      </w:r>
      <w:r>
        <w:rPr>
          <w:spacing w:val="40"/>
        </w:rPr>
        <w:t> </w:t>
      </w:r>
      <w:r>
        <w:rPr/>
        <w:t>image.</w:t>
      </w:r>
      <w:r>
        <w:rPr>
          <w:spacing w:val="40"/>
        </w:rPr>
        <w:t> </w:t>
      </w:r>
      <w:r>
        <w:rPr/>
        <w:t>This</w:t>
      </w:r>
      <w:r>
        <w:rPr>
          <w:spacing w:val="40"/>
        </w:rPr>
        <w:t> </w:t>
      </w:r>
      <w:r>
        <w:rPr/>
        <w:t>is</w:t>
      </w:r>
      <w:r>
        <w:rPr>
          <w:spacing w:val="40"/>
        </w:rPr>
        <w:t> </w:t>
      </w:r>
      <w:r>
        <w:rPr/>
        <w:t>essential</w:t>
      </w:r>
      <w:r>
        <w:rPr>
          <w:spacing w:val="40"/>
        </w:rPr>
        <w:t> </w:t>
      </w:r>
      <w:r>
        <w:rPr/>
        <w:t>for</w:t>
      </w:r>
      <w:r>
        <w:rPr>
          <w:spacing w:val="68"/>
        </w:rPr>
        <w:t> </w:t>
      </w:r>
      <w:r>
        <w:rPr/>
        <w:t>increasing</w:t>
      </w:r>
      <w:r>
        <w:rPr/>
        <w:t> the accuracy of segmentation, particularly in </w:t>
      </w:r>
      <w:r>
        <w:rPr/>
        <w:t>complicated</w:t>
      </w:r>
      <w:r>
        <w:rPr/>
        <w:t> photos</w:t>
      </w:r>
      <w:r>
        <w:rPr>
          <w:spacing w:val="37"/>
        </w:rPr>
        <w:t> </w:t>
      </w:r>
      <w:r>
        <w:rPr/>
        <w:t>with</w:t>
      </w:r>
      <w:r>
        <w:rPr>
          <w:spacing w:val="37"/>
        </w:rPr>
        <w:t> </w:t>
      </w:r>
      <w:r>
        <w:rPr/>
        <w:t>occlusions</w:t>
      </w:r>
      <w:r>
        <w:rPr>
          <w:spacing w:val="37"/>
        </w:rPr>
        <w:t> </w:t>
      </w:r>
      <w:r>
        <w:rPr/>
        <w:t>or</w:t>
      </w:r>
      <w:r>
        <w:rPr>
          <w:spacing w:val="37"/>
        </w:rPr>
        <w:t> </w:t>
      </w:r>
      <w:r>
        <w:rPr/>
        <w:t>imprecise</w:t>
      </w:r>
      <w:r>
        <w:rPr>
          <w:spacing w:val="37"/>
        </w:rPr>
        <w:t> </w:t>
      </w:r>
      <w:r>
        <w:rPr/>
        <w:t>object</w:t>
      </w:r>
      <w:r>
        <w:rPr>
          <w:spacing w:val="37"/>
        </w:rPr>
        <w:t> </w:t>
      </w:r>
      <w:r>
        <w:rPr/>
        <w:t>borders.</w:t>
      </w:r>
      <w:r>
        <w:rPr>
          <w:spacing w:val="37"/>
        </w:rPr>
        <w:t> </w:t>
      </w:r>
      <w:r>
        <w:rPr/>
        <w:t>Re-</w:t>
      </w:r>
      <w:r>
        <w:rPr/>
        <w:t>Seg can iteratively revisit its former states thanks to </w:t>
      </w:r>
      <w:r>
        <w:rPr/>
        <w:t>the</w:t>
      </w:r>
      <w:r>
        <w:rPr/>
        <w:t> recurrent structure, which progressively improves </w:t>
      </w:r>
      <w:r>
        <w:rPr/>
        <w:t>pixel-</w:t>
      </w:r>
      <w:r>
        <w:rPr/>
        <w:t>wise predictions and preserves fine details. More </w:t>
      </w:r>
      <w:r>
        <w:rPr/>
        <w:t>accurate</w:t>
      </w:r>
      <w:r>
        <w:rPr/>
        <w:t> segmentation</w:t>
      </w:r>
      <w:r>
        <w:rPr>
          <w:spacing w:val="-5"/>
        </w:rPr>
        <w:t> </w:t>
      </w:r>
      <w:r>
        <w:rPr/>
        <w:t>results</w:t>
      </w:r>
      <w:r>
        <w:rPr>
          <w:spacing w:val="-5"/>
        </w:rPr>
        <w:t> </w:t>
      </w:r>
      <w:r>
        <w:rPr/>
        <w:t>are</w:t>
      </w:r>
      <w:r>
        <w:rPr>
          <w:spacing w:val="-5"/>
        </w:rPr>
        <w:t> </w:t>
      </w:r>
      <w:r>
        <w:rPr/>
        <w:t>produced</w:t>
      </w:r>
      <w:r>
        <w:rPr>
          <w:spacing w:val="-5"/>
        </w:rPr>
        <w:t> </w:t>
      </w:r>
      <w:r>
        <w:rPr/>
        <w:t>by</w:t>
      </w:r>
      <w:r>
        <w:rPr>
          <w:spacing w:val="-5"/>
        </w:rPr>
        <w:t> </w:t>
      </w:r>
      <w:r>
        <w:rPr/>
        <w:t>this</w:t>
      </w:r>
      <w:r>
        <w:rPr>
          <w:spacing w:val="-5"/>
        </w:rPr>
        <w:t> </w:t>
      </w:r>
      <w:r>
        <w:rPr/>
        <w:t>iterative</w:t>
      </w:r>
      <w:r>
        <w:rPr>
          <w:spacing w:val="-5"/>
        </w:rPr>
        <w:t> </w:t>
      </w:r>
      <w:r>
        <w:rPr/>
        <w:t>refining,</w:t>
      </w:r>
      <w:r>
        <w:rPr/>
        <w:t> which also helps to account for contextual </w:t>
      </w:r>
      <w:r>
        <w:rPr/>
        <w:t>information,</w:t>
      </w:r>
      <w:r>
        <w:rPr/>
        <w:t> improve object boundaries, and fix past errors. </w:t>
      </w:r>
      <w:r>
        <w:rPr/>
        <w:t>ReSe</w:t>
      </w:r>
      <w:r>
        <w:rPr/>
        <w:t>g</w:t>
      </w:r>
      <w:r>
        <w:rPr/>
        <w:t> shows</w:t>
      </w:r>
      <w:r>
        <w:rPr>
          <w:spacing w:val="-6"/>
        </w:rPr>
        <w:t> </w:t>
      </w:r>
      <w:r>
        <w:rPr/>
        <w:t>how</w:t>
      </w:r>
      <w:r>
        <w:rPr>
          <w:spacing w:val="-6"/>
        </w:rPr>
        <w:t> </w:t>
      </w:r>
      <w:r>
        <w:rPr/>
        <w:t>segmentation</w:t>
      </w:r>
      <w:r>
        <w:rPr>
          <w:spacing w:val="-6"/>
        </w:rPr>
        <w:t> </w:t>
      </w:r>
      <w:r>
        <w:rPr/>
        <w:t>performance</w:t>
      </w:r>
      <w:r>
        <w:rPr>
          <w:spacing w:val="-6"/>
        </w:rPr>
        <w:t> </w:t>
      </w:r>
      <w:r>
        <w:rPr/>
        <w:t>may</w:t>
      </w:r>
      <w:r>
        <w:rPr>
          <w:spacing w:val="-6"/>
        </w:rPr>
        <w:t> </w:t>
      </w:r>
      <w:r>
        <w:rPr/>
        <w:t>be</w:t>
      </w:r>
      <w:r>
        <w:rPr>
          <w:spacing w:val="-6"/>
        </w:rPr>
        <w:t> </w:t>
      </w:r>
      <w:r>
        <w:rPr/>
        <w:t>enhanced</w:t>
      </w:r>
      <w:r>
        <w:rPr>
          <w:spacing w:val="-6"/>
        </w:rPr>
        <w:t> </w:t>
      </w:r>
      <w:r>
        <w:rPr/>
        <w:t>by</w:t>
      </w:r>
      <w:r>
        <w:rPr/>
        <w:t> combining the advantages of CNNs for feature </w:t>
      </w:r>
      <w:r>
        <w:rPr/>
        <w:t>extraction</w:t>
      </w:r>
      <w:r>
        <w:rPr/>
        <w:t> and RNNs for context-aware processing. This is </w:t>
      </w:r>
      <w:r>
        <w:rPr/>
        <w:t>especially</w:t>
      </w:r>
      <w:r>
        <w:rPr/>
        <w:t> useful</w:t>
      </w:r>
      <w:r>
        <w:rPr>
          <w:spacing w:val="-8"/>
        </w:rPr>
        <w:t> </w:t>
      </w:r>
      <w:r>
        <w:rPr/>
        <w:t>in</w:t>
      </w:r>
      <w:r>
        <w:rPr>
          <w:spacing w:val="-8"/>
        </w:rPr>
        <w:t> </w:t>
      </w:r>
      <w:r>
        <w:rPr/>
        <w:t>complex</w:t>
      </w:r>
      <w:r>
        <w:rPr>
          <w:spacing w:val="-8"/>
        </w:rPr>
        <w:t> </w:t>
      </w:r>
      <w:r>
        <w:rPr/>
        <w:t>settings</w:t>
      </w:r>
      <w:r>
        <w:rPr>
          <w:spacing w:val="-8"/>
        </w:rPr>
        <w:t> </w:t>
      </w:r>
      <w:r>
        <w:rPr/>
        <w:t>where</w:t>
      </w:r>
      <w:r>
        <w:rPr>
          <w:spacing w:val="-8"/>
        </w:rPr>
        <w:t> </w:t>
      </w:r>
      <w:r>
        <w:rPr/>
        <w:t>spatial</w:t>
      </w:r>
      <w:r>
        <w:rPr>
          <w:spacing w:val="-8"/>
        </w:rPr>
        <w:t> </w:t>
      </w:r>
      <w:r>
        <w:rPr/>
        <w:t>linkages</w:t>
      </w:r>
      <w:r>
        <w:rPr>
          <w:spacing w:val="-8"/>
        </w:rPr>
        <w:t> </w:t>
      </w:r>
      <w:r>
        <w:rPr/>
        <w:t>or</w:t>
      </w:r>
      <w:r>
        <w:rPr>
          <w:spacing w:val="-8"/>
        </w:rPr>
        <w:t> </w:t>
      </w:r>
      <w:r>
        <w:rPr/>
        <w:t>unclear</w:t>
      </w:r>
      <w:r>
        <w:rPr/>
        <w:t> object boundaries are significant.</w:t>
      </w:r>
    </w:p>
    <w:p>
      <w:pPr>
        <w:pStyle w:val="ListParagraph"/>
        <w:numPr>
          <w:ilvl w:val="1"/>
          <w:numId w:val="1"/>
        </w:numPr>
        <w:tabs>
          <w:tab w:pos="401" w:val="left" w:leader="none"/>
        </w:tabs>
        <w:spacing w:line="240" w:lineRule="auto" w:before="144" w:after="0"/>
        <w:ind w:left="401" w:right="0" w:hanging="314"/>
        <w:jc w:val="left"/>
        <w:rPr>
          <w:i/>
          <w:sz w:val="20"/>
        </w:rPr>
      </w:pPr>
      <w:bookmarkStart w:name="ENet" w:id="25"/>
      <w:bookmarkEnd w:id="25"/>
      <w:r>
        <w:rPr/>
      </w:r>
      <w:r>
        <w:rPr>
          <w:i/>
          <w:spacing w:val="-4"/>
          <w:sz w:val="20"/>
        </w:rPr>
        <w:t>ENet</w:t>
      </w:r>
    </w:p>
    <w:p>
      <w:pPr>
        <w:pStyle w:val="BodyText"/>
        <w:spacing w:line="249" w:lineRule="auto" w:before="77"/>
        <w:ind w:right="86" w:firstLine="199"/>
      </w:pPr>
      <w:r>
        <w:rPr/>
        <w:t>ENet is a deep neural network architecture that </w:t>
      </w:r>
      <w:r>
        <w:rPr/>
        <w:t>was created especially for real-time semantic segmentation, with a heavy emphasis on speed and efficiency. It was</w:t>
      </w:r>
      <w:r>
        <w:rPr>
          <w:spacing w:val="80"/>
          <w:w w:val="150"/>
        </w:rPr>
        <w:t> </w:t>
      </w:r>
      <w:r>
        <w:rPr/>
        <w:t>first</w:t>
      </w:r>
      <w:r>
        <w:rPr>
          <w:spacing w:val="32"/>
        </w:rPr>
        <w:t> </w:t>
      </w:r>
      <w:r>
        <w:rPr/>
        <w:t>presented</w:t>
      </w:r>
      <w:r>
        <w:rPr>
          <w:spacing w:val="32"/>
        </w:rPr>
        <w:t> </w:t>
      </w:r>
      <w:r>
        <w:rPr/>
        <w:t>by</w:t>
      </w:r>
      <w:r>
        <w:rPr>
          <w:spacing w:val="32"/>
        </w:rPr>
        <w:t> </w:t>
      </w:r>
      <w:r>
        <w:rPr/>
        <w:t>A.</w:t>
      </w:r>
      <w:r>
        <w:rPr>
          <w:spacing w:val="33"/>
        </w:rPr>
        <w:t> </w:t>
      </w:r>
      <w:r>
        <w:rPr/>
        <w:t>Paszke,</w:t>
      </w:r>
      <w:r>
        <w:rPr>
          <w:spacing w:val="32"/>
        </w:rPr>
        <w:t> </w:t>
      </w:r>
      <w:r>
        <w:rPr/>
        <w:t>A.</w:t>
      </w:r>
      <w:r>
        <w:rPr>
          <w:spacing w:val="32"/>
        </w:rPr>
        <w:t> </w:t>
      </w:r>
      <w:r>
        <w:rPr/>
        <w:t>Chaurasia,</w:t>
      </w:r>
      <w:r>
        <w:rPr>
          <w:spacing w:val="32"/>
        </w:rPr>
        <w:t> </w:t>
      </w:r>
      <w:r>
        <w:rPr/>
        <w:t>S.</w:t>
      </w:r>
      <w:r>
        <w:rPr>
          <w:spacing w:val="33"/>
        </w:rPr>
        <w:t> </w:t>
      </w:r>
      <w:r>
        <w:rPr/>
        <w:t>Kim,</w:t>
      </w:r>
      <w:r>
        <w:rPr>
          <w:spacing w:val="32"/>
        </w:rPr>
        <w:t> </w:t>
      </w:r>
      <w:r>
        <w:rPr>
          <w:spacing w:val="-5"/>
        </w:rPr>
        <w:t>and</w:t>
      </w:r>
    </w:p>
    <w:p>
      <w:pPr>
        <w:pStyle w:val="BodyText"/>
        <w:spacing w:line="249" w:lineRule="auto"/>
        <w:ind w:right="86"/>
      </w:pPr>
      <w:r>
        <w:rPr/>
        <w:t>E. Culurciello </w:t>
      </w:r>
      <w:hyperlink w:history="true" w:anchor="_bookmark42">
        <w:r>
          <w:rPr/>
          <w:t>[41].</w:t>
        </w:r>
      </w:hyperlink>
      <w:r>
        <w:rPr/>
        <w:t> In contrast to numerous other </w:t>
      </w:r>
      <w:r>
        <w:rPr/>
        <w:t>seg-mentation models that give precedence to accuracy over computational resources, ENet is tailored for settings with constrained processing capabilities, such real-time apps</w:t>
      </w:r>
      <w:r>
        <w:rPr>
          <w:spacing w:val="40"/>
        </w:rPr>
        <w:t> </w:t>
      </w:r>
      <w:r>
        <w:rPr/>
        <w:t>and</w:t>
      </w:r>
      <w:r>
        <w:rPr>
          <w:spacing w:val="36"/>
        </w:rPr>
        <w:t> </w:t>
      </w:r>
      <w:r>
        <w:rPr/>
        <w:t>mobile</w:t>
      </w:r>
      <w:r>
        <w:rPr>
          <w:spacing w:val="36"/>
        </w:rPr>
        <w:t> </w:t>
      </w:r>
      <w:r>
        <w:rPr/>
        <w:t>devices.</w:t>
      </w:r>
      <w:r>
        <w:rPr>
          <w:spacing w:val="36"/>
        </w:rPr>
        <w:t> </w:t>
      </w:r>
      <w:r>
        <w:rPr/>
        <w:t>In</w:t>
      </w:r>
      <w:r>
        <w:rPr>
          <w:spacing w:val="36"/>
        </w:rPr>
        <w:t> </w:t>
      </w:r>
      <w:r>
        <w:rPr/>
        <w:t>order</w:t>
      </w:r>
      <w:r>
        <w:rPr>
          <w:spacing w:val="36"/>
        </w:rPr>
        <w:t> </w:t>
      </w:r>
      <w:r>
        <w:rPr/>
        <w:t>to</w:t>
      </w:r>
      <w:r>
        <w:rPr>
          <w:spacing w:val="36"/>
        </w:rPr>
        <w:t> </w:t>
      </w:r>
      <w:r>
        <w:rPr/>
        <w:t>accomplish</w:t>
      </w:r>
      <w:r>
        <w:rPr>
          <w:spacing w:val="36"/>
        </w:rPr>
        <w:t> </w:t>
      </w:r>
      <w:r>
        <w:rPr/>
        <w:t>this,</w:t>
      </w:r>
      <w:r>
        <w:rPr>
          <w:spacing w:val="36"/>
        </w:rPr>
        <w:t> </w:t>
      </w:r>
      <w:r>
        <w:rPr/>
        <w:t>it</w:t>
      </w:r>
      <w:r>
        <w:rPr>
          <w:spacing w:val="36"/>
        </w:rPr>
        <w:t> </w:t>
      </w:r>
      <w:r>
        <w:rPr/>
        <w:t>uses an encoder-decoder structure while significantly lowering the computing burden on the encoder and decoder. The architecture minimizes the number of operations while retaining</w:t>
      </w:r>
      <w:r>
        <w:rPr>
          <w:spacing w:val="-4"/>
        </w:rPr>
        <w:t> </w:t>
      </w:r>
      <w:r>
        <w:rPr/>
        <w:t>useful</w:t>
      </w:r>
      <w:r>
        <w:rPr>
          <w:spacing w:val="-4"/>
        </w:rPr>
        <w:t> </w:t>
      </w:r>
      <w:r>
        <w:rPr/>
        <w:t>feature</w:t>
      </w:r>
      <w:r>
        <w:rPr>
          <w:spacing w:val="-4"/>
        </w:rPr>
        <w:t> </w:t>
      </w:r>
      <w:r>
        <w:rPr/>
        <w:t>extraction</w:t>
      </w:r>
      <w:r>
        <w:rPr>
          <w:spacing w:val="-4"/>
        </w:rPr>
        <w:t> </w:t>
      </w:r>
      <w:r>
        <w:rPr/>
        <w:t>by</w:t>
      </w:r>
      <w:r>
        <w:rPr>
          <w:spacing w:val="-4"/>
        </w:rPr>
        <w:t> </w:t>
      </w:r>
      <w:r>
        <w:rPr/>
        <w:t>employing</w:t>
      </w:r>
      <w:r>
        <w:rPr>
          <w:spacing w:val="-4"/>
        </w:rPr>
        <w:t> </w:t>
      </w:r>
      <w:r>
        <w:rPr/>
        <w:t>downsam-pling</w:t>
      </w:r>
      <w:r>
        <w:rPr>
          <w:spacing w:val="-12"/>
        </w:rPr>
        <w:t> </w:t>
      </w:r>
      <w:r>
        <w:rPr/>
        <w:t>techniques</w:t>
      </w:r>
      <w:r>
        <w:rPr>
          <w:spacing w:val="-12"/>
        </w:rPr>
        <w:t> </w:t>
      </w:r>
      <w:r>
        <w:rPr/>
        <w:t>early</w:t>
      </w:r>
      <w:r>
        <w:rPr>
          <w:spacing w:val="-12"/>
        </w:rPr>
        <w:t> </w:t>
      </w:r>
      <w:r>
        <w:rPr/>
        <w:t>in</w:t>
      </w:r>
      <w:r>
        <w:rPr>
          <w:spacing w:val="-12"/>
        </w:rPr>
        <w:t> </w:t>
      </w:r>
      <w:r>
        <w:rPr/>
        <w:t>the</w:t>
      </w:r>
      <w:r>
        <w:rPr>
          <w:spacing w:val="-12"/>
        </w:rPr>
        <w:t> </w:t>
      </w:r>
      <w:r>
        <w:rPr/>
        <w:t>network</w:t>
      </w:r>
      <w:r>
        <w:rPr>
          <w:spacing w:val="-12"/>
        </w:rPr>
        <w:t> </w:t>
      </w:r>
      <w:r>
        <w:rPr/>
        <w:t>to</w:t>
      </w:r>
      <w:r>
        <w:rPr>
          <w:spacing w:val="-12"/>
        </w:rPr>
        <w:t> </w:t>
      </w:r>
      <w:r>
        <w:rPr/>
        <w:t>significantly</w:t>
      </w:r>
      <w:r>
        <w:rPr>
          <w:spacing w:val="-12"/>
        </w:rPr>
        <w:t> </w:t>
      </w:r>
      <w:r>
        <w:rPr/>
        <w:t>reduce the spatial resolution of the input. ENet includes several asymmetric convolutions, bottleneck modules, and dilated convolutions that efficiently collect multi-scale informa-tion without adding to computational complexity in order</w:t>
      </w:r>
      <w:r>
        <w:rPr>
          <w:spacing w:val="40"/>
        </w:rPr>
        <w:t> </w:t>
      </w:r>
      <w:r>
        <w:rPr/>
        <w:t>to further boost efficiency. PReLU (Parametric Rectified Linear Units) activations are another technique that ENet employs to improve gradient flow during training and hasten</w:t>
      </w:r>
      <w:r>
        <w:rPr>
          <w:spacing w:val="-10"/>
        </w:rPr>
        <w:t> </w:t>
      </w:r>
      <w:r>
        <w:rPr/>
        <w:t>convergence.</w:t>
      </w:r>
      <w:r>
        <w:rPr>
          <w:spacing w:val="-10"/>
        </w:rPr>
        <w:t> </w:t>
      </w:r>
      <w:r>
        <w:rPr/>
        <w:t>While</w:t>
      </w:r>
      <w:r>
        <w:rPr>
          <w:spacing w:val="-10"/>
        </w:rPr>
        <w:t> </w:t>
      </w:r>
      <w:r>
        <w:rPr/>
        <w:t>ENet</w:t>
      </w:r>
      <w:r>
        <w:rPr>
          <w:spacing w:val="-10"/>
        </w:rPr>
        <w:t> </w:t>
      </w:r>
      <w:r>
        <w:rPr/>
        <w:t>loses</w:t>
      </w:r>
      <w:r>
        <w:rPr>
          <w:spacing w:val="-10"/>
        </w:rPr>
        <w:t> </w:t>
      </w:r>
      <w:r>
        <w:rPr/>
        <w:t>some</w:t>
      </w:r>
      <w:r>
        <w:rPr>
          <w:spacing w:val="-10"/>
        </w:rPr>
        <w:t> </w:t>
      </w:r>
      <w:r>
        <w:rPr/>
        <w:t>accuracy</w:t>
      </w:r>
      <w:r>
        <w:rPr>
          <w:spacing w:val="-10"/>
        </w:rPr>
        <w:t> </w:t>
      </w:r>
      <w:r>
        <w:rPr/>
        <w:t>when compared to larger systems, it achieves the best possible speed</w:t>
      </w:r>
      <w:r>
        <w:rPr>
          <w:spacing w:val="-11"/>
        </w:rPr>
        <w:t> </w:t>
      </w:r>
      <w:r>
        <w:rPr/>
        <w:t>and</w:t>
      </w:r>
      <w:r>
        <w:rPr>
          <w:spacing w:val="-10"/>
        </w:rPr>
        <w:t> </w:t>
      </w:r>
      <w:r>
        <w:rPr/>
        <w:t>performance</w:t>
      </w:r>
      <w:r>
        <w:rPr>
          <w:spacing w:val="-10"/>
        </w:rPr>
        <w:t> </w:t>
      </w:r>
      <w:r>
        <w:rPr/>
        <w:t>trade-off,</w:t>
      </w:r>
      <w:r>
        <w:rPr>
          <w:spacing w:val="-10"/>
        </w:rPr>
        <w:t> </w:t>
      </w:r>
      <w:r>
        <w:rPr/>
        <w:t>which</w:t>
      </w:r>
      <w:r>
        <w:rPr>
          <w:spacing w:val="-10"/>
        </w:rPr>
        <w:t> </w:t>
      </w:r>
      <w:r>
        <w:rPr/>
        <w:t>makes</w:t>
      </w:r>
      <w:r>
        <w:rPr>
          <w:spacing w:val="-10"/>
        </w:rPr>
        <w:t> </w:t>
      </w:r>
      <w:r>
        <w:rPr/>
        <w:t>it</w:t>
      </w:r>
      <w:r>
        <w:rPr>
          <w:spacing w:val="-10"/>
        </w:rPr>
        <w:t> </w:t>
      </w:r>
      <w:r>
        <w:rPr/>
        <w:t>perfect</w:t>
      </w:r>
      <w:r>
        <w:rPr>
          <w:spacing w:val="-10"/>
        </w:rPr>
        <w:t> </w:t>
      </w:r>
      <w:r>
        <w:rPr>
          <w:spacing w:val="-5"/>
        </w:rPr>
        <w:t>for</w:t>
      </w:r>
    </w:p>
    <w:p>
      <w:pPr>
        <w:pStyle w:val="BodyText"/>
        <w:spacing w:after="0" w:line="249" w:lineRule="auto"/>
        <w:sectPr>
          <w:pgSz w:w="11910" w:h="16840"/>
          <w:pgMar w:top="1040" w:bottom="280" w:left="992" w:right="992"/>
          <w:cols w:num="2" w:equalWidth="0">
            <w:col w:w="4882" w:space="111"/>
            <w:col w:w="4933"/>
          </w:cols>
        </w:sectPr>
      </w:pPr>
    </w:p>
    <w:p>
      <w:pPr>
        <w:pStyle w:val="BodyText"/>
        <w:spacing w:line="249" w:lineRule="auto" w:before="74"/>
        <w:ind w:right="38"/>
      </w:pPr>
      <w:r>
        <w:rPr/>
        <w:t>real-time applications where quick processing is </w:t>
      </w:r>
      <w:r>
        <w:rPr/>
        <w:t>essential. The model demonstrates its feasibility in real-world sce-narios where reasonable accuracy and speed are required, by achieving state-of-the-art segmentation performance on many datasets.</w:t>
      </w:r>
    </w:p>
    <w:p>
      <w:pPr>
        <w:pStyle w:val="BodyText"/>
        <w:spacing w:line="249" w:lineRule="auto"/>
        <w:ind w:right="38" w:firstLine="199"/>
      </w:pPr>
      <w:r>
        <w:rPr/>
        <w:t>In</w:t>
      </w:r>
      <w:r>
        <w:rPr>
          <w:spacing w:val="-7"/>
        </w:rPr>
        <w:t> </w:t>
      </w:r>
      <w:r>
        <w:rPr/>
        <w:t>summary,</w:t>
      </w:r>
      <w:r>
        <w:rPr>
          <w:spacing w:val="-7"/>
        </w:rPr>
        <w:t> </w:t>
      </w:r>
      <w:r>
        <w:rPr/>
        <w:t>different</w:t>
      </w:r>
      <w:r>
        <w:rPr>
          <w:spacing w:val="-7"/>
        </w:rPr>
        <w:t> </w:t>
      </w:r>
      <w:r>
        <w:rPr/>
        <w:t>deep</w:t>
      </w:r>
      <w:r>
        <w:rPr>
          <w:spacing w:val="-7"/>
        </w:rPr>
        <w:t> </w:t>
      </w:r>
      <w:r>
        <w:rPr/>
        <w:t>learning</w:t>
      </w:r>
      <w:r>
        <w:rPr>
          <w:spacing w:val="-7"/>
        </w:rPr>
        <w:t> </w:t>
      </w:r>
      <w:r>
        <w:rPr/>
        <w:t>architectures</w:t>
      </w:r>
      <w:r>
        <w:rPr>
          <w:spacing w:val="-7"/>
        </w:rPr>
        <w:t> </w:t>
      </w:r>
      <w:r>
        <w:rPr/>
        <w:t>exhibit distinct</w:t>
      </w:r>
      <w:r>
        <w:rPr>
          <w:spacing w:val="-10"/>
        </w:rPr>
        <w:t> </w:t>
      </w:r>
      <w:r>
        <w:rPr/>
        <w:t>strengths</w:t>
      </w:r>
      <w:r>
        <w:rPr>
          <w:spacing w:val="-10"/>
        </w:rPr>
        <w:t> </w:t>
      </w:r>
      <w:r>
        <w:rPr/>
        <w:t>and</w:t>
      </w:r>
      <w:r>
        <w:rPr>
          <w:spacing w:val="-10"/>
        </w:rPr>
        <w:t> </w:t>
      </w:r>
      <w:r>
        <w:rPr/>
        <w:t>limitations.</w:t>
      </w:r>
      <w:r>
        <w:rPr>
          <w:spacing w:val="-10"/>
        </w:rPr>
        <w:t> </w:t>
      </w:r>
      <w:r>
        <w:rPr/>
        <w:t>For</w:t>
      </w:r>
      <w:r>
        <w:rPr>
          <w:spacing w:val="-10"/>
        </w:rPr>
        <w:t> </w:t>
      </w:r>
      <w:r>
        <w:rPr/>
        <w:t>instance,</w:t>
      </w:r>
      <w:r>
        <w:rPr>
          <w:spacing w:val="-10"/>
        </w:rPr>
        <w:t> </w:t>
      </w:r>
      <w:r>
        <w:rPr/>
        <w:t>models</w:t>
      </w:r>
      <w:r>
        <w:rPr>
          <w:spacing w:val="-10"/>
        </w:rPr>
        <w:t> </w:t>
      </w:r>
      <w:r>
        <w:rPr/>
        <w:t>such as DeepLab effectively capture multi-scale contextual in-formation</w:t>
      </w:r>
      <w:r>
        <w:rPr>
          <w:spacing w:val="-12"/>
        </w:rPr>
        <w:t> </w:t>
      </w:r>
      <w:r>
        <w:rPr/>
        <w:t>using</w:t>
      </w:r>
      <w:r>
        <w:rPr>
          <w:spacing w:val="-12"/>
        </w:rPr>
        <w:t> </w:t>
      </w:r>
      <w:r>
        <w:rPr/>
        <w:t>atrous</w:t>
      </w:r>
      <w:r>
        <w:rPr>
          <w:spacing w:val="-12"/>
        </w:rPr>
        <w:t> </w:t>
      </w:r>
      <w:r>
        <w:rPr/>
        <w:t>convolution,</w:t>
      </w:r>
      <w:r>
        <w:rPr>
          <w:spacing w:val="-12"/>
        </w:rPr>
        <w:t> </w:t>
      </w:r>
      <w:r>
        <w:rPr/>
        <w:t>while</w:t>
      </w:r>
      <w:r>
        <w:rPr>
          <w:spacing w:val="-12"/>
        </w:rPr>
        <w:t> </w:t>
      </w:r>
      <w:r>
        <w:rPr/>
        <w:t>encoder–decoder architectures like SegNet and FCN excel at preserving spatial details. Lightweight models such as ENet prioritize computational efficiency, making them suitable for real-time applications, albeit with some trade-offs in accuracy. Recurrent-based</w:t>
      </w:r>
      <w:r>
        <w:rPr>
          <w:spacing w:val="-2"/>
        </w:rPr>
        <w:t> </w:t>
      </w:r>
      <w:r>
        <w:rPr/>
        <w:t>approaches</w:t>
      </w:r>
      <w:r>
        <w:rPr>
          <w:spacing w:val="-2"/>
        </w:rPr>
        <w:t> </w:t>
      </w:r>
      <w:r>
        <w:rPr/>
        <w:t>(e.g.,</w:t>
      </w:r>
      <w:r>
        <w:rPr>
          <w:spacing w:val="-2"/>
        </w:rPr>
        <w:t> </w:t>
      </w:r>
      <w:r>
        <w:rPr/>
        <w:t>CRF-RNN,</w:t>
      </w:r>
      <w:r>
        <w:rPr>
          <w:spacing w:val="-2"/>
        </w:rPr>
        <w:t> </w:t>
      </w:r>
      <w:r>
        <w:rPr/>
        <w:t>DAG-RNN) enhance contextual modeling and boundary refinement but often increase computational complexity. These observa-tions highlight an inherent trade-off between accuracy, efficiency,</w:t>
      </w:r>
      <w:r>
        <w:rPr>
          <w:spacing w:val="-15"/>
        </w:rPr>
        <w:t> </w:t>
      </w:r>
      <w:r>
        <w:rPr/>
        <w:t>and</w:t>
      </w:r>
      <w:r>
        <w:rPr>
          <w:spacing w:val="-12"/>
        </w:rPr>
        <w:t> </w:t>
      </w:r>
      <w:r>
        <w:rPr/>
        <w:t>model</w:t>
      </w:r>
      <w:r>
        <w:rPr>
          <w:spacing w:val="-12"/>
        </w:rPr>
        <w:t> </w:t>
      </w:r>
      <w:r>
        <w:rPr/>
        <w:t>complexity,</w:t>
      </w:r>
      <w:r>
        <w:rPr>
          <w:spacing w:val="-13"/>
        </w:rPr>
        <w:t> </w:t>
      </w:r>
      <w:r>
        <w:rPr/>
        <w:t>indicating</w:t>
      </w:r>
      <w:r>
        <w:rPr>
          <w:spacing w:val="-12"/>
        </w:rPr>
        <w:t> </w:t>
      </w:r>
      <w:r>
        <w:rPr/>
        <w:t>that</w:t>
      </w:r>
      <w:r>
        <w:rPr>
          <w:spacing w:val="-13"/>
        </w:rPr>
        <w:t> </w:t>
      </w:r>
      <w:r>
        <w:rPr/>
        <w:t>the</w:t>
      </w:r>
      <w:r>
        <w:rPr>
          <w:spacing w:val="-12"/>
        </w:rPr>
        <w:t> </w:t>
      </w:r>
      <w:r>
        <w:rPr/>
        <w:t>choice of</w:t>
      </w:r>
      <w:r>
        <w:rPr>
          <w:spacing w:val="-2"/>
        </w:rPr>
        <w:t> </w:t>
      </w:r>
      <w:r>
        <w:rPr/>
        <w:t>architecture</w:t>
      </w:r>
      <w:r>
        <w:rPr>
          <w:spacing w:val="-2"/>
        </w:rPr>
        <w:t> </w:t>
      </w:r>
      <w:r>
        <w:rPr/>
        <w:t>should</w:t>
      </w:r>
      <w:r>
        <w:rPr>
          <w:spacing w:val="-2"/>
        </w:rPr>
        <w:t> </w:t>
      </w:r>
      <w:r>
        <w:rPr/>
        <w:t>be</w:t>
      </w:r>
      <w:r>
        <w:rPr>
          <w:spacing w:val="-2"/>
        </w:rPr>
        <w:t> </w:t>
      </w:r>
      <w:r>
        <w:rPr/>
        <w:t>guided</w:t>
      </w:r>
      <w:r>
        <w:rPr>
          <w:spacing w:val="-2"/>
        </w:rPr>
        <w:t> </w:t>
      </w:r>
      <w:r>
        <w:rPr/>
        <w:t>by</w:t>
      </w:r>
      <w:r>
        <w:rPr>
          <w:spacing w:val="-2"/>
        </w:rPr>
        <w:t> </w:t>
      </w:r>
      <w:r>
        <w:rPr/>
        <w:t>the</w:t>
      </w:r>
      <w:r>
        <w:rPr>
          <w:spacing w:val="-2"/>
        </w:rPr>
        <w:t> </w:t>
      </w:r>
      <w:r>
        <w:rPr/>
        <w:t>specific</w:t>
      </w:r>
      <w:r>
        <w:rPr>
          <w:spacing w:val="-2"/>
        </w:rPr>
        <w:t> </w:t>
      </w:r>
      <w:r>
        <w:rPr/>
        <w:t>application </w:t>
      </w:r>
      <w:r>
        <w:rPr>
          <w:spacing w:val="-2"/>
        </w:rPr>
        <w:t>requirements.</w:t>
      </w:r>
    </w:p>
    <w:p>
      <w:pPr>
        <w:pStyle w:val="BodyText"/>
        <w:spacing w:line="249" w:lineRule="auto"/>
        <w:ind w:right="38" w:firstLine="199"/>
      </w:pPr>
      <w:r>
        <w:rPr/>
        <w:t>Below table </w:t>
      </w:r>
      <w:hyperlink w:history="true" w:anchor="_bookmark0">
        <w:r>
          <w:rPr/>
          <w:t>I</w:t>
        </w:r>
      </w:hyperlink>
      <w:r>
        <w:rPr/>
        <w:t> provides a comparative summary of </w:t>
      </w:r>
      <w:r>
        <w:rPr/>
        <w:t>ma-jor deep learning architectures for semantic segmentation, highlighting their strengths, limitations, and suitable appli-cation scenarios.</w:t>
      </w:r>
    </w:p>
    <w:p>
      <w:pPr>
        <w:pStyle w:val="ListParagraph"/>
        <w:numPr>
          <w:ilvl w:val="0"/>
          <w:numId w:val="1"/>
        </w:numPr>
        <w:tabs>
          <w:tab w:pos="1633" w:val="left" w:leader="none"/>
        </w:tabs>
        <w:spacing w:line="240" w:lineRule="auto" w:before="127" w:after="0"/>
        <w:ind w:left="1633" w:right="0" w:hanging="266"/>
        <w:jc w:val="left"/>
        <w:rPr>
          <w:sz w:val="20"/>
        </w:rPr>
      </w:pPr>
      <w:bookmarkStart w:name="Available Datasets" w:id="26"/>
      <w:bookmarkEnd w:id="26"/>
      <w:r>
        <w:rPr/>
      </w:r>
      <w:r>
        <w:rPr>
          <w:smallCaps/>
          <w:sz w:val="20"/>
        </w:rPr>
        <w:t>Available</w:t>
      </w:r>
      <w:r>
        <w:rPr>
          <w:smallCaps/>
          <w:spacing w:val="36"/>
          <w:sz w:val="20"/>
        </w:rPr>
        <w:t> </w:t>
      </w:r>
      <w:r>
        <w:rPr>
          <w:smallCaps/>
          <w:spacing w:val="-2"/>
          <w:sz w:val="20"/>
        </w:rPr>
        <w:t>Datasets</w:t>
      </w:r>
    </w:p>
    <w:p>
      <w:pPr>
        <w:pStyle w:val="BodyText"/>
        <w:spacing w:line="249" w:lineRule="auto" w:before="71"/>
        <w:ind w:right="38" w:firstLine="199"/>
      </w:pPr>
      <w:r>
        <w:rPr/>
        <w:t>In deep learning–based semantic segmentation </w:t>
      </w:r>
      <w:r>
        <w:rPr/>
        <w:t>systems, the availability of large and well-annotated datasets is essential for training robust models. Compared with tradi-tional machine learning techniques, deep neural networks require significantly larger volumes of data to effectively learn complex visual patterns. However, constructing such datasets is a challenging task that requires substantial</w:t>
      </w:r>
      <w:r>
        <w:rPr>
          <w:spacing w:val="80"/>
          <w:w w:val="150"/>
        </w:rPr>
        <w:t> </w:t>
      </w:r>
      <w:r>
        <w:rPr/>
        <w:t>time, domain expertise, and computational resources. The process involves collecting images, performing accurate pixel-level</w:t>
      </w:r>
      <w:r>
        <w:rPr>
          <w:spacing w:val="-2"/>
        </w:rPr>
        <w:t> </w:t>
      </w:r>
      <w:r>
        <w:rPr/>
        <w:t>annotations,</w:t>
      </w:r>
      <w:r>
        <w:rPr>
          <w:spacing w:val="-2"/>
        </w:rPr>
        <w:t> </w:t>
      </w:r>
      <w:r>
        <w:rPr/>
        <w:t>and</w:t>
      </w:r>
      <w:r>
        <w:rPr>
          <w:spacing w:val="-2"/>
        </w:rPr>
        <w:t> </w:t>
      </w:r>
      <w:r>
        <w:rPr/>
        <w:t>organizing</w:t>
      </w:r>
      <w:r>
        <w:rPr>
          <w:spacing w:val="-2"/>
        </w:rPr>
        <w:t> </w:t>
      </w:r>
      <w:r>
        <w:rPr/>
        <w:t>the</w:t>
      </w:r>
      <w:r>
        <w:rPr>
          <w:spacing w:val="-2"/>
        </w:rPr>
        <w:t> </w:t>
      </w:r>
      <w:r>
        <w:rPr/>
        <w:t>data</w:t>
      </w:r>
      <w:r>
        <w:rPr>
          <w:spacing w:val="-2"/>
        </w:rPr>
        <w:t> </w:t>
      </w:r>
      <w:r>
        <w:rPr/>
        <w:t>in</w:t>
      </w:r>
      <w:r>
        <w:rPr>
          <w:spacing w:val="-2"/>
        </w:rPr>
        <w:t> </w:t>
      </w:r>
      <w:r>
        <w:rPr/>
        <w:t>a</w:t>
      </w:r>
      <w:r>
        <w:rPr>
          <w:spacing w:val="-2"/>
        </w:rPr>
        <w:t> </w:t>
      </w:r>
      <w:r>
        <w:rPr/>
        <w:t>format suitable for machine learning algorithms.</w:t>
      </w:r>
    </w:p>
    <w:p>
      <w:pPr>
        <w:pStyle w:val="BodyText"/>
        <w:spacing w:line="249" w:lineRule="auto"/>
        <w:ind w:right="38" w:firstLine="199"/>
      </w:pPr>
      <w:r>
        <w:rPr/>
        <w:t>Due to the difficulty of constructing large </w:t>
      </w:r>
      <w:r>
        <w:rPr/>
        <w:t>datasets, researchers often rely on publicly available benchmark datasets that have already been curated and annotated. These</w:t>
      </w:r>
      <w:r>
        <w:rPr>
          <w:spacing w:val="-13"/>
        </w:rPr>
        <w:t> </w:t>
      </w:r>
      <w:r>
        <w:rPr/>
        <w:t>datasets</w:t>
      </w:r>
      <w:r>
        <w:rPr>
          <w:spacing w:val="-12"/>
        </w:rPr>
        <w:t> </w:t>
      </w:r>
      <w:r>
        <w:rPr/>
        <w:t>allow</w:t>
      </w:r>
      <w:r>
        <w:rPr>
          <w:spacing w:val="-13"/>
        </w:rPr>
        <w:t> </w:t>
      </w:r>
      <w:r>
        <w:rPr/>
        <w:t>fair</w:t>
      </w:r>
      <w:r>
        <w:rPr>
          <w:spacing w:val="-12"/>
        </w:rPr>
        <w:t> </w:t>
      </w:r>
      <w:r>
        <w:rPr/>
        <w:t>comparison</w:t>
      </w:r>
      <w:r>
        <w:rPr>
          <w:spacing w:val="-13"/>
        </w:rPr>
        <w:t> </w:t>
      </w:r>
      <w:r>
        <w:rPr/>
        <w:t>between</w:t>
      </w:r>
      <w:r>
        <w:rPr>
          <w:spacing w:val="-12"/>
        </w:rPr>
        <w:t> </w:t>
      </w:r>
      <w:r>
        <w:rPr/>
        <w:t>different</w:t>
      </w:r>
      <w:r>
        <w:rPr>
          <w:spacing w:val="-13"/>
        </w:rPr>
        <w:t> </w:t>
      </w:r>
      <w:r>
        <w:rPr/>
        <w:t>seg-mentation</w:t>
      </w:r>
      <w:r>
        <w:rPr>
          <w:spacing w:val="-2"/>
        </w:rPr>
        <w:t> </w:t>
      </w:r>
      <w:r>
        <w:rPr/>
        <w:t>algorithms</w:t>
      </w:r>
      <w:r>
        <w:rPr>
          <w:spacing w:val="-2"/>
        </w:rPr>
        <w:t> </w:t>
      </w:r>
      <w:r>
        <w:rPr/>
        <w:t>and</w:t>
      </w:r>
      <w:r>
        <w:rPr>
          <w:spacing w:val="-2"/>
        </w:rPr>
        <w:t> </w:t>
      </w:r>
      <w:r>
        <w:rPr/>
        <w:t>are</w:t>
      </w:r>
      <w:r>
        <w:rPr>
          <w:spacing w:val="-2"/>
        </w:rPr>
        <w:t> </w:t>
      </w:r>
      <w:r>
        <w:rPr/>
        <w:t>widely</w:t>
      </w:r>
      <w:r>
        <w:rPr>
          <w:spacing w:val="-2"/>
        </w:rPr>
        <w:t> </w:t>
      </w:r>
      <w:r>
        <w:rPr/>
        <w:t>used</w:t>
      </w:r>
      <w:r>
        <w:rPr>
          <w:spacing w:val="-2"/>
        </w:rPr>
        <w:t> </w:t>
      </w:r>
      <w:r>
        <w:rPr/>
        <w:t>in</w:t>
      </w:r>
      <w:r>
        <w:rPr>
          <w:spacing w:val="-2"/>
        </w:rPr>
        <w:t> </w:t>
      </w:r>
      <w:r>
        <w:rPr/>
        <w:t>research</w:t>
      </w:r>
      <w:r>
        <w:rPr>
          <w:spacing w:val="-2"/>
        </w:rPr>
        <w:t> </w:t>
      </w:r>
      <w:r>
        <w:rPr/>
        <w:t>com-munities. Many datasets are also associated with bench-marking challenges where evaluation is performed on hid-den test sets, ensuring objective performance comparison across different methods.</w:t>
      </w:r>
    </w:p>
    <w:p>
      <w:pPr>
        <w:pStyle w:val="BodyText"/>
        <w:spacing w:line="249" w:lineRule="auto"/>
        <w:ind w:right="38" w:firstLine="199"/>
      </w:pPr>
      <w:r>
        <w:rPr/>
        <w:t>Several publicly available datasets have become </w:t>
      </w:r>
      <w:r>
        <w:rPr/>
        <w:t>widely adopted benchmarks for semantic segmentation research.</w:t>
      </w:r>
    </w:p>
    <w:p>
      <w:pPr>
        <w:pStyle w:val="BodyText"/>
        <w:spacing w:line="249" w:lineRule="auto"/>
        <w:ind w:right="38" w:firstLine="199"/>
      </w:pPr>
      <w:r>
        <w:rPr/>
        <w:t>The </w:t>
      </w:r>
      <w:r>
        <w:rPr>
          <w:b/>
        </w:rPr>
        <w:t>ADE20K </w:t>
      </w:r>
      <w:r>
        <w:rPr/>
        <w:t>dataset </w:t>
      </w:r>
      <w:hyperlink w:history="true" w:anchor="_bookmark43">
        <w:r>
          <w:rPr/>
          <w:t>[42]</w:t>
        </w:r>
      </w:hyperlink>
      <w:r>
        <w:rPr/>
        <w:t> is a large and diverse </w:t>
      </w:r>
      <w:r>
        <w:rPr/>
        <w:t>dataset designed for scene parsing and semantic segmentation tasks.</w:t>
      </w:r>
      <w:r>
        <w:rPr>
          <w:spacing w:val="40"/>
        </w:rPr>
        <w:t> </w:t>
      </w:r>
      <w:r>
        <w:rPr/>
        <w:t>It</w:t>
      </w:r>
      <w:r>
        <w:rPr>
          <w:spacing w:val="40"/>
        </w:rPr>
        <w:t> </w:t>
      </w:r>
      <w:r>
        <w:rPr/>
        <w:t>contains</w:t>
      </w:r>
      <w:r>
        <w:rPr>
          <w:spacing w:val="40"/>
        </w:rPr>
        <w:t> </w:t>
      </w:r>
      <w:r>
        <w:rPr/>
        <w:t>more</w:t>
      </w:r>
      <w:r>
        <w:rPr>
          <w:spacing w:val="40"/>
        </w:rPr>
        <w:t> </w:t>
      </w:r>
      <w:r>
        <w:rPr/>
        <w:t>than</w:t>
      </w:r>
      <w:r>
        <w:rPr>
          <w:spacing w:val="40"/>
        </w:rPr>
        <w:t> </w:t>
      </w:r>
      <w:r>
        <w:rPr/>
        <w:t>20,000</w:t>
      </w:r>
      <w:r>
        <w:rPr>
          <w:spacing w:val="40"/>
        </w:rPr>
        <w:t> </w:t>
      </w:r>
      <w:r>
        <w:rPr/>
        <w:t>images</w:t>
      </w:r>
      <w:r>
        <w:rPr>
          <w:spacing w:val="40"/>
        </w:rPr>
        <w:t> </w:t>
      </w:r>
      <w:r>
        <w:rPr/>
        <w:t>with</w:t>
      </w:r>
      <w:r>
        <w:rPr>
          <w:spacing w:val="40"/>
        </w:rPr>
        <w:t> </w:t>
      </w:r>
      <w:r>
        <w:rPr/>
        <w:t>pixel-level annotations covering approximately 150 semantic categories. The dataset includes both indoor and outdoor environments and presents significant challenges due to</w:t>
      </w:r>
      <w:r>
        <w:rPr>
          <w:spacing w:val="40"/>
        </w:rPr>
        <w:t> </w:t>
      </w:r>
      <w:r>
        <w:rPr/>
        <w:t>the wide variation in object sizes and spatial relationships. ADE20K has become an important benchmark for evalu-ating segmentation algorithms and is widely used in scene understanding research.</w:t>
      </w:r>
    </w:p>
    <w:p>
      <w:pPr>
        <w:pStyle w:val="BodyText"/>
        <w:spacing w:line="249" w:lineRule="auto"/>
        <w:ind w:right="38" w:firstLine="199"/>
      </w:pPr>
      <w:r>
        <w:rPr/>
        <w:t>Another important dataset is </w:t>
      </w:r>
      <w:r>
        <w:rPr>
          <w:b/>
        </w:rPr>
        <w:t>COCO-Stuff </w:t>
      </w:r>
      <w:hyperlink w:history="true" w:anchor="_bookmark44">
        <w:r>
          <w:rPr/>
          <w:t>[43],</w:t>
        </w:r>
      </w:hyperlink>
      <w:r>
        <w:rPr/>
        <w:t> </w:t>
      </w:r>
      <w:r>
        <w:rPr/>
        <w:t>which extends</w:t>
      </w:r>
      <w:r>
        <w:rPr>
          <w:spacing w:val="40"/>
        </w:rPr>
        <w:t> </w:t>
      </w:r>
      <w:r>
        <w:rPr/>
        <w:t>the</w:t>
      </w:r>
      <w:r>
        <w:rPr>
          <w:spacing w:val="40"/>
        </w:rPr>
        <w:t> </w:t>
      </w:r>
      <w:r>
        <w:rPr/>
        <w:t>original</w:t>
      </w:r>
      <w:r>
        <w:rPr>
          <w:spacing w:val="40"/>
        </w:rPr>
        <w:t> </w:t>
      </w:r>
      <w:r>
        <w:rPr/>
        <w:t>COCO</w:t>
      </w:r>
      <w:r>
        <w:rPr>
          <w:spacing w:val="40"/>
        </w:rPr>
        <w:t> </w:t>
      </w:r>
      <w:r>
        <w:rPr/>
        <w:t>dataset</w:t>
      </w:r>
      <w:r>
        <w:rPr>
          <w:spacing w:val="40"/>
        </w:rPr>
        <w:t> </w:t>
      </w:r>
      <w:r>
        <w:rPr/>
        <w:t>by</w:t>
      </w:r>
      <w:r>
        <w:rPr>
          <w:spacing w:val="40"/>
        </w:rPr>
        <w:t> </w:t>
      </w:r>
      <w:r>
        <w:rPr/>
        <w:t>including</w:t>
      </w:r>
      <w:r>
        <w:rPr>
          <w:spacing w:val="40"/>
        </w:rPr>
        <w:t> </w:t>
      </w:r>
      <w:r>
        <w:rPr/>
        <w:t>pixel-level</w:t>
      </w:r>
      <w:r>
        <w:rPr>
          <w:spacing w:val="52"/>
        </w:rPr>
        <w:t> </w:t>
      </w:r>
      <w:r>
        <w:rPr/>
        <w:t>annotations</w:t>
      </w:r>
      <w:r>
        <w:rPr>
          <w:spacing w:val="51"/>
        </w:rPr>
        <w:t> </w:t>
      </w:r>
      <w:r>
        <w:rPr/>
        <w:t>for</w:t>
      </w:r>
      <w:r>
        <w:rPr>
          <w:spacing w:val="52"/>
        </w:rPr>
        <w:t> </w:t>
      </w:r>
      <w:r>
        <w:rPr/>
        <w:t>“stuff”</w:t>
      </w:r>
      <w:r>
        <w:rPr>
          <w:spacing w:val="52"/>
        </w:rPr>
        <w:t> </w:t>
      </w:r>
      <w:r>
        <w:rPr/>
        <w:t>classes</w:t>
      </w:r>
      <w:r>
        <w:rPr>
          <w:spacing w:val="52"/>
        </w:rPr>
        <w:t> </w:t>
      </w:r>
      <w:r>
        <w:rPr/>
        <w:t>such</w:t>
      </w:r>
      <w:r>
        <w:rPr>
          <w:spacing w:val="52"/>
        </w:rPr>
        <w:t> </w:t>
      </w:r>
      <w:r>
        <w:rPr/>
        <w:t>as</w:t>
      </w:r>
      <w:r>
        <w:rPr>
          <w:spacing w:val="52"/>
        </w:rPr>
        <w:t> </w:t>
      </w:r>
      <w:r>
        <w:rPr/>
        <w:t>sky,</w:t>
      </w:r>
      <w:r>
        <w:rPr>
          <w:spacing w:val="52"/>
        </w:rPr>
        <w:t> </w:t>
      </w:r>
      <w:r>
        <w:rPr>
          <w:spacing w:val="-2"/>
        </w:rPr>
        <w:t>road,</w:t>
      </w:r>
    </w:p>
    <w:p>
      <w:pPr>
        <w:pStyle w:val="BodyText"/>
        <w:spacing w:line="249" w:lineRule="auto" w:before="74"/>
        <w:ind w:right="86"/>
      </w:pPr>
      <w:r>
        <w:rPr/>
        <w:br w:type="column"/>
      </w:r>
      <w:r>
        <w:rPr/>
        <w:t>and vegetation. While the original COCO dataset </w:t>
      </w:r>
      <w:r>
        <w:rPr/>
        <w:t>focuses mainly on object detection, COCO-Stuff provides annota-tions for both object categories and background regions, allowing a more complete understanding of visual scenes. The dataset includes annotations for 91 object categories and has become an important resource for training models that require comprehensive scene understanding.</w:t>
      </w:r>
    </w:p>
    <w:p>
      <w:pPr>
        <w:pStyle w:val="BodyText"/>
        <w:spacing w:line="249" w:lineRule="auto"/>
        <w:ind w:right="86" w:firstLine="199"/>
      </w:pPr>
      <w:r>
        <w:rPr/>
        <w:t>The </w:t>
      </w:r>
      <w:r>
        <w:rPr>
          <w:b/>
        </w:rPr>
        <w:t>Pascal VOC </w:t>
      </w:r>
      <w:r>
        <w:rPr/>
        <w:t>dataset </w:t>
      </w:r>
      <w:hyperlink w:history="true" w:anchor="_bookmark45">
        <w:r>
          <w:rPr/>
          <w:t>[44]</w:t>
        </w:r>
      </w:hyperlink>
      <w:r>
        <w:rPr/>
        <w:t> is one of the earliest </w:t>
      </w:r>
      <w:r>
        <w:rPr/>
        <w:t>and most</w:t>
      </w:r>
      <w:r>
        <w:rPr>
          <w:spacing w:val="-7"/>
        </w:rPr>
        <w:t> </w:t>
      </w:r>
      <w:r>
        <w:rPr/>
        <w:t>influential</w:t>
      </w:r>
      <w:r>
        <w:rPr>
          <w:spacing w:val="-7"/>
        </w:rPr>
        <w:t> </w:t>
      </w:r>
      <w:r>
        <w:rPr/>
        <w:t>benchmarks</w:t>
      </w:r>
      <w:r>
        <w:rPr>
          <w:spacing w:val="-7"/>
        </w:rPr>
        <w:t> </w:t>
      </w:r>
      <w:r>
        <w:rPr/>
        <w:t>in</w:t>
      </w:r>
      <w:r>
        <w:rPr>
          <w:spacing w:val="-7"/>
        </w:rPr>
        <w:t> </w:t>
      </w:r>
      <w:r>
        <w:rPr/>
        <w:t>computer</w:t>
      </w:r>
      <w:r>
        <w:rPr>
          <w:spacing w:val="-7"/>
        </w:rPr>
        <w:t> </w:t>
      </w:r>
      <w:r>
        <w:rPr/>
        <w:t>vision.</w:t>
      </w:r>
      <w:r>
        <w:rPr>
          <w:spacing w:val="-7"/>
        </w:rPr>
        <w:t> </w:t>
      </w:r>
      <w:r>
        <w:rPr/>
        <w:t>It</w:t>
      </w:r>
      <w:r>
        <w:rPr>
          <w:spacing w:val="-7"/>
        </w:rPr>
        <w:t> </w:t>
      </w:r>
      <w:r>
        <w:rPr/>
        <w:t>contains images annotated across 20 object categories including vehicles, animals, and everyday objects. Pixel-level seg-mentation annotations are provided, making it suitable for evaluating segmentation algorithms that require accurate object boundary detection. Due to its standardized training and testing splits, Pascal VOC has been widely used for benchmarking segmentation methods.</w:t>
      </w:r>
    </w:p>
    <w:p>
      <w:pPr>
        <w:pStyle w:val="BodyText"/>
        <w:spacing w:line="249" w:lineRule="auto"/>
        <w:ind w:right="86" w:firstLine="199"/>
      </w:pPr>
      <w:r>
        <w:rPr/>
        <w:t>The</w:t>
      </w:r>
      <w:r>
        <w:rPr>
          <w:spacing w:val="-12"/>
        </w:rPr>
        <w:t> </w:t>
      </w:r>
      <w:r>
        <w:rPr>
          <w:b/>
        </w:rPr>
        <w:t>Pascal</w:t>
      </w:r>
      <w:r>
        <w:rPr>
          <w:b/>
          <w:spacing w:val="-11"/>
        </w:rPr>
        <w:t> </w:t>
      </w:r>
      <w:r>
        <w:rPr>
          <w:b/>
        </w:rPr>
        <w:t>Context</w:t>
      </w:r>
      <w:r>
        <w:rPr>
          <w:b/>
          <w:spacing w:val="-12"/>
        </w:rPr>
        <w:t> </w:t>
      </w:r>
      <w:r>
        <w:rPr/>
        <w:t>dataset</w:t>
      </w:r>
      <w:r>
        <w:rPr>
          <w:spacing w:val="-11"/>
        </w:rPr>
        <w:t> </w:t>
      </w:r>
      <w:hyperlink w:history="true" w:anchor="_bookmark46">
        <w:r>
          <w:rPr/>
          <w:t>[45]</w:t>
        </w:r>
      </w:hyperlink>
      <w:r>
        <w:rPr>
          <w:spacing w:val="-12"/>
        </w:rPr>
        <w:t> </w:t>
      </w:r>
      <w:r>
        <w:rPr/>
        <w:t>extends</w:t>
      </w:r>
      <w:r>
        <w:rPr>
          <w:spacing w:val="-12"/>
        </w:rPr>
        <w:t> </w:t>
      </w:r>
      <w:r>
        <w:rPr/>
        <w:t>the</w:t>
      </w:r>
      <w:r>
        <w:rPr>
          <w:spacing w:val="-11"/>
        </w:rPr>
        <w:t> </w:t>
      </w:r>
      <w:r>
        <w:rPr/>
        <w:t>Pascal</w:t>
      </w:r>
      <w:r>
        <w:rPr>
          <w:spacing w:val="-12"/>
        </w:rPr>
        <w:t> </w:t>
      </w:r>
      <w:r>
        <w:rPr/>
        <w:t>VOC dataset by providing dense pixel-level annotations for the entire image rather than focusing only on object regions. The dataset contains more than 400 semantic labels repre-senting objects, background elements, and hybrid classes. With more than 10,000 annotated images, Pascal Context provides a richer representation of scene context and is widely used in research involving scene understanding and contextual reasoning.</w:t>
      </w:r>
    </w:p>
    <w:p>
      <w:pPr>
        <w:pStyle w:val="BodyText"/>
        <w:spacing w:line="249" w:lineRule="auto"/>
        <w:ind w:right="86" w:firstLine="199"/>
      </w:pPr>
      <w:r>
        <w:rPr/>
        <w:t>The </w:t>
      </w:r>
      <w:r>
        <w:rPr>
          <w:b/>
        </w:rPr>
        <w:t>PASCAL Part </w:t>
      </w:r>
      <w:r>
        <w:rPr/>
        <w:t>dataset </w:t>
      </w:r>
      <w:hyperlink w:history="true" w:anchor="_bookmark47">
        <w:r>
          <w:rPr/>
          <w:t>[46]</w:t>
        </w:r>
      </w:hyperlink>
      <w:r>
        <w:rPr/>
        <w:t> further expands </w:t>
      </w:r>
      <w:r>
        <w:rPr/>
        <w:t>the Pascal VOC dataset by providing segmentation masks for object parts. It includes annotations for different compo-nents of objects such as head, torso, arms, and legs. The dataset contains 39 part classes across 20 object categories and includes more than 10,000 images used for training</w:t>
      </w:r>
      <w:r>
        <w:rPr>
          <w:spacing w:val="40"/>
        </w:rPr>
        <w:t> </w:t>
      </w:r>
      <w:r>
        <w:rPr/>
        <w:t>and evaluation. This dataset is particularly useful for tasks involving fine-grained object understanding and human body part segmentation.</w:t>
      </w:r>
    </w:p>
    <w:p>
      <w:pPr>
        <w:pStyle w:val="BodyText"/>
        <w:spacing w:line="249" w:lineRule="auto"/>
        <w:ind w:right="86" w:firstLine="199"/>
      </w:pPr>
      <w:r>
        <w:rPr/>
        <w:t>Indoor scene understanding datasets are also </w:t>
      </w:r>
      <w:r>
        <w:rPr/>
        <w:t>important for semantic segmentation research. The </w:t>
      </w:r>
      <w:r>
        <w:rPr>
          <w:b/>
        </w:rPr>
        <w:t>NYU Depth V2 </w:t>
      </w:r>
      <w:r>
        <w:rPr/>
        <w:t>dataset </w:t>
      </w:r>
      <w:hyperlink w:history="true" w:anchor="_bookmark48">
        <w:r>
          <w:rPr/>
          <w:t>[47]</w:t>
        </w:r>
      </w:hyperlink>
      <w:r>
        <w:rPr/>
        <w:t> contains RGB and depth images captured</w:t>
      </w:r>
      <w:r>
        <w:rPr>
          <w:spacing w:val="40"/>
        </w:rPr>
        <w:t> </w:t>
      </w:r>
      <w:r>
        <w:rPr/>
        <w:t>using the Microsoft Kinect sensor. The dataset includes 1,449 aligned RGB-D image pairs with dense pixel-level annotations. In addition, the dataset provides hundreds of thousands of unlabeled frames that can be used for further research.</w:t>
      </w:r>
      <w:r>
        <w:rPr>
          <w:spacing w:val="40"/>
        </w:rPr>
        <w:t> </w:t>
      </w:r>
      <w:r>
        <w:rPr/>
        <w:t>NYU</w:t>
      </w:r>
      <w:r>
        <w:rPr>
          <w:spacing w:val="40"/>
        </w:rPr>
        <w:t> </w:t>
      </w:r>
      <w:r>
        <w:rPr/>
        <w:t>Depth</w:t>
      </w:r>
      <w:r>
        <w:rPr>
          <w:spacing w:val="40"/>
        </w:rPr>
        <w:t> </w:t>
      </w:r>
      <w:r>
        <w:rPr/>
        <w:t>V2</w:t>
      </w:r>
      <w:r>
        <w:rPr>
          <w:spacing w:val="40"/>
        </w:rPr>
        <w:t> </w:t>
      </w:r>
      <w:r>
        <w:rPr/>
        <w:t>is</w:t>
      </w:r>
      <w:r>
        <w:rPr>
          <w:spacing w:val="40"/>
        </w:rPr>
        <w:t> </w:t>
      </w:r>
      <w:r>
        <w:rPr/>
        <w:t>widely</w:t>
      </w:r>
      <w:r>
        <w:rPr>
          <w:spacing w:val="40"/>
        </w:rPr>
        <w:t> </w:t>
      </w:r>
      <w:r>
        <w:rPr/>
        <w:t>used</w:t>
      </w:r>
      <w:r>
        <w:rPr>
          <w:spacing w:val="40"/>
        </w:rPr>
        <w:t> </w:t>
      </w:r>
      <w:r>
        <w:rPr/>
        <w:t>in</w:t>
      </w:r>
      <w:r>
        <w:rPr>
          <w:spacing w:val="40"/>
        </w:rPr>
        <w:t> </w:t>
      </w:r>
      <w:r>
        <w:rPr/>
        <w:t>tasks</w:t>
      </w:r>
      <w:r>
        <w:rPr>
          <w:spacing w:val="40"/>
        </w:rPr>
        <w:t> </w:t>
      </w:r>
      <w:r>
        <w:rPr/>
        <w:t>such as semantic segmentation, depth estimation, and surface normal prediction.</w:t>
      </w:r>
    </w:p>
    <w:p>
      <w:pPr>
        <w:pStyle w:val="BodyText"/>
        <w:spacing w:line="249" w:lineRule="auto"/>
        <w:ind w:right="86" w:firstLine="199"/>
      </w:pPr>
      <w:r>
        <w:rPr/>
        <w:t>Another large indoor dataset is </w:t>
      </w:r>
      <w:r>
        <w:rPr>
          <w:b/>
        </w:rPr>
        <w:t>SUN RGB-D </w:t>
      </w:r>
      <w:hyperlink w:history="true" w:anchor="_bookmark49">
        <w:r>
          <w:rPr/>
          <w:t>[48],</w:t>
        </w:r>
      </w:hyperlink>
      <w:r>
        <w:rPr>
          <w:spacing w:val="40"/>
        </w:rPr>
        <w:t> </w:t>
      </w:r>
      <w:r>
        <w:rPr/>
        <w:t>which</w:t>
      </w:r>
      <w:r>
        <w:rPr>
          <w:spacing w:val="-1"/>
        </w:rPr>
        <w:t> </w:t>
      </w:r>
      <w:r>
        <w:rPr/>
        <w:t>contains</w:t>
      </w:r>
      <w:r>
        <w:rPr>
          <w:spacing w:val="-1"/>
        </w:rPr>
        <w:t> </w:t>
      </w:r>
      <w:r>
        <w:rPr/>
        <w:t>more</w:t>
      </w:r>
      <w:r>
        <w:rPr>
          <w:spacing w:val="-1"/>
        </w:rPr>
        <w:t> </w:t>
      </w:r>
      <w:r>
        <w:rPr/>
        <w:t>than</w:t>
      </w:r>
      <w:r>
        <w:rPr>
          <w:spacing w:val="-1"/>
        </w:rPr>
        <w:t> </w:t>
      </w:r>
      <w:r>
        <w:rPr/>
        <w:t>10,000</w:t>
      </w:r>
      <w:r>
        <w:rPr>
          <w:spacing w:val="-1"/>
        </w:rPr>
        <w:t> </w:t>
      </w:r>
      <w:r>
        <w:rPr/>
        <w:t>RGB-D</w:t>
      </w:r>
      <w:r>
        <w:rPr>
          <w:spacing w:val="-1"/>
        </w:rPr>
        <w:t> </w:t>
      </w:r>
      <w:r>
        <w:rPr/>
        <w:t>images</w:t>
      </w:r>
      <w:r>
        <w:rPr>
          <w:spacing w:val="-1"/>
        </w:rPr>
        <w:t> </w:t>
      </w:r>
      <w:r>
        <w:rPr/>
        <w:t>collected from multiple sensors across various indoor environments such as bedrooms, offices, classrooms, and kitchens. Each image is accompanied by rich annotations including object polygons, 3D bounding boxes, object orientations, and scene</w:t>
      </w:r>
      <w:r>
        <w:rPr>
          <w:spacing w:val="-9"/>
        </w:rPr>
        <w:t> </w:t>
      </w:r>
      <w:r>
        <w:rPr/>
        <w:t>categories.</w:t>
      </w:r>
      <w:r>
        <w:rPr>
          <w:spacing w:val="-9"/>
        </w:rPr>
        <w:t> </w:t>
      </w:r>
      <w:r>
        <w:rPr/>
        <w:t>These</w:t>
      </w:r>
      <w:r>
        <w:rPr>
          <w:spacing w:val="-9"/>
        </w:rPr>
        <w:t> </w:t>
      </w:r>
      <w:r>
        <w:rPr/>
        <w:t>annotations</w:t>
      </w:r>
      <w:r>
        <w:rPr>
          <w:spacing w:val="-9"/>
        </w:rPr>
        <w:t> </w:t>
      </w:r>
      <w:r>
        <w:rPr/>
        <w:t>make</w:t>
      </w:r>
      <w:r>
        <w:rPr>
          <w:spacing w:val="-9"/>
        </w:rPr>
        <w:t> </w:t>
      </w:r>
      <w:r>
        <w:rPr/>
        <w:t>the</w:t>
      </w:r>
      <w:r>
        <w:rPr>
          <w:spacing w:val="-9"/>
        </w:rPr>
        <w:t> </w:t>
      </w:r>
      <w:r>
        <w:rPr/>
        <w:t>dataset</w:t>
      </w:r>
      <w:r>
        <w:rPr>
          <w:spacing w:val="-9"/>
        </w:rPr>
        <w:t> </w:t>
      </w:r>
      <w:r>
        <w:rPr/>
        <w:t>useful for</w:t>
      </w:r>
      <w:r>
        <w:rPr>
          <w:spacing w:val="-5"/>
        </w:rPr>
        <w:t> </w:t>
      </w:r>
      <w:r>
        <w:rPr/>
        <w:t>tasks</w:t>
      </w:r>
      <w:r>
        <w:rPr>
          <w:spacing w:val="-5"/>
        </w:rPr>
        <w:t> </w:t>
      </w:r>
      <w:r>
        <w:rPr/>
        <w:t>such</w:t>
      </w:r>
      <w:r>
        <w:rPr>
          <w:spacing w:val="-5"/>
        </w:rPr>
        <w:t> </w:t>
      </w:r>
      <w:r>
        <w:rPr/>
        <w:t>as</w:t>
      </w:r>
      <w:r>
        <w:rPr>
          <w:spacing w:val="-5"/>
        </w:rPr>
        <w:t> </w:t>
      </w:r>
      <w:r>
        <w:rPr/>
        <w:t>semantic</w:t>
      </w:r>
      <w:r>
        <w:rPr>
          <w:spacing w:val="-5"/>
        </w:rPr>
        <w:t> </w:t>
      </w:r>
      <w:r>
        <w:rPr/>
        <w:t>segmentation,</w:t>
      </w:r>
      <w:r>
        <w:rPr>
          <w:spacing w:val="-5"/>
        </w:rPr>
        <w:t> </w:t>
      </w:r>
      <w:r>
        <w:rPr/>
        <w:t>scene</w:t>
      </w:r>
      <w:r>
        <w:rPr>
          <w:spacing w:val="-5"/>
        </w:rPr>
        <w:t> </w:t>
      </w:r>
      <w:r>
        <w:rPr/>
        <w:t>recognition, and 3D object detection.</w:t>
      </w:r>
    </w:p>
    <w:p>
      <w:pPr>
        <w:pStyle w:val="BodyText"/>
        <w:spacing w:line="249" w:lineRule="auto"/>
        <w:ind w:right="86" w:firstLine="199"/>
      </w:pPr>
      <w:r>
        <w:rPr/>
        <w:t>The </w:t>
      </w:r>
      <w:r>
        <w:rPr>
          <w:b/>
        </w:rPr>
        <w:t>SUN3D </w:t>
      </w:r>
      <w:r>
        <w:rPr/>
        <w:t>dataset </w:t>
      </w:r>
      <w:hyperlink w:history="true" w:anchor="_bookmark50">
        <w:r>
          <w:rPr/>
          <w:t>[49]</w:t>
        </w:r>
      </w:hyperlink>
      <w:r>
        <w:rPr/>
        <w:t> contains </w:t>
      </w:r>
      <w:r>
        <w:rPr>
          <w:b/>
        </w:rPr>
        <w:t>RGB-D </w:t>
      </w:r>
      <w:r>
        <w:rPr/>
        <w:t>video </w:t>
      </w:r>
      <w:r>
        <w:rPr/>
        <w:t>se-quences capturing the full three-dimensional structure of indoor environments. It includes more than 400 sequences recorded in multiple buildings and rooms. Each frame contains semantic segmentation annotations along with camera pose information, making the dataset useful for research in tasks such as structure-from-motion, object recognition, and scene reconstruction.</w:t>
      </w:r>
    </w:p>
    <w:p>
      <w:pPr>
        <w:pStyle w:val="BodyText"/>
        <w:spacing w:after="0" w:line="249" w:lineRule="auto"/>
        <w:sectPr>
          <w:pgSz w:w="11910" w:h="16840"/>
          <w:pgMar w:top="1040" w:bottom="280" w:left="992" w:right="992"/>
          <w:cols w:num="2" w:equalWidth="0">
            <w:col w:w="4882" w:space="111"/>
            <w:col w:w="4933"/>
          </w:cols>
        </w:sectPr>
      </w:pPr>
    </w:p>
    <w:p>
      <w:pPr>
        <w:spacing w:line="182" w:lineRule="exact" w:before="72"/>
        <w:ind w:left="1" w:right="1" w:firstLine="0"/>
        <w:jc w:val="center"/>
        <w:rPr>
          <w:sz w:val="16"/>
        </w:rPr>
      </w:pPr>
      <w:bookmarkStart w:name="_bookmark0" w:id="27"/>
      <w:bookmarkEnd w:id="27"/>
      <w:r>
        <w:rPr/>
      </w:r>
      <w:r>
        <w:rPr>
          <w:spacing w:val="-2"/>
          <w:sz w:val="16"/>
        </w:rPr>
        <w:t>TABLE</w:t>
      </w:r>
      <w:r>
        <w:rPr>
          <w:spacing w:val="4"/>
          <w:sz w:val="16"/>
        </w:rPr>
        <w:t> </w:t>
      </w:r>
      <w:r>
        <w:rPr>
          <w:spacing w:val="-10"/>
          <w:sz w:val="16"/>
        </w:rPr>
        <w:t>I</w:t>
      </w:r>
    </w:p>
    <w:p>
      <w:pPr>
        <w:spacing w:line="182" w:lineRule="exact" w:before="0"/>
        <w:ind w:left="1" w:right="1" w:firstLine="0"/>
        <w:jc w:val="center"/>
        <w:rPr>
          <w:sz w:val="16"/>
        </w:rPr>
      </w:pPr>
      <w:r>
        <w:rPr>
          <w:smallCaps/>
          <w:sz w:val="16"/>
        </w:rPr>
        <w:t>Full</w:t>
      </w:r>
      <w:r>
        <w:rPr>
          <w:smallCaps/>
          <w:spacing w:val="32"/>
          <w:sz w:val="16"/>
        </w:rPr>
        <w:t> </w:t>
      </w:r>
      <w:r>
        <w:rPr>
          <w:smallCaps/>
          <w:sz w:val="16"/>
        </w:rPr>
        <w:t>comparison</w:t>
      </w:r>
      <w:r>
        <w:rPr>
          <w:smallCaps/>
          <w:spacing w:val="32"/>
          <w:sz w:val="16"/>
        </w:rPr>
        <w:t> </w:t>
      </w:r>
      <w:r>
        <w:rPr>
          <w:smallCaps/>
          <w:sz w:val="16"/>
        </w:rPr>
        <w:t>table</w:t>
      </w:r>
      <w:r>
        <w:rPr>
          <w:smallCaps/>
          <w:spacing w:val="32"/>
          <w:sz w:val="16"/>
        </w:rPr>
        <w:t> </w:t>
      </w:r>
      <w:r>
        <w:rPr>
          <w:smallCaps/>
          <w:sz w:val="16"/>
        </w:rPr>
        <w:t>(All</w:t>
      </w:r>
      <w:r>
        <w:rPr>
          <w:smallCaps/>
          <w:spacing w:val="32"/>
          <w:sz w:val="16"/>
        </w:rPr>
        <w:t> </w:t>
      </w:r>
      <w:r>
        <w:rPr>
          <w:smallCaps/>
          <w:sz w:val="16"/>
        </w:rPr>
        <w:t>major</w:t>
      </w:r>
      <w:r>
        <w:rPr>
          <w:smallCaps/>
          <w:spacing w:val="32"/>
          <w:sz w:val="16"/>
        </w:rPr>
        <w:t> </w:t>
      </w:r>
      <w:r>
        <w:rPr>
          <w:smallCaps/>
          <w:spacing w:val="-2"/>
          <w:sz w:val="16"/>
        </w:rPr>
        <w:t>models)</w:t>
      </w:r>
    </w:p>
    <w:p>
      <w:pPr>
        <w:pStyle w:val="BodyText"/>
        <w:spacing w:before="7"/>
        <w:ind w:left="0"/>
        <w:jc w:val="left"/>
        <w:rPr>
          <w:sz w:val="17"/>
        </w:rPr>
      </w:pPr>
    </w:p>
    <w:tbl>
      <w:tblPr>
        <w:tblW w:w="0" w:type="auto"/>
        <w:jc w:val="left"/>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35"/>
        <w:gridCol w:w="2898"/>
        <w:gridCol w:w="2426"/>
        <w:gridCol w:w="2426"/>
      </w:tblGrid>
      <w:tr>
        <w:trPr>
          <w:trHeight w:val="245" w:hRule="atLeast"/>
        </w:trPr>
        <w:tc>
          <w:tcPr>
            <w:tcW w:w="1835" w:type="dxa"/>
          </w:tcPr>
          <w:p>
            <w:pPr>
              <w:pStyle w:val="TableParagraph"/>
              <w:spacing w:line="216" w:lineRule="exact"/>
              <w:rPr>
                <w:b/>
                <w:sz w:val="20"/>
              </w:rPr>
            </w:pPr>
            <w:r>
              <w:rPr>
                <w:b/>
                <w:spacing w:val="-2"/>
                <w:w w:val="105"/>
                <w:sz w:val="20"/>
              </w:rPr>
              <w:t>Model</w:t>
            </w:r>
          </w:p>
        </w:tc>
        <w:tc>
          <w:tcPr>
            <w:tcW w:w="2898" w:type="dxa"/>
          </w:tcPr>
          <w:p>
            <w:pPr>
              <w:pStyle w:val="TableParagraph"/>
              <w:spacing w:line="216" w:lineRule="exact"/>
              <w:rPr>
                <w:b/>
                <w:sz w:val="20"/>
              </w:rPr>
            </w:pPr>
            <w:r>
              <w:rPr>
                <w:b/>
                <w:w w:val="105"/>
                <w:sz w:val="20"/>
              </w:rPr>
              <w:t>Key</w:t>
            </w:r>
            <w:r>
              <w:rPr>
                <w:b/>
                <w:spacing w:val="11"/>
                <w:w w:val="105"/>
                <w:sz w:val="20"/>
              </w:rPr>
              <w:t> </w:t>
            </w:r>
            <w:r>
              <w:rPr>
                <w:b/>
                <w:spacing w:val="-2"/>
                <w:w w:val="105"/>
                <w:sz w:val="20"/>
              </w:rPr>
              <w:t>Strength</w:t>
            </w:r>
          </w:p>
        </w:tc>
        <w:tc>
          <w:tcPr>
            <w:tcW w:w="2426" w:type="dxa"/>
          </w:tcPr>
          <w:p>
            <w:pPr>
              <w:pStyle w:val="TableParagraph"/>
              <w:spacing w:line="216" w:lineRule="exact"/>
              <w:rPr>
                <w:b/>
                <w:sz w:val="20"/>
              </w:rPr>
            </w:pPr>
            <w:r>
              <w:rPr>
                <w:b/>
                <w:spacing w:val="-2"/>
                <w:w w:val="105"/>
                <w:sz w:val="20"/>
              </w:rPr>
              <w:t>Weakness</w:t>
            </w:r>
          </w:p>
        </w:tc>
        <w:tc>
          <w:tcPr>
            <w:tcW w:w="2426" w:type="dxa"/>
          </w:tcPr>
          <w:p>
            <w:pPr>
              <w:pStyle w:val="TableParagraph"/>
              <w:spacing w:line="216" w:lineRule="exact"/>
              <w:rPr>
                <w:b/>
                <w:sz w:val="20"/>
              </w:rPr>
            </w:pPr>
            <w:r>
              <w:rPr>
                <w:b/>
                <w:w w:val="105"/>
                <w:sz w:val="20"/>
              </w:rPr>
              <w:t>Best</w:t>
            </w:r>
            <w:r>
              <w:rPr>
                <w:b/>
                <w:spacing w:val="17"/>
                <w:w w:val="105"/>
                <w:sz w:val="20"/>
              </w:rPr>
              <w:t> </w:t>
            </w:r>
            <w:r>
              <w:rPr>
                <w:b/>
                <w:w w:val="105"/>
                <w:sz w:val="20"/>
              </w:rPr>
              <w:t>Use</w:t>
            </w:r>
            <w:r>
              <w:rPr>
                <w:b/>
                <w:spacing w:val="18"/>
                <w:w w:val="105"/>
                <w:sz w:val="20"/>
              </w:rPr>
              <w:t> </w:t>
            </w:r>
            <w:r>
              <w:rPr>
                <w:b/>
                <w:spacing w:val="-4"/>
                <w:w w:val="105"/>
                <w:sz w:val="20"/>
              </w:rPr>
              <w:t>Case</w:t>
            </w:r>
          </w:p>
        </w:tc>
      </w:tr>
      <w:tr>
        <w:trPr>
          <w:trHeight w:val="494" w:hRule="atLeast"/>
        </w:trPr>
        <w:tc>
          <w:tcPr>
            <w:tcW w:w="1835" w:type="dxa"/>
          </w:tcPr>
          <w:p>
            <w:pPr>
              <w:pStyle w:val="TableParagraph"/>
              <w:spacing w:line="216" w:lineRule="exact"/>
              <w:rPr>
                <w:sz w:val="20"/>
              </w:rPr>
            </w:pPr>
            <w:r>
              <w:rPr>
                <w:sz w:val="20"/>
              </w:rPr>
              <w:t>FCN-</w:t>
            </w:r>
            <w:r>
              <w:rPr>
                <w:spacing w:val="-7"/>
                <w:sz w:val="20"/>
              </w:rPr>
              <w:t>8s</w:t>
            </w:r>
          </w:p>
        </w:tc>
        <w:tc>
          <w:tcPr>
            <w:tcW w:w="2898" w:type="dxa"/>
          </w:tcPr>
          <w:p>
            <w:pPr>
              <w:pStyle w:val="TableParagraph"/>
              <w:spacing w:line="216" w:lineRule="exact"/>
              <w:rPr>
                <w:sz w:val="20"/>
              </w:rPr>
            </w:pPr>
            <w:r>
              <w:rPr>
                <w:w w:val="105"/>
                <w:sz w:val="20"/>
              </w:rPr>
              <w:t>First</w:t>
            </w:r>
            <w:r>
              <w:rPr>
                <w:spacing w:val="33"/>
                <w:w w:val="105"/>
                <w:sz w:val="20"/>
              </w:rPr>
              <w:t>  </w:t>
            </w:r>
            <w:r>
              <w:rPr>
                <w:w w:val="105"/>
                <w:sz w:val="20"/>
              </w:rPr>
              <w:t>pixel-wise</w:t>
            </w:r>
            <w:r>
              <w:rPr>
                <w:spacing w:val="33"/>
                <w:w w:val="105"/>
                <w:sz w:val="20"/>
              </w:rPr>
              <w:t>  </w:t>
            </w:r>
            <w:r>
              <w:rPr>
                <w:spacing w:val="-2"/>
                <w:w w:val="105"/>
                <w:sz w:val="20"/>
              </w:rPr>
              <w:t>segmentation</w:t>
            </w:r>
          </w:p>
          <w:p>
            <w:pPr>
              <w:pStyle w:val="TableParagraph"/>
              <w:spacing w:line="240" w:lineRule="auto" w:before="19"/>
              <w:rPr>
                <w:sz w:val="20"/>
              </w:rPr>
            </w:pPr>
            <w:r>
              <w:rPr>
                <w:spacing w:val="-2"/>
                <w:w w:val="105"/>
                <w:sz w:val="20"/>
              </w:rPr>
              <w:t>model</w:t>
            </w:r>
          </w:p>
        </w:tc>
        <w:tc>
          <w:tcPr>
            <w:tcW w:w="2426" w:type="dxa"/>
          </w:tcPr>
          <w:p>
            <w:pPr>
              <w:pStyle w:val="TableParagraph"/>
              <w:spacing w:line="216" w:lineRule="exact"/>
              <w:rPr>
                <w:sz w:val="20"/>
              </w:rPr>
            </w:pPr>
            <w:r>
              <w:rPr>
                <w:w w:val="105"/>
                <w:sz w:val="20"/>
              </w:rPr>
              <w:t>Low</w:t>
            </w:r>
            <w:r>
              <w:rPr>
                <w:spacing w:val="5"/>
                <w:w w:val="105"/>
                <w:sz w:val="20"/>
              </w:rPr>
              <w:t> </w:t>
            </w:r>
            <w:r>
              <w:rPr>
                <w:w w:val="105"/>
                <w:sz w:val="20"/>
              </w:rPr>
              <w:t>boundary</w:t>
            </w:r>
            <w:r>
              <w:rPr>
                <w:spacing w:val="5"/>
                <w:w w:val="105"/>
                <w:sz w:val="20"/>
              </w:rPr>
              <w:t> </w:t>
            </w:r>
            <w:r>
              <w:rPr>
                <w:spacing w:val="-2"/>
                <w:w w:val="105"/>
                <w:sz w:val="20"/>
              </w:rPr>
              <w:t>precision</w:t>
            </w:r>
          </w:p>
        </w:tc>
        <w:tc>
          <w:tcPr>
            <w:tcW w:w="2426" w:type="dxa"/>
          </w:tcPr>
          <w:p>
            <w:pPr>
              <w:pStyle w:val="TableParagraph"/>
              <w:spacing w:line="216" w:lineRule="exact"/>
              <w:rPr>
                <w:sz w:val="20"/>
              </w:rPr>
            </w:pPr>
            <w:r>
              <w:rPr>
                <w:w w:val="105"/>
                <w:sz w:val="20"/>
              </w:rPr>
              <w:t>Basic</w:t>
            </w:r>
            <w:r>
              <w:rPr>
                <w:spacing w:val="2"/>
                <w:w w:val="105"/>
                <w:sz w:val="20"/>
              </w:rPr>
              <w:t> </w:t>
            </w:r>
            <w:r>
              <w:rPr>
                <w:w w:val="105"/>
                <w:sz w:val="20"/>
              </w:rPr>
              <w:t>segmentation</w:t>
            </w:r>
            <w:r>
              <w:rPr>
                <w:spacing w:val="2"/>
                <w:w w:val="105"/>
                <w:sz w:val="20"/>
              </w:rPr>
              <w:t> </w:t>
            </w:r>
            <w:r>
              <w:rPr>
                <w:spacing w:val="-2"/>
                <w:w w:val="105"/>
                <w:sz w:val="20"/>
              </w:rPr>
              <w:t>tasks</w:t>
            </w:r>
          </w:p>
        </w:tc>
      </w:tr>
      <w:tr>
        <w:trPr>
          <w:trHeight w:val="494" w:hRule="atLeast"/>
        </w:trPr>
        <w:tc>
          <w:tcPr>
            <w:tcW w:w="1835" w:type="dxa"/>
          </w:tcPr>
          <w:p>
            <w:pPr>
              <w:pStyle w:val="TableParagraph"/>
              <w:spacing w:line="216" w:lineRule="exact"/>
              <w:rPr>
                <w:sz w:val="20"/>
              </w:rPr>
            </w:pPr>
            <w:r>
              <w:rPr>
                <w:spacing w:val="-2"/>
                <w:w w:val="105"/>
                <w:sz w:val="20"/>
              </w:rPr>
              <w:t>DeepLab</w:t>
            </w:r>
          </w:p>
        </w:tc>
        <w:tc>
          <w:tcPr>
            <w:tcW w:w="2898" w:type="dxa"/>
          </w:tcPr>
          <w:p>
            <w:pPr>
              <w:pStyle w:val="TableParagraph"/>
              <w:spacing w:line="216" w:lineRule="exact"/>
              <w:rPr>
                <w:sz w:val="20"/>
              </w:rPr>
            </w:pPr>
            <w:r>
              <w:rPr>
                <w:w w:val="105"/>
                <w:sz w:val="20"/>
              </w:rPr>
              <w:t>Strong</w:t>
            </w:r>
            <w:r>
              <w:rPr>
                <w:spacing w:val="68"/>
                <w:w w:val="105"/>
                <w:sz w:val="20"/>
              </w:rPr>
              <w:t> </w:t>
            </w:r>
            <w:r>
              <w:rPr>
                <w:w w:val="105"/>
                <w:sz w:val="20"/>
              </w:rPr>
              <w:t>multi-scale</w:t>
            </w:r>
            <w:r>
              <w:rPr>
                <w:spacing w:val="68"/>
                <w:w w:val="105"/>
                <w:sz w:val="20"/>
              </w:rPr>
              <w:t> </w:t>
            </w:r>
            <w:r>
              <w:rPr>
                <w:w w:val="105"/>
                <w:sz w:val="20"/>
              </w:rPr>
              <w:t>feature</w:t>
            </w:r>
            <w:r>
              <w:rPr>
                <w:spacing w:val="68"/>
                <w:w w:val="105"/>
                <w:sz w:val="20"/>
              </w:rPr>
              <w:t> </w:t>
            </w:r>
            <w:r>
              <w:rPr>
                <w:spacing w:val="-5"/>
                <w:w w:val="105"/>
                <w:sz w:val="20"/>
              </w:rPr>
              <w:t>ex-</w:t>
            </w:r>
          </w:p>
          <w:p>
            <w:pPr>
              <w:pStyle w:val="TableParagraph"/>
              <w:spacing w:line="240" w:lineRule="auto" w:before="19"/>
              <w:rPr>
                <w:sz w:val="20"/>
              </w:rPr>
            </w:pPr>
            <w:r>
              <w:rPr>
                <w:spacing w:val="-2"/>
                <w:w w:val="105"/>
                <w:sz w:val="20"/>
              </w:rPr>
              <w:t>traction</w:t>
            </w:r>
          </w:p>
        </w:tc>
        <w:tc>
          <w:tcPr>
            <w:tcW w:w="2426" w:type="dxa"/>
          </w:tcPr>
          <w:p>
            <w:pPr>
              <w:pStyle w:val="TableParagraph"/>
              <w:spacing w:line="216" w:lineRule="exact"/>
              <w:rPr>
                <w:sz w:val="20"/>
              </w:rPr>
            </w:pPr>
            <w:r>
              <w:rPr>
                <w:w w:val="105"/>
                <w:sz w:val="20"/>
              </w:rPr>
              <w:t>High</w:t>
            </w:r>
            <w:r>
              <w:rPr>
                <w:spacing w:val="4"/>
                <w:w w:val="105"/>
                <w:sz w:val="20"/>
              </w:rPr>
              <w:t> </w:t>
            </w:r>
            <w:r>
              <w:rPr>
                <w:w w:val="105"/>
                <w:sz w:val="20"/>
              </w:rPr>
              <w:t>computational</w:t>
            </w:r>
            <w:r>
              <w:rPr>
                <w:spacing w:val="4"/>
                <w:w w:val="105"/>
                <w:sz w:val="20"/>
              </w:rPr>
              <w:t> </w:t>
            </w:r>
            <w:r>
              <w:rPr>
                <w:spacing w:val="-4"/>
                <w:w w:val="105"/>
                <w:sz w:val="20"/>
              </w:rPr>
              <w:t>cost</w:t>
            </w:r>
          </w:p>
        </w:tc>
        <w:tc>
          <w:tcPr>
            <w:tcW w:w="2426" w:type="dxa"/>
          </w:tcPr>
          <w:p>
            <w:pPr>
              <w:pStyle w:val="TableParagraph"/>
              <w:spacing w:line="216" w:lineRule="exact"/>
              <w:rPr>
                <w:sz w:val="20"/>
              </w:rPr>
            </w:pPr>
            <w:r>
              <w:rPr>
                <w:w w:val="105"/>
                <w:sz w:val="20"/>
              </w:rPr>
              <w:t>High-accuracy</w:t>
            </w:r>
            <w:r>
              <w:rPr>
                <w:spacing w:val="72"/>
                <w:w w:val="150"/>
                <w:sz w:val="20"/>
              </w:rPr>
              <w:t> </w:t>
            </w:r>
            <w:r>
              <w:rPr>
                <w:spacing w:val="-2"/>
                <w:w w:val="105"/>
                <w:sz w:val="20"/>
              </w:rPr>
              <w:t>segmenta-</w:t>
            </w:r>
          </w:p>
          <w:p>
            <w:pPr>
              <w:pStyle w:val="TableParagraph"/>
              <w:spacing w:line="240" w:lineRule="auto" w:before="19"/>
              <w:rPr>
                <w:sz w:val="20"/>
              </w:rPr>
            </w:pPr>
            <w:r>
              <w:rPr>
                <w:spacing w:val="-4"/>
                <w:w w:val="105"/>
                <w:sz w:val="20"/>
              </w:rPr>
              <w:t>tion</w:t>
            </w:r>
          </w:p>
        </w:tc>
      </w:tr>
      <w:tr>
        <w:trPr>
          <w:trHeight w:val="494" w:hRule="atLeast"/>
        </w:trPr>
        <w:tc>
          <w:tcPr>
            <w:tcW w:w="1835" w:type="dxa"/>
          </w:tcPr>
          <w:p>
            <w:pPr>
              <w:pStyle w:val="TableParagraph"/>
              <w:spacing w:line="216" w:lineRule="exact"/>
              <w:rPr>
                <w:sz w:val="20"/>
              </w:rPr>
            </w:pPr>
            <w:r>
              <w:rPr>
                <w:spacing w:val="-2"/>
                <w:w w:val="105"/>
                <w:sz w:val="20"/>
              </w:rPr>
              <w:t>SegNet</w:t>
            </w:r>
          </w:p>
        </w:tc>
        <w:tc>
          <w:tcPr>
            <w:tcW w:w="2898" w:type="dxa"/>
          </w:tcPr>
          <w:p>
            <w:pPr>
              <w:pStyle w:val="TableParagraph"/>
              <w:spacing w:line="216" w:lineRule="exact"/>
              <w:rPr>
                <w:sz w:val="20"/>
              </w:rPr>
            </w:pPr>
            <w:r>
              <w:rPr>
                <w:sz w:val="20"/>
              </w:rPr>
              <w:t>Efficient</w:t>
            </w:r>
            <w:r>
              <w:rPr>
                <w:spacing w:val="30"/>
                <w:sz w:val="20"/>
              </w:rPr>
              <w:t> </w:t>
            </w:r>
            <w:r>
              <w:rPr>
                <w:sz w:val="20"/>
              </w:rPr>
              <w:t>encoder–decoder</w:t>
            </w:r>
            <w:r>
              <w:rPr>
                <w:spacing w:val="30"/>
                <w:sz w:val="20"/>
              </w:rPr>
              <w:t> </w:t>
            </w:r>
            <w:r>
              <w:rPr>
                <w:spacing w:val="-2"/>
                <w:sz w:val="20"/>
              </w:rPr>
              <w:t>struc-</w:t>
            </w:r>
          </w:p>
          <w:p>
            <w:pPr>
              <w:pStyle w:val="TableParagraph"/>
              <w:spacing w:line="240" w:lineRule="auto" w:before="19"/>
              <w:rPr>
                <w:sz w:val="20"/>
              </w:rPr>
            </w:pPr>
            <w:r>
              <w:rPr>
                <w:spacing w:val="-4"/>
                <w:w w:val="105"/>
                <w:sz w:val="20"/>
              </w:rPr>
              <w:t>ture</w:t>
            </w:r>
          </w:p>
        </w:tc>
        <w:tc>
          <w:tcPr>
            <w:tcW w:w="2426" w:type="dxa"/>
          </w:tcPr>
          <w:p>
            <w:pPr>
              <w:pStyle w:val="TableParagraph"/>
              <w:spacing w:line="216" w:lineRule="exact"/>
              <w:rPr>
                <w:sz w:val="20"/>
              </w:rPr>
            </w:pPr>
            <w:r>
              <w:rPr>
                <w:w w:val="105"/>
                <w:sz w:val="20"/>
              </w:rPr>
              <w:t>Slightly</w:t>
            </w:r>
            <w:r>
              <w:rPr>
                <w:spacing w:val="5"/>
                <w:w w:val="105"/>
                <w:sz w:val="20"/>
              </w:rPr>
              <w:t> </w:t>
            </w:r>
            <w:r>
              <w:rPr>
                <w:w w:val="105"/>
                <w:sz w:val="20"/>
              </w:rPr>
              <w:t>lower</w:t>
            </w:r>
            <w:r>
              <w:rPr>
                <w:spacing w:val="6"/>
                <w:w w:val="105"/>
                <w:sz w:val="20"/>
              </w:rPr>
              <w:t> </w:t>
            </w:r>
            <w:r>
              <w:rPr>
                <w:spacing w:val="-2"/>
                <w:w w:val="105"/>
                <w:sz w:val="20"/>
              </w:rPr>
              <w:t>accuracy</w:t>
            </w:r>
          </w:p>
        </w:tc>
        <w:tc>
          <w:tcPr>
            <w:tcW w:w="2426" w:type="dxa"/>
          </w:tcPr>
          <w:p>
            <w:pPr>
              <w:pStyle w:val="TableParagraph"/>
              <w:tabs>
                <w:tab w:pos="1284" w:val="left" w:leader="none"/>
              </w:tabs>
              <w:spacing w:line="216" w:lineRule="exact"/>
              <w:rPr>
                <w:sz w:val="20"/>
              </w:rPr>
            </w:pPr>
            <w:r>
              <w:rPr>
                <w:spacing w:val="-2"/>
                <w:w w:val="105"/>
                <w:sz w:val="20"/>
              </w:rPr>
              <w:t>Balanced</w:t>
            </w:r>
            <w:r>
              <w:rPr>
                <w:sz w:val="20"/>
              </w:rPr>
              <w:tab/>
            </w:r>
            <w:r>
              <w:rPr>
                <w:spacing w:val="-2"/>
                <w:w w:val="105"/>
                <w:sz w:val="20"/>
              </w:rPr>
              <w:t>performance</w:t>
            </w:r>
          </w:p>
          <w:p>
            <w:pPr>
              <w:pStyle w:val="TableParagraph"/>
              <w:spacing w:line="240" w:lineRule="auto" w:before="19"/>
              <w:rPr>
                <w:sz w:val="20"/>
              </w:rPr>
            </w:pPr>
            <w:r>
              <w:rPr>
                <w:spacing w:val="-2"/>
                <w:w w:val="105"/>
                <w:sz w:val="20"/>
              </w:rPr>
              <w:t>tasks</w:t>
            </w:r>
          </w:p>
        </w:tc>
      </w:tr>
      <w:tr>
        <w:trPr>
          <w:trHeight w:val="245" w:hRule="atLeast"/>
        </w:trPr>
        <w:tc>
          <w:tcPr>
            <w:tcW w:w="1835" w:type="dxa"/>
          </w:tcPr>
          <w:p>
            <w:pPr>
              <w:pStyle w:val="TableParagraph"/>
              <w:spacing w:line="216" w:lineRule="exact"/>
              <w:rPr>
                <w:sz w:val="20"/>
              </w:rPr>
            </w:pPr>
            <w:r>
              <w:rPr>
                <w:w w:val="105"/>
                <w:sz w:val="20"/>
              </w:rPr>
              <w:t>Bayesian</w:t>
            </w:r>
            <w:r>
              <w:rPr>
                <w:spacing w:val="4"/>
                <w:w w:val="105"/>
                <w:sz w:val="20"/>
              </w:rPr>
              <w:t> </w:t>
            </w:r>
            <w:r>
              <w:rPr>
                <w:spacing w:val="-2"/>
                <w:w w:val="105"/>
                <w:sz w:val="20"/>
              </w:rPr>
              <w:t>SegNet</w:t>
            </w:r>
          </w:p>
        </w:tc>
        <w:tc>
          <w:tcPr>
            <w:tcW w:w="2898" w:type="dxa"/>
          </w:tcPr>
          <w:p>
            <w:pPr>
              <w:pStyle w:val="TableParagraph"/>
              <w:spacing w:line="216" w:lineRule="exact"/>
              <w:rPr>
                <w:sz w:val="20"/>
              </w:rPr>
            </w:pPr>
            <w:r>
              <w:rPr>
                <w:w w:val="105"/>
                <w:sz w:val="20"/>
              </w:rPr>
              <w:t>Provides</w:t>
            </w:r>
            <w:r>
              <w:rPr>
                <w:spacing w:val="1"/>
                <w:w w:val="105"/>
                <w:sz w:val="20"/>
              </w:rPr>
              <w:t> </w:t>
            </w:r>
            <w:r>
              <w:rPr>
                <w:w w:val="105"/>
                <w:sz w:val="20"/>
              </w:rPr>
              <w:t>uncertainty</w:t>
            </w:r>
            <w:r>
              <w:rPr>
                <w:spacing w:val="2"/>
                <w:w w:val="105"/>
                <w:sz w:val="20"/>
              </w:rPr>
              <w:t> </w:t>
            </w:r>
            <w:r>
              <w:rPr>
                <w:spacing w:val="-2"/>
                <w:w w:val="105"/>
                <w:sz w:val="20"/>
              </w:rPr>
              <w:t>estimation</w:t>
            </w:r>
          </w:p>
        </w:tc>
        <w:tc>
          <w:tcPr>
            <w:tcW w:w="2426" w:type="dxa"/>
          </w:tcPr>
          <w:p>
            <w:pPr>
              <w:pStyle w:val="TableParagraph"/>
              <w:spacing w:line="216" w:lineRule="exact"/>
              <w:rPr>
                <w:sz w:val="20"/>
              </w:rPr>
            </w:pPr>
            <w:r>
              <w:rPr>
                <w:w w:val="105"/>
                <w:sz w:val="20"/>
              </w:rPr>
              <w:t>Slower</w:t>
            </w:r>
            <w:r>
              <w:rPr>
                <w:spacing w:val="2"/>
                <w:w w:val="105"/>
                <w:sz w:val="20"/>
              </w:rPr>
              <w:t> </w:t>
            </w:r>
            <w:r>
              <w:rPr>
                <w:spacing w:val="-2"/>
                <w:w w:val="105"/>
                <w:sz w:val="20"/>
              </w:rPr>
              <w:t>inference</w:t>
            </w:r>
          </w:p>
        </w:tc>
        <w:tc>
          <w:tcPr>
            <w:tcW w:w="2426" w:type="dxa"/>
          </w:tcPr>
          <w:p>
            <w:pPr>
              <w:pStyle w:val="TableParagraph"/>
              <w:spacing w:line="216" w:lineRule="exact"/>
              <w:rPr>
                <w:sz w:val="20"/>
              </w:rPr>
            </w:pPr>
            <w:r>
              <w:rPr>
                <w:w w:val="105"/>
                <w:sz w:val="20"/>
              </w:rPr>
              <w:t>Safety-critical</w:t>
            </w:r>
            <w:r>
              <w:rPr>
                <w:spacing w:val="-11"/>
                <w:w w:val="105"/>
                <w:sz w:val="20"/>
              </w:rPr>
              <w:t> </w:t>
            </w:r>
            <w:r>
              <w:rPr>
                <w:spacing w:val="-2"/>
                <w:w w:val="105"/>
                <w:sz w:val="20"/>
              </w:rPr>
              <w:t>applications</w:t>
            </w:r>
          </w:p>
        </w:tc>
      </w:tr>
      <w:tr>
        <w:trPr>
          <w:trHeight w:val="494" w:hRule="atLeast"/>
        </w:trPr>
        <w:tc>
          <w:tcPr>
            <w:tcW w:w="1835" w:type="dxa"/>
          </w:tcPr>
          <w:p>
            <w:pPr>
              <w:pStyle w:val="TableParagraph"/>
              <w:spacing w:line="216" w:lineRule="exact"/>
              <w:rPr>
                <w:sz w:val="20"/>
              </w:rPr>
            </w:pPr>
            <w:r>
              <w:rPr>
                <w:sz w:val="20"/>
              </w:rPr>
              <w:t>CRF-</w:t>
            </w:r>
            <w:r>
              <w:rPr>
                <w:spacing w:val="-5"/>
                <w:sz w:val="20"/>
              </w:rPr>
              <w:t>RNN</w:t>
            </w:r>
          </w:p>
        </w:tc>
        <w:tc>
          <w:tcPr>
            <w:tcW w:w="2898" w:type="dxa"/>
          </w:tcPr>
          <w:p>
            <w:pPr>
              <w:pStyle w:val="TableParagraph"/>
              <w:spacing w:line="216" w:lineRule="exact"/>
              <w:rPr>
                <w:sz w:val="20"/>
              </w:rPr>
            </w:pPr>
            <w:r>
              <w:rPr>
                <w:w w:val="105"/>
                <w:sz w:val="20"/>
              </w:rPr>
              <w:t>Improves boundary </w:t>
            </w:r>
            <w:r>
              <w:rPr>
                <w:spacing w:val="-2"/>
                <w:w w:val="105"/>
                <w:sz w:val="20"/>
              </w:rPr>
              <w:t>refinement</w:t>
            </w:r>
          </w:p>
        </w:tc>
        <w:tc>
          <w:tcPr>
            <w:tcW w:w="2426" w:type="dxa"/>
          </w:tcPr>
          <w:p>
            <w:pPr>
              <w:pStyle w:val="TableParagraph"/>
              <w:spacing w:line="216" w:lineRule="exact"/>
              <w:rPr>
                <w:sz w:val="20"/>
              </w:rPr>
            </w:pPr>
            <w:r>
              <w:rPr>
                <w:w w:val="105"/>
                <w:sz w:val="20"/>
              </w:rPr>
              <w:t>Complex</w:t>
            </w:r>
            <w:r>
              <w:rPr>
                <w:spacing w:val="3"/>
                <w:w w:val="105"/>
                <w:sz w:val="20"/>
              </w:rPr>
              <w:t> </w:t>
            </w:r>
            <w:r>
              <w:rPr>
                <w:w w:val="105"/>
                <w:sz w:val="20"/>
              </w:rPr>
              <w:t>training</w:t>
            </w:r>
            <w:r>
              <w:rPr>
                <w:spacing w:val="4"/>
                <w:w w:val="105"/>
                <w:sz w:val="20"/>
              </w:rPr>
              <w:t> </w:t>
            </w:r>
            <w:r>
              <w:rPr>
                <w:spacing w:val="-2"/>
                <w:w w:val="105"/>
                <w:sz w:val="20"/>
              </w:rPr>
              <w:t>pipeline</w:t>
            </w:r>
          </w:p>
        </w:tc>
        <w:tc>
          <w:tcPr>
            <w:tcW w:w="2426" w:type="dxa"/>
          </w:tcPr>
          <w:p>
            <w:pPr>
              <w:pStyle w:val="TableParagraph"/>
              <w:spacing w:line="216" w:lineRule="exact"/>
              <w:rPr>
                <w:sz w:val="20"/>
              </w:rPr>
            </w:pPr>
            <w:r>
              <w:rPr>
                <w:w w:val="105"/>
                <w:sz w:val="20"/>
              </w:rPr>
              <w:t>Fine</w:t>
            </w:r>
            <w:r>
              <w:rPr>
                <w:spacing w:val="56"/>
                <w:w w:val="105"/>
                <w:sz w:val="20"/>
              </w:rPr>
              <w:t> </w:t>
            </w:r>
            <w:r>
              <w:rPr>
                <w:w w:val="105"/>
                <w:sz w:val="20"/>
              </w:rPr>
              <w:t>boundary</w:t>
            </w:r>
            <w:r>
              <w:rPr>
                <w:spacing w:val="56"/>
                <w:w w:val="105"/>
                <w:sz w:val="20"/>
              </w:rPr>
              <w:t> </w:t>
            </w:r>
            <w:r>
              <w:rPr>
                <w:spacing w:val="-2"/>
                <w:w w:val="105"/>
                <w:sz w:val="20"/>
              </w:rPr>
              <w:t>segmenta-</w:t>
            </w:r>
          </w:p>
          <w:p>
            <w:pPr>
              <w:pStyle w:val="TableParagraph"/>
              <w:spacing w:line="240" w:lineRule="auto" w:before="19"/>
              <w:rPr>
                <w:sz w:val="20"/>
              </w:rPr>
            </w:pPr>
            <w:r>
              <w:rPr>
                <w:spacing w:val="-4"/>
                <w:w w:val="105"/>
                <w:sz w:val="20"/>
              </w:rPr>
              <w:t>tion</w:t>
            </w:r>
          </w:p>
        </w:tc>
      </w:tr>
      <w:tr>
        <w:trPr>
          <w:trHeight w:val="494" w:hRule="atLeast"/>
        </w:trPr>
        <w:tc>
          <w:tcPr>
            <w:tcW w:w="1835" w:type="dxa"/>
          </w:tcPr>
          <w:p>
            <w:pPr>
              <w:pStyle w:val="TableParagraph"/>
              <w:spacing w:line="216" w:lineRule="exact"/>
              <w:rPr>
                <w:sz w:val="20"/>
              </w:rPr>
            </w:pPr>
            <w:r>
              <w:rPr>
                <w:spacing w:val="-2"/>
                <w:w w:val="105"/>
                <w:sz w:val="20"/>
              </w:rPr>
              <w:t>ParseNet</w:t>
            </w:r>
          </w:p>
        </w:tc>
        <w:tc>
          <w:tcPr>
            <w:tcW w:w="2898" w:type="dxa"/>
          </w:tcPr>
          <w:p>
            <w:pPr>
              <w:pStyle w:val="TableParagraph"/>
              <w:spacing w:line="216" w:lineRule="exact"/>
              <w:rPr>
                <w:sz w:val="20"/>
              </w:rPr>
            </w:pPr>
            <w:r>
              <w:rPr>
                <w:w w:val="105"/>
                <w:sz w:val="20"/>
              </w:rPr>
              <w:t>Incorporates</w:t>
            </w:r>
            <w:r>
              <w:rPr>
                <w:spacing w:val="39"/>
                <w:w w:val="105"/>
                <w:sz w:val="20"/>
              </w:rPr>
              <w:t> </w:t>
            </w:r>
            <w:r>
              <w:rPr>
                <w:w w:val="105"/>
                <w:sz w:val="20"/>
              </w:rPr>
              <w:t>global</w:t>
            </w:r>
            <w:r>
              <w:rPr>
                <w:spacing w:val="39"/>
                <w:w w:val="105"/>
                <w:sz w:val="20"/>
              </w:rPr>
              <w:t> </w:t>
            </w:r>
            <w:r>
              <w:rPr>
                <w:w w:val="105"/>
                <w:sz w:val="20"/>
              </w:rPr>
              <w:t>context</w:t>
            </w:r>
            <w:r>
              <w:rPr>
                <w:spacing w:val="39"/>
                <w:w w:val="105"/>
                <w:sz w:val="20"/>
              </w:rPr>
              <w:t> </w:t>
            </w:r>
            <w:r>
              <w:rPr>
                <w:spacing w:val="-5"/>
                <w:w w:val="105"/>
                <w:sz w:val="20"/>
              </w:rPr>
              <w:t>ef-</w:t>
            </w:r>
          </w:p>
          <w:p>
            <w:pPr>
              <w:pStyle w:val="TableParagraph"/>
              <w:spacing w:line="240" w:lineRule="auto" w:before="19"/>
              <w:rPr>
                <w:sz w:val="20"/>
              </w:rPr>
            </w:pPr>
            <w:r>
              <w:rPr>
                <w:spacing w:val="-2"/>
                <w:w w:val="105"/>
                <w:sz w:val="20"/>
              </w:rPr>
              <w:t>fectively</w:t>
            </w:r>
          </w:p>
        </w:tc>
        <w:tc>
          <w:tcPr>
            <w:tcW w:w="2426" w:type="dxa"/>
          </w:tcPr>
          <w:p>
            <w:pPr>
              <w:pStyle w:val="TableParagraph"/>
              <w:spacing w:line="216" w:lineRule="exact"/>
              <w:rPr>
                <w:sz w:val="20"/>
              </w:rPr>
            </w:pPr>
            <w:r>
              <w:rPr>
                <w:w w:val="105"/>
                <w:sz w:val="20"/>
              </w:rPr>
              <w:t>Limited</w:t>
            </w:r>
            <w:r>
              <w:rPr>
                <w:spacing w:val="6"/>
                <w:w w:val="105"/>
                <w:sz w:val="20"/>
              </w:rPr>
              <w:t> </w:t>
            </w:r>
            <w:r>
              <w:rPr>
                <w:spacing w:val="-2"/>
                <w:w w:val="105"/>
                <w:sz w:val="20"/>
              </w:rPr>
              <w:t>improvement</w:t>
            </w:r>
          </w:p>
        </w:tc>
        <w:tc>
          <w:tcPr>
            <w:tcW w:w="2426" w:type="dxa"/>
          </w:tcPr>
          <w:p>
            <w:pPr>
              <w:pStyle w:val="TableParagraph"/>
              <w:spacing w:line="216" w:lineRule="exact"/>
              <w:rPr>
                <w:sz w:val="20"/>
              </w:rPr>
            </w:pPr>
            <w:r>
              <w:rPr>
                <w:spacing w:val="-2"/>
                <w:w w:val="105"/>
                <w:sz w:val="20"/>
              </w:rPr>
              <w:t>Context-aware</w:t>
            </w:r>
            <w:r>
              <w:rPr>
                <w:spacing w:val="10"/>
                <w:w w:val="105"/>
                <w:sz w:val="20"/>
              </w:rPr>
              <w:t> </w:t>
            </w:r>
            <w:r>
              <w:rPr>
                <w:spacing w:val="-2"/>
                <w:w w:val="105"/>
                <w:sz w:val="20"/>
              </w:rPr>
              <w:t>tasks</w:t>
            </w:r>
          </w:p>
        </w:tc>
      </w:tr>
      <w:tr>
        <w:trPr>
          <w:trHeight w:val="494" w:hRule="atLeast"/>
        </w:trPr>
        <w:tc>
          <w:tcPr>
            <w:tcW w:w="1835" w:type="dxa"/>
          </w:tcPr>
          <w:p>
            <w:pPr>
              <w:pStyle w:val="TableParagraph"/>
              <w:spacing w:line="216" w:lineRule="exact"/>
              <w:rPr>
                <w:sz w:val="20"/>
              </w:rPr>
            </w:pPr>
            <w:r>
              <w:rPr>
                <w:w w:val="105"/>
                <w:sz w:val="20"/>
              </w:rPr>
              <w:t>Dilated</w:t>
            </w:r>
            <w:r>
              <w:rPr>
                <w:spacing w:val="7"/>
                <w:w w:val="105"/>
                <w:sz w:val="20"/>
              </w:rPr>
              <w:t> </w:t>
            </w:r>
            <w:r>
              <w:rPr>
                <w:spacing w:val="-5"/>
                <w:w w:val="105"/>
                <w:sz w:val="20"/>
              </w:rPr>
              <w:t>CNN</w:t>
            </w:r>
          </w:p>
        </w:tc>
        <w:tc>
          <w:tcPr>
            <w:tcW w:w="2898" w:type="dxa"/>
          </w:tcPr>
          <w:p>
            <w:pPr>
              <w:pStyle w:val="TableParagraph"/>
              <w:spacing w:line="216" w:lineRule="exact"/>
              <w:rPr>
                <w:sz w:val="20"/>
              </w:rPr>
            </w:pPr>
            <w:r>
              <w:rPr>
                <w:sz w:val="20"/>
              </w:rPr>
              <w:t>Expands</w:t>
            </w:r>
            <w:r>
              <w:rPr>
                <w:spacing w:val="38"/>
                <w:sz w:val="20"/>
              </w:rPr>
              <w:t> </w:t>
            </w:r>
            <w:r>
              <w:rPr>
                <w:sz w:val="20"/>
              </w:rPr>
              <w:t>receptive</w:t>
            </w:r>
            <w:r>
              <w:rPr>
                <w:spacing w:val="38"/>
                <w:sz w:val="20"/>
              </w:rPr>
              <w:t> </w:t>
            </w:r>
            <w:r>
              <w:rPr>
                <w:spacing w:val="-2"/>
                <w:sz w:val="20"/>
              </w:rPr>
              <w:t>field</w:t>
            </w:r>
          </w:p>
        </w:tc>
        <w:tc>
          <w:tcPr>
            <w:tcW w:w="2426" w:type="dxa"/>
          </w:tcPr>
          <w:p>
            <w:pPr>
              <w:pStyle w:val="TableParagraph"/>
              <w:spacing w:line="216" w:lineRule="exact"/>
              <w:rPr>
                <w:sz w:val="20"/>
              </w:rPr>
            </w:pPr>
            <w:r>
              <w:rPr>
                <w:w w:val="105"/>
                <w:sz w:val="20"/>
              </w:rPr>
              <w:t>Gridding</w:t>
            </w:r>
            <w:r>
              <w:rPr>
                <w:spacing w:val="5"/>
                <w:w w:val="105"/>
                <w:sz w:val="20"/>
              </w:rPr>
              <w:t> </w:t>
            </w:r>
            <w:r>
              <w:rPr>
                <w:spacing w:val="-2"/>
                <w:w w:val="105"/>
                <w:sz w:val="20"/>
              </w:rPr>
              <w:t>artifacts</w:t>
            </w:r>
          </w:p>
        </w:tc>
        <w:tc>
          <w:tcPr>
            <w:tcW w:w="2426" w:type="dxa"/>
          </w:tcPr>
          <w:p>
            <w:pPr>
              <w:pStyle w:val="TableParagraph"/>
              <w:spacing w:line="216" w:lineRule="exact"/>
              <w:rPr>
                <w:sz w:val="20"/>
              </w:rPr>
            </w:pPr>
            <w:r>
              <w:rPr>
                <w:w w:val="105"/>
                <w:sz w:val="20"/>
              </w:rPr>
              <w:t>Multi-scale</w:t>
            </w:r>
            <w:r>
              <w:rPr>
                <w:spacing w:val="51"/>
                <w:w w:val="105"/>
                <w:sz w:val="20"/>
              </w:rPr>
              <w:t> </w:t>
            </w:r>
            <w:r>
              <w:rPr>
                <w:w w:val="105"/>
                <w:sz w:val="20"/>
              </w:rPr>
              <w:t>feature</w:t>
            </w:r>
            <w:r>
              <w:rPr>
                <w:spacing w:val="52"/>
                <w:w w:val="105"/>
                <w:sz w:val="20"/>
              </w:rPr>
              <w:t> </w:t>
            </w:r>
            <w:r>
              <w:rPr>
                <w:spacing w:val="-2"/>
                <w:w w:val="105"/>
                <w:sz w:val="20"/>
              </w:rPr>
              <w:t>learn-</w:t>
            </w:r>
          </w:p>
          <w:p>
            <w:pPr>
              <w:pStyle w:val="TableParagraph"/>
              <w:spacing w:line="240" w:lineRule="auto" w:before="19"/>
              <w:rPr>
                <w:sz w:val="20"/>
              </w:rPr>
            </w:pPr>
            <w:r>
              <w:rPr>
                <w:spacing w:val="-5"/>
                <w:w w:val="105"/>
                <w:sz w:val="20"/>
              </w:rPr>
              <w:t>ing</w:t>
            </w:r>
          </w:p>
        </w:tc>
      </w:tr>
      <w:tr>
        <w:trPr>
          <w:trHeight w:val="245" w:hRule="atLeast"/>
        </w:trPr>
        <w:tc>
          <w:tcPr>
            <w:tcW w:w="1835" w:type="dxa"/>
          </w:tcPr>
          <w:p>
            <w:pPr>
              <w:pStyle w:val="TableParagraph"/>
              <w:spacing w:line="216" w:lineRule="exact"/>
              <w:rPr>
                <w:sz w:val="20"/>
              </w:rPr>
            </w:pPr>
            <w:r>
              <w:rPr>
                <w:spacing w:val="-4"/>
                <w:w w:val="105"/>
                <w:sz w:val="20"/>
              </w:rPr>
              <w:t>ENet</w:t>
            </w:r>
          </w:p>
        </w:tc>
        <w:tc>
          <w:tcPr>
            <w:tcW w:w="2898" w:type="dxa"/>
          </w:tcPr>
          <w:p>
            <w:pPr>
              <w:pStyle w:val="TableParagraph"/>
              <w:spacing w:line="216" w:lineRule="exact"/>
              <w:rPr>
                <w:sz w:val="20"/>
              </w:rPr>
            </w:pPr>
            <w:r>
              <w:rPr>
                <w:w w:val="105"/>
                <w:sz w:val="20"/>
              </w:rPr>
              <w:t>Very</w:t>
            </w:r>
            <w:r>
              <w:rPr>
                <w:spacing w:val="3"/>
                <w:w w:val="105"/>
                <w:sz w:val="20"/>
              </w:rPr>
              <w:t> </w:t>
            </w:r>
            <w:r>
              <w:rPr>
                <w:w w:val="105"/>
                <w:sz w:val="20"/>
              </w:rPr>
              <w:t>fast</w:t>
            </w:r>
            <w:r>
              <w:rPr>
                <w:spacing w:val="4"/>
                <w:w w:val="105"/>
                <w:sz w:val="20"/>
              </w:rPr>
              <w:t> </w:t>
            </w:r>
            <w:r>
              <w:rPr>
                <w:w w:val="105"/>
                <w:sz w:val="20"/>
              </w:rPr>
              <w:t>and</w:t>
            </w:r>
            <w:r>
              <w:rPr>
                <w:spacing w:val="4"/>
                <w:w w:val="105"/>
                <w:sz w:val="20"/>
              </w:rPr>
              <w:t> </w:t>
            </w:r>
            <w:r>
              <w:rPr>
                <w:spacing w:val="-2"/>
                <w:w w:val="105"/>
                <w:sz w:val="20"/>
              </w:rPr>
              <w:t>lightweight</w:t>
            </w:r>
          </w:p>
        </w:tc>
        <w:tc>
          <w:tcPr>
            <w:tcW w:w="2426" w:type="dxa"/>
          </w:tcPr>
          <w:p>
            <w:pPr>
              <w:pStyle w:val="TableParagraph"/>
              <w:spacing w:line="216" w:lineRule="exact"/>
              <w:rPr>
                <w:sz w:val="20"/>
              </w:rPr>
            </w:pPr>
            <w:r>
              <w:rPr>
                <w:w w:val="105"/>
                <w:sz w:val="20"/>
              </w:rPr>
              <w:t>Lower</w:t>
            </w:r>
            <w:r>
              <w:rPr>
                <w:spacing w:val="3"/>
                <w:w w:val="105"/>
                <w:sz w:val="20"/>
              </w:rPr>
              <w:t> </w:t>
            </w:r>
            <w:r>
              <w:rPr>
                <w:spacing w:val="-2"/>
                <w:w w:val="105"/>
                <w:sz w:val="20"/>
              </w:rPr>
              <w:t>accuracy</w:t>
            </w:r>
          </w:p>
        </w:tc>
        <w:tc>
          <w:tcPr>
            <w:tcW w:w="2426" w:type="dxa"/>
          </w:tcPr>
          <w:p>
            <w:pPr>
              <w:pStyle w:val="TableParagraph"/>
              <w:spacing w:line="216" w:lineRule="exact"/>
              <w:rPr>
                <w:sz w:val="20"/>
              </w:rPr>
            </w:pPr>
            <w:r>
              <w:rPr>
                <w:w w:val="105"/>
                <w:sz w:val="20"/>
              </w:rPr>
              <w:t>Real-time</w:t>
            </w:r>
            <w:r>
              <w:rPr>
                <w:spacing w:val="3"/>
                <w:w w:val="105"/>
                <w:sz w:val="20"/>
              </w:rPr>
              <w:t> </w:t>
            </w:r>
            <w:r>
              <w:rPr>
                <w:spacing w:val="-2"/>
                <w:w w:val="105"/>
                <w:sz w:val="20"/>
              </w:rPr>
              <w:t>applications</w:t>
            </w:r>
          </w:p>
        </w:tc>
      </w:tr>
      <w:tr>
        <w:trPr>
          <w:trHeight w:val="245" w:hRule="atLeast"/>
        </w:trPr>
        <w:tc>
          <w:tcPr>
            <w:tcW w:w="1835" w:type="dxa"/>
          </w:tcPr>
          <w:p>
            <w:pPr>
              <w:pStyle w:val="TableParagraph"/>
              <w:spacing w:line="216" w:lineRule="exact"/>
              <w:rPr>
                <w:sz w:val="20"/>
              </w:rPr>
            </w:pPr>
            <w:r>
              <w:rPr>
                <w:sz w:val="20"/>
              </w:rPr>
              <w:t>MSCNN-</w:t>
            </w:r>
            <w:r>
              <w:rPr>
                <w:spacing w:val="-2"/>
                <w:sz w:val="20"/>
              </w:rPr>
              <w:t>Eigen</w:t>
            </w:r>
          </w:p>
        </w:tc>
        <w:tc>
          <w:tcPr>
            <w:tcW w:w="2898" w:type="dxa"/>
          </w:tcPr>
          <w:p>
            <w:pPr>
              <w:pStyle w:val="TableParagraph"/>
              <w:spacing w:line="216" w:lineRule="exact"/>
              <w:rPr>
                <w:sz w:val="20"/>
              </w:rPr>
            </w:pPr>
            <w:r>
              <w:rPr>
                <w:w w:val="105"/>
                <w:sz w:val="20"/>
              </w:rPr>
              <w:t>Captures</w:t>
            </w:r>
            <w:r>
              <w:rPr>
                <w:spacing w:val="2"/>
                <w:w w:val="105"/>
                <w:sz w:val="20"/>
              </w:rPr>
              <w:t> </w:t>
            </w:r>
            <w:r>
              <w:rPr>
                <w:w w:val="105"/>
                <w:sz w:val="20"/>
              </w:rPr>
              <w:t>global/local</w:t>
            </w:r>
            <w:r>
              <w:rPr>
                <w:spacing w:val="3"/>
                <w:w w:val="105"/>
                <w:sz w:val="20"/>
              </w:rPr>
              <w:t> </w:t>
            </w:r>
            <w:r>
              <w:rPr>
                <w:spacing w:val="-2"/>
                <w:w w:val="105"/>
                <w:sz w:val="20"/>
              </w:rPr>
              <w:t>features</w:t>
            </w:r>
          </w:p>
        </w:tc>
        <w:tc>
          <w:tcPr>
            <w:tcW w:w="2426" w:type="dxa"/>
          </w:tcPr>
          <w:p>
            <w:pPr>
              <w:pStyle w:val="TableParagraph"/>
              <w:spacing w:line="216" w:lineRule="exact"/>
              <w:rPr>
                <w:sz w:val="20"/>
              </w:rPr>
            </w:pPr>
            <w:r>
              <w:rPr>
                <w:w w:val="105"/>
                <w:sz w:val="20"/>
              </w:rPr>
              <w:t>Complex </w:t>
            </w:r>
            <w:r>
              <w:rPr>
                <w:spacing w:val="-2"/>
                <w:w w:val="105"/>
                <w:sz w:val="20"/>
              </w:rPr>
              <w:t>architecture</w:t>
            </w:r>
          </w:p>
        </w:tc>
        <w:tc>
          <w:tcPr>
            <w:tcW w:w="2426" w:type="dxa"/>
          </w:tcPr>
          <w:p>
            <w:pPr>
              <w:pStyle w:val="TableParagraph"/>
              <w:spacing w:line="216" w:lineRule="exact"/>
              <w:rPr>
                <w:sz w:val="20"/>
              </w:rPr>
            </w:pPr>
            <w:r>
              <w:rPr>
                <w:w w:val="105"/>
                <w:sz w:val="20"/>
              </w:rPr>
              <w:t>Scene</w:t>
            </w:r>
            <w:r>
              <w:rPr>
                <w:spacing w:val="3"/>
                <w:w w:val="105"/>
                <w:sz w:val="20"/>
              </w:rPr>
              <w:t> </w:t>
            </w:r>
            <w:r>
              <w:rPr>
                <w:w w:val="105"/>
                <w:sz w:val="20"/>
              </w:rPr>
              <w:t>understanding</w:t>
            </w:r>
            <w:r>
              <w:rPr>
                <w:spacing w:val="3"/>
                <w:w w:val="105"/>
                <w:sz w:val="20"/>
              </w:rPr>
              <w:t> </w:t>
            </w:r>
            <w:r>
              <w:rPr>
                <w:spacing w:val="-2"/>
                <w:w w:val="105"/>
                <w:sz w:val="20"/>
              </w:rPr>
              <w:t>tasks</w:t>
            </w:r>
          </w:p>
        </w:tc>
      </w:tr>
      <w:tr>
        <w:trPr>
          <w:trHeight w:val="494" w:hRule="atLeast"/>
        </w:trPr>
        <w:tc>
          <w:tcPr>
            <w:tcW w:w="1835" w:type="dxa"/>
          </w:tcPr>
          <w:p>
            <w:pPr>
              <w:pStyle w:val="TableParagraph"/>
              <w:spacing w:line="216" w:lineRule="exact"/>
              <w:rPr>
                <w:sz w:val="20"/>
              </w:rPr>
            </w:pPr>
            <w:r>
              <w:rPr>
                <w:spacing w:val="-2"/>
                <w:sz w:val="20"/>
              </w:rPr>
              <w:t>DAG-</w:t>
            </w:r>
            <w:r>
              <w:rPr>
                <w:spacing w:val="-5"/>
                <w:sz w:val="20"/>
              </w:rPr>
              <w:t>RNN</w:t>
            </w:r>
          </w:p>
        </w:tc>
        <w:tc>
          <w:tcPr>
            <w:tcW w:w="2898" w:type="dxa"/>
          </w:tcPr>
          <w:p>
            <w:pPr>
              <w:pStyle w:val="TableParagraph"/>
              <w:spacing w:line="216" w:lineRule="exact"/>
              <w:rPr>
                <w:sz w:val="20"/>
              </w:rPr>
            </w:pPr>
            <w:r>
              <w:rPr>
                <w:w w:val="105"/>
                <w:sz w:val="20"/>
              </w:rPr>
              <w:t>Captures</w:t>
            </w:r>
            <w:r>
              <w:rPr>
                <w:spacing w:val="38"/>
                <w:w w:val="105"/>
                <w:sz w:val="20"/>
              </w:rPr>
              <w:t> </w:t>
            </w:r>
            <w:r>
              <w:rPr>
                <w:w w:val="105"/>
                <w:sz w:val="20"/>
              </w:rPr>
              <w:t>long-range</w:t>
            </w:r>
            <w:r>
              <w:rPr>
                <w:spacing w:val="39"/>
                <w:w w:val="105"/>
                <w:sz w:val="20"/>
              </w:rPr>
              <w:t> </w:t>
            </w:r>
            <w:r>
              <w:rPr>
                <w:spacing w:val="-2"/>
                <w:w w:val="105"/>
                <w:sz w:val="20"/>
              </w:rPr>
              <w:t>dependen-</w:t>
            </w:r>
          </w:p>
          <w:p>
            <w:pPr>
              <w:pStyle w:val="TableParagraph"/>
              <w:spacing w:line="240" w:lineRule="auto" w:before="19"/>
              <w:rPr>
                <w:sz w:val="20"/>
              </w:rPr>
            </w:pPr>
            <w:r>
              <w:rPr>
                <w:spacing w:val="-4"/>
                <w:w w:val="105"/>
                <w:sz w:val="20"/>
              </w:rPr>
              <w:t>cies</w:t>
            </w:r>
          </w:p>
        </w:tc>
        <w:tc>
          <w:tcPr>
            <w:tcW w:w="2426" w:type="dxa"/>
          </w:tcPr>
          <w:p>
            <w:pPr>
              <w:pStyle w:val="TableParagraph"/>
              <w:spacing w:line="216" w:lineRule="exact"/>
              <w:rPr>
                <w:sz w:val="20"/>
              </w:rPr>
            </w:pPr>
            <w:r>
              <w:rPr>
                <w:w w:val="105"/>
                <w:sz w:val="20"/>
              </w:rPr>
              <w:t>High</w:t>
            </w:r>
            <w:r>
              <w:rPr>
                <w:spacing w:val="11"/>
                <w:w w:val="105"/>
                <w:sz w:val="20"/>
              </w:rPr>
              <w:t> </w:t>
            </w:r>
            <w:r>
              <w:rPr>
                <w:spacing w:val="-2"/>
                <w:w w:val="105"/>
                <w:sz w:val="20"/>
              </w:rPr>
              <w:t>complexity</w:t>
            </w:r>
          </w:p>
        </w:tc>
        <w:tc>
          <w:tcPr>
            <w:tcW w:w="2426" w:type="dxa"/>
          </w:tcPr>
          <w:p>
            <w:pPr>
              <w:pStyle w:val="TableParagraph"/>
              <w:spacing w:line="216" w:lineRule="exact"/>
              <w:rPr>
                <w:sz w:val="20"/>
              </w:rPr>
            </w:pPr>
            <w:r>
              <w:rPr>
                <w:w w:val="105"/>
                <w:sz w:val="20"/>
              </w:rPr>
              <w:t>Complex</w:t>
            </w:r>
            <w:r>
              <w:rPr>
                <w:spacing w:val="5"/>
                <w:w w:val="105"/>
                <w:sz w:val="20"/>
              </w:rPr>
              <w:t> </w:t>
            </w:r>
            <w:r>
              <w:rPr>
                <w:w w:val="105"/>
                <w:sz w:val="20"/>
              </w:rPr>
              <w:t>scene</w:t>
            </w:r>
            <w:r>
              <w:rPr>
                <w:spacing w:val="6"/>
                <w:w w:val="105"/>
                <w:sz w:val="20"/>
              </w:rPr>
              <w:t> </w:t>
            </w:r>
            <w:r>
              <w:rPr>
                <w:spacing w:val="-2"/>
                <w:w w:val="105"/>
                <w:sz w:val="20"/>
              </w:rPr>
              <w:t>labeling</w:t>
            </w:r>
          </w:p>
        </w:tc>
      </w:tr>
      <w:tr>
        <w:trPr>
          <w:trHeight w:val="494" w:hRule="atLeast"/>
        </w:trPr>
        <w:tc>
          <w:tcPr>
            <w:tcW w:w="1835" w:type="dxa"/>
          </w:tcPr>
          <w:p>
            <w:pPr>
              <w:pStyle w:val="TableParagraph"/>
              <w:spacing w:line="216" w:lineRule="exact"/>
              <w:rPr>
                <w:sz w:val="20"/>
              </w:rPr>
            </w:pPr>
            <w:r>
              <w:rPr>
                <w:spacing w:val="-4"/>
                <w:w w:val="105"/>
                <w:sz w:val="20"/>
              </w:rPr>
              <w:t>rCNN</w:t>
            </w:r>
          </w:p>
        </w:tc>
        <w:tc>
          <w:tcPr>
            <w:tcW w:w="2898" w:type="dxa"/>
          </w:tcPr>
          <w:p>
            <w:pPr>
              <w:pStyle w:val="TableParagraph"/>
              <w:spacing w:line="216" w:lineRule="exact"/>
              <w:rPr>
                <w:sz w:val="20"/>
              </w:rPr>
            </w:pPr>
            <w:r>
              <w:rPr>
                <w:w w:val="105"/>
                <w:sz w:val="20"/>
              </w:rPr>
              <w:t>Models</w:t>
            </w:r>
            <w:r>
              <w:rPr>
                <w:spacing w:val="8"/>
                <w:w w:val="105"/>
                <w:sz w:val="20"/>
              </w:rPr>
              <w:t> </w:t>
            </w:r>
            <w:r>
              <w:rPr>
                <w:w w:val="105"/>
                <w:sz w:val="20"/>
              </w:rPr>
              <w:t>spatial</w:t>
            </w:r>
            <w:r>
              <w:rPr>
                <w:spacing w:val="8"/>
                <w:w w:val="105"/>
                <w:sz w:val="20"/>
              </w:rPr>
              <w:t> </w:t>
            </w:r>
            <w:r>
              <w:rPr>
                <w:spacing w:val="-2"/>
                <w:w w:val="105"/>
                <w:sz w:val="20"/>
              </w:rPr>
              <w:t>relationships</w:t>
            </w:r>
          </w:p>
        </w:tc>
        <w:tc>
          <w:tcPr>
            <w:tcW w:w="2426" w:type="dxa"/>
          </w:tcPr>
          <w:p>
            <w:pPr>
              <w:pStyle w:val="TableParagraph"/>
              <w:spacing w:line="216" w:lineRule="exact"/>
              <w:rPr>
                <w:sz w:val="20"/>
              </w:rPr>
            </w:pPr>
            <w:r>
              <w:rPr>
                <w:w w:val="105"/>
                <w:sz w:val="20"/>
              </w:rPr>
              <w:t>Slower</w:t>
            </w:r>
            <w:r>
              <w:rPr>
                <w:spacing w:val="2"/>
                <w:w w:val="105"/>
                <w:sz w:val="20"/>
              </w:rPr>
              <w:t> </w:t>
            </w:r>
            <w:r>
              <w:rPr>
                <w:spacing w:val="-2"/>
                <w:w w:val="105"/>
                <w:sz w:val="20"/>
              </w:rPr>
              <w:t>training</w:t>
            </w:r>
          </w:p>
        </w:tc>
        <w:tc>
          <w:tcPr>
            <w:tcW w:w="2426" w:type="dxa"/>
          </w:tcPr>
          <w:p>
            <w:pPr>
              <w:pStyle w:val="TableParagraph"/>
              <w:spacing w:line="216" w:lineRule="exact"/>
              <w:rPr>
                <w:sz w:val="20"/>
              </w:rPr>
            </w:pPr>
            <w:r>
              <w:rPr>
                <w:w w:val="105"/>
                <w:sz w:val="20"/>
              </w:rPr>
              <w:t>Context-heavy</w:t>
            </w:r>
            <w:r>
              <w:rPr>
                <w:spacing w:val="71"/>
                <w:w w:val="150"/>
                <w:sz w:val="20"/>
              </w:rPr>
              <w:t> </w:t>
            </w:r>
            <w:r>
              <w:rPr>
                <w:spacing w:val="-2"/>
                <w:w w:val="105"/>
                <w:sz w:val="20"/>
              </w:rPr>
              <w:t>segmenta-</w:t>
            </w:r>
          </w:p>
          <w:p>
            <w:pPr>
              <w:pStyle w:val="TableParagraph"/>
              <w:spacing w:line="240" w:lineRule="auto" w:before="19"/>
              <w:rPr>
                <w:sz w:val="20"/>
              </w:rPr>
            </w:pPr>
            <w:r>
              <w:rPr>
                <w:spacing w:val="-4"/>
                <w:w w:val="105"/>
                <w:sz w:val="20"/>
              </w:rPr>
              <w:t>tion</w:t>
            </w:r>
          </w:p>
        </w:tc>
      </w:tr>
      <w:tr>
        <w:trPr>
          <w:trHeight w:val="494" w:hRule="atLeast"/>
        </w:trPr>
        <w:tc>
          <w:tcPr>
            <w:tcW w:w="1835" w:type="dxa"/>
          </w:tcPr>
          <w:p>
            <w:pPr>
              <w:pStyle w:val="TableParagraph"/>
              <w:spacing w:line="216" w:lineRule="exact"/>
              <w:rPr>
                <w:sz w:val="20"/>
              </w:rPr>
            </w:pPr>
            <w:r>
              <w:rPr>
                <w:sz w:val="20"/>
              </w:rPr>
              <w:t>2D-</w:t>
            </w:r>
            <w:r>
              <w:rPr>
                <w:spacing w:val="-4"/>
                <w:sz w:val="20"/>
              </w:rPr>
              <w:t>LSTM</w:t>
            </w:r>
          </w:p>
        </w:tc>
        <w:tc>
          <w:tcPr>
            <w:tcW w:w="2898" w:type="dxa"/>
          </w:tcPr>
          <w:p>
            <w:pPr>
              <w:pStyle w:val="TableParagraph"/>
              <w:spacing w:line="216" w:lineRule="exact"/>
              <w:rPr>
                <w:sz w:val="20"/>
              </w:rPr>
            </w:pPr>
            <w:r>
              <w:rPr>
                <w:w w:val="105"/>
                <w:sz w:val="20"/>
              </w:rPr>
              <w:t>Strong</w:t>
            </w:r>
            <w:r>
              <w:rPr>
                <w:spacing w:val="8"/>
                <w:w w:val="105"/>
                <w:sz w:val="20"/>
              </w:rPr>
              <w:t> </w:t>
            </w:r>
            <w:r>
              <w:rPr>
                <w:w w:val="105"/>
                <w:sz w:val="20"/>
              </w:rPr>
              <w:t>spatial</w:t>
            </w:r>
            <w:r>
              <w:rPr>
                <w:spacing w:val="9"/>
                <w:w w:val="105"/>
                <w:sz w:val="20"/>
              </w:rPr>
              <w:t> </w:t>
            </w:r>
            <w:r>
              <w:rPr>
                <w:spacing w:val="-2"/>
                <w:w w:val="105"/>
                <w:sz w:val="20"/>
              </w:rPr>
              <w:t>dependency</w:t>
            </w:r>
          </w:p>
        </w:tc>
        <w:tc>
          <w:tcPr>
            <w:tcW w:w="2426" w:type="dxa"/>
          </w:tcPr>
          <w:p>
            <w:pPr>
              <w:pStyle w:val="TableParagraph"/>
              <w:spacing w:line="216" w:lineRule="exact"/>
              <w:rPr>
                <w:sz w:val="20"/>
              </w:rPr>
            </w:pPr>
            <w:r>
              <w:rPr>
                <w:spacing w:val="-2"/>
                <w:w w:val="105"/>
                <w:sz w:val="20"/>
              </w:rPr>
              <w:t>Computationally</w:t>
            </w:r>
          </w:p>
          <w:p>
            <w:pPr>
              <w:pStyle w:val="TableParagraph"/>
              <w:spacing w:line="240" w:lineRule="auto" w:before="19"/>
              <w:rPr>
                <w:sz w:val="20"/>
              </w:rPr>
            </w:pPr>
            <w:r>
              <w:rPr>
                <w:spacing w:val="-2"/>
                <w:w w:val="105"/>
                <w:sz w:val="20"/>
              </w:rPr>
              <w:t>expensive</w:t>
            </w:r>
          </w:p>
        </w:tc>
        <w:tc>
          <w:tcPr>
            <w:tcW w:w="2426" w:type="dxa"/>
          </w:tcPr>
          <w:p>
            <w:pPr>
              <w:pStyle w:val="TableParagraph"/>
              <w:spacing w:line="216" w:lineRule="exact"/>
              <w:rPr>
                <w:sz w:val="20"/>
              </w:rPr>
            </w:pPr>
            <w:r>
              <w:rPr>
                <w:w w:val="105"/>
                <w:sz w:val="20"/>
              </w:rPr>
              <w:t>Structured</w:t>
            </w:r>
            <w:r>
              <w:rPr>
                <w:spacing w:val="6"/>
                <w:w w:val="105"/>
                <w:sz w:val="20"/>
              </w:rPr>
              <w:t> </w:t>
            </w:r>
            <w:r>
              <w:rPr>
                <w:w w:val="105"/>
                <w:sz w:val="20"/>
              </w:rPr>
              <w:t>scene</w:t>
            </w:r>
            <w:r>
              <w:rPr>
                <w:spacing w:val="7"/>
                <w:w w:val="105"/>
                <w:sz w:val="20"/>
              </w:rPr>
              <w:t> </w:t>
            </w:r>
            <w:r>
              <w:rPr>
                <w:spacing w:val="-2"/>
                <w:w w:val="105"/>
                <w:sz w:val="20"/>
              </w:rPr>
              <w:t>analysis</w:t>
            </w:r>
          </w:p>
        </w:tc>
      </w:tr>
      <w:tr>
        <w:trPr>
          <w:trHeight w:val="494" w:hRule="atLeast"/>
        </w:trPr>
        <w:tc>
          <w:tcPr>
            <w:tcW w:w="1835" w:type="dxa"/>
          </w:tcPr>
          <w:p>
            <w:pPr>
              <w:pStyle w:val="TableParagraph"/>
              <w:spacing w:line="216" w:lineRule="exact"/>
              <w:rPr>
                <w:sz w:val="20"/>
              </w:rPr>
            </w:pPr>
            <w:r>
              <w:rPr>
                <w:spacing w:val="-2"/>
                <w:w w:val="105"/>
                <w:sz w:val="20"/>
              </w:rPr>
              <w:t>ReSeg</w:t>
            </w:r>
          </w:p>
        </w:tc>
        <w:tc>
          <w:tcPr>
            <w:tcW w:w="2898" w:type="dxa"/>
          </w:tcPr>
          <w:p>
            <w:pPr>
              <w:pStyle w:val="TableParagraph"/>
              <w:spacing w:line="216" w:lineRule="exact"/>
              <w:rPr>
                <w:sz w:val="20"/>
              </w:rPr>
            </w:pPr>
            <w:r>
              <w:rPr>
                <w:w w:val="105"/>
                <w:sz w:val="20"/>
              </w:rPr>
              <w:t>Combines</w:t>
            </w:r>
            <w:r>
              <w:rPr>
                <w:spacing w:val="10"/>
                <w:w w:val="105"/>
                <w:sz w:val="20"/>
              </w:rPr>
              <w:t> </w:t>
            </w:r>
            <w:r>
              <w:rPr>
                <w:w w:val="105"/>
                <w:sz w:val="20"/>
              </w:rPr>
              <w:t>CNN</w:t>
            </w:r>
            <w:r>
              <w:rPr>
                <w:spacing w:val="11"/>
                <w:w w:val="105"/>
                <w:sz w:val="20"/>
              </w:rPr>
              <w:t> </w:t>
            </w:r>
            <w:r>
              <w:rPr>
                <w:w w:val="105"/>
                <w:sz w:val="20"/>
              </w:rPr>
              <w:t>+</w:t>
            </w:r>
            <w:r>
              <w:rPr>
                <w:spacing w:val="10"/>
                <w:w w:val="105"/>
                <w:sz w:val="20"/>
              </w:rPr>
              <w:t> </w:t>
            </w:r>
            <w:r>
              <w:rPr>
                <w:spacing w:val="-5"/>
                <w:w w:val="105"/>
                <w:sz w:val="20"/>
              </w:rPr>
              <w:t>RNN</w:t>
            </w:r>
          </w:p>
        </w:tc>
        <w:tc>
          <w:tcPr>
            <w:tcW w:w="2426" w:type="dxa"/>
          </w:tcPr>
          <w:p>
            <w:pPr>
              <w:pStyle w:val="TableParagraph"/>
              <w:spacing w:line="216" w:lineRule="exact"/>
              <w:rPr>
                <w:sz w:val="20"/>
              </w:rPr>
            </w:pPr>
            <w:r>
              <w:rPr>
                <w:w w:val="105"/>
                <w:sz w:val="20"/>
              </w:rPr>
              <w:t>Slower</w:t>
            </w:r>
            <w:r>
              <w:rPr>
                <w:spacing w:val="7"/>
                <w:w w:val="105"/>
                <w:sz w:val="20"/>
              </w:rPr>
              <w:t> </w:t>
            </w:r>
            <w:r>
              <w:rPr>
                <w:w w:val="105"/>
                <w:sz w:val="20"/>
              </w:rPr>
              <w:t>and</w:t>
            </w:r>
            <w:r>
              <w:rPr>
                <w:spacing w:val="8"/>
                <w:w w:val="105"/>
                <w:sz w:val="20"/>
              </w:rPr>
              <w:t> </w:t>
            </w:r>
            <w:r>
              <w:rPr>
                <w:spacing w:val="-2"/>
                <w:w w:val="105"/>
                <w:sz w:val="20"/>
              </w:rPr>
              <w:t>complex</w:t>
            </w:r>
          </w:p>
        </w:tc>
        <w:tc>
          <w:tcPr>
            <w:tcW w:w="2426" w:type="dxa"/>
          </w:tcPr>
          <w:p>
            <w:pPr>
              <w:pStyle w:val="TableParagraph"/>
              <w:tabs>
                <w:tab w:pos="1229" w:val="left" w:leader="none"/>
              </w:tabs>
              <w:spacing w:line="216" w:lineRule="exact"/>
              <w:rPr>
                <w:sz w:val="20"/>
              </w:rPr>
            </w:pPr>
            <w:r>
              <w:rPr>
                <w:spacing w:val="-2"/>
                <w:w w:val="105"/>
                <w:sz w:val="20"/>
              </w:rPr>
              <w:t>Detailed</w:t>
            </w:r>
            <w:r>
              <w:rPr>
                <w:sz w:val="20"/>
              </w:rPr>
              <w:tab/>
            </w:r>
            <w:r>
              <w:rPr>
                <w:spacing w:val="-2"/>
                <w:w w:val="105"/>
                <w:sz w:val="20"/>
              </w:rPr>
              <w:t>segmentation</w:t>
            </w:r>
          </w:p>
          <w:p>
            <w:pPr>
              <w:pStyle w:val="TableParagraph"/>
              <w:spacing w:line="240" w:lineRule="auto" w:before="19"/>
              <w:rPr>
                <w:sz w:val="20"/>
              </w:rPr>
            </w:pPr>
            <w:r>
              <w:rPr>
                <w:spacing w:val="-2"/>
                <w:w w:val="105"/>
                <w:sz w:val="20"/>
              </w:rPr>
              <w:t>tasks</w:t>
            </w:r>
          </w:p>
        </w:tc>
      </w:tr>
    </w:tbl>
    <w:p>
      <w:pPr>
        <w:pStyle w:val="BodyText"/>
        <w:spacing w:before="92"/>
        <w:ind w:left="0"/>
        <w:jc w:val="left"/>
      </w:pPr>
    </w:p>
    <w:p>
      <w:pPr>
        <w:pStyle w:val="BodyText"/>
        <w:spacing w:after="0"/>
        <w:jc w:val="left"/>
        <w:sectPr>
          <w:pgSz w:w="11910" w:h="16840"/>
          <w:pgMar w:top="1080" w:bottom="280" w:left="992" w:right="992"/>
        </w:sectPr>
      </w:pPr>
    </w:p>
    <w:p>
      <w:pPr>
        <w:pStyle w:val="BodyText"/>
        <w:spacing w:line="249" w:lineRule="auto" w:before="105"/>
        <w:ind w:right="38" w:firstLine="199"/>
      </w:pPr>
      <w:r>
        <w:rPr/>
        <w:t>The </w:t>
      </w:r>
      <w:r>
        <w:rPr>
          <w:b/>
        </w:rPr>
        <w:t>Semantic Boundaries Dataset (SBD) </w:t>
      </w:r>
      <w:hyperlink w:history="true" w:anchor="_bookmark51">
        <w:r>
          <w:rPr/>
          <w:t>[50]</w:t>
        </w:r>
      </w:hyperlink>
      <w:r>
        <w:rPr/>
        <w:t> </w:t>
      </w:r>
      <w:r>
        <w:rPr/>
        <w:t>focuses on predicting semantic object boundaries rather than full object</w:t>
      </w:r>
      <w:r>
        <w:rPr>
          <w:spacing w:val="-11"/>
        </w:rPr>
        <w:t> </w:t>
      </w:r>
      <w:r>
        <w:rPr/>
        <w:t>segmentation.</w:t>
      </w:r>
      <w:r>
        <w:rPr>
          <w:spacing w:val="-11"/>
        </w:rPr>
        <w:t> </w:t>
      </w:r>
      <w:r>
        <w:rPr/>
        <w:t>The</w:t>
      </w:r>
      <w:r>
        <w:rPr>
          <w:spacing w:val="-11"/>
        </w:rPr>
        <w:t> </w:t>
      </w:r>
      <w:r>
        <w:rPr/>
        <w:t>dataset</w:t>
      </w:r>
      <w:r>
        <w:rPr>
          <w:spacing w:val="-11"/>
        </w:rPr>
        <w:t> </w:t>
      </w:r>
      <w:r>
        <w:rPr/>
        <w:t>contains</w:t>
      </w:r>
      <w:r>
        <w:rPr>
          <w:spacing w:val="-12"/>
        </w:rPr>
        <w:t> </w:t>
      </w:r>
      <w:r>
        <w:rPr/>
        <w:t>more</w:t>
      </w:r>
      <w:r>
        <w:rPr>
          <w:spacing w:val="-11"/>
        </w:rPr>
        <w:t> </w:t>
      </w:r>
      <w:r>
        <w:rPr/>
        <w:t>than</w:t>
      </w:r>
      <w:r>
        <w:rPr>
          <w:spacing w:val="-11"/>
        </w:rPr>
        <w:t> </w:t>
      </w:r>
      <w:r>
        <w:rPr/>
        <w:t>11,000 images derived from the Pascal VOC dataset and includes detailed</w:t>
      </w:r>
      <w:r>
        <w:rPr>
          <w:spacing w:val="-5"/>
        </w:rPr>
        <w:t> </w:t>
      </w:r>
      <w:r>
        <w:rPr/>
        <w:t>figure-ground</w:t>
      </w:r>
      <w:r>
        <w:rPr>
          <w:spacing w:val="-5"/>
        </w:rPr>
        <w:t> </w:t>
      </w:r>
      <w:r>
        <w:rPr/>
        <w:t>masks</w:t>
      </w:r>
      <w:r>
        <w:rPr>
          <w:spacing w:val="-5"/>
        </w:rPr>
        <w:t> </w:t>
      </w:r>
      <w:r>
        <w:rPr/>
        <w:t>and</w:t>
      </w:r>
      <w:r>
        <w:rPr>
          <w:spacing w:val="-5"/>
        </w:rPr>
        <w:t> </w:t>
      </w:r>
      <w:r>
        <w:rPr/>
        <w:t>boundary</w:t>
      </w:r>
      <w:r>
        <w:rPr>
          <w:spacing w:val="-5"/>
        </w:rPr>
        <w:t> </w:t>
      </w:r>
      <w:r>
        <w:rPr/>
        <w:t>annotations</w:t>
      </w:r>
      <w:r>
        <w:rPr>
          <w:spacing w:val="-5"/>
        </w:rPr>
        <w:t> </w:t>
      </w:r>
      <w:r>
        <w:rPr/>
        <w:t>for 20 object categories. It is widely used in tasks involving edge detection and contour prediction.</w:t>
      </w:r>
    </w:p>
    <w:p>
      <w:pPr>
        <w:pStyle w:val="BodyText"/>
        <w:spacing w:line="249" w:lineRule="auto" w:before="36"/>
        <w:ind w:right="38" w:firstLine="199"/>
      </w:pPr>
      <w:r>
        <w:rPr/>
        <w:t>Synthetic</w:t>
      </w:r>
      <w:r>
        <w:rPr>
          <w:spacing w:val="40"/>
        </w:rPr>
        <w:t> </w:t>
      </w:r>
      <w:r>
        <w:rPr/>
        <w:t>datasets</w:t>
      </w:r>
      <w:r>
        <w:rPr>
          <w:spacing w:val="40"/>
        </w:rPr>
        <w:t> </w:t>
      </w:r>
      <w:r>
        <w:rPr/>
        <w:t>have</w:t>
      </w:r>
      <w:r>
        <w:rPr>
          <w:spacing w:val="40"/>
        </w:rPr>
        <w:t> </w:t>
      </w:r>
      <w:r>
        <w:rPr/>
        <w:t>also</w:t>
      </w:r>
      <w:r>
        <w:rPr>
          <w:spacing w:val="40"/>
        </w:rPr>
        <w:t> </w:t>
      </w:r>
      <w:r>
        <w:rPr/>
        <w:t>been</w:t>
      </w:r>
      <w:r>
        <w:rPr>
          <w:spacing w:val="40"/>
        </w:rPr>
        <w:t> </w:t>
      </w:r>
      <w:r>
        <w:rPr/>
        <w:t>developed</w:t>
      </w:r>
      <w:r>
        <w:rPr>
          <w:spacing w:val="40"/>
        </w:rPr>
        <w:t> </w:t>
      </w:r>
      <w:r>
        <w:rPr/>
        <w:t>to</w:t>
      </w:r>
      <w:r>
        <w:rPr>
          <w:spacing w:val="40"/>
        </w:rPr>
        <w:t> </w:t>
      </w:r>
      <w:r>
        <w:rPr/>
        <w:t>ad-dress the difficulty of collecting large real-world datasets. The </w:t>
      </w:r>
      <w:r>
        <w:rPr>
          <w:b/>
        </w:rPr>
        <w:t>SYNTHIA </w:t>
      </w:r>
      <w:r>
        <w:rPr/>
        <w:t>dataset </w:t>
      </w:r>
      <w:hyperlink w:history="true" w:anchor="_bookmark52">
        <w:r>
          <w:rPr/>
          <w:t>[51]</w:t>
        </w:r>
      </w:hyperlink>
      <w:r>
        <w:rPr/>
        <w:t> is a large synthetic dataset designed for urban scene understanding in autonomous driving scenarios. It contains more than 200,000 images generated from a virtual city environment with different weather conditions, lighting settings, and seasons. The images include pixel-level annotations for 13 semantic classes such as road, building, pedestrian, and vehicle.</w:t>
      </w:r>
    </w:p>
    <w:p>
      <w:pPr>
        <w:pStyle w:val="BodyText"/>
        <w:spacing w:line="249" w:lineRule="auto" w:before="36"/>
        <w:ind w:right="38" w:firstLine="199"/>
      </w:pPr>
      <w:r>
        <w:rPr/>
        <w:t>The</w:t>
      </w:r>
      <w:r>
        <w:rPr>
          <w:spacing w:val="40"/>
        </w:rPr>
        <w:t> </w:t>
      </w:r>
      <w:r>
        <w:rPr>
          <w:b/>
        </w:rPr>
        <w:t>Berkeley</w:t>
      </w:r>
      <w:r>
        <w:rPr>
          <w:b/>
          <w:spacing w:val="40"/>
        </w:rPr>
        <w:t> </w:t>
      </w:r>
      <w:r>
        <w:rPr>
          <w:b/>
        </w:rPr>
        <w:t>Deep</w:t>
      </w:r>
      <w:r>
        <w:rPr>
          <w:b/>
          <w:spacing w:val="40"/>
        </w:rPr>
        <w:t> </w:t>
      </w:r>
      <w:r>
        <w:rPr>
          <w:b/>
        </w:rPr>
        <w:t>Drive</w:t>
      </w:r>
      <w:r>
        <w:rPr>
          <w:b/>
          <w:spacing w:val="40"/>
        </w:rPr>
        <w:t> </w:t>
      </w:r>
      <w:r>
        <w:rPr>
          <w:b/>
        </w:rPr>
        <w:t>(BDD100K)</w:t>
      </w:r>
      <w:r>
        <w:rPr>
          <w:b/>
          <w:spacing w:val="40"/>
        </w:rPr>
        <w:t> </w:t>
      </w:r>
      <w:r>
        <w:rPr/>
        <w:t>dataset</w:t>
      </w:r>
      <w:r>
        <w:rPr>
          <w:spacing w:val="40"/>
        </w:rPr>
        <w:t> </w:t>
      </w:r>
      <w:hyperlink w:history="true" w:anchor="_bookmark53">
        <w:r>
          <w:rPr/>
          <w:t>[52]</w:t>
        </w:r>
      </w:hyperlink>
      <w:r>
        <w:rPr/>
        <w:t> is a large-scale driving dataset containing 100,000 videos recorded in diverse urban environments across the United States. The dataset supports multiple tasks including ob-ject detection, semantic segmentation, lane detection, and drivable area segmentation. Its large scale and diverse environmental conditions make it particularly useful for autonomous driving research.</w:t>
      </w:r>
    </w:p>
    <w:p>
      <w:pPr>
        <w:pStyle w:val="BodyText"/>
        <w:spacing w:line="249" w:lineRule="auto" w:before="36"/>
        <w:ind w:right="38" w:firstLine="199"/>
      </w:pPr>
      <w:r>
        <w:rPr/>
        <w:t>Another dataset commonly used for road scene </w:t>
      </w:r>
      <w:r>
        <w:rPr/>
        <w:t>segmen-tation is the </w:t>
      </w:r>
      <w:r>
        <w:rPr>
          <w:b/>
        </w:rPr>
        <w:t>CamVid </w:t>
      </w:r>
      <w:r>
        <w:rPr/>
        <w:t>dataset </w:t>
      </w:r>
      <w:hyperlink w:history="true" w:anchor="_bookmark54">
        <w:r>
          <w:rPr/>
          <w:t>[53].</w:t>
        </w:r>
      </w:hyperlink>
      <w:r>
        <w:rPr/>
        <w:t> It consists of video sequences</w:t>
      </w:r>
      <w:r>
        <w:rPr>
          <w:spacing w:val="-3"/>
        </w:rPr>
        <w:t> </w:t>
      </w:r>
      <w:r>
        <w:rPr/>
        <w:t>captured</w:t>
      </w:r>
      <w:r>
        <w:rPr>
          <w:spacing w:val="-3"/>
        </w:rPr>
        <w:t> </w:t>
      </w:r>
      <w:r>
        <w:rPr/>
        <w:t>from</w:t>
      </w:r>
      <w:r>
        <w:rPr>
          <w:spacing w:val="-3"/>
        </w:rPr>
        <w:t> </w:t>
      </w:r>
      <w:r>
        <w:rPr/>
        <w:t>a</w:t>
      </w:r>
      <w:r>
        <w:rPr>
          <w:spacing w:val="-3"/>
        </w:rPr>
        <w:t> </w:t>
      </w:r>
      <w:r>
        <w:rPr/>
        <w:t>dashboard-mounted</w:t>
      </w:r>
      <w:r>
        <w:rPr>
          <w:spacing w:val="-3"/>
        </w:rPr>
        <w:t> </w:t>
      </w:r>
      <w:r>
        <w:rPr/>
        <w:t>camera</w:t>
      </w:r>
      <w:r>
        <w:rPr>
          <w:spacing w:val="-3"/>
        </w:rPr>
        <w:t> </w:t>
      </w:r>
      <w:r>
        <w:rPr/>
        <w:t>and includes pixel-level annotations for 32 semantic classes. The dataset contains high-quality labeled frames extracted from</w:t>
      </w:r>
      <w:r>
        <w:rPr>
          <w:spacing w:val="8"/>
        </w:rPr>
        <w:t> </w:t>
      </w:r>
      <w:r>
        <w:rPr/>
        <w:t>driving</w:t>
      </w:r>
      <w:r>
        <w:rPr>
          <w:spacing w:val="8"/>
        </w:rPr>
        <w:t> </w:t>
      </w:r>
      <w:r>
        <w:rPr/>
        <w:t>videos</w:t>
      </w:r>
      <w:r>
        <w:rPr>
          <w:spacing w:val="9"/>
        </w:rPr>
        <w:t> </w:t>
      </w:r>
      <w:r>
        <w:rPr/>
        <w:t>and</w:t>
      </w:r>
      <w:r>
        <w:rPr>
          <w:spacing w:val="8"/>
        </w:rPr>
        <w:t> </w:t>
      </w:r>
      <w:r>
        <w:rPr/>
        <w:t>has</w:t>
      </w:r>
      <w:r>
        <w:rPr>
          <w:spacing w:val="8"/>
        </w:rPr>
        <w:t> </w:t>
      </w:r>
      <w:r>
        <w:rPr/>
        <w:t>been</w:t>
      </w:r>
      <w:r>
        <w:rPr>
          <w:spacing w:val="9"/>
        </w:rPr>
        <w:t> </w:t>
      </w:r>
      <w:r>
        <w:rPr/>
        <w:t>widely</w:t>
      </w:r>
      <w:r>
        <w:rPr>
          <w:spacing w:val="8"/>
        </w:rPr>
        <w:t> </w:t>
      </w:r>
      <w:r>
        <w:rPr/>
        <w:t>used</w:t>
      </w:r>
      <w:r>
        <w:rPr>
          <w:spacing w:val="8"/>
        </w:rPr>
        <w:t> </w:t>
      </w:r>
      <w:r>
        <w:rPr/>
        <w:t>for</w:t>
      </w:r>
      <w:r>
        <w:rPr>
          <w:spacing w:val="9"/>
        </w:rPr>
        <w:t> </w:t>
      </w:r>
      <w:r>
        <w:rPr>
          <w:spacing w:val="-2"/>
        </w:rPr>
        <w:t>evaluat-</w:t>
      </w:r>
    </w:p>
    <w:p>
      <w:pPr>
        <w:pStyle w:val="BodyText"/>
        <w:spacing w:before="105"/>
      </w:pPr>
      <w:r>
        <w:rPr/>
        <w:br w:type="column"/>
      </w:r>
      <w:r>
        <w:rPr/>
        <w:t>ing</w:t>
      </w:r>
      <w:r>
        <w:rPr>
          <w:spacing w:val="12"/>
        </w:rPr>
        <w:t> </w:t>
      </w:r>
      <w:r>
        <w:rPr/>
        <w:t>segmentation</w:t>
      </w:r>
      <w:r>
        <w:rPr>
          <w:spacing w:val="13"/>
        </w:rPr>
        <w:t> </w:t>
      </w:r>
      <w:r>
        <w:rPr/>
        <w:t>algorithms</w:t>
      </w:r>
      <w:r>
        <w:rPr>
          <w:spacing w:val="13"/>
        </w:rPr>
        <w:t> </w:t>
      </w:r>
      <w:r>
        <w:rPr/>
        <w:t>in</w:t>
      </w:r>
      <w:r>
        <w:rPr>
          <w:spacing w:val="13"/>
        </w:rPr>
        <w:t> </w:t>
      </w:r>
      <w:r>
        <w:rPr/>
        <w:t>urban</w:t>
      </w:r>
      <w:r>
        <w:rPr>
          <w:spacing w:val="13"/>
        </w:rPr>
        <w:t> </w:t>
      </w:r>
      <w:r>
        <w:rPr>
          <w:spacing w:val="-2"/>
        </w:rPr>
        <w:t>environments.</w:t>
      </w:r>
    </w:p>
    <w:p>
      <w:pPr>
        <w:pStyle w:val="BodyText"/>
        <w:spacing w:line="249" w:lineRule="auto" w:before="31"/>
        <w:ind w:right="86" w:firstLine="199"/>
      </w:pPr>
      <w:r>
        <w:rPr/>
        <w:t>The </w:t>
      </w:r>
      <w:r>
        <w:rPr>
          <w:b/>
        </w:rPr>
        <w:t>Cityscapes </w:t>
      </w:r>
      <w:r>
        <w:rPr/>
        <w:t>dataset </w:t>
      </w:r>
      <w:hyperlink w:history="true" w:anchor="_bookmark7">
        <w:r>
          <w:rPr/>
          <w:t>[6]</w:t>
        </w:r>
      </w:hyperlink>
      <w:r>
        <w:rPr/>
        <w:t> is one of the most widely used</w:t>
      </w:r>
      <w:r>
        <w:rPr>
          <w:spacing w:val="-10"/>
        </w:rPr>
        <w:t> </w:t>
      </w:r>
      <w:r>
        <w:rPr/>
        <w:t>benchmarks</w:t>
      </w:r>
      <w:r>
        <w:rPr>
          <w:spacing w:val="-10"/>
        </w:rPr>
        <w:t> </w:t>
      </w:r>
      <w:r>
        <w:rPr/>
        <w:t>for</w:t>
      </w:r>
      <w:r>
        <w:rPr>
          <w:spacing w:val="-10"/>
        </w:rPr>
        <w:t> </w:t>
      </w:r>
      <w:r>
        <w:rPr/>
        <w:t>urban</w:t>
      </w:r>
      <w:r>
        <w:rPr>
          <w:spacing w:val="-10"/>
        </w:rPr>
        <w:t> </w:t>
      </w:r>
      <w:r>
        <w:rPr/>
        <w:t>scene</w:t>
      </w:r>
      <w:r>
        <w:rPr>
          <w:spacing w:val="-10"/>
        </w:rPr>
        <w:t> </w:t>
      </w:r>
      <w:r>
        <w:rPr/>
        <w:t>understanding.</w:t>
      </w:r>
      <w:r>
        <w:rPr>
          <w:spacing w:val="-10"/>
        </w:rPr>
        <w:t> </w:t>
      </w:r>
      <w:r>
        <w:rPr/>
        <w:t>It</w:t>
      </w:r>
      <w:r>
        <w:rPr>
          <w:spacing w:val="-10"/>
        </w:rPr>
        <w:t> </w:t>
      </w:r>
      <w:r>
        <w:rPr/>
        <w:t>contains images collected from 50 cities and provides annotations for</w:t>
      </w:r>
      <w:r>
        <w:rPr>
          <w:spacing w:val="-10"/>
        </w:rPr>
        <w:t> </w:t>
      </w:r>
      <w:r>
        <w:rPr/>
        <w:t>30</w:t>
      </w:r>
      <w:r>
        <w:rPr>
          <w:spacing w:val="-10"/>
        </w:rPr>
        <w:t> </w:t>
      </w:r>
      <w:r>
        <w:rPr/>
        <w:t>semantic</w:t>
      </w:r>
      <w:r>
        <w:rPr>
          <w:spacing w:val="-10"/>
        </w:rPr>
        <w:t> </w:t>
      </w:r>
      <w:r>
        <w:rPr/>
        <w:t>classes.</w:t>
      </w:r>
      <w:r>
        <w:rPr>
          <w:spacing w:val="-10"/>
        </w:rPr>
        <w:t> </w:t>
      </w:r>
      <w:r>
        <w:rPr/>
        <w:t>The</w:t>
      </w:r>
      <w:r>
        <w:rPr>
          <w:spacing w:val="-10"/>
        </w:rPr>
        <w:t> </w:t>
      </w:r>
      <w:r>
        <w:rPr/>
        <w:t>dataset</w:t>
      </w:r>
      <w:r>
        <w:rPr>
          <w:spacing w:val="-10"/>
        </w:rPr>
        <w:t> </w:t>
      </w:r>
      <w:r>
        <w:rPr/>
        <w:t>includes</w:t>
      </w:r>
      <w:r>
        <w:rPr>
          <w:spacing w:val="-10"/>
        </w:rPr>
        <w:t> </w:t>
      </w:r>
      <w:r>
        <w:rPr/>
        <w:t>approximately 5,000 finely annotated images and 20,000 coarsely an-notated images. Cityscapes is widely used for evaluating segmentation models designed for autonomous driving </w:t>
      </w:r>
      <w:r>
        <w:rPr>
          <w:spacing w:val="-2"/>
        </w:rPr>
        <w:t>applications.</w:t>
      </w:r>
    </w:p>
    <w:p>
      <w:pPr>
        <w:pStyle w:val="BodyText"/>
        <w:spacing w:line="249" w:lineRule="auto" w:before="21"/>
        <w:ind w:right="86" w:firstLine="199"/>
      </w:pPr>
      <w:r>
        <w:rPr/>
        <w:t>Video-based datasets have also been developed to </w:t>
      </w:r>
      <w:r>
        <w:rPr/>
        <w:t>sup-port segmentation tasks involving temporal information. The </w:t>
      </w:r>
      <w:r>
        <w:rPr>
          <w:b/>
        </w:rPr>
        <w:t>Youtube-Objects </w:t>
      </w:r>
      <w:r>
        <w:rPr/>
        <w:t>dataset </w:t>
      </w:r>
      <w:hyperlink w:history="true" w:anchor="_bookmark55">
        <w:r>
          <w:rPr/>
          <w:t>[54]</w:t>
        </w:r>
      </w:hyperlink>
      <w:r>
        <w:rPr/>
        <w:t> contains videos col-lected from YouTube covering ten object categories such</w:t>
      </w:r>
      <w:r>
        <w:rPr>
          <w:spacing w:val="40"/>
        </w:rPr>
        <w:t> </w:t>
      </w:r>
      <w:r>
        <w:rPr/>
        <w:t>as cars, dogs, cats, and airplanes. The dataset contains approximately 500,000 frames and supports tasks such as object tracking and video segmentation.</w:t>
      </w:r>
    </w:p>
    <w:p>
      <w:pPr>
        <w:pStyle w:val="BodyText"/>
        <w:spacing w:line="249" w:lineRule="auto" w:before="22"/>
        <w:ind w:right="86" w:firstLine="199"/>
      </w:pPr>
      <w:r>
        <w:rPr/>
        <w:t>The </w:t>
      </w:r>
      <w:r>
        <w:rPr>
          <w:b/>
        </w:rPr>
        <w:t>Materials in Context (MINC) </w:t>
      </w:r>
      <w:r>
        <w:rPr/>
        <w:t>dataset </w:t>
      </w:r>
      <w:hyperlink w:history="true" w:anchor="_bookmark56">
        <w:r>
          <w:rPr/>
          <w:t>[55]</w:t>
        </w:r>
      </w:hyperlink>
      <w:r>
        <w:rPr/>
        <w:t> </w:t>
      </w:r>
      <w:r>
        <w:rPr/>
        <w:t>focuses on</w:t>
      </w:r>
      <w:r>
        <w:rPr>
          <w:spacing w:val="-1"/>
        </w:rPr>
        <w:t> </w:t>
      </w:r>
      <w:r>
        <w:rPr/>
        <w:t>material</w:t>
      </w:r>
      <w:r>
        <w:rPr>
          <w:spacing w:val="-1"/>
        </w:rPr>
        <w:t> </w:t>
      </w:r>
      <w:r>
        <w:rPr/>
        <w:t>recognition</w:t>
      </w:r>
      <w:r>
        <w:rPr>
          <w:spacing w:val="-1"/>
        </w:rPr>
        <w:t> </w:t>
      </w:r>
      <w:r>
        <w:rPr/>
        <w:t>and</w:t>
      </w:r>
      <w:r>
        <w:rPr>
          <w:spacing w:val="-1"/>
        </w:rPr>
        <w:t> </w:t>
      </w:r>
      <w:r>
        <w:rPr/>
        <w:t>segmentation.</w:t>
      </w:r>
      <w:r>
        <w:rPr>
          <w:spacing w:val="-1"/>
        </w:rPr>
        <w:t> </w:t>
      </w:r>
      <w:r>
        <w:rPr/>
        <w:t>It</w:t>
      </w:r>
      <w:r>
        <w:rPr>
          <w:spacing w:val="-1"/>
        </w:rPr>
        <w:t> </w:t>
      </w:r>
      <w:r>
        <w:rPr/>
        <w:t>contains</w:t>
      </w:r>
      <w:r>
        <w:rPr>
          <w:spacing w:val="-1"/>
        </w:rPr>
        <w:t> </w:t>
      </w:r>
      <w:r>
        <w:rPr/>
        <w:t>more than three million labeled samples across 23 material categories such as wood, glass, metal, and fabric. The dataset captures a wide variety of real-world materials under different lighting conditions and textures.</w:t>
      </w:r>
    </w:p>
    <w:p>
      <w:pPr>
        <w:pStyle w:val="BodyText"/>
        <w:spacing w:line="249" w:lineRule="auto" w:before="21"/>
        <w:ind w:right="86" w:firstLine="199"/>
      </w:pPr>
      <w:r>
        <w:rPr/>
        <w:t>The </w:t>
      </w:r>
      <w:r>
        <w:rPr>
          <w:b/>
        </w:rPr>
        <w:t>KITTI </w:t>
      </w:r>
      <w:r>
        <w:rPr/>
        <w:t>dataset </w:t>
      </w:r>
      <w:hyperlink w:history="true" w:anchor="_bookmark8">
        <w:r>
          <w:rPr/>
          <w:t>[7]</w:t>
        </w:r>
      </w:hyperlink>
      <w:r>
        <w:rPr/>
        <w:t> is another widely used </w:t>
      </w:r>
      <w:r>
        <w:rPr/>
        <w:t>bench-mark</w:t>
      </w:r>
      <w:r>
        <w:rPr>
          <w:spacing w:val="-6"/>
        </w:rPr>
        <w:t> </w:t>
      </w:r>
      <w:r>
        <w:rPr/>
        <w:t>for</w:t>
      </w:r>
      <w:r>
        <w:rPr>
          <w:spacing w:val="-6"/>
        </w:rPr>
        <w:t> </w:t>
      </w:r>
      <w:r>
        <w:rPr/>
        <w:t>autonomous</w:t>
      </w:r>
      <w:r>
        <w:rPr>
          <w:spacing w:val="-5"/>
        </w:rPr>
        <w:t> </w:t>
      </w:r>
      <w:r>
        <w:rPr/>
        <w:t>driving</w:t>
      </w:r>
      <w:r>
        <w:rPr>
          <w:spacing w:val="-6"/>
        </w:rPr>
        <w:t> </w:t>
      </w:r>
      <w:r>
        <w:rPr/>
        <w:t>and</w:t>
      </w:r>
      <w:r>
        <w:rPr>
          <w:spacing w:val="-6"/>
        </w:rPr>
        <w:t> </w:t>
      </w:r>
      <w:r>
        <w:rPr/>
        <w:t>mobile</w:t>
      </w:r>
      <w:r>
        <w:rPr>
          <w:spacing w:val="-6"/>
        </w:rPr>
        <w:t> </w:t>
      </w:r>
      <w:r>
        <w:rPr/>
        <w:t>robotics</w:t>
      </w:r>
      <w:r>
        <w:rPr>
          <w:spacing w:val="-6"/>
        </w:rPr>
        <w:t> </w:t>
      </w:r>
      <w:r>
        <w:rPr/>
        <w:t>research. It includes multi-sensor data collected from real driving scenarios, including stereo cameras, LiDAR sensors, and GPS/IMU measurements. Although originally developed for</w:t>
      </w:r>
      <w:r>
        <w:rPr>
          <w:spacing w:val="39"/>
        </w:rPr>
        <w:t> </w:t>
      </w:r>
      <w:r>
        <w:rPr/>
        <w:t>tasks</w:t>
      </w:r>
      <w:r>
        <w:rPr>
          <w:spacing w:val="39"/>
        </w:rPr>
        <w:t> </w:t>
      </w:r>
      <w:r>
        <w:rPr/>
        <w:t>such</w:t>
      </w:r>
      <w:r>
        <w:rPr>
          <w:spacing w:val="39"/>
        </w:rPr>
        <w:t> </w:t>
      </w:r>
      <w:r>
        <w:rPr/>
        <w:t>as</w:t>
      </w:r>
      <w:r>
        <w:rPr>
          <w:spacing w:val="39"/>
        </w:rPr>
        <w:t> </w:t>
      </w:r>
      <w:r>
        <w:rPr/>
        <w:t>object</w:t>
      </w:r>
      <w:r>
        <w:rPr>
          <w:spacing w:val="39"/>
        </w:rPr>
        <w:t> </w:t>
      </w:r>
      <w:r>
        <w:rPr/>
        <w:t>detection</w:t>
      </w:r>
      <w:r>
        <w:rPr>
          <w:spacing w:val="39"/>
        </w:rPr>
        <w:t> </w:t>
      </w:r>
      <w:r>
        <w:rPr/>
        <w:t>and</w:t>
      </w:r>
      <w:r>
        <w:rPr>
          <w:spacing w:val="39"/>
        </w:rPr>
        <w:t> </w:t>
      </w:r>
      <w:r>
        <w:rPr/>
        <w:t>depth</w:t>
      </w:r>
      <w:r>
        <w:rPr>
          <w:spacing w:val="39"/>
        </w:rPr>
        <w:t> </w:t>
      </w:r>
      <w:r>
        <w:rPr/>
        <w:t>estimation, it has also been used in semantic segmentation research.</w:t>
      </w:r>
    </w:p>
    <w:p>
      <w:pPr>
        <w:spacing w:before="22"/>
        <w:ind w:left="287" w:right="0" w:firstLine="0"/>
        <w:jc w:val="both"/>
        <w:rPr>
          <w:sz w:val="20"/>
        </w:rPr>
      </w:pPr>
      <w:r>
        <w:rPr>
          <w:sz w:val="20"/>
        </w:rPr>
        <w:t>The</w:t>
      </w:r>
      <w:r>
        <w:rPr>
          <w:spacing w:val="-8"/>
          <w:sz w:val="20"/>
        </w:rPr>
        <w:t> </w:t>
      </w:r>
      <w:r>
        <w:rPr>
          <w:b/>
          <w:sz w:val="20"/>
        </w:rPr>
        <w:t>Adobe</w:t>
      </w:r>
      <w:r>
        <w:rPr>
          <w:b/>
          <w:spacing w:val="-7"/>
          <w:sz w:val="20"/>
        </w:rPr>
        <w:t> </w:t>
      </w:r>
      <w:r>
        <w:rPr>
          <w:b/>
          <w:sz w:val="20"/>
        </w:rPr>
        <w:t>Portrait</w:t>
      </w:r>
      <w:r>
        <w:rPr>
          <w:b/>
          <w:spacing w:val="-7"/>
          <w:sz w:val="20"/>
        </w:rPr>
        <w:t> </w:t>
      </w:r>
      <w:r>
        <w:rPr>
          <w:b/>
          <w:sz w:val="20"/>
        </w:rPr>
        <w:t>Segmentation</w:t>
      </w:r>
      <w:r>
        <w:rPr>
          <w:b/>
          <w:spacing w:val="-7"/>
          <w:sz w:val="20"/>
        </w:rPr>
        <w:t> </w:t>
      </w:r>
      <w:r>
        <w:rPr>
          <w:sz w:val="20"/>
        </w:rPr>
        <w:t>dataset</w:t>
      </w:r>
      <w:r>
        <w:rPr>
          <w:spacing w:val="-8"/>
          <w:sz w:val="20"/>
        </w:rPr>
        <w:t> </w:t>
      </w:r>
      <w:hyperlink w:history="true" w:anchor="_bookmark57">
        <w:r>
          <w:rPr>
            <w:sz w:val="20"/>
          </w:rPr>
          <w:t>[56]</w:t>
        </w:r>
      </w:hyperlink>
      <w:r>
        <w:rPr>
          <w:spacing w:val="-8"/>
          <w:sz w:val="20"/>
        </w:rPr>
        <w:t> </w:t>
      </w:r>
      <w:r>
        <w:rPr>
          <w:spacing w:val="-2"/>
          <w:sz w:val="20"/>
        </w:rPr>
        <w:t>contains</w:t>
      </w:r>
    </w:p>
    <w:p>
      <w:pPr>
        <w:spacing w:after="0"/>
        <w:jc w:val="both"/>
        <w:rPr>
          <w:sz w:val="20"/>
        </w:rPr>
        <w:sectPr>
          <w:type w:val="continuous"/>
          <w:pgSz w:w="11910" w:h="16840"/>
          <w:pgMar w:top="1020" w:bottom="280" w:left="992" w:right="992"/>
          <w:cols w:num="2" w:equalWidth="0">
            <w:col w:w="4882" w:space="111"/>
            <w:col w:w="4933"/>
          </w:cols>
        </w:sectPr>
      </w:pPr>
    </w:p>
    <w:p>
      <w:pPr>
        <w:pStyle w:val="BodyText"/>
        <w:spacing w:line="249" w:lineRule="auto" w:before="74"/>
        <w:ind w:right="38"/>
      </w:pPr>
      <w:r>
        <w:rPr/>
        <w:t>more than 20,000 images of individuals with fine-</w:t>
      </w:r>
      <w:r>
        <w:rPr/>
        <w:t>grained segmentation masks across nine classes such as skin, hair, eyes, mouth, and background. The dataset is widely used for</w:t>
      </w:r>
      <w:r>
        <w:rPr>
          <w:spacing w:val="-8"/>
        </w:rPr>
        <w:t> </w:t>
      </w:r>
      <w:r>
        <w:rPr/>
        <w:t>portrait</w:t>
      </w:r>
      <w:r>
        <w:rPr>
          <w:spacing w:val="-8"/>
        </w:rPr>
        <w:t> </w:t>
      </w:r>
      <w:r>
        <w:rPr/>
        <w:t>segmentation</w:t>
      </w:r>
      <w:r>
        <w:rPr>
          <w:spacing w:val="-8"/>
        </w:rPr>
        <w:t> </w:t>
      </w:r>
      <w:r>
        <w:rPr/>
        <w:t>tasks</w:t>
      </w:r>
      <w:r>
        <w:rPr>
          <w:spacing w:val="-8"/>
        </w:rPr>
        <w:t> </w:t>
      </w:r>
      <w:r>
        <w:rPr/>
        <w:t>such</w:t>
      </w:r>
      <w:r>
        <w:rPr>
          <w:spacing w:val="-8"/>
        </w:rPr>
        <w:t> </w:t>
      </w:r>
      <w:r>
        <w:rPr/>
        <w:t>as</w:t>
      </w:r>
      <w:r>
        <w:rPr>
          <w:spacing w:val="-8"/>
        </w:rPr>
        <w:t> </w:t>
      </w:r>
      <w:r>
        <w:rPr/>
        <w:t>background</w:t>
      </w:r>
      <w:r>
        <w:rPr>
          <w:spacing w:val="-8"/>
        </w:rPr>
        <w:t> </w:t>
      </w:r>
      <w:r>
        <w:rPr/>
        <w:t>removal and facial editing applications.</w:t>
      </w:r>
    </w:p>
    <w:p>
      <w:pPr>
        <w:pStyle w:val="BodyText"/>
        <w:spacing w:line="249" w:lineRule="auto" w:before="8"/>
        <w:ind w:right="38" w:firstLine="199"/>
      </w:pPr>
      <w:r>
        <w:rPr/>
        <w:t>The </w:t>
      </w:r>
      <w:r>
        <w:rPr>
          <w:b/>
        </w:rPr>
        <w:t>DAVIS </w:t>
      </w:r>
      <w:r>
        <w:rPr/>
        <w:t>dataset </w:t>
      </w:r>
      <w:hyperlink w:history="true" w:anchor="_bookmark58">
        <w:r>
          <w:rPr/>
          <w:t>[57]</w:t>
        </w:r>
      </w:hyperlink>
      <w:r>
        <w:rPr/>
        <w:t> is a high-quality dataset </w:t>
      </w:r>
      <w:r>
        <w:rPr/>
        <w:t>de-signed for video object segmentation. It contains 50 video sequences</w:t>
      </w:r>
      <w:r>
        <w:rPr>
          <w:spacing w:val="-12"/>
        </w:rPr>
        <w:t> </w:t>
      </w:r>
      <w:r>
        <w:rPr/>
        <w:t>with</w:t>
      </w:r>
      <w:r>
        <w:rPr>
          <w:spacing w:val="-12"/>
        </w:rPr>
        <w:t> </w:t>
      </w:r>
      <w:r>
        <w:rPr/>
        <w:t>pixel-level</w:t>
      </w:r>
      <w:r>
        <w:rPr>
          <w:spacing w:val="-12"/>
        </w:rPr>
        <w:t> </w:t>
      </w:r>
      <w:r>
        <w:rPr/>
        <w:t>annotations</w:t>
      </w:r>
      <w:r>
        <w:rPr>
          <w:spacing w:val="-12"/>
        </w:rPr>
        <w:t> </w:t>
      </w:r>
      <w:r>
        <w:rPr/>
        <w:t>across</w:t>
      </w:r>
      <w:r>
        <w:rPr>
          <w:spacing w:val="-12"/>
        </w:rPr>
        <w:t> </w:t>
      </w:r>
      <w:r>
        <w:rPr/>
        <w:t>3,455</w:t>
      </w:r>
      <w:r>
        <w:rPr>
          <w:spacing w:val="-12"/>
        </w:rPr>
        <w:t> </w:t>
      </w:r>
      <w:r>
        <w:rPr/>
        <w:t>frames. The dataset captures challenging scenarios such as motion blur, occlusions, and appearance changes.</w:t>
      </w:r>
    </w:p>
    <w:p>
      <w:pPr>
        <w:pStyle w:val="BodyText"/>
        <w:spacing w:line="249" w:lineRule="auto" w:before="8"/>
        <w:ind w:right="38" w:firstLine="199"/>
      </w:pPr>
      <w:r>
        <w:rPr/>
        <w:t>The </w:t>
      </w:r>
      <w:r>
        <w:rPr>
          <w:b/>
        </w:rPr>
        <w:t>SIFT Flow </w:t>
      </w:r>
      <w:r>
        <w:rPr/>
        <w:t>dataset </w:t>
      </w:r>
      <w:hyperlink w:history="true" w:anchor="_bookmark59">
        <w:r>
          <w:rPr/>
          <w:t>[58]</w:t>
        </w:r>
      </w:hyperlink>
      <w:r>
        <w:rPr/>
        <w:t> contains 2,688 images with pixel-level</w:t>
      </w:r>
      <w:r>
        <w:rPr>
          <w:spacing w:val="-10"/>
        </w:rPr>
        <w:t> </w:t>
      </w:r>
      <w:r>
        <w:rPr/>
        <w:t>annotations</w:t>
      </w:r>
      <w:r>
        <w:rPr>
          <w:spacing w:val="-10"/>
        </w:rPr>
        <w:t> </w:t>
      </w:r>
      <w:r>
        <w:rPr/>
        <w:t>across</w:t>
      </w:r>
      <w:r>
        <w:rPr>
          <w:spacing w:val="-10"/>
        </w:rPr>
        <w:t> </w:t>
      </w:r>
      <w:r>
        <w:rPr/>
        <w:t>33</w:t>
      </w:r>
      <w:r>
        <w:rPr>
          <w:spacing w:val="-10"/>
        </w:rPr>
        <w:t> </w:t>
      </w:r>
      <w:r>
        <w:rPr/>
        <w:t>semantic</w:t>
      </w:r>
      <w:r>
        <w:rPr>
          <w:spacing w:val="-10"/>
        </w:rPr>
        <w:t> </w:t>
      </w:r>
      <w:r>
        <w:rPr/>
        <w:t>classes</w:t>
      </w:r>
      <w:r>
        <w:rPr>
          <w:spacing w:val="-10"/>
        </w:rPr>
        <w:t> </w:t>
      </w:r>
      <w:r>
        <w:rPr/>
        <w:t>and</w:t>
      </w:r>
      <w:r>
        <w:rPr>
          <w:spacing w:val="-10"/>
        </w:rPr>
        <w:t> </w:t>
      </w:r>
      <w:r>
        <w:rPr/>
        <w:t>three geometric classes. The dataset is widely used for research involving dense scene correspondence and semantic scene </w:t>
      </w:r>
      <w:r>
        <w:rPr>
          <w:spacing w:val="-2"/>
        </w:rPr>
        <w:t>understanding.</w:t>
      </w:r>
    </w:p>
    <w:p>
      <w:pPr>
        <w:pStyle w:val="BodyText"/>
        <w:spacing w:line="249" w:lineRule="auto" w:before="8"/>
        <w:ind w:right="38" w:firstLine="199"/>
      </w:pPr>
      <w:r>
        <w:rPr/>
        <w:t>The</w:t>
      </w:r>
      <w:r>
        <w:rPr>
          <w:spacing w:val="-6"/>
        </w:rPr>
        <w:t> </w:t>
      </w:r>
      <w:r>
        <w:rPr>
          <w:b/>
        </w:rPr>
        <w:t>Object</w:t>
      </w:r>
      <w:r>
        <w:rPr>
          <w:b/>
          <w:spacing w:val="-4"/>
        </w:rPr>
        <w:t> </w:t>
      </w:r>
      <w:r>
        <w:rPr>
          <w:b/>
        </w:rPr>
        <w:t>Segmentation</w:t>
      </w:r>
      <w:r>
        <w:rPr>
          <w:b/>
          <w:spacing w:val="-4"/>
        </w:rPr>
        <w:t> </w:t>
      </w:r>
      <w:r>
        <w:rPr>
          <w:b/>
        </w:rPr>
        <w:t>Dataset</w:t>
      </w:r>
      <w:r>
        <w:rPr>
          <w:b/>
          <w:spacing w:val="-4"/>
        </w:rPr>
        <w:t> </w:t>
      </w:r>
      <w:r>
        <w:rPr>
          <w:b/>
        </w:rPr>
        <w:t>(OSD)</w:t>
      </w:r>
      <w:r>
        <w:rPr>
          <w:b/>
          <w:spacing w:val="-6"/>
        </w:rPr>
        <w:t> </w:t>
      </w:r>
      <w:hyperlink w:history="true" w:anchor="_bookmark60">
        <w:r>
          <w:rPr/>
          <w:t>[59]</w:t>
        </w:r>
      </w:hyperlink>
      <w:r>
        <w:rPr>
          <w:spacing w:val="-6"/>
        </w:rPr>
        <w:t> </w:t>
      </w:r>
      <w:r>
        <w:rPr/>
        <w:t>contains RGB-D</w:t>
      </w:r>
      <w:r>
        <w:rPr>
          <w:spacing w:val="31"/>
        </w:rPr>
        <w:t> </w:t>
      </w:r>
      <w:r>
        <w:rPr/>
        <w:t>images</w:t>
      </w:r>
      <w:r>
        <w:rPr>
          <w:spacing w:val="31"/>
        </w:rPr>
        <w:t> </w:t>
      </w:r>
      <w:r>
        <w:rPr/>
        <w:t>of</w:t>
      </w:r>
      <w:r>
        <w:rPr>
          <w:spacing w:val="31"/>
        </w:rPr>
        <w:t> </w:t>
      </w:r>
      <w:r>
        <w:rPr/>
        <w:t>indoor</w:t>
      </w:r>
      <w:r>
        <w:rPr>
          <w:spacing w:val="31"/>
        </w:rPr>
        <w:t> </w:t>
      </w:r>
      <w:r>
        <w:rPr/>
        <w:t>scenes</w:t>
      </w:r>
      <w:r>
        <w:rPr>
          <w:spacing w:val="31"/>
        </w:rPr>
        <w:t> </w:t>
      </w:r>
      <w:r>
        <w:rPr/>
        <w:t>with</w:t>
      </w:r>
      <w:r>
        <w:rPr>
          <w:spacing w:val="31"/>
        </w:rPr>
        <w:t> </w:t>
      </w:r>
      <w:r>
        <w:rPr/>
        <w:t>annotated</w:t>
      </w:r>
      <w:r>
        <w:rPr>
          <w:spacing w:val="31"/>
        </w:rPr>
        <w:t> </w:t>
      </w:r>
      <w:r>
        <w:rPr/>
        <w:t>objects. It includes color images, depth images, and ground truth segmentation masks, making it useful for evaluating algo-rithms that combine color and depth information.</w:t>
      </w:r>
    </w:p>
    <w:p>
      <w:pPr>
        <w:pStyle w:val="BodyText"/>
        <w:spacing w:line="249" w:lineRule="auto" w:before="8"/>
        <w:ind w:right="38" w:firstLine="199"/>
      </w:pPr>
      <w:r>
        <w:rPr/>
        <w:t>The</w:t>
      </w:r>
      <w:r>
        <w:rPr>
          <w:spacing w:val="40"/>
        </w:rPr>
        <w:t> </w:t>
      </w:r>
      <w:r>
        <w:rPr>
          <w:b/>
        </w:rPr>
        <w:t>Stanford</w:t>
      </w:r>
      <w:r>
        <w:rPr>
          <w:b/>
          <w:spacing w:val="40"/>
        </w:rPr>
        <w:t> </w:t>
      </w:r>
      <w:r>
        <w:rPr>
          <w:b/>
        </w:rPr>
        <w:t>Background</w:t>
      </w:r>
      <w:r>
        <w:rPr>
          <w:b/>
          <w:spacing w:val="40"/>
        </w:rPr>
        <w:t> </w:t>
      </w:r>
      <w:r>
        <w:rPr/>
        <w:t>dataset</w:t>
      </w:r>
      <w:r>
        <w:rPr>
          <w:spacing w:val="40"/>
        </w:rPr>
        <w:t> </w:t>
      </w:r>
      <w:hyperlink w:history="true" w:anchor="_bookmark61">
        <w:r>
          <w:rPr/>
          <w:t>[60]</w:t>
        </w:r>
      </w:hyperlink>
      <w:r>
        <w:rPr>
          <w:spacing w:val="40"/>
        </w:rPr>
        <w:t> </w:t>
      </w:r>
      <w:r>
        <w:rPr/>
        <w:t>consists</w:t>
      </w:r>
      <w:r>
        <w:rPr>
          <w:spacing w:val="40"/>
        </w:rPr>
        <w:t> </w:t>
      </w:r>
      <w:r>
        <w:rPr/>
        <w:t>of 715 outdoor images annotated with both semantic and geometric</w:t>
      </w:r>
      <w:r>
        <w:rPr>
          <w:spacing w:val="-13"/>
        </w:rPr>
        <w:t> </w:t>
      </w:r>
      <w:r>
        <w:rPr/>
        <w:t>labels</w:t>
      </w:r>
      <w:r>
        <w:rPr>
          <w:spacing w:val="-12"/>
        </w:rPr>
        <w:t> </w:t>
      </w:r>
      <w:r>
        <w:rPr/>
        <w:t>such</w:t>
      </w:r>
      <w:r>
        <w:rPr>
          <w:spacing w:val="-13"/>
        </w:rPr>
        <w:t> </w:t>
      </w:r>
      <w:r>
        <w:rPr/>
        <w:t>as</w:t>
      </w:r>
      <w:r>
        <w:rPr>
          <w:spacing w:val="-12"/>
        </w:rPr>
        <w:t> </w:t>
      </w:r>
      <w:r>
        <w:rPr/>
        <w:t>sky,</w:t>
      </w:r>
      <w:r>
        <w:rPr>
          <w:spacing w:val="-13"/>
        </w:rPr>
        <w:t> </w:t>
      </w:r>
      <w:r>
        <w:rPr/>
        <w:t>road,</w:t>
      </w:r>
      <w:r>
        <w:rPr>
          <w:spacing w:val="-12"/>
        </w:rPr>
        <w:t> </w:t>
      </w:r>
      <w:r>
        <w:rPr/>
        <w:t>building,</w:t>
      </w:r>
      <w:r>
        <w:rPr>
          <w:spacing w:val="-13"/>
        </w:rPr>
        <w:t> </w:t>
      </w:r>
      <w:r>
        <w:rPr/>
        <w:t>and</w:t>
      </w:r>
      <w:r>
        <w:rPr>
          <w:spacing w:val="-12"/>
        </w:rPr>
        <w:t> </w:t>
      </w:r>
      <w:r>
        <w:rPr/>
        <w:t>vegetation. The dataset also includes horizon location information and supports research in scene understanding.</w:t>
      </w:r>
    </w:p>
    <w:p>
      <w:pPr>
        <w:pStyle w:val="BodyText"/>
        <w:spacing w:line="249" w:lineRule="auto" w:before="74"/>
        <w:ind w:right="86"/>
        <w:jc w:val="left"/>
      </w:pPr>
      <w:r>
        <w:rPr/>
        <w:br w:type="column"/>
      </w:r>
      <w:r>
        <w:rPr/>
        <w:t>by</w:t>
      </w:r>
      <w:r>
        <w:rPr>
          <w:spacing w:val="40"/>
        </w:rPr>
        <w:t> </w:t>
      </w:r>
      <w:r>
        <w:rPr/>
        <w:t>publishing</w:t>
      </w:r>
      <w:r>
        <w:rPr>
          <w:spacing w:val="40"/>
        </w:rPr>
        <w:t> </w:t>
      </w:r>
      <w:r>
        <w:rPr/>
        <w:t>comprehensive</w:t>
      </w:r>
      <w:r>
        <w:rPr>
          <w:spacing w:val="40"/>
        </w:rPr>
        <w:t> </w:t>
      </w:r>
      <w:r>
        <w:rPr/>
        <w:t>execution</w:t>
      </w:r>
      <w:r>
        <w:rPr>
          <w:spacing w:val="40"/>
        </w:rPr>
        <w:t> </w:t>
      </w:r>
      <w:r>
        <w:rPr/>
        <w:t>durations,</w:t>
      </w:r>
      <w:r>
        <w:rPr>
          <w:spacing w:val="40"/>
        </w:rPr>
        <w:t> </w:t>
      </w:r>
      <w:r>
        <w:rPr/>
        <w:t>hard-ware specs, and benchmark settings.</w:t>
      </w:r>
    </w:p>
    <w:p>
      <w:pPr>
        <w:pStyle w:val="ListParagraph"/>
        <w:numPr>
          <w:ilvl w:val="0"/>
          <w:numId w:val="4"/>
        </w:numPr>
        <w:tabs>
          <w:tab w:pos="357" w:val="left" w:leader="none"/>
        </w:tabs>
        <w:spacing w:line="240" w:lineRule="auto" w:before="186" w:after="0"/>
        <w:ind w:left="357" w:right="0" w:hanging="270"/>
        <w:jc w:val="both"/>
        <w:rPr>
          <w:i/>
          <w:sz w:val="20"/>
        </w:rPr>
      </w:pPr>
      <w:bookmarkStart w:name="Accuracy" w:id="28"/>
      <w:bookmarkEnd w:id="28"/>
      <w:r>
        <w:rPr/>
      </w:r>
      <w:r>
        <w:rPr>
          <w:i/>
          <w:spacing w:val="-2"/>
          <w:sz w:val="20"/>
        </w:rPr>
        <w:t>Accuracy</w:t>
      </w:r>
    </w:p>
    <w:p>
      <w:pPr>
        <w:pStyle w:val="BodyText"/>
        <w:spacing w:line="244" w:lineRule="auto" w:before="93"/>
        <w:ind w:right="86" w:firstLine="199"/>
      </w:pPr>
      <w:r>
        <w:rPr>
          <w:w w:val="105"/>
        </w:rPr>
        <w:t>Many evaluation criteria have been proposed and </w:t>
      </w:r>
      <w:r>
        <w:rPr>
          <w:w w:val="105"/>
        </w:rPr>
        <w:t>are commonly</w:t>
      </w:r>
      <w:r>
        <w:rPr>
          <w:w w:val="105"/>
        </w:rPr>
        <w:t> used</w:t>
      </w:r>
      <w:r>
        <w:rPr>
          <w:w w:val="105"/>
        </w:rPr>
        <w:t> to</w:t>
      </w:r>
      <w:r>
        <w:rPr>
          <w:w w:val="105"/>
        </w:rPr>
        <w:t> evaluate</w:t>
      </w:r>
      <w:r>
        <w:rPr>
          <w:w w:val="105"/>
        </w:rPr>
        <w:t> the</w:t>
      </w:r>
      <w:r>
        <w:rPr>
          <w:w w:val="105"/>
        </w:rPr>
        <w:t> precision</w:t>
      </w:r>
      <w:r>
        <w:rPr>
          <w:w w:val="105"/>
        </w:rPr>
        <w:t> of</w:t>
      </w:r>
      <w:r>
        <w:rPr>
          <w:w w:val="105"/>
        </w:rPr>
        <w:t> semantic segmentation</w:t>
      </w:r>
      <w:r>
        <w:rPr>
          <w:spacing w:val="-4"/>
          <w:w w:val="105"/>
        </w:rPr>
        <w:t> </w:t>
      </w:r>
      <w:r>
        <w:rPr>
          <w:w w:val="105"/>
        </w:rPr>
        <w:t>methods.</w:t>
      </w:r>
      <w:r>
        <w:rPr>
          <w:spacing w:val="-4"/>
          <w:w w:val="105"/>
        </w:rPr>
        <w:t> </w:t>
      </w:r>
      <w:r>
        <w:rPr>
          <w:w w:val="105"/>
        </w:rPr>
        <w:t>These</w:t>
      </w:r>
      <w:r>
        <w:rPr>
          <w:spacing w:val="-4"/>
          <w:w w:val="105"/>
        </w:rPr>
        <w:t> </w:t>
      </w:r>
      <w:r>
        <w:rPr>
          <w:w w:val="105"/>
        </w:rPr>
        <w:t>metrics</w:t>
      </w:r>
      <w:r>
        <w:rPr>
          <w:spacing w:val="-4"/>
          <w:w w:val="105"/>
        </w:rPr>
        <w:t> </w:t>
      </w:r>
      <w:r>
        <w:rPr>
          <w:w w:val="105"/>
        </w:rPr>
        <w:t>are</w:t>
      </w:r>
      <w:r>
        <w:rPr>
          <w:spacing w:val="-4"/>
          <w:w w:val="105"/>
        </w:rPr>
        <w:t> </w:t>
      </w:r>
      <w:r>
        <w:rPr>
          <w:w w:val="105"/>
        </w:rPr>
        <w:t>often</w:t>
      </w:r>
      <w:r>
        <w:rPr>
          <w:spacing w:val="-4"/>
          <w:w w:val="105"/>
        </w:rPr>
        <w:t> </w:t>
      </w:r>
      <w:r>
        <w:rPr>
          <w:w w:val="105"/>
        </w:rPr>
        <w:t>Intersec-tion</w:t>
      </w:r>
      <w:r>
        <w:rPr>
          <w:spacing w:val="-5"/>
          <w:w w:val="105"/>
        </w:rPr>
        <w:t> </w:t>
      </w:r>
      <w:r>
        <w:rPr>
          <w:w w:val="105"/>
        </w:rPr>
        <w:t>over</w:t>
      </w:r>
      <w:r>
        <w:rPr>
          <w:spacing w:val="-5"/>
          <w:w w:val="105"/>
        </w:rPr>
        <w:t> </w:t>
      </w:r>
      <w:r>
        <w:rPr>
          <w:w w:val="105"/>
        </w:rPr>
        <w:t>Union</w:t>
      </w:r>
      <w:r>
        <w:rPr>
          <w:spacing w:val="-5"/>
          <w:w w:val="105"/>
        </w:rPr>
        <w:t> </w:t>
      </w:r>
      <w:r>
        <w:rPr>
          <w:w w:val="105"/>
        </w:rPr>
        <w:t>(IoU)</w:t>
      </w:r>
      <w:r>
        <w:rPr>
          <w:spacing w:val="-5"/>
          <w:w w:val="105"/>
        </w:rPr>
        <w:t> </w:t>
      </w:r>
      <w:r>
        <w:rPr>
          <w:w w:val="105"/>
        </w:rPr>
        <w:t>and</w:t>
      </w:r>
      <w:r>
        <w:rPr>
          <w:spacing w:val="-5"/>
          <w:w w:val="105"/>
        </w:rPr>
        <w:t> </w:t>
      </w:r>
      <w:r>
        <w:rPr>
          <w:w w:val="105"/>
        </w:rPr>
        <w:t>pixel</w:t>
      </w:r>
      <w:r>
        <w:rPr>
          <w:spacing w:val="-5"/>
          <w:w w:val="105"/>
        </w:rPr>
        <w:t> </w:t>
      </w:r>
      <w:r>
        <w:rPr>
          <w:w w:val="105"/>
        </w:rPr>
        <w:t>accuracy</w:t>
      </w:r>
      <w:r>
        <w:rPr>
          <w:spacing w:val="-5"/>
          <w:w w:val="105"/>
        </w:rPr>
        <w:t> </w:t>
      </w:r>
      <w:r>
        <w:rPr>
          <w:w w:val="105"/>
        </w:rPr>
        <w:t>variations.</w:t>
      </w:r>
      <w:r>
        <w:rPr>
          <w:spacing w:val="-5"/>
          <w:w w:val="105"/>
        </w:rPr>
        <w:t> </w:t>
      </w:r>
      <w:r>
        <w:rPr>
          <w:w w:val="105"/>
        </w:rPr>
        <w:t>We highlight</w:t>
      </w:r>
      <w:r>
        <w:rPr>
          <w:w w:val="105"/>
        </w:rPr>
        <w:t> the</w:t>
      </w:r>
      <w:r>
        <w:rPr>
          <w:w w:val="105"/>
        </w:rPr>
        <w:t> measures</w:t>
      </w:r>
      <w:r>
        <w:rPr>
          <w:w w:val="105"/>
        </w:rPr>
        <w:t> that</w:t>
      </w:r>
      <w:r>
        <w:rPr>
          <w:w w:val="105"/>
        </w:rPr>
        <w:t> are</w:t>
      </w:r>
      <w:r>
        <w:rPr>
          <w:w w:val="105"/>
        </w:rPr>
        <w:t> most</w:t>
      </w:r>
      <w:r>
        <w:rPr>
          <w:w w:val="105"/>
        </w:rPr>
        <w:t> frequently</w:t>
      </w:r>
      <w:r>
        <w:rPr>
          <w:w w:val="105"/>
        </w:rPr>
        <w:t> used</w:t>
      </w:r>
      <w:r>
        <w:rPr>
          <w:w w:val="105"/>
        </w:rPr>
        <w:t> to </w:t>
      </w:r>
      <w:r>
        <w:rPr>
          <w:spacing w:val="-2"/>
          <w:w w:val="105"/>
        </w:rPr>
        <w:t>assess</w:t>
      </w:r>
      <w:r>
        <w:rPr>
          <w:spacing w:val="-7"/>
          <w:w w:val="105"/>
        </w:rPr>
        <w:t> </w:t>
      </w:r>
      <w:r>
        <w:rPr>
          <w:spacing w:val="-2"/>
          <w:w w:val="105"/>
        </w:rPr>
        <w:t>the</w:t>
      </w:r>
      <w:r>
        <w:rPr>
          <w:spacing w:val="-7"/>
          <w:w w:val="105"/>
        </w:rPr>
        <w:t> </w:t>
      </w:r>
      <w:r>
        <w:rPr>
          <w:spacing w:val="-2"/>
          <w:w w:val="105"/>
        </w:rPr>
        <w:t>performance</w:t>
      </w:r>
      <w:r>
        <w:rPr>
          <w:spacing w:val="-7"/>
          <w:w w:val="105"/>
        </w:rPr>
        <w:t> </w:t>
      </w:r>
      <w:r>
        <w:rPr>
          <w:spacing w:val="-2"/>
          <w:w w:val="105"/>
        </w:rPr>
        <w:t>of</w:t>
      </w:r>
      <w:r>
        <w:rPr>
          <w:spacing w:val="-7"/>
          <w:w w:val="105"/>
        </w:rPr>
        <w:t> </w:t>
      </w:r>
      <w:r>
        <w:rPr>
          <w:spacing w:val="-2"/>
          <w:w w:val="105"/>
        </w:rPr>
        <w:t>per-pixel</w:t>
      </w:r>
      <w:r>
        <w:rPr>
          <w:spacing w:val="-7"/>
          <w:w w:val="105"/>
        </w:rPr>
        <w:t> </w:t>
      </w:r>
      <w:r>
        <w:rPr>
          <w:spacing w:val="-2"/>
          <w:w w:val="105"/>
        </w:rPr>
        <w:t>labeling</w:t>
      </w:r>
      <w:r>
        <w:rPr>
          <w:spacing w:val="-7"/>
          <w:w w:val="105"/>
        </w:rPr>
        <w:t> </w:t>
      </w:r>
      <w:r>
        <w:rPr>
          <w:spacing w:val="-2"/>
          <w:w w:val="105"/>
        </w:rPr>
        <w:t>techniques</w:t>
      </w:r>
      <w:r>
        <w:rPr>
          <w:spacing w:val="-7"/>
          <w:w w:val="105"/>
        </w:rPr>
        <w:t> </w:t>
      </w:r>
      <w:r>
        <w:rPr>
          <w:spacing w:val="-2"/>
          <w:w w:val="105"/>
        </w:rPr>
        <w:t>in this</w:t>
      </w:r>
      <w:r>
        <w:rPr>
          <w:spacing w:val="-8"/>
          <w:w w:val="105"/>
        </w:rPr>
        <w:t> </w:t>
      </w:r>
      <w:r>
        <w:rPr>
          <w:spacing w:val="-2"/>
          <w:w w:val="105"/>
        </w:rPr>
        <w:t>domain.</w:t>
      </w:r>
      <w:r>
        <w:rPr>
          <w:spacing w:val="-8"/>
          <w:w w:val="105"/>
        </w:rPr>
        <w:t> </w:t>
      </w:r>
      <w:r>
        <w:rPr>
          <w:spacing w:val="-2"/>
          <w:w w:val="105"/>
        </w:rPr>
        <w:t>Please</w:t>
      </w:r>
      <w:r>
        <w:rPr>
          <w:spacing w:val="-8"/>
          <w:w w:val="105"/>
        </w:rPr>
        <w:t> </w:t>
      </w:r>
      <w:r>
        <w:rPr>
          <w:spacing w:val="-2"/>
          <w:w w:val="105"/>
        </w:rPr>
        <w:t>take</w:t>
      </w:r>
      <w:r>
        <w:rPr>
          <w:spacing w:val="-8"/>
          <w:w w:val="105"/>
        </w:rPr>
        <w:t> </w:t>
      </w:r>
      <w:r>
        <w:rPr>
          <w:spacing w:val="-2"/>
          <w:w w:val="105"/>
        </w:rPr>
        <w:t>note</w:t>
      </w:r>
      <w:r>
        <w:rPr>
          <w:spacing w:val="-8"/>
          <w:w w:val="105"/>
        </w:rPr>
        <w:t> </w:t>
      </w:r>
      <w:r>
        <w:rPr>
          <w:spacing w:val="-2"/>
          <w:w w:val="105"/>
        </w:rPr>
        <w:t>of</w:t>
      </w:r>
      <w:r>
        <w:rPr>
          <w:spacing w:val="-8"/>
          <w:w w:val="105"/>
        </w:rPr>
        <w:t> </w:t>
      </w:r>
      <w:r>
        <w:rPr>
          <w:spacing w:val="-2"/>
          <w:w w:val="105"/>
        </w:rPr>
        <w:t>the</w:t>
      </w:r>
      <w:r>
        <w:rPr>
          <w:spacing w:val="-8"/>
          <w:w w:val="105"/>
        </w:rPr>
        <w:t> </w:t>
      </w:r>
      <w:r>
        <w:rPr>
          <w:spacing w:val="-2"/>
          <w:w w:val="105"/>
        </w:rPr>
        <w:t>following</w:t>
      </w:r>
      <w:r>
        <w:rPr>
          <w:spacing w:val="-8"/>
          <w:w w:val="105"/>
        </w:rPr>
        <w:t> </w:t>
      </w:r>
      <w:r>
        <w:rPr>
          <w:spacing w:val="-2"/>
          <w:w w:val="105"/>
        </w:rPr>
        <w:t>notation</w:t>
      </w:r>
      <w:r>
        <w:rPr>
          <w:spacing w:val="-8"/>
          <w:w w:val="105"/>
        </w:rPr>
        <w:t> </w:t>
      </w:r>
      <w:r>
        <w:rPr>
          <w:spacing w:val="-2"/>
          <w:w w:val="105"/>
        </w:rPr>
        <w:t>for </w:t>
      </w:r>
      <w:r>
        <w:rPr/>
        <w:t>clarity:</w:t>
      </w:r>
      <w:r>
        <w:rPr>
          <w:spacing w:val="-9"/>
        </w:rPr>
        <w:t> </w:t>
      </w:r>
      <w:r>
        <w:rPr/>
        <w:t>A</w:t>
      </w:r>
      <w:r>
        <w:rPr>
          <w:spacing w:val="-10"/>
        </w:rPr>
        <w:t> </w:t>
      </w:r>
      <w:r>
        <w:rPr/>
        <w:t>background</w:t>
      </w:r>
      <w:r>
        <w:rPr>
          <w:spacing w:val="-9"/>
        </w:rPr>
        <w:t> </w:t>
      </w:r>
      <w:r>
        <w:rPr/>
        <w:t>or</w:t>
      </w:r>
      <w:r>
        <w:rPr>
          <w:spacing w:val="-9"/>
        </w:rPr>
        <w:t> </w:t>
      </w:r>
      <w:r>
        <w:rPr/>
        <w:t>void</w:t>
      </w:r>
      <w:r>
        <w:rPr>
          <w:spacing w:val="-10"/>
        </w:rPr>
        <w:t> </w:t>
      </w:r>
      <w:r>
        <w:rPr/>
        <w:t>class</w:t>
      </w:r>
      <w:r>
        <w:rPr>
          <w:spacing w:val="-9"/>
        </w:rPr>
        <w:t> </w:t>
      </w:r>
      <w:r>
        <w:rPr/>
        <w:t>is</w:t>
      </w:r>
      <w:r>
        <w:rPr>
          <w:spacing w:val="-9"/>
        </w:rPr>
        <w:t> </w:t>
      </w:r>
      <w:r>
        <w:rPr/>
        <w:t>one</w:t>
      </w:r>
      <w:r>
        <w:rPr>
          <w:spacing w:val="-10"/>
        </w:rPr>
        <w:t> </w:t>
      </w:r>
      <w:r>
        <w:rPr/>
        <w:t>of</w:t>
      </w:r>
      <w:r>
        <w:rPr>
          <w:spacing w:val="-9"/>
        </w:rPr>
        <w:t> </w:t>
      </w:r>
      <w:r>
        <w:rPr/>
        <w:t>the</w:t>
      </w:r>
      <w:r>
        <w:rPr>
          <w:spacing w:val="-9"/>
        </w:rPr>
        <w:t> </w:t>
      </w:r>
      <w:r>
        <w:rPr/>
        <w:t>k+1</w:t>
      </w:r>
      <w:r>
        <w:rPr>
          <w:spacing w:val="-10"/>
        </w:rPr>
        <w:t> </w:t>
      </w:r>
      <w:r>
        <w:rPr/>
        <w:t>classes </w:t>
      </w:r>
      <w:r>
        <w:rPr>
          <w:w w:val="105"/>
        </w:rPr>
        <w:t>(</w:t>
      </w:r>
      <w:r>
        <w:rPr>
          <w:rFonts w:ascii="Calibri"/>
          <w:i/>
          <w:w w:val="105"/>
        </w:rPr>
        <w:t>L</w:t>
      </w:r>
      <w:r>
        <w:rPr>
          <w:rFonts w:ascii="Verdana"/>
          <w:w w:val="105"/>
          <w:vertAlign w:val="subscript"/>
        </w:rPr>
        <w:t>0</w:t>
      </w:r>
      <w:r>
        <w:rPr>
          <w:rFonts w:ascii="Verdana"/>
          <w:spacing w:val="-7"/>
          <w:w w:val="105"/>
          <w:vertAlign w:val="baseline"/>
        </w:rPr>
        <w:t> </w:t>
      </w:r>
      <w:r>
        <w:rPr>
          <w:w w:val="105"/>
          <w:vertAlign w:val="baseline"/>
        </w:rPr>
        <w:t>to </w:t>
      </w:r>
      <w:r>
        <w:rPr>
          <w:rFonts w:ascii="Calibri"/>
          <w:i/>
          <w:w w:val="105"/>
          <w:vertAlign w:val="baseline"/>
        </w:rPr>
        <w:t>L</w:t>
      </w:r>
      <w:r>
        <w:rPr>
          <w:rFonts w:ascii="Calibri"/>
          <w:i/>
          <w:w w:val="105"/>
          <w:vertAlign w:val="subscript"/>
        </w:rPr>
        <w:t>k</w:t>
      </w:r>
      <w:r>
        <w:rPr>
          <w:w w:val="105"/>
          <w:vertAlign w:val="baseline"/>
        </w:rPr>
        <w:t>), and the amount of pixels from class I that are </w:t>
      </w:r>
      <w:r>
        <w:rPr>
          <w:vertAlign w:val="baseline"/>
        </w:rPr>
        <w:t>anticipated to be class j is denoted by </w:t>
      </w:r>
      <w:r>
        <w:rPr>
          <w:rFonts w:ascii="Calibri"/>
          <w:i/>
          <w:vertAlign w:val="baseline"/>
        </w:rPr>
        <w:t>p</w:t>
      </w:r>
      <w:r>
        <w:rPr>
          <w:rFonts w:ascii="Calibri"/>
          <w:i/>
          <w:vertAlign w:val="subscript"/>
        </w:rPr>
        <w:t>ij</w:t>
      </w:r>
      <w:r>
        <w:rPr>
          <w:vertAlign w:val="baseline"/>
        </w:rPr>
        <w:t>. In particular, true </w:t>
      </w:r>
      <w:r>
        <w:rPr>
          <w:w w:val="105"/>
          <w:vertAlign w:val="baseline"/>
        </w:rPr>
        <w:t>positives</w:t>
      </w:r>
      <w:r>
        <w:rPr>
          <w:spacing w:val="-14"/>
          <w:w w:val="105"/>
          <w:vertAlign w:val="baseline"/>
        </w:rPr>
        <w:t> </w:t>
      </w:r>
      <w:r>
        <w:rPr>
          <w:w w:val="105"/>
          <w:vertAlign w:val="baseline"/>
        </w:rPr>
        <w:t>are</w:t>
      </w:r>
      <w:r>
        <w:rPr>
          <w:spacing w:val="-13"/>
          <w:w w:val="105"/>
          <w:vertAlign w:val="baseline"/>
        </w:rPr>
        <w:t> </w:t>
      </w:r>
      <w:r>
        <w:rPr>
          <w:w w:val="105"/>
          <w:vertAlign w:val="baseline"/>
        </w:rPr>
        <w:t>indicated</w:t>
      </w:r>
      <w:r>
        <w:rPr>
          <w:spacing w:val="-13"/>
          <w:w w:val="105"/>
          <w:vertAlign w:val="baseline"/>
        </w:rPr>
        <w:t> </w:t>
      </w:r>
      <w:r>
        <w:rPr>
          <w:w w:val="105"/>
          <w:vertAlign w:val="baseline"/>
        </w:rPr>
        <w:t>by</w:t>
      </w:r>
      <w:r>
        <w:rPr>
          <w:spacing w:val="-13"/>
          <w:w w:val="105"/>
          <w:vertAlign w:val="baseline"/>
        </w:rPr>
        <w:t> </w:t>
      </w:r>
      <w:r>
        <w:rPr>
          <w:rFonts w:ascii="Calibri"/>
          <w:i/>
          <w:w w:val="135"/>
          <w:vertAlign w:val="baseline"/>
        </w:rPr>
        <w:t>p</w:t>
      </w:r>
      <w:r>
        <w:rPr>
          <w:rFonts w:ascii="Calibri"/>
          <w:i/>
          <w:w w:val="135"/>
          <w:vertAlign w:val="subscript"/>
        </w:rPr>
        <w:t>ii</w:t>
      </w:r>
      <w:r>
        <w:rPr>
          <w:w w:val="135"/>
          <w:vertAlign w:val="baseline"/>
        </w:rPr>
        <w:t>,</w:t>
      </w:r>
      <w:r>
        <w:rPr>
          <w:spacing w:val="-17"/>
          <w:w w:val="135"/>
          <w:vertAlign w:val="baseline"/>
        </w:rPr>
        <w:t> </w:t>
      </w:r>
      <w:r>
        <w:rPr>
          <w:w w:val="105"/>
          <w:vertAlign w:val="baseline"/>
        </w:rPr>
        <w:t>but</w:t>
      </w:r>
      <w:r>
        <w:rPr>
          <w:spacing w:val="-13"/>
          <w:w w:val="105"/>
          <w:vertAlign w:val="baseline"/>
        </w:rPr>
        <w:t> </w:t>
      </w:r>
      <w:r>
        <w:rPr>
          <w:w w:val="105"/>
          <w:vertAlign w:val="baseline"/>
        </w:rPr>
        <w:t>false</w:t>
      </w:r>
      <w:r>
        <w:rPr>
          <w:spacing w:val="-13"/>
          <w:w w:val="105"/>
          <w:vertAlign w:val="baseline"/>
        </w:rPr>
        <w:t> </w:t>
      </w:r>
      <w:r>
        <w:rPr>
          <w:w w:val="105"/>
          <w:vertAlign w:val="baseline"/>
        </w:rPr>
        <w:t>positives</w:t>
      </w:r>
      <w:r>
        <w:rPr>
          <w:spacing w:val="-13"/>
          <w:w w:val="105"/>
          <w:vertAlign w:val="baseline"/>
        </w:rPr>
        <w:t> </w:t>
      </w:r>
      <w:r>
        <w:rPr>
          <w:w w:val="105"/>
          <w:vertAlign w:val="baseline"/>
        </w:rPr>
        <w:t>and</w:t>
      </w:r>
      <w:r>
        <w:rPr>
          <w:spacing w:val="-13"/>
          <w:w w:val="105"/>
          <w:vertAlign w:val="baseline"/>
        </w:rPr>
        <w:t> </w:t>
      </w:r>
      <w:r>
        <w:rPr>
          <w:w w:val="105"/>
          <w:vertAlign w:val="baseline"/>
        </w:rPr>
        <w:t>false </w:t>
      </w:r>
      <w:r>
        <w:rPr>
          <w:vertAlign w:val="baseline"/>
        </w:rPr>
        <w:t>negatives</w:t>
      </w:r>
      <w:r>
        <w:rPr>
          <w:spacing w:val="8"/>
          <w:vertAlign w:val="baseline"/>
        </w:rPr>
        <w:t> </w:t>
      </w:r>
      <w:r>
        <w:rPr>
          <w:vertAlign w:val="baseline"/>
        </w:rPr>
        <w:t>are</w:t>
      </w:r>
      <w:r>
        <w:rPr>
          <w:spacing w:val="9"/>
          <w:vertAlign w:val="baseline"/>
        </w:rPr>
        <w:t> </w:t>
      </w:r>
      <w:r>
        <w:rPr>
          <w:vertAlign w:val="baseline"/>
        </w:rPr>
        <w:t>generally</w:t>
      </w:r>
      <w:r>
        <w:rPr>
          <w:spacing w:val="9"/>
          <w:vertAlign w:val="baseline"/>
        </w:rPr>
        <w:t> </w:t>
      </w:r>
      <w:r>
        <w:rPr>
          <w:vertAlign w:val="baseline"/>
        </w:rPr>
        <w:t>denoted</w:t>
      </w:r>
      <w:r>
        <w:rPr>
          <w:spacing w:val="9"/>
          <w:vertAlign w:val="baseline"/>
        </w:rPr>
        <w:t> </w:t>
      </w:r>
      <w:r>
        <w:rPr>
          <w:vertAlign w:val="baseline"/>
        </w:rPr>
        <w:t>by</w:t>
      </w:r>
      <w:r>
        <w:rPr>
          <w:spacing w:val="8"/>
          <w:vertAlign w:val="baseline"/>
        </w:rPr>
        <w:t> </w:t>
      </w:r>
      <w:r>
        <w:rPr>
          <w:rFonts w:ascii="Calibri"/>
          <w:i/>
          <w:vertAlign w:val="baseline"/>
        </w:rPr>
        <w:t>p</w:t>
      </w:r>
      <w:r>
        <w:rPr>
          <w:rFonts w:ascii="Calibri"/>
          <w:i/>
          <w:vertAlign w:val="subscript"/>
        </w:rPr>
        <w:t>ij</w:t>
      </w:r>
      <w:r>
        <w:rPr>
          <w:rFonts w:ascii="Calibri"/>
          <w:i/>
          <w:spacing w:val="36"/>
          <w:vertAlign w:val="baseline"/>
        </w:rPr>
        <w:t> </w:t>
      </w:r>
      <w:r>
        <w:rPr>
          <w:vertAlign w:val="baseline"/>
        </w:rPr>
        <w:t>and</w:t>
      </w:r>
      <w:r>
        <w:rPr>
          <w:spacing w:val="9"/>
          <w:vertAlign w:val="baseline"/>
        </w:rPr>
        <w:t> </w:t>
      </w:r>
      <w:r>
        <w:rPr>
          <w:rFonts w:ascii="Calibri"/>
          <w:i/>
          <w:vertAlign w:val="baseline"/>
        </w:rPr>
        <w:t>p</w:t>
      </w:r>
      <w:r>
        <w:rPr>
          <w:rFonts w:ascii="Calibri"/>
          <w:i/>
          <w:vertAlign w:val="subscript"/>
        </w:rPr>
        <w:t>ji</w:t>
      </w:r>
      <w:r>
        <w:rPr>
          <w:vertAlign w:val="baseline"/>
        </w:rPr>
        <w:t>,</w:t>
      </w:r>
      <w:r>
        <w:rPr>
          <w:spacing w:val="9"/>
          <w:vertAlign w:val="baseline"/>
        </w:rPr>
        <w:t> </w:t>
      </w:r>
      <w:r>
        <w:rPr>
          <w:spacing w:val="-2"/>
          <w:vertAlign w:val="baseline"/>
        </w:rPr>
        <w:t>respectively.</w:t>
      </w:r>
    </w:p>
    <w:p>
      <w:pPr>
        <w:pStyle w:val="ListParagraph"/>
        <w:numPr>
          <w:ilvl w:val="0"/>
          <w:numId w:val="4"/>
        </w:numPr>
        <w:tabs>
          <w:tab w:pos="368" w:val="left" w:leader="none"/>
        </w:tabs>
        <w:spacing w:line="240" w:lineRule="auto" w:before="172" w:after="0"/>
        <w:ind w:left="368" w:right="0" w:hanging="281"/>
        <w:jc w:val="both"/>
        <w:rPr>
          <w:i/>
          <w:sz w:val="20"/>
        </w:rPr>
      </w:pPr>
      <w:bookmarkStart w:name="Pixel Accuracy (PA)" w:id="29"/>
      <w:bookmarkEnd w:id="29"/>
      <w:r>
        <w:rPr/>
      </w:r>
      <w:r>
        <w:rPr>
          <w:i/>
          <w:sz w:val="20"/>
        </w:rPr>
        <w:t>Pixel</w:t>
      </w:r>
      <w:r>
        <w:rPr>
          <w:i/>
          <w:spacing w:val="11"/>
          <w:sz w:val="20"/>
        </w:rPr>
        <w:t> </w:t>
      </w:r>
      <w:r>
        <w:rPr>
          <w:i/>
          <w:sz w:val="20"/>
        </w:rPr>
        <w:t>Accuracy</w:t>
      </w:r>
      <w:r>
        <w:rPr>
          <w:i/>
          <w:spacing w:val="12"/>
          <w:sz w:val="20"/>
        </w:rPr>
        <w:t> </w:t>
      </w:r>
      <w:r>
        <w:rPr>
          <w:i/>
          <w:spacing w:val="-4"/>
          <w:sz w:val="20"/>
        </w:rPr>
        <w:t>(PA)</w:t>
      </w:r>
    </w:p>
    <w:p>
      <w:pPr>
        <w:pStyle w:val="BodyText"/>
        <w:spacing w:line="249" w:lineRule="auto" w:before="68"/>
        <w:ind w:right="86" w:firstLine="199"/>
      </w:pPr>
      <w:r>
        <w:rPr/>
        <w:t>Pixel Accuracy (PA), which determines the </w:t>
      </w:r>
      <w:r>
        <w:rPr/>
        <w:t>proportion</w:t>
      </w:r>
      <w:r>
        <w:rPr>
          <w:spacing w:val="40"/>
        </w:rPr>
        <w:t> </w:t>
      </w:r>
      <w:r>
        <w:rPr/>
        <w:t>of correctly categorized pixels to all pixels, is a straight-forward but useful metric used in image segmentation. It gives an overall accuracy score by comparing the antici-pated pixel labels with the ground truth labels. Improved performance</w:t>
      </w:r>
      <w:r>
        <w:rPr>
          <w:spacing w:val="-6"/>
        </w:rPr>
        <w:t> </w:t>
      </w:r>
      <w:r>
        <w:rPr/>
        <w:t>in</w:t>
      </w:r>
      <w:r>
        <w:rPr>
          <w:spacing w:val="-6"/>
        </w:rPr>
        <w:t> </w:t>
      </w:r>
      <w:r>
        <w:rPr/>
        <w:t>precisely</w:t>
      </w:r>
      <w:r>
        <w:rPr>
          <w:spacing w:val="-6"/>
        </w:rPr>
        <w:t> </w:t>
      </w:r>
      <w:r>
        <w:rPr/>
        <w:t>segmenting</w:t>
      </w:r>
      <w:r>
        <w:rPr>
          <w:spacing w:val="-6"/>
        </w:rPr>
        <w:t> </w:t>
      </w:r>
      <w:r>
        <w:rPr/>
        <w:t>the</w:t>
      </w:r>
      <w:r>
        <w:rPr>
          <w:spacing w:val="-6"/>
        </w:rPr>
        <w:t> </w:t>
      </w:r>
      <w:r>
        <w:rPr/>
        <w:t>image</w:t>
      </w:r>
      <w:r>
        <w:rPr>
          <w:spacing w:val="-6"/>
        </w:rPr>
        <w:t> </w:t>
      </w:r>
      <w:r>
        <w:rPr/>
        <w:t>is</w:t>
      </w:r>
      <w:r>
        <w:rPr>
          <w:spacing w:val="-6"/>
        </w:rPr>
        <w:t> </w:t>
      </w:r>
      <w:r>
        <w:rPr/>
        <w:t>indicated by improved pixel accuracy.</w:t>
      </w:r>
    </w:p>
    <w:p>
      <w:pPr>
        <w:pStyle w:val="BodyText"/>
        <w:spacing w:after="0" w:line="249" w:lineRule="auto"/>
        <w:sectPr>
          <w:pgSz w:w="11910" w:h="16840"/>
          <w:pgMar w:top="1040" w:bottom="280" w:left="992" w:right="992"/>
          <w:cols w:num="2" w:equalWidth="0">
            <w:col w:w="4882" w:space="111"/>
            <w:col w:w="4933"/>
          </w:cols>
        </w:sectPr>
      </w:pPr>
    </w:p>
    <w:p>
      <w:pPr>
        <w:pStyle w:val="BodyText"/>
        <w:spacing w:line="249" w:lineRule="auto" w:before="5"/>
        <w:ind w:right="38" w:firstLine="199"/>
      </w:pPr>
      <w:r>
        <w:rPr/>
        <w:t>Finally, the </w:t>
      </w:r>
      <w:r>
        <w:rPr>
          <w:b/>
        </w:rPr>
        <w:t>RGB-D Object </w:t>
      </w:r>
      <w:r>
        <w:rPr/>
        <w:t>dataset </w:t>
      </w:r>
      <w:hyperlink w:history="true" w:anchor="_bookmark62">
        <w:r>
          <w:rPr/>
          <w:t>[61]</w:t>
        </w:r>
      </w:hyperlink>
      <w:r>
        <w:rPr/>
        <w:t> contains </w:t>
      </w:r>
      <w:r>
        <w:rPr/>
        <w:t>300 household objects categorized into 51 classes. The dataset includes synchronized RGB and depth images captured using a turntable setup, enabling research in object recog-nition, pose estimation, and segmentation.</w:t>
      </w:r>
    </w:p>
    <w:p>
      <w:pPr>
        <w:spacing w:before="140"/>
        <w:ind w:left="0" w:right="47" w:firstLine="0"/>
        <w:jc w:val="right"/>
        <w:rPr>
          <w:rFonts w:ascii="Calibri"/>
          <w:i/>
          <w:sz w:val="14"/>
        </w:rPr>
      </w:pPr>
      <w:r>
        <w:rPr/>
        <w:br w:type="column"/>
      </w:r>
      <w:r>
        <w:rPr>
          <w:rFonts w:ascii="Calibri"/>
          <w:i/>
          <w:spacing w:val="-10"/>
          <w:w w:val="135"/>
          <w:sz w:val="14"/>
        </w:rPr>
        <w:t>k</w:t>
      </w:r>
    </w:p>
    <w:p>
      <w:pPr>
        <w:tabs>
          <w:tab w:pos="2319" w:val="left" w:leader="none"/>
        </w:tabs>
        <w:spacing w:line="223" w:lineRule="auto" w:before="8"/>
        <w:ind w:left="1514" w:right="0" w:firstLine="0"/>
        <w:jc w:val="left"/>
        <w:rPr>
          <w:rFonts w:ascii="Calibri"/>
          <w:i/>
          <w:position w:val="-6"/>
          <w:sz w:val="14"/>
        </w:rPr>
      </w:pPr>
      <w:r>
        <w:rPr>
          <w:rFonts w:ascii="Calibri"/>
          <w:i/>
          <w:position w:val="-6"/>
          <w:sz w:val="14"/>
        </w:rPr>
        <mc:AlternateContent>
          <mc:Choice Requires="wps">
            <w:drawing>
              <wp:anchor distT="0" distB="0" distL="0" distR="0" allowOverlap="1" layoutInCell="1" locked="0" behindDoc="1" simplePos="0" relativeHeight="486459904">
                <wp:simplePos x="0" y="0"/>
                <wp:positionH relativeFrom="page">
                  <wp:posOffset>5139410</wp:posOffset>
                </wp:positionH>
                <wp:positionV relativeFrom="paragraph">
                  <wp:posOffset>95786</wp:posOffset>
                </wp:positionV>
                <wp:extent cx="814069"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814069" cy="1270"/>
                        </a:xfrm>
                        <a:custGeom>
                          <a:avLst/>
                          <a:gdLst/>
                          <a:ahLst/>
                          <a:cxnLst/>
                          <a:rect l="l" t="t" r="r" b="b"/>
                          <a:pathLst>
                            <a:path w="814069" h="0">
                              <a:moveTo>
                                <a:pt x="0" y="0"/>
                              </a:moveTo>
                              <a:lnTo>
                                <a:pt x="8137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56576" from="404.678009pt,7.542227pt" to="468.749009pt,7.542227pt" stroked="true" strokeweight=".398pt" strokecolor="#000000">
                <v:stroke dashstyle="solid"/>
                <w10:wrap type="none"/>
              </v:line>
            </w:pict>
          </mc:Fallback>
        </mc:AlternateContent>
      </w:r>
      <w:r>
        <w:rPr>
          <w:rFonts w:ascii="Calibri"/>
          <w:i/>
          <w:position w:val="-6"/>
          <w:sz w:val="14"/>
        </w:rPr>
        <mc:AlternateContent>
          <mc:Choice Requires="wps">
            <w:drawing>
              <wp:anchor distT="0" distB="0" distL="0" distR="0" allowOverlap="1" layoutInCell="1" locked="0" behindDoc="1" simplePos="0" relativeHeight="486461440">
                <wp:simplePos x="0" y="0"/>
                <wp:positionH relativeFrom="page">
                  <wp:posOffset>5446585</wp:posOffset>
                </wp:positionH>
                <wp:positionV relativeFrom="paragraph">
                  <wp:posOffset>11657</wp:posOffset>
                </wp:positionV>
                <wp:extent cx="164465" cy="889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4465" cy="88900"/>
                        </a:xfrm>
                        <a:prstGeom prst="rect">
                          <a:avLst/>
                        </a:prstGeom>
                      </wps:spPr>
                      <wps:txbx>
                        <w:txbxContent>
                          <w:p>
                            <w:pPr>
                              <w:spacing w:line="139" w:lineRule="exact" w:before="0"/>
                              <w:ind w:left="0" w:right="0" w:firstLine="0"/>
                              <w:jc w:val="left"/>
                              <w:rPr>
                                <w:rFonts w:ascii="Verdana"/>
                                <w:sz w:val="14"/>
                              </w:rPr>
                            </w:pPr>
                            <w:r>
                              <w:rPr>
                                <w:rFonts w:ascii="Calibri"/>
                                <w:i/>
                                <w:spacing w:val="-5"/>
                                <w:sz w:val="14"/>
                              </w:rPr>
                              <w:t>i</w:t>
                            </w:r>
                            <w:r>
                              <w:rPr>
                                <w:rFonts w:ascii="Verdana"/>
                                <w:spacing w:val="-5"/>
                                <w:sz w:val="14"/>
                              </w:rPr>
                              <w:t>=0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8.86499pt;margin-top:.917877pt;width:12.95pt;height:7pt;mso-position-horizontal-relative:page;mso-position-vertical-relative:paragraph;z-index:-16855040" type="#_x0000_t202" id="docshape1" filled="false" stroked="false">
                <v:textbox inset="0,0,0,0">
                  <w:txbxContent>
                    <w:p>
                      <w:pPr>
                        <w:spacing w:line="139" w:lineRule="exact" w:before="0"/>
                        <w:ind w:left="0" w:right="0" w:firstLine="0"/>
                        <w:jc w:val="left"/>
                        <w:rPr>
                          <w:rFonts w:ascii="Verdana"/>
                          <w:sz w:val="14"/>
                        </w:rPr>
                      </w:pPr>
                      <w:r>
                        <w:rPr>
                          <w:rFonts w:ascii="Calibri"/>
                          <w:i/>
                          <w:spacing w:val="-5"/>
                          <w:sz w:val="14"/>
                        </w:rPr>
                        <w:t>i</w:t>
                      </w:r>
                      <w:r>
                        <w:rPr>
                          <w:rFonts w:ascii="Verdana"/>
                          <w:spacing w:val="-5"/>
                          <w:sz w:val="14"/>
                        </w:rPr>
                        <w:t>=0</w:t>
                      </w:r>
                    </w:p>
                  </w:txbxContent>
                </v:textbox>
                <w10:wrap type="none"/>
              </v:shape>
            </w:pict>
          </mc:Fallback>
        </mc:AlternateContent>
      </w:r>
      <w:r>
        <w:rPr>
          <w:rFonts w:ascii="Calibri"/>
          <w:i/>
          <w:position w:val="-6"/>
          <w:sz w:val="14"/>
        </w:rPr>
        <mc:AlternateContent>
          <mc:Choice Requires="wps">
            <w:drawing>
              <wp:anchor distT="0" distB="0" distL="0" distR="0" allowOverlap="1" layoutInCell="1" locked="0" behindDoc="1" simplePos="0" relativeHeight="486464000">
                <wp:simplePos x="0" y="0"/>
                <wp:positionH relativeFrom="page">
                  <wp:posOffset>5139410</wp:posOffset>
                </wp:positionH>
                <wp:positionV relativeFrom="paragraph">
                  <wp:posOffset>48822</wp:posOffset>
                </wp:positionV>
                <wp:extent cx="343535" cy="27241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43535" cy="272415"/>
                        </a:xfrm>
                        <a:prstGeom prst="rect">
                          <a:avLst/>
                        </a:prstGeom>
                      </wps:spPr>
                      <wps:txbx>
                        <w:txbxContent>
                          <w:p>
                            <w:pPr>
                              <w:pStyle w:val="BodyText"/>
                              <w:tabs>
                                <w:tab w:pos="511" w:val="left" w:leader="none"/>
                              </w:tabs>
                              <w:spacing w:line="237" w:lineRule="exact"/>
                              <w:ind w:left="0"/>
                              <w:jc w:val="left"/>
                              <w:rPr>
                                <w:rFonts w:ascii="Lucida Sans Unicode" w:hAnsi="Lucida Sans Unicode"/>
                              </w:rPr>
                            </w:pPr>
                            <w:r>
                              <w:rPr>
                                <w:rFonts w:ascii="Lucida Sans Unicode" w:hAnsi="Lucida Sans Unicode"/>
                                <w:spacing w:val="-10"/>
                                <w:w w:val="175"/>
                              </w:rPr>
                              <w:t>Σ</w:t>
                            </w:r>
                            <w:r>
                              <w:rPr>
                                <w:rFonts w:ascii="Lucida Sans Unicode" w:hAnsi="Lucida Sans Unicode"/>
                              </w:rPr>
                              <w:tab/>
                            </w:r>
                            <w:r>
                              <w:rPr>
                                <w:rFonts w:ascii="Lucida Sans Unicode" w:hAnsi="Lucida Sans Unicode"/>
                                <w:spacing w:val="-209"/>
                                <w:w w:val="175"/>
                              </w:rPr>
                              <w:t>Σ</w:t>
                            </w:r>
                          </w:p>
                        </w:txbxContent>
                      </wps:txbx>
                      <wps:bodyPr wrap="square" lIns="0" tIns="0" rIns="0" bIns="0" rtlCol="0">
                        <a:noAutofit/>
                      </wps:bodyPr>
                    </wps:wsp>
                  </a:graphicData>
                </a:graphic>
              </wp:anchor>
            </w:drawing>
          </mc:Choice>
          <mc:Fallback>
            <w:pict>
              <v:shape style="position:absolute;margin-left:404.678009pt;margin-top:3.844277pt;width:27.05pt;height:21.45pt;mso-position-horizontal-relative:page;mso-position-vertical-relative:paragraph;z-index:-16852480" type="#_x0000_t202" id="docshape2" filled="false" stroked="false">
                <v:textbox inset="0,0,0,0">
                  <w:txbxContent>
                    <w:p>
                      <w:pPr>
                        <w:pStyle w:val="BodyText"/>
                        <w:tabs>
                          <w:tab w:pos="511" w:val="left" w:leader="none"/>
                        </w:tabs>
                        <w:spacing w:line="237" w:lineRule="exact"/>
                        <w:ind w:left="0"/>
                        <w:jc w:val="left"/>
                        <w:rPr>
                          <w:rFonts w:ascii="Lucida Sans Unicode" w:hAnsi="Lucida Sans Unicode"/>
                        </w:rPr>
                      </w:pPr>
                      <w:r>
                        <w:rPr>
                          <w:rFonts w:ascii="Lucida Sans Unicode" w:hAnsi="Lucida Sans Unicode"/>
                          <w:spacing w:val="-10"/>
                          <w:w w:val="175"/>
                        </w:rPr>
                        <w:t>Σ</w:t>
                      </w:r>
                      <w:r>
                        <w:rPr>
                          <w:rFonts w:ascii="Lucida Sans Unicode" w:hAnsi="Lucida Sans Unicode"/>
                        </w:rPr>
                        <w:tab/>
                      </w:r>
                      <w:r>
                        <w:rPr>
                          <w:rFonts w:ascii="Lucida Sans Unicode" w:hAnsi="Lucida Sans Unicode"/>
                          <w:spacing w:val="-209"/>
                          <w:w w:val="175"/>
                        </w:rPr>
                        <w:t>Σ</w:t>
                      </w:r>
                    </w:p>
                  </w:txbxContent>
                </v:textbox>
                <w10:wrap type="none"/>
              </v:shape>
            </w:pict>
          </mc:Fallback>
        </mc:AlternateContent>
      </w:r>
      <w:r>
        <w:rPr>
          <w:rFonts w:ascii="Calibri"/>
          <w:i/>
          <w:position w:val="-6"/>
          <w:sz w:val="14"/>
        </w:rPr>
        <mc:AlternateContent>
          <mc:Choice Requires="wps">
            <w:drawing>
              <wp:anchor distT="0" distB="0" distL="0" distR="0" allowOverlap="1" layoutInCell="1" locked="0" behindDoc="0" simplePos="0" relativeHeight="15734784">
                <wp:simplePos x="0" y="0"/>
                <wp:positionH relativeFrom="page">
                  <wp:posOffset>5313032</wp:posOffset>
                </wp:positionH>
                <wp:positionV relativeFrom="paragraph">
                  <wp:posOffset>-149665</wp:posOffset>
                </wp:positionV>
                <wp:extent cx="133985" cy="27241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33985" cy="272415"/>
                        </a:xfrm>
                        <a:prstGeom prst="rect">
                          <a:avLst/>
                        </a:prstGeom>
                      </wps:spPr>
                      <wps:txbx>
                        <w:txbxContent>
                          <w:p>
                            <w:pPr>
                              <w:pStyle w:val="BodyText"/>
                              <w:spacing w:line="237" w:lineRule="exact"/>
                              <w:ind w:left="0"/>
                              <w:jc w:val="lef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style="position:absolute;margin-left:418.348999pt;margin-top:-11.784723pt;width:10.55pt;height:21.45pt;mso-position-horizontal-relative:page;mso-position-vertical-relative:paragraph;z-index:15734784" type="#_x0000_t202" id="docshape3" filled="false" stroked="false">
                <v:textbox inset="0,0,0,0">
                  <w:txbxContent>
                    <w:p>
                      <w:pPr>
                        <w:pStyle w:val="BodyText"/>
                        <w:spacing w:line="237" w:lineRule="exact"/>
                        <w:ind w:left="0"/>
                        <w:jc w:val="left"/>
                        <w:rPr>
                          <w:rFonts w:ascii="Lucida Sans Unicode" w:hAnsi="Lucida Sans Unicode"/>
                        </w:rPr>
                      </w:pPr>
                      <w:r>
                        <w:rPr>
                          <w:rFonts w:ascii="Lucida Sans Unicode" w:hAnsi="Lucida Sans Unicode"/>
                          <w:spacing w:val="-10"/>
                          <w:w w:val="175"/>
                        </w:rPr>
                        <w:t>Σ</w:t>
                      </w:r>
                    </w:p>
                  </w:txbxContent>
                </v:textbox>
                <w10:wrap type="none"/>
              </v:shape>
            </w:pict>
          </mc:Fallback>
        </mc:AlternateContent>
      </w:r>
      <w:r>
        <w:rPr>
          <w:rFonts w:ascii="Calibri"/>
          <w:i/>
          <w:spacing w:val="13"/>
          <w:w w:val="120"/>
          <w:sz w:val="20"/>
        </w:rPr>
        <w:t>PA</w:t>
      </w:r>
      <w:r>
        <w:rPr>
          <w:rFonts w:ascii="Calibri"/>
          <w:i/>
          <w:spacing w:val="15"/>
          <w:w w:val="120"/>
          <w:sz w:val="20"/>
        </w:rPr>
        <w:t> </w:t>
      </w:r>
      <w:r>
        <w:rPr>
          <w:rFonts w:ascii="Tahoma"/>
          <w:spacing w:val="-10"/>
          <w:w w:val="120"/>
          <w:sz w:val="20"/>
        </w:rPr>
        <w:t>=</w:t>
      </w:r>
      <w:r>
        <w:rPr>
          <w:rFonts w:ascii="Tahoma"/>
          <w:sz w:val="20"/>
        </w:rPr>
        <w:tab/>
      </w:r>
      <w:r>
        <w:rPr>
          <w:rFonts w:ascii="Calibri"/>
          <w:i/>
          <w:spacing w:val="-10"/>
          <w:w w:val="120"/>
          <w:position w:val="-6"/>
          <w:sz w:val="14"/>
        </w:rPr>
        <w:t>k</w:t>
      </w:r>
    </w:p>
    <w:p>
      <w:pPr>
        <w:spacing w:line="171" w:lineRule="exact" w:before="0"/>
        <w:ind w:left="0" w:right="147" w:firstLine="0"/>
        <w:jc w:val="right"/>
        <w:rPr>
          <w:rFonts w:ascii="Verdana"/>
          <w:sz w:val="14"/>
        </w:rPr>
      </w:pPr>
      <w:r>
        <w:rPr>
          <w:rFonts w:ascii="Calibri"/>
          <w:i/>
          <w:spacing w:val="-5"/>
          <w:w w:val="125"/>
          <w:sz w:val="14"/>
        </w:rPr>
        <w:t>i</w:t>
      </w:r>
      <w:r>
        <w:rPr>
          <w:rFonts w:ascii="Verdana"/>
          <w:spacing w:val="-5"/>
          <w:w w:val="125"/>
          <w:sz w:val="14"/>
        </w:rPr>
        <w:t>=0</w:t>
      </w:r>
    </w:p>
    <w:p>
      <w:pPr>
        <w:pStyle w:val="ListParagraph"/>
        <w:numPr>
          <w:ilvl w:val="0"/>
          <w:numId w:val="4"/>
        </w:numPr>
        <w:tabs>
          <w:tab w:pos="379" w:val="left" w:leader="none"/>
        </w:tabs>
        <w:spacing w:line="240" w:lineRule="auto" w:before="107" w:after="0"/>
        <w:ind w:left="379" w:right="0" w:hanging="292"/>
        <w:jc w:val="left"/>
        <w:rPr>
          <w:i/>
          <w:sz w:val="20"/>
        </w:rPr>
      </w:pPr>
      <w:bookmarkStart w:name="Mean Pixel Accuracy (MPA)" w:id="30"/>
      <w:bookmarkEnd w:id="30"/>
      <w:r>
        <w:rPr/>
      </w:r>
      <w:r>
        <w:rPr>
          <w:i/>
          <w:sz w:val="20"/>
        </w:rPr>
        <w:t>Mean</w:t>
      </w:r>
      <w:r>
        <w:rPr>
          <w:i/>
          <w:spacing w:val="12"/>
          <w:sz w:val="20"/>
        </w:rPr>
        <w:t> </w:t>
      </w:r>
      <w:r>
        <w:rPr>
          <w:i/>
          <w:sz w:val="20"/>
        </w:rPr>
        <w:t>Pixel</w:t>
      </w:r>
      <w:r>
        <w:rPr>
          <w:i/>
          <w:spacing w:val="13"/>
          <w:sz w:val="20"/>
        </w:rPr>
        <w:t> </w:t>
      </w:r>
      <w:r>
        <w:rPr>
          <w:i/>
          <w:sz w:val="20"/>
        </w:rPr>
        <w:t>Accuracy</w:t>
      </w:r>
      <w:r>
        <w:rPr>
          <w:i/>
          <w:spacing w:val="12"/>
          <w:sz w:val="20"/>
        </w:rPr>
        <w:t> </w:t>
      </w:r>
      <w:r>
        <w:rPr>
          <w:i/>
          <w:spacing w:val="-4"/>
          <w:sz w:val="20"/>
        </w:rPr>
        <w:t>(MPA)</w:t>
      </w:r>
    </w:p>
    <w:p>
      <w:pPr>
        <w:pStyle w:val="BodyText"/>
        <w:spacing w:before="22"/>
        <w:ind w:left="0"/>
        <w:jc w:val="left"/>
        <w:rPr>
          <w:i/>
          <w:sz w:val="14"/>
        </w:rPr>
      </w:pPr>
      <w:r>
        <w:rPr/>
        <w:br w:type="column"/>
      </w:r>
      <w:r>
        <w:rPr>
          <w:i/>
          <w:sz w:val="14"/>
        </w:rPr>
      </w:r>
    </w:p>
    <w:p>
      <w:pPr>
        <w:spacing w:before="0"/>
        <w:ind w:left="126" w:right="0" w:firstLine="0"/>
        <w:jc w:val="left"/>
        <w:rPr>
          <w:rFonts w:ascii="Calibri"/>
          <w:i/>
          <w:sz w:val="14"/>
        </w:rPr>
      </w:pPr>
      <w:r>
        <w:rPr>
          <w:rFonts w:ascii="Calibri"/>
          <w:i/>
          <w:spacing w:val="-5"/>
          <w:w w:val="125"/>
          <w:position w:val="3"/>
          <w:sz w:val="20"/>
        </w:rPr>
        <w:t>p</w:t>
      </w:r>
      <w:r>
        <w:rPr>
          <w:rFonts w:ascii="Calibri"/>
          <w:i/>
          <w:spacing w:val="-5"/>
          <w:w w:val="125"/>
          <w:sz w:val="14"/>
        </w:rPr>
        <w:t>ii</w:t>
      </w:r>
    </w:p>
    <w:p>
      <w:pPr>
        <w:spacing w:line="216" w:lineRule="auto" w:before="25"/>
        <w:ind w:left="63" w:right="0" w:firstLine="0"/>
        <w:jc w:val="left"/>
        <w:rPr>
          <w:rFonts w:ascii="Verdana"/>
          <w:sz w:val="14"/>
        </w:rPr>
      </w:pPr>
      <w:r>
        <w:rPr>
          <w:rFonts w:ascii="Calibri"/>
          <w:i/>
          <w:spacing w:val="-10"/>
          <w:w w:val="130"/>
          <w:sz w:val="14"/>
        </w:rPr>
        <w:t>k</w:t>
      </w:r>
      <w:r>
        <w:rPr>
          <w:rFonts w:ascii="Calibri"/>
          <w:i/>
          <w:spacing w:val="40"/>
          <w:w w:val="130"/>
          <w:sz w:val="14"/>
        </w:rPr>
        <w:t> </w:t>
      </w:r>
      <w:r>
        <w:rPr>
          <w:rFonts w:ascii="Calibri"/>
          <w:i/>
          <w:spacing w:val="-4"/>
          <w:w w:val="110"/>
          <w:sz w:val="14"/>
        </w:rPr>
        <w:t>j</w:t>
      </w:r>
      <w:r>
        <w:rPr>
          <w:rFonts w:ascii="Verdana"/>
          <w:spacing w:val="-4"/>
          <w:w w:val="110"/>
          <w:sz w:val="14"/>
        </w:rPr>
        <w:t>=0</w:t>
      </w:r>
    </w:p>
    <w:p>
      <w:pPr>
        <w:pStyle w:val="BodyText"/>
        <w:ind w:left="0"/>
        <w:jc w:val="left"/>
        <w:rPr>
          <w:rFonts w:ascii="Verdana"/>
          <w:sz w:val="14"/>
        </w:rPr>
      </w:pPr>
      <w:r>
        <w:rPr/>
        <w:br w:type="column"/>
      </w:r>
      <w:r>
        <w:rPr>
          <w:rFonts w:ascii="Verdana"/>
          <w:sz w:val="14"/>
        </w:rPr>
      </w:r>
    </w:p>
    <w:p>
      <w:pPr>
        <w:pStyle w:val="BodyText"/>
        <w:spacing w:before="155"/>
        <w:ind w:left="0"/>
        <w:jc w:val="left"/>
        <w:rPr>
          <w:rFonts w:ascii="Verdana"/>
          <w:sz w:val="14"/>
        </w:rPr>
      </w:pPr>
    </w:p>
    <w:p>
      <w:pPr>
        <w:spacing w:before="1"/>
        <w:ind w:left="2" w:right="0" w:firstLine="0"/>
        <w:jc w:val="left"/>
        <w:rPr>
          <w:rFonts w:ascii="Calibri"/>
          <w:i/>
          <w:sz w:val="14"/>
        </w:rPr>
      </w:pPr>
      <w:r>
        <w:rPr>
          <w:rFonts w:ascii="Calibri"/>
          <w:i/>
          <w:spacing w:val="-5"/>
          <w:w w:val="155"/>
          <w:position w:val="3"/>
          <w:sz w:val="20"/>
        </w:rPr>
        <w:t>p</w:t>
      </w:r>
      <w:r>
        <w:rPr>
          <w:rFonts w:ascii="Calibri"/>
          <w:i/>
          <w:spacing w:val="-5"/>
          <w:w w:val="155"/>
          <w:sz w:val="14"/>
        </w:rPr>
        <w:t>ij</w:t>
      </w:r>
    </w:p>
    <w:p>
      <w:pPr>
        <w:pStyle w:val="BodyText"/>
        <w:spacing w:before="80"/>
        <w:ind w:left="0"/>
        <w:jc w:val="left"/>
        <w:rPr>
          <w:rFonts w:ascii="Calibri"/>
          <w:i/>
        </w:rPr>
      </w:pPr>
      <w:r>
        <w:rPr/>
        <w:br w:type="column"/>
      </w:r>
      <w:r>
        <w:rPr>
          <w:rFonts w:ascii="Calibri"/>
          <w:i/>
        </w:rPr>
      </w:r>
    </w:p>
    <w:p>
      <w:pPr>
        <w:pStyle w:val="BodyText"/>
        <w:jc w:val="left"/>
      </w:pPr>
      <w:r>
        <w:rPr>
          <w:spacing w:val="-5"/>
        </w:rPr>
        <w:t>(2)</w:t>
      </w:r>
    </w:p>
    <w:p>
      <w:pPr>
        <w:pStyle w:val="BodyText"/>
        <w:spacing w:after="0"/>
        <w:jc w:val="left"/>
        <w:sectPr>
          <w:type w:val="continuous"/>
          <w:pgSz w:w="11910" w:h="16840"/>
          <w:pgMar w:top="1020" w:bottom="280" w:left="992" w:right="992"/>
          <w:cols w:num="5" w:equalWidth="0">
            <w:col w:w="4882" w:space="111"/>
            <w:col w:w="2728" w:space="39"/>
            <w:col w:w="341" w:space="39"/>
            <w:col w:w="266" w:space="1107"/>
            <w:col w:w="413"/>
          </w:cols>
        </w:sectPr>
      </w:pPr>
    </w:p>
    <w:p>
      <w:pPr>
        <w:pStyle w:val="BodyText"/>
        <w:spacing w:line="249" w:lineRule="auto" w:before="8"/>
        <w:ind w:right="38" w:firstLine="199"/>
      </w:pPr>
      <w:r>
        <w:rPr/>
        <w:t>Below table </w:t>
      </w:r>
      <w:hyperlink w:history="true" w:anchor="_bookmark1">
        <w:r>
          <w:rPr/>
          <w:t>II</w:t>
        </w:r>
      </w:hyperlink>
      <w:r>
        <w:rPr/>
        <w:t> provides a comparative summary of </w:t>
      </w:r>
      <w:r>
        <w:rPr/>
        <w:t>ma-jor datasets for semantic segmentation, highlighting their release date, number of classes, and data type.</w:t>
      </w:r>
    </w:p>
    <w:p>
      <w:pPr>
        <w:pStyle w:val="ListParagraph"/>
        <w:numPr>
          <w:ilvl w:val="0"/>
          <w:numId w:val="1"/>
        </w:numPr>
        <w:tabs>
          <w:tab w:pos="1662" w:val="left" w:leader="none"/>
        </w:tabs>
        <w:spacing w:line="240" w:lineRule="auto" w:before="205" w:after="0"/>
        <w:ind w:left="1662" w:right="0" w:hanging="367"/>
        <w:jc w:val="left"/>
        <w:rPr>
          <w:sz w:val="20"/>
        </w:rPr>
      </w:pPr>
      <w:bookmarkStart w:name="Evaluation Metrics" w:id="31"/>
      <w:bookmarkEnd w:id="31"/>
      <w:r>
        <w:rPr/>
      </w:r>
      <w:r>
        <w:rPr>
          <w:smallCaps/>
          <w:sz w:val="20"/>
        </w:rPr>
        <w:t>Evaluation</w:t>
      </w:r>
      <w:r>
        <w:rPr>
          <w:smallCaps/>
          <w:spacing w:val="46"/>
          <w:sz w:val="20"/>
        </w:rPr>
        <w:t> </w:t>
      </w:r>
      <w:r>
        <w:rPr>
          <w:smallCaps/>
          <w:spacing w:val="-2"/>
          <w:sz w:val="20"/>
        </w:rPr>
        <w:t>Metrics</w:t>
      </w:r>
    </w:p>
    <w:p>
      <w:pPr>
        <w:pStyle w:val="BodyText"/>
        <w:spacing w:line="240" w:lineRule="atLeast" w:before="72"/>
        <w:ind w:right="38" w:firstLine="199"/>
      </w:pPr>
      <w:r>
        <w:rPr/>
        <w:t>A segmentation system’s performance needs to be </w:t>
      </w:r>
      <w:r>
        <w:rPr/>
        <w:t>rig-orously assessed in order for it to be beneficial and truly make</w:t>
      </w:r>
      <w:r>
        <w:rPr>
          <w:spacing w:val="27"/>
        </w:rPr>
        <w:t> </w:t>
      </w:r>
      <w:r>
        <w:rPr/>
        <w:t>a</w:t>
      </w:r>
      <w:r>
        <w:rPr>
          <w:spacing w:val="28"/>
        </w:rPr>
        <w:t> </w:t>
      </w:r>
      <w:r>
        <w:rPr/>
        <w:t>substantial</w:t>
      </w:r>
      <w:r>
        <w:rPr>
          <w:spacing w:val="27"/>
        </w:rPr>
        <w:t> </w:t>
      </w:r>
      <w:r>
        <w:rPr/>
        <w:t>contribution</w:t>
      </w:r>
      <w:r>
        <w:rPr>
          <w:spacing w:val="28"/>
        </w:rPr>
        <w:t> </w:t>
      </w:r>
      <w:r>
        <w:rPr/>
        <w:t>to</w:t>
      </w:r>
      <w:r>
        <w:rPr>
          <w:spacing w:val="28"/>
        </w:rPr>
        <w:t> </w:t>
      </w:r>
      <w:r>
        <w:rPr/>
        <w:t>the</w:t>
      </w:r>
      <w:r>
        <w:rPr>
          <w:spacing w:val="27"/>
        </w:rPr>
        <w:t> </w:t>
      </w:r>
      <w:r>
        <w:rPr/>
        <w:t>area.</w:t>
      </w:r>
      <w:r>
        <w:rPr>
          <w:spacing w:val="28"/>
        </w:rPr>
        <w:t> </w:t>
      </w:r>
      <w:r>
        <w:rPr>
          <w:spacing w:val="-2"/>
        </w:rPr>
        <w:t>Furthermore,</w:t>
      </w:r>
    </w:p>
    <w:p>
      <w:pPr>
        <w:pStyle w:val="BodyText"/>
        <w:spacing w:line="249" w:lineRule="auto" w:before="13"/>
        <w:ind w:right="86" w:firstLine="199"/>
      </w:pPr>
      <w:r>
        <w:rPr/>
        <w:br w:type="column"/>
      </w:r>
      <w:r>
        <w:rPr/>
        <w:t>An improved form of Pixel Accuracy (PA), Mean </w:t>
      </w:r>
      <w:r>
        <w:rPr/>
        <w:t>Pixel Accuracy (MPA) is intended to give a more impartial assessment in semantic segmentation tasks. Mean Pixel correctness surpasses Pixel Accuracy in that it assesses each</w:t>
      </w:r>
      <w:r>
        <w:rPr>
          <w:spacing w:val="-10"/>
        </w:rPr>
        <w:t> </w:t>
      </w:r>
      <w:r>
        <w:rPr/>
        <w:t>class’s</w:t>
      </w:r>
      <w:r>
        <w:rPr>
          <w:spacing w:val="-10"/>
        </w:rPr>
        <w:t> </w:t>
      </w:r>
      <w:r>
        <w:rPr/>
        <w:t>correctness</w:t>
      </w:r>
      <w:r>
        <w:rPr>
          <w:spacing w:val="-10"/>
        </w:rPr>
        <w:t> </w:t>
      </w:r>
      <w:r>
        <w:rPr/>
        <w:t>independently</w:t>
      </w:r>
      <w:r>
        <w:rPr>
          <w:spacing w:val="-10"/>
        </w:rPr>
        <w:t> </w:t>
      </w:r>
      <w:r>
        <w:rPr/>
        <w:t>before</w:t>
      </w:r>
      <w:r>
        <w:rPr>
          <w:spacing w:val="-10"/>
        </w:rPr>
        <w:t> </w:t>
      </w:r>
      <w:r>
        <w:rPr/>
        <w:t>averaging</w:t>
      </w:r>
      <w:r>
        <w:rPr>
          <w:spacing w:val="-10"/>
        </w:rPr>
        <w:t> </w:t>
      </w:r>
      <w:r>
        <w:rPr/>
        <w:t>the outcomes.</w:t>
      </w:r>
      <w:r>
        <w:rPr>
          <w:spacing w:val="-4"/>
        </w:rPr>
        <w:t> </w:t>
      </w:r>
      <w:r>
        <w:rPr/>
        <w:t>Pixel</w:t>
      </w:r>
      <w:r>
        <w:rPr>
          <w:spacing w:val="-4"/>
        </w:rPr>
        <w:t> </w:t>
      </w:r>
      <w:r>
        <w:rPr/>
        <w:t>Accuracy</w:t>
      </w:r>
      <w:r>
        <w:rPr>
          <w:spacing w:val="-4"/>
        </w:rPr>
        <w:t> </w:t>
      </w:r>
      <w:r>
        <w:rPr/>
        <w:t>computes</w:t>
      </w:r>
      <w:r>
        <w:rPr>
          <w:spacing w:val="-4"/>
        </w:rPr>
        <w:t> </w:t>
      </w:r>
      <w:r>
        <w:rPr/>
        <w:t>the</w:t>
      </w:r>
      <w:r>
        <w:rPr>
          <w:spacing w:val="-4"/>
        </w:rPr>
        <w:t> </w:t>
      </w:r>
      <w:r>
        <w:rPr/>
        <w:t>total</w:t>
      </w:r>
      <w:r>
        <w:rPr>
          <w:spacing w:val="-4"/>
        </w:rPr>
        <w:t> </w:t>
      </w:r>
      <w:r>
        <w:rPr/>
        <w:t>percentage</w:t>
      </w:r>
      <w:r>
        <w:rPr>
          <w:spacing w:val="-4"/>
        </w:rPr>
        <w:t> </w:t>
      </w:r>
      <w:r>
        <w:rPr/>
        <w:t>of properly categorized pixels.</w:t>
      </w:r>
    </w:p>
    <w:p>
      <w:pPr>
        <w:spacing w:line="44" w:lineRule="exact" w:before="135"/>
        <w:ind w:left="465" w:right="0" w:firstLine="0"/>
        <w:jc w:val="center"/>
        <w:rPr>
          <w:rFonts w:ascii="Calibri"/>
          <w:i/>
          <w:sz w:val="14"/>
        </w:rPr>
      </w:pPr>
      <w:r>
        <w:rPr>
          <w:rFonts w:ascii="Calibri"/>
          <w:i/>
          <w:sz w:val="14"/>
        </w:rPr>
        <mc:AlternateContent>
          <mc:Choice Requires="wps">
            <w:drawing>
              <wp:anchor distT="0" distB="0" distL="0" distR="0" allowOverlap="1" layoutInCell="1" locked="0" behindDoc="1" simplePos="0" relativeHeight="486460416">
                <wp:simplePos x="0" y="0"/>
                <wp:positionH relativeFrom="page">
                  <wp:posOffset>5641644</wp:posOffset>
                </wp:positionH>
                <wp:positionV relativeFrom="paragraph">
                  <wp:posOffset>296879</wp:posOffset>
                </wp:positionV>
                <wp:extent cx="48895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88950" cy="1270"/>
                        </a:xfrm>
                        <a:custGeom>
                          <a:avLst/>
                          <a:gdLst/>
                          <a:ahLst/>
                          <a:cxnLst/>
                          <a:rect l="l" t="t" r="r" b="b"/>
                          <a:pathLst>
                            <a:path w="488950" h="0">
                              <a:moveTo>
                                <a:pt x="0" y="0"/>
                              </a:moveTo>
                              <a:lnTo>
                                <a:pt x="4888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56064" from="444.223999pt,23.376335pt" to="482.714999pt,23.376335pt" stroked="true" strokeweight=".398pt" strokecolor="#000000">
                <v:stroke dashstyle="solid"/>
                <w10:wrap type="none"/>
              </v:line>
            </w:pict>
          </mc:Fallback>
        </mc:AlternateContent>
      </w:r>
      <w:r>
        <w:rPr>
          <w:rFonts w:ascii="Calibri"/>
          <w:i/>
          <w:sz w:val="14"/>
        </w:rPr>
        <mc:AlternateContent>
          <mc:Choice Requires="wps">
            <w:drawing>
              <wp:anchor distT="0" distB="0" distL="0" distR="0" allowOverlap="1" layoutInCell="1" locked="0" behindDoc="1" simplePos="0" relativeHeight="486461952">
                <wp:simplePos x="0" y="0"/>
                <wp:positionH relativeFrom="page">
                  <wp:posOffset>5098580</wp:posOffset>
                </wp:positionH>
                <wp:positionV relativeFrom="paragraph">
                  <wp:posOffset>320413</wp:posOffset>
                </wp:positionV>
                <wp:extent cx="288290" cy="1270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88290" cy="127000"/>
                        </a:xfrm>
                        <a:prstGeom prst="rect">
                          <a:avLst/>
                        </a:prstGeom>
                      </wps:spPr>
                      <wps:txbx>
                        <w:txbxContent>
                          <w:p>
                            <w:pPr>
                              <w:spacing w:line="199" w:lineRule="exact" w:before="0"/>
                              <w:ind w:left="0" w:right="0" w:firstLine="0"/>
                              <w:jc w:val="left"/>
                              <w:rPr>
                                <w:rFonts w:ascii="Tahoma"/>
                                <w:sz w:val="20"/>
                              </w:rPr>
                            </w:pPr>
                            <w:r>
                              <w:rPr>
                                <w:rFonts w:ascii="Calibri"/>
                                <w:i/>
                                <w:w w:val="105"/>
                                <w:sz w:val="20"/>
                              </w:rPr>
                              <w:t>k</w:t>
                            </w:r>
                            <w:r>
                              <w:rPr>
                                <w:rFonts w:ascii="Calibri"/>
                                <w:i/>
                                <w:spacing w:val="7"/>
                                <w:w w:val="105"/>
                                <w:sz w:val="20"/>
                              </w:rPr>
                              <w:t> </w:t>
                            </w:r>
                            <w:r>
                              <w:rPr>
                                <w:rFonts w:ascii="Tahoma"/>
                                <w:w w:val="105"/>
                                <w:sz w:val="20"/>
                              </w:rPr>
                              <w:t>+</w:t>
                            </w:r>
                            <w:r>
                              <w:rPr>
                                <w:rFonts w:ascii="Tahoma"/>
                                <w:spacing w:val="-18"/>
                                <w:w w:val="105"/>
                                <w:sz w:val="20"/>
                              </w:rPr>
                              <w:t> </w:t>
                            </w:r>
                            <w:r>
                              <w:rPr>
                                <w:rFonts w:ascii="Tahoma"/>
                                <w:spacing w:val="-23"/>
                                <w:w w:val="105"/>
                                <w:sz w:val="20"/>
                              </w:rPr>
                              <w:t>1</w:t>
                            </w:r>
                          </w:p>
                        </w:txbxContent>
                      </wps:txbx>
                      <wps:bodyPr wrap="square" lIns="0" tIns="0" rIns="0" bIns="0" rtlCol="0">
                        <a:noAutofit/>
                      </wps:bodyPr>
                    </wps:wsp>
                  </a:graphicData>
                </a:graphic>
              </wp:anchor>
            </w:drawing>
          </mc:Choice>
          <mc:Fallback>
            <w:pict>
              <v:shape style="position:absolute;margin-left:401.463013pt;margin-top:25.229385pt;width:22.7pt;height:10pt;mso-position-horizontal-relative:page;mso-position-vertical-relative:paragraph;z-index:-16854528" type="#_x0000_t202" id="docshape4" filled="false" stroked="false">
                <v:textbox inset="0,0,0,0">
                  <w:txbxContent>
                    <w:p>
                      <w:pPr>
                        <w:spacing w:line="199" w:lineRule="exact" w:before="0"/>
                        <w:ind w:left="0" w:right="0" w:firstLine="0"/>
                        <w:jc w:val="left"/>
                        <w:rPr>
                          <w:rFonts w:ascii="Tahoma"/>
                          <w:sz w:val="20"/>
                        </w:rPr>
                      </w:pPr>
                      <w:r>
                        <w:rPr>
                          <w:rFonts w:ascii="Calibri"/>
                          <w:i/>
                          <w:w w:val="105"/>
                          <w:sz w:val="20"/>
                        </w:rPr>
                        <w:t>k</w:t>
                      </w:r>
                      <w:r>
                        <w:rPr>
                          <w:rFonts w:ascii="Calibri"/>
                          <w:i/>
                          <w:spacing w:val="7"/>
                          <w:w w:val="105"/>
                          <w:sz w:val="20"/>
                        </w:rPr>
                        <w:t> </w:t>
                      </w:r>
                      <w:r>
                        <w:rPr>
                          <w:rFonts w:ascii="Tahoma"/>
                          <w:w w:val="105"/>
                          <w:sz w:val="20"/>
                        </w:rPr>
                        <w:t>+</w:t>
                      </w:r>
                      <w:r>
                        <w:rPr>
                          <w:rFonts w:ascii="Tahoma"/>
                          <w:spacing w:val="-18"/>
                          <w:w w:val="105"/>
                          <w:sz w:val="20"/>
                        </w:rPr>
                        <w:t> </w:t>
                      </w:r>
                      <w:r>
                        <w:rPr>
                          <w:rFonts w:ascii="Tahoma"/>
                          <w:spacing w:val="-23"/>
                          <w:w w:val="105"/>
                          <w:sz w:val="20"/>
                        </w:rPr>
                        <w:t>1</w:t>
                      </w:r>
                    </w:p>
                  </w:txbxContent>
                </v:textbox>
                <w10:wrap type="none"/>
              </v:shape>
            </w:pict>
          </mc:Fallback>
        </mc:AlternateContent>
      </w:r>
      <w:r>
        <w:rPr>
          <w:rFonts w:ascii="Calibri"/>
          <w:i/>
          <w:sz w:val="14"/>
        </w:rPr>
        <mc:AlternateContent>
          <mc:Choice Requires="wps">
            <w:drawing>
              <wp:anchor distT="0" distB="0" distL="0" distR="0" allowOverlap="1" layoutInCell="1" locked="0" behindDoc="0" simplePos="0" relativeHeight="15732736">
                <wp:simplePos x="0" y="0"/>
                <wp:positionH relativeFrom="page">
                  <wp:posOffset>5432044</wp:posOffset>
                </wp:positionH>
                <wp:positionV relativeFrom="paragraph">
                  <wp:posOffset>411378</wp:posOffset>
                </wp:positionV>
                <wp:extent cx="164465" cy="889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4465" cy="88900"/>
                        </a:xfrm>
                        <a:prstGeom prst="rect">
                          <a:avLst/>
                        </a:prstGeom>
                      </wps:spPr>
                      <wps:txbx>
                        <w:txbxContent>
                          <w:p>
                            <w:pPr>
                              <w:spacing w:line="139" w:lineRule="exact" w:before="0"/>
                              <w:ind w:left="0" w:right="0" w:firstLine="0"/>
                              <w:jc w:val="left"/>
                              <w:rPr>
                                <w:rFonts w:ascii="Verdana"/>
                                <w:sz w:val="14"/>
                              </w:rPr>
                            </w:pPr>
                            <w:r>
                              <w:rPr>
                                <w:rFonts w:ascii="Calibri"/>
                                <w:i/>
                                <w:spacing w:val="-5"/>
                                <w:sz w:val="14"/>
                              </w:rPr>
                              <w:t>i</w:t>
                            </w:r>
                            <w:r>
                              <w:rPr>
                                <w:rFonts w:ascii="Verdana"/>
                                <w:spacing w:val="-5"/>
                                <w:sz w:val="14"/>
                              </w:rPr>
                              <w:t>=0</w:t>
                            </w:r>
                          </w:p>
                        </w:txbxContent>
                      </wps:txbx>
                      <wps:bodyPr wrap="square" lIns="0" tIns="0" rIns="0" bIns="0" rtlCol="0">
                        <a:noAutofit/>
                      </wps:bodyPr>
                    </wps:wsp>
                  </a:graphicData>
                </a:graphic>
              </wp:anchor>
            </w:drawing>
          </mc:Choice>
          <mc:Fallback>
            <w:pict>
              <v:shape style="position:absolute;margin-left:427.720001pt;margin-top:32.391987pt;width:12.95pt;height:7pt;mso-position-horizontal-relative:page;mso-position-vertical-relative:paragraph;z-index:15732736" type="#_x0000_t202" id="docshape5" filled="false" stroked="false">
                <v:textbox inset="0,0,0,0">
                  <w:txbxContent>
                    <w:p>
                      <w:pPr>
                        <w:spacing w:line="139" w:lineRule="exact" w:before="0"/>
                        <w:ind w:left="0" w:right="0" w:firstLine="0"/>
                        <w:jc w:val="left"/>
                        <w:rPr>
                          <w:rFonts w:ascii="Verdana"/>
                          <w:sz w:val="14"/>
                        </w:rPr>
                      </w:pPr>
                      <w:r>
                        <w:rPr>
                          <w:rFonts w:ascii="Calibri"/>
                          <w:i/>
                          <w:spacing w:val="-5"/>
                          <w:sz w:val="14"/>
                        </w:rPr>
                        <w:t>i</w:t>
                      </w:r>
                      <w:r>
                        <w:rPr>
                          <w:rFonts w:ascii="Verdana"/>
                          <w:spacing w:val="-5"/>
                          <w:sz w:val="14"/>
                        </w:rPr>
                        <w:t>=0</w:t>
                      </w:r>
                    </w:p>
                  </w:txbxContent>
                </v:textbox>
                <w10:wrap type="none"/>
              </v:shape>
            </w:pict>
          </mc:Fallback>
        </mc:AlternateContent>
      </w:r>
      <w:r>
        <w:rPr>
          <w:rFonts w:ascii="Calibri"/>
          <w:i/>
          <w:sz w:val="14"/>
        </w:rPr>
        <mc:AlternateContent>
          <mc:Choice Requires="wps">
            <w:drawing>
              <wp:anchor distT="0" distB="0" distL="0" distR="0" allowOverlap="1" layoutInCell="1" locked="0" behindDoc="1" simplePos="0" relativeHeight="486462976">
                <wp:simplePos x="0" y="0"/>
                <wp:positionH relativeFrom="page">
                  <wp:posOffset>5775197</wp:posOffset>
                </wp:positionH>
                <wp:positionV relativeFrom="paragraph">
                  <wp:posOffset>309676</wp:posOffset>
                </wp:positionV>
                <wp:extent cx="175260" cy="1905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75260" cy="190500"/>
                        </a:xfrm>
                        <a:prstGeom prst="rect">
                          <a:avLst/>
                        </a:prstGeom>
                      </wps:spPr>
                      <wps:txbx>
                        <w:txbxContent>
                          <w:p>
                            <w:pPr>
                              <w:spacing w:line="133" w:lineRule="exact" w:before="0"/>
                              <w:ind w:left="0" w:right="0" w:firstLine="0"/>
                              <w:jc w:val="left"/>
                              <w:rPr>
                                <w:rFonts w:ascii="Calibri"/>
                                <w:i/>
                                <w:sz w:val="14"/>
                              </w:rPr>
                            </w:pPr>
                            <w:r>
                              <w:rPr>
                                <w:rFonts w:ascii="Calibri"/>
                                <w:i/>
                                <w:spacing w:val="-10"/>
                                <w:w w:val="135"/>
                                <w:sz w:val="14"/>
                              </w:rPr>
                              <w:t>k</w:t>
                            </w:r>
                          </w:p>
                          <w:p>
                            <w:pPr>
                              <w:spacing w:line="166" w:lineRule="exact" w:before="0"/>
                              <w:ind w:left="0" w:right="0" w:firstLine="0"/>
                              <w:jc w:val="left"/>
                              <w:rPr>
                                <w:rFonts w:ascii="Verdana"/>
                                <w:sz w:val="14"/>
                              </w:rPr>
                            </w:pPr>
                            <w:r>
                              <w:rPr>
                                <w:rFonts w:ascii="Calibri"/>
                                <w:i/>
                                <w:spacing w:val="-5"/>
                                <w:w w:val="110"/>
                                <w:sz w:val="14"/>
                              </w:rPr>
                              <w:t>j</w:t>
                            </w:r>
                            <w:r>
                              <w:rPr>
                                <w:rFonts w:ascii="Verdana"/>
                                <w:spacing w:val="-5"/>
                                <w:w w:val="110"/>
                                <w:sz w:val="14"/>
                              </w:rPr>
                              <w:t>=0</w:t>
                            </w:r>
                          </w:p>
                        </w:txbxContent>
                      </wps:txbx>
                      <wps:bodyPr wrap="square" lIns="0" tIns="0" rIns="0" bIns="0" rtlCol="0">
                        <a:noAutofit/>
                      </wps:bodyPr>
                    </wps:wsp>
                  </a:graphicData>
                </a:graphic>
              </wp:anchor>
            </w:drawing>
          </mc:Choice>
          <mc:Fallback>
            <w:pict>
              <v:shape style="position:absolute;margin-left:454.73999pt;margin-top:24.383986pt;width:13.8pt;height:15pt;mso-position-horizontal-relative:page;mso-position-vertical-relative:paragraph;z-index:-16853504" type="#_x0000_t202" id="docshape6" filled="false" stroked="false">
                <v:textbox inset="0,0,0,0">
                  <w:txbxContent>
                    <w:p>
                      <w:pPr>
                        <w:spacing w:line="133" w:lineRule="exact" w:before="0"/>
                        <w:ind w:left="0" w:right="0" w:firstLine="0"/>
                        <w:jc w:val="left"/>
                        <w:rPr>
                          <w:rFonts w:ascii="Calibri"/>
                          <w:i/>
                          <w:sz w:val="14"/>
                        </w:rPr>
                      </w:pPr>
                      <w:r>
                        <w:rPr>
                          <w:rFonts w:ascii="Calibri"/>
                          <w:i/>
                          <w:spacing w:val="-10"/>
                          <w:w w:val="135"/>
                          <w:sz w:val="14"/>
                        </w:rPr>
                        <w:t>k</w:t>
                      </w:r>
                    </w:p>
                    <w:p>
                      <w:pPr>
                        <w:spacing w:line="166" w:lineRule="exact" w:before="0"/>
                        <w:ind w:left="0" w:right="0" w:firstLine="0"/>
                        <w:jc w:val="left"/>
                        <w:rPr>
                          <w:rFonts w:ascii="Verdana"/>
                          <w:sz w:val="14"/>
                        </w:rPr>
                      </w:pPr>
                      <w:r>
                        <w:rPr>
                          <w:rFonts w:ascii="Calibri"/>
                          <w:i/>
                          <w:spacing w:val="-5"/>
                          <w:w w:val="110"/>
                          <w:sz w:val="14"/>
                        </w:rPr>
                        <w:t>j</w:t>
                      </w:r>
                      <w:r>
                        <w:rPr>
                          <w:rFonts w:ascii="Verdana"/>
                          <w:spacing w:val="-5"/>
                          <w:w w:val="110"/>
                          <w:sz w:val="14"/>
                        </w:rPr>
                        <w:t>=0</w:t>
                      </w:r>
                    </w:p>
                  </w:txbxContent>
                </v:textbox>
                <w10:wrap type="none"/>
              </v:shape>
            </w:pict>
          </mc:Fallback>
        </mc:AlternateContent>
      </w:r>
      <w:r>
        <w:rPr>
          <w:rFonts w:ascii="Calibri"/>
          <w:i/>
          <w:spacing w:val="-10"/>
          <w:w w:val="135"/>
          <w:sz w:val="14"/>
        </w:rPr>
        <w:t>k</w:t>
      </w:r>
    </w:p>
    <w:p>
      <w:pPr>
        <w:spacing w:after="0" w:line="44" w:lineRule="exact"/>
        <w:jc w:val="center"/>
        <w:rPr>
          <w:rFonts w:ascii="Calibri"/>
          <w:i/>
          <w:sz w:val="14"/>
        </w:rPr>
        <w:sectPr>
          <w:type w:val="continuous"/>
          <w:pgSz w:w="11910" w:h="16840"/>
          <w:pgMar w:top="1020" w:bottom="280" w:left="992" w:right="992"/>
          <w:cols w:num="2" w:equalWidth="0">
            <w:col w:w="4882" w:space="111"/>
            <w:col w:w="4933"/>
          </w:cols>
        </w:sectPr>
      </w:pPr>
    </w:p>
    <w:p>
      <w:pPr>
        <w:pStyle w:val="BodyText"/>
        <w:spacing w:before="47"/>
        <w:jc w:val="left"/>
      </w:pPr>
      <w:r>
        <w:rPr/>
        <mc:AlternateContent>
          <mc:Choice Requires="wps">
            <w:drawing>
              <wp:anchor distT="0" distB="0" distL="0" distR="0" allowOverlap="1" layoutInCell="1" locked="0" behindDoc="0" simplePos="0" relativeHeight="15733760">
                <wp:simplePos x="0" y="0"/>
                <wp:positionH relativeFrom="page">
                  <wp:posOffset>5977699</wp:posOffset>
                </wp:positionH>
                <wp:positionV relativeFrom="paragraph">
                  <wp:posOffset>176381</wp:posOffset>
                </wp:positionV>
                <wp:extent cx="141605" cy="13652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41605" cy="136525"/>
                        </a:xfrm>
                        <a:prstGeom prst="rect">
                          <a:avLst/>
                        </a:prstGeom>
                      </wps:spPr>
                      <wps:txbx>
                        <w:txbxContent>
                          <w:p>
                            <w:pPr>
                              <w:spacing w:line="214" w:lineRule="exact" w:before="0"/>
                              <w:ind w:left="0" w:right="0" w:firstLine="0"/>
                              <w:jc w:val="left"/>
                              <w:rPr>
                                <w:rFonts w:ascii="Calibri"/>
                                <w:i/>
                                <w:sz w:val="14"/>
                              </w:rPr>
                            </w:pPr>
                            <w:r>
                              <w:rPr>
                                <w:rFonts w:ascii="Calibri"/>
                                <w:i/>
                                <w:spacing w:val="-5"/>
                                <w:w w:val="130"/>
                                <w:position w:val="3"/>
                                <w:sz w:val="20"/>
                              </w:rPr>
                              <w:t>p</w:t>
                            </w:r>
                            <w:r>
                              <w:rPr>
                                <w:rFonts w:ascii="Calibri"/>
                                <w:i/>
                                <w:spacing w:val="-5"/>
                                <w:w w:val="130"/>
                                <w:sz w:val="14"/>
                              </w:rPr>
                              <w:t>ij</w:t>
                            </w:r>
                          </w:p>
                        </w:txbxContent>
                      </wps:txbx>
                      <wps:bodyPr wrap="square" lIns="0" tIns="0" rIns="0" bIns="0" rtlCol="0">
                        <a:noAutofit/>
                      </wps:bodyPr>
                    </wps:wsp>
                  </a:graphicData>
                </a:graphic>
              </wp:anchor>
            </w:drawing>
          </mc:Choice>
          <mc:Fallback>
            <w:pict>
              <v:shape style="position:absolute;margin-left:470.684998pt;margin-top:13.8883pt;width:11.15pt;height:10.75pt;mso-position-horizontal-relative:page;mso-position-vertical-relative:paragraph;z-index:15733760" type="#_x0000_t202" id="docshape7" filled="false" stroked="false">
                <v:textbox inset="0,0,0,0">
                  <w:txbxContent>
                    <w:p>
                      <w:pPr>
                        <w:spacing w:line="214" w:lineRule="exact" w:before="0"/>
                        <w:ind w:left="0" w:right="0" w:firstLine="0"/>
                        <w:jc w:val="left"/>
                        <w:rPr>
                          <w:rFonts w:ascii="Calibri"/>
                          <w:i/>
                          <w:sz w:val="14"/>
                        </w:rPr>
                      </w:pPr>
                      <w:r>
                        <w:rPr>
                          <w:rFonts w:ascii="Calibri"/>
                          <w:i/>
                          <w:spacing w:val="-5"/>
                          <w:w w:val="130"/>
                          <w:position w:val="3"/>
                          <w:sz w:val="20"/>
                        </w:rPr>
                        <w:t>p</w:t>
                      </w:r>
                      <w:r>
                        <w:rPr>
                          <w:rFonts w:ascii="Calibri"/>
                          <w:i/>
                          <w:spacing w:val="-5"/>
                          <w:w w:val="130"/>
                          <w:sz w:val="14"/>
                        </w:rPr>
                        <w:t>ij</w:t>
                      </w:r>
                    </w:p>
                  </w:txbxContent>
                </v:textbox>
                <w10:wrap type="none"/>
              </v:shape>
            </w:pict>
          </mc:Fallback>
        </mc:AlternateContent>
      </w:r>
      <w:r>
        <w:rPr/>
        <w:t>that</w:t>
      </w:r>
      <w:r>
        <w:rPr>
          <w:spacing w:val="38"/>
        </w:rPr>
        <w:t> </w:t>
      </w:r>
      <w:r>
        <w:rPr/>
        <w:t>assessment</w:t>
      </w:r>
      <w:r>
        <w:rPr>
          <w:spacing w:val="37"/>
        </w:rPr>
        <w:t> </w:t>
      </w:r>
      <w:r>
        <w:rPr/>
        <w:t>needs</w:t>
      </w:r>
      <w:r>
        <w:rPr>
          <w:spacing w:val="38"/>
        </w:rPr>
        <w:t> </w:t>
      </w:r>
      <w:r>
        <w:rPr/>
        <w:t>to</w:t>
      </w:r>
      <w:r>
        <w:rPr>
          <w:spacing w:val="38"/>
        </w:rPr>
        <w:t> </w:t>
      </w:r>
      <w:r>
        <w:rPr/>
        <w:t>be</w:t>
      </w:r>
      <w:r>
        <w:rPr>
          <w:spacing w:val="37"/>
        </w:rPr>
        <w:t> </w:t>
      </w:r>
      <w:r>
        <w:rPr/>
        <w:t>carried</w:t>
      </w:r>
      <w:r>
        <w:rPr>
          <w:spacing w:val="38"/>
        </w:rPr>
        <w:t> </w:t>
      </w:r>
      <w:r>
        <w:rPr/>
        <w:t>out</w:t>
      </w:r>
      <w:r>
        <w:rPr>
          <w:spacing w:val="38"/>
        </w:rPr>
        <w:t> </w:t>
      </w:r>
      <w:r>
        <w:rPr/>
        <w:t>with</w:t>
      </w:r>
      <w:r>
        <w:rPr>
          <w:spacing w:val="37"/>
        </w:rPr>
        <w:t> </w:t>
      </w:r>
      <w:r>
        <w:rPr>
          <w:spacing w:val="-2"/>
        </w:rPr>
        <w:t>recognized</w:t>
      </w:r>
    </w:p>
    <w:p>
      <w:pPr>
        <w:spacing w:line="240" w:lineRule="auto"/>
        <w:ind w:left="88" w:right="-15" w:firstLine="0"/>
        <w:rPr>
          <w:sz w:val="20"/>
        </w:rPr>
      </w:pPr>
      <w:r>
        <w:rPr>
          <w:sz w:val="20"/>
        </w:rPr>
        <mc:AlternateContent>
          <mc:Choice Requires="wps">
            <w:drawing>
              <wp:inline distT="0" distB="0" distL="0" distR="0">
                <wp:extent cx="3018790" cy="153035"/>
                <wp:effectExtent l="0" t="0" r="0" b="0"/>
                <wp:docPr id="13" name="Textbox 13"/>
                <wp:cNvGraphicFramePr>
                  <a:graphicFrameLocks/>
                </wp:cNvGraphicFramePr>
                <a:graphic>
                  <a:graphicData uri="http://schemas.microsoft.com/office/word/2010/wordprocessingShape">
                    <wps:wsp>
                      <wps:cNvPr id="13" name="Textbox 13"/>
                      <wps:cNvSpPr txBox="1"/>
                      <wps:spPr>
                        <a:xfrm>
                          <a:off x="0" y="0"/>
                          <a:ext cx="3018790" cy="153035"/>
                        </a:xfrm>
                        <a:prstGeom prst="rect">
                          <a:avLst/>
                        </a:prstGeom>
                      </wps:spPr>
                      <wps:txbx>
                        <w:txbxContent>
                          <w:p>
                            <w:pPr>
                              <w:pStyle w:val="BodyText"/>
                              <w:spacing w:line="227" w:lineRule="exact"/>
                              <w:ind w:left="0"/>
                              <w:jc w:val="left"/>
                            </w:pPr>
                            <w:r>
                              <w:rPr/>
                              <w:t>and</w:t>
                            </w:r>
                            <w:r>
                              <w:rPr>
                                <w:spacing w:val="7"/>
                              </w:rPr>
                              <w:t> </w:t>
                            </w:r>
                            <w:r>
                              <w:rPr/>
                              <w:t>conventional</w:t>
                            </w:r>
                            <w:r>
                              <w:rPr>
                                <w:spacing w:val="8"/>
                              </w:rPr>
                              <w:t> </w:t>
                            </w:r>
                            <w:r>
                              <w:rPr/>
                              <w:t>parameters</w:t>
                            </w:r>
                            <w:r>
                              <w:rPr>
                                <w:spacing w:val="8"/>
                              </w:rPr>
                              <w:t> </w:t>
                            </w:r>
                            <w:r>
                              <w:rPr/>
                              <w:t>that</w:t>
                            </w:r>
                            <w:r>
                              <w:rPr>
                                <w:spacing w:val="8"/>
                              </w:rPr>
                              <w:t> </w:t>
                            </w:r>
                            <w:r>
                              <w:rPr/>
                              <w:t>allow</w:t>
                            </w:r>
                            <w:r>
                              <w:rPr>
                                <w:spacing w:val="8"/>
                              </w:rPr>
                              <w:t> </w:t>
                            </w:r>
                            <w:r>
                              <w:rPr/>
                              <w:t>for</w:t>
                            </w:r>
                            <w:r>
                              <w:rPr>
                                <w:spacing w:val="8"/>
                              </w:rPr>
                              <w:t> </w:t>
                            </w:r>
                            <w:r>
                              <w:rPr/>
                              <w:t>equitable</w:t>
                            </w:r>
                            <w:r>
                              <w:rPr>
                                <w:spacing w:val="7"/>
                              </w:rPr>
                              <w:t> </w:t>
                            </w:r>
                            <w:r>
                              <w:rPr>
                                <w:spacing w:val="-4"/>
                              </w:rPr>
                              <w:t>com-</w:t>
                            </w:r>
                          </w:p>
                        </w:txbxContent>
                      </wps:txbx>
                      <wps:bodyPr wrap="square" lIns="0" tIns="0" rIns="0" bIns="0" rtlCol="0">
                        <a:noAutofit/>
                      </wps:bodyPr>
                    </wps:wsp>
                  </a:graphicData>
                </a:graphic>
              </wp:inline>
            </w:drawing>
          </mc:Choice>
          <mc:Fallback>
            <w:pict>
              <v:shape style="width:237.7pt;height:12.05pt;mso-position-horizontal-relative:char;mso-position-vertical-relative:line" type="#_x0000_t202" id="docshape8" filled="false" stroked="false">
                <w10:anchorlock/>
                <v:textbox inset="0,0,0,0">
                  <w:txbxContent>
                    <w:p>
                      <w:pPr>
                        <w:pStyle w:val="BodyText"/>
                        <w:spacing w:line="227" w:lineRule="exact"/>
                        <w:ind w:left="0"/>
                        <w:jc w:val="left"/>
                      </w:pPr>
                      <w:r>
                        <w:rPr/>
                        <w:t>and</w:t>
                      </w:r>
                      <w:r>
                        <w:rPr>
                          <w:spacing w:val="7"/>
                        </w:rPr>
                        <w:t> </w:t>
                      </w:r>
                      <w:r>
                        <w:rPr/>
                        <w:t>conventional</w:t>
                      </w:r>
                      <w:r>
                        <w:rPr>
                          <w:spacing w:val="8"/>
                        </w:rPr>
                        <w:t> </w:t>
                      </w:r>
                      <w:r>
                        <w:rPr/>
                        <w:t>parameters</w:t>
                      </w:r>
                      <w:r>
                        <w:rPr>
                          <w:spacing w:val="8"/>
                        </w:rPr>
                        <w:t> </w:t>
                      </w:r>
                      <w:r>
                        <w:rPr/>
                        <w:t>that</w:t>
                      </w:r>
                      <w:r>
                        <w:rPr>
                          <w:spacing w:val="8"/>
                        </w:rPr>
                        <w:t> </w:t>
                      </w:r>
                      <w:r>
                        <w:rPr/>
                        <w:t>allow</w:t>
                      </w:r>
                      <w:r>
                        <w:rPr>
                          <w:spacing w:val="8"/>
                        </w:rPr>
                        <w:t> </w:t>
                      </w:r>
                      <w:r>
                        <w:rPr/>
                        <w:t>for</w:t>
                      </w:r>
                      <w:r>
                        <w:rPr>
                          <w:spacing w:val="8"/>
                        </w:rPr>
                        <w:t> </w:t>
                      </w:r>
                      <w:r>
                        <w:rPr/>
                        <w:t>equitable</w:t>
                      </w:r>
                      <w:r>
                        <w:rPr>
                          <w:spacing w:val="7"/>
                        </w:rPr>
                        <w:t> </w:t>
                      </w:r>
                      <w:r>
                        <w:rPr>
                          <w:spacing w:val="-4"/>
                        </w:rPr>
                        <w:t>com-</w:t>
                      </w:r>
                    </w:p>
                  </w:txbxContent>
                </v:textbox>
              </v:shape>
            </w:pict>
          </mc:Fallback>
        </mc:AlternateContent>
      </w:r>
      <w:r>
        <w:rPr>
          <w:sz w:val="20"/>
        </w:rPr>
      </w:r>
    </w:p>
    <w:p>
      <w:pPr>
        <w:spacing w:line="240" w:lineRule="auto" w:before="0"/>
        <w:ind w:left="87" w:right="0" w:firstLine="0"/>
        <w:jc w:val="left"/>
        <w:rPr>
          <w:rFonts w:ascii="Calibri" w:hAnsi="Calibri"/>
          <w:i/>
          <w:position w:val="10"/>
          <w:sz w:val="14"/>
        </w:rPr>
      </w:pPr>
      <w:r>
        <w:rPr/>
        <w:br w:type="column"/>
      </w:r>
      <w:r>
        <w:rPr>
          <w:rFonts w:ascii="Calibri" w:hAnsi="Calibri"/>
          <w:i/>
          <w:spacing w:val="16"/>
          <w:w w:val="115"/>
          <w:sz w:val="20"/>
        </w:rPr>
        <w:t>MPA</w:t>
      </w:r>
      <w:r>
        <w:rPr>
          <w:rFonts w:ascii="Calibri" w:hAnsi="Calibri"/>
          <w:i/>
          <w:spacing w:val="6"/>
          <w:w w:val="115"/>
          <w:sz w:val="20"/>
        </w:rPr>
        <w:t> </w:t>
      </w:r>
      <w:r>
        <w:rPr>
          <w:rFonts w:ascii="Tahoma" w:hAnsi="Tahoma"/>
          <w:w w:val="115"/>
          <w:sz w:val="20"/>
        </w:rPr>
        <w:t>=</w:t>
      </w:r>
      <w:r>
        <w:rPr>
          <w:rFonts w:ascii="Tahoma" w:hAnsi="Tahoma"/>
          <w:spacing w:val="10"/>
          <w:w w:val="115"/>
          <w:sz w:val="20"/>
        </w:rPr>
        <w:t> </w:t>
      </w:r>
      <w:r>
        <w:rPr>
          <w:rFonts w:ascii="Tahoma" w:hAnsi="Tahoma"/>
          <w:spacing w:val="23"/>
          <w:w w:val="115"/>
          <w:position w:val="13"/>
          <w:sz w:val="20"/>
          <w:u w:val="single"/>
        </w:rPr>
        <w:t>  </w:t>
      </w:r>
      <w:r>
        <w:rPr>
          <w:rFonts w:ascii="Tahoma" w:hAnsi="Tahoma"/>
          <w:w w:val="115"/>
          <w:position w:val="13"/>
          <w:sz w:val="20"/>
          <w:u w:val="single"/>
        </w:rPr>
        <w:t>1</w:t>
      </w:r>
      <w:r>
        <w:rPr>
          <w:rFonts w:ascii="Tahoma" w:hAnsi="Tahoma"/>
          <w:spacing w:val="21"/>
          <w:w w:val="115"/>
          <w:position w:val="13"/>
          <w:sz w:val="20"/>
          <w:u w:val="single"/>
        </w:rPr>
        <w:t>  </w:t>
      </w:r>
      <w:r>
        <w:rPr>
          <w:rFonts w:ascii="Tahoma" w:hAnsi="Tahoma"/>
          <w:spacing w:val="-12"/>
          <w:w w:val="115"/>
          <w:position w:val="13"/>
          <w:sz w:val="20"/>
        </w:rPr>
        <w:t> </w:t>
      </w:r>
      <w:r>
        <w:rPr>
          <w:rFonts w:ascii="Lucida Sans Unicode" w:hAnsi="Lucida Sans Unicode"/>
          <w:w w:val="220"/>
          <w:position w:val="19"/>
          <w:sz w:val="20"/>
        </w:rPr>
        <w:t>Σ</w:t>
      </w:r>
      <w:r>
        <w:rPr>
          <w:rFonts w:ascii="Lucida Sans Unicode" w:hAnsi="Lucida Sans Unicode"/>
          <w:spacing w:val="-80"/>
          <w:w w:val="220"/>
          <w:position w:val="19"/>
          <w:sz w:val="20"/>
        </w:rPr>
        <w:t> </w:t>
      </w:r>
      <w:r>
        <w:rPr>
          <w:rFonts w:ascii="Lucida Sans Unicode" w:hAnsi="Lucida Sans Unicode"/>
          <w:w w:val="155"/>
          <w:position w:val="-2"/>
          <w:sz w:val="20"/>
        </w:rPr>
        <w:t>Σ</w:t>
      </w:r>
      <w:r>
        <w:rPr>
          <w:rFonts w:ascii="Lucida Sans Unicode" w:hAnsi="Lucida Sans Unicode"/>
          <w:spacing w:val="-32"/>
          <w:w w:val="155"/>
          <w:position w:val="-2"/>
          <w:sz w:val="20"/>
        </w:rPr>
        <w:t> </w:t>
      </w:r>
      <w:r>
        <w:rPr>
          <w:rFonts w:ascii="Calibri" w:hAnsi="Calibri"/>
          <w:i/>
          <w:spacing w:val="-5"/>
          <w:w w:val="150"/>
          <w:position w:val="13"/>
          <w:sz w:val="20"/>
        </w:rPr>
        <w:t>p</w:t>
      </w:r>
      <w:r>
        <w:rPr>
          <w:rFonts w:ascii="Calibri" w:hAnsi="Calibri"/>
          <w:i/>
          <w:spacing w:val="-5"/>
          <w:w w:val="150"/>
          <w:position w:val="10"/>
          <w:sz w:val="14"/>
        </w:rPr>
        <w:t>ii</w:t>
      </w:r>
    </w:p>
    <w:p>
      <w:pPr>
        <w:pStyle w:val="BodyText"/>
        <w:spacing w:before="65"/>
        <w:jc w:val="left"/>
      </w:pPr>
      <w:r>
        <w:rPr/>
        <w:br w:type="column"/>
      </w:r>
      <w:r>
        <w:rPr>
          <w:spacing w:val="-5"/>
        </w:rPr>
        <w:t>(3)</w:t>
      </w:r>
    </w:p>
    <w:p>
      <w:pPr>
        <w:pStyle w:val="BodyText"/>
        <w:spacing w:after="0"/>
        <w:jc w:val="left"/>
        <w:sectPr>
          <w:type w:val="continuous"/>
          <w:pgSz w:w="11910" w:h="16840"/>
          <w:pgMar w:top="1020" w:bottom="280" w:left="992" w:right="992"/>
          <w:cols w:num="3" w:equalWidth="0">
            <w:col w:w="4882" w:space="1258"/>
            <w:col w:w="2280" w:space="1093"/>
            <w:col w:w="413"/>
          </w:cols>
        </w:sectPr>
      </w:pPr>
    </w:p>
    <w:p>
      <w:pPr>
        <w:pStyle w:val="BodyText"/>
        <w:spacing w:line="249" w:lineRule="auto"/>
        <w:ind w:right="38"/>
      </w:pPr>
      <w:r>
        <w:rPr/>
        <w:t>parisons with current approaches. A system’s </w:t>
      </w:r>
      <w:r>
        <w:rPr/>
        <w:t>accuracy</w:t>
      </w:r>
      <w:r>
        <w:rPr>
          <w:spacing w:val="80"/>
        </w:rPr>
        <w:t> </w:t>
      </w:r>
      <w:r>
        <w:rPr/>
        <w:t>and execution time are just two of the many factors that need</w:t>
      </w:r>
      <w:r>
        <w:rPr>
          <w:spacing w:val="40"/>
        </w:rPr>
        <w:t> </w:t>
      </w:r>
      <w:r>
        <w:rPr/>
        <w:t>to</w:t>
      </w:r>
      <w:r>
        <w:rPr>
          <w:spacing w:val="40"/>
        </w:rPr>
        <w:t> </w:t>
      </w:r>
      <w:r>
        <w:rPr/>
        <w:t>be</w:t>
      </w:r>
      <w:r>
        <w:rPr>
          <w:spacing w:val="40"/>
        </w:rPr>
        <w:t> </w:t>
      </w:r>
      <w:r>
        <w:rPr/>
        <w:t>assessed</w:t>
      </w:r>
      <w:r>
        <w:rPr>
          <w:spacing w:val="40"/>
        </w:rPr>
        <w:t> </w:t>
      </w:r>
      <w:r>
        <w:rPr/>
        <w:t>in</w:t>
      </w:r>
      <w:r>
        <w:rPr>
          <w:spacing w:val="40"/>
        </w:rPr>
        <w:t> </w:t>
      </w:r>
      <w:r>
        <w:rPr/>
        <w:t>order</w:t>
      </w:r>
      <w:r>
        <w:rPr>
          <w:spacing w:val="40"/>
        </w:rPr>
        <w:t> </w:t>
      </w:r>
      <w:r>
        <w:rPr/>
        <w:t>to</w:t>
      </w:r>
      <w:r>
        <w:rPr>
          <w:spacing w:val="40"/>
        </w:rPr>
        <w:t> </w:t>
      </w:r>
      <w:r>
        <w:rPr/>
        <w:t>determine</w:t>
      </w:r>
      <w:r>
        <w:rPr>
          <w:spacing w:val="40"/>
        </w:rPr>
        <w:t> </w:t>
      </w:r>
      <w:r>
        <w:rPr/>
        <w:t>its</w:t>
      </w:r>
      <w:r>
        <w:rPr>
          <w:spacing w:val="40"/>
        </w:rPr>
        <w:t> </w:t>
      </w:r>
      <w:r>
        <w:rPr/>
        <w:t>validity and use. Certain metrics may be more important than</w:t>
      </w:r>
      <w:r>
        <w:rPr>
          <w:spacing w:val="40"/>
        </w:rPr>
        <w:t> </w:t>
      </w:r>
      <w:r>
        <w:rPr/>
        <w:t>others</w:t>
      </w:r>
      <w:r>
        <w:rPr>
          <w:spacing w:val="40"/>
        </w:rPr>
        <w:t> </w:t>
      </w:r>
      <w:r>
        <w:rPr/>
        <w:t>depending</w:t>
      </w:r>
      <w:r>
        <w:rPr>
          <w:spacing w:val="40"/>
        </w:rPr>
        <w:t> </w:t>
      </w:r>
      <w:r>
        <w:rPr/>
        <w:t>on</w:t>
      </w:r>
      <w:r>
        <w:rPr>
          <w:spacing w:val="40"/>
        </w:rPr>
        <w:t> </w:t>
      </w:r>
      <w:r>
        <w:rPr/>
        <w:t>the</w:t>
      </w:r>
      <w:r>
        <w:rPr>
          <w:spacing w:val="40"/>
        </w:rPr>
        <w:t> </w:t>
      </w:r>
      <w:r>
        <w:rPr/>
        <w:t>goal</w:t>
      </w:r>
      <w:r>
        <w:rPr>
          <w:spacing w:val="40"/>
        </w:rPr>
        <w:t> </w:t>
      </w:r>
      <w:r>
        <w:rPr/>
        <w:t>or</w:t>
      </w:r>
      <w:r>
        <w:rPr>
          <w:spacing w:val="40"/>
        </w:rPr>
        <w:t> </w:t>
      </w:r>
      <w:r>
        <w:rPr/>
        <w:t>context</w:t>
      </w:r>
      <w:r>
        <w:rPr>
          <w:spacing w:val="40"/>
        </w:rPr>
        <w:t> </w:t>
      </w:r>
      <w:r>
        <w:rPr/>
        <w:t>of</w:t>
      </w:r>
      <w:r>
        <w:rPr>
          <w:spacing w:val="40"/>
        </w:rPr>
        <w:t> </w:t>
      </w:r>
      <w:r>
        <w:rPr/>
        <w:t>the</w:t>
      </w:r>
      <w:r>
        <w:rPr>
          <w:spacing w:val="40"/>
        </w:rPr>
        <w:t> </w:t>
      </w:r>
      <w:r>
        <w:rPr/>
        <w:t>system; for example, accuracy may be sacrificed up to a degree in favor of speed of execution for real-time applications.</w:t>
      </w:r>
    </w:p>
    <w:p>
      <w:pPr>
        <w:spacing w:before="203"/>
        <w:ind w:left="87" w:right="0" w:firstLine="0"/>
        <w:jc w:val="left"/>
        <w:rPr>
          <w:i/>
          <w:sz w:val="20"/>
        </w:rPr>
      </w:pPr>
      <w:bookmarkStart w:name="Execution Time" w:id="32"/>
      <w:bookmarkEnd w:id="32"/>
      <w:r>
        <w:rPr/>
      </w:r>
      <w:r>
        <w:rPr>
          <w:i/>
          <w:sz w:val="20"/>
        </w:rPr>
        <w:t>A.</w:t>
      </w:r>
      <w:r>
        <w:rPr>
          <w:i/>
          <w:spacing w:val="43"/>
          <w:sz w:val="20"/>
        </w:rPr>
        <w:t> </w:t>
      </w:r>
      <w:r>
        <w:rPr>
          <w:i/>
          <w:sz w:val="20"/>
        </w:rPr>
        <w:t>Execution</w:t>
      </w:r>
      <w:r>
        <w:rPr>
          <w:i/>
          <w:spacing w:val="15"/>
          <w:sz w:val="20"/>
        </w:rPr>
        <w:t> </w:t>
      </w:r>
      <w:r>
        <w:rPr>
          <w:i/>
          <w:spacing w:val="-4"/>
          <w:sz w:val="20"/>
        </w:rPr>
        <w:t>Time</w:t>
      </w:r>
    </w:p>
    <w:p>
      <w:pPr>
        <w:pStyle w:val="BodyText"/>
        <w:spacing w:line="249" w:lineRule="auto" w:before="61"/>
        <w:ind w:right="38" w:firstLine="199"/>
        <w:jc w:val="left"/>
      </w:pPr>
      <w:r>
        <w:rPr/>
        <w:t>In</w:t>
      </w:r>
      <w:r>
        <w:rPr>
          <w:spacing w:val="22"/>
        </w:rPr>
        <w:t> </w:t>
      </w:r>
      <w:r>
        <w:rPr/>
        <w:t>semantic</w:t>
      </w:r>
      <w:r>
        <w:rPr>
          <w:spacing w:val="22"/>
        </w:rPr>
        <w:t> </w:t>
      </w:r>
      <w:r>
        <w:rPr/>
        <w:t>segmentation,</w:t>
      </w:r>
      <w:r>
        <w:rPr>
          <w:spacing w:val="22"/>
        </w:rPr>
        <w:t> </w:t>
      </w:r>
      <w:r>
        <w:rPr/>
        <w:t>speed,</w:t>
      </w:r>
      <w:r>
        <w:rPr>
          <w:spacing w:val="22"/>
        </w:rPr>
        <w:t> </w:t>
      </w:r>
      <w:r>
        <w:rPr/>
        <w:t>or</w:t>
      </w:r>
      <w:r>
        <w:rPr>
          <w:spacing w:val="22"/>
        </w:rPr>
        <w:t> </w:t>
      </w:r>
      <w:r>
        <w:rPr/>
        <w:t>runtime,</w:t>
      </w:r>
      <w:r>
        <w:rPr>
          <w:spacing w:val="22"/>
        </w:rPr>
        <w:t> </w:t>
      </w:r>
      <w:r>
        <w:rPr/>
        <w:t>is</w:t>
      </w:r>
      <w:r>
        <w:rPr>
          <w:spacing w:val="22"/>
        </w:rPr>
        <w:t> </w:t>
      </w:r>
      <w:r>
        <w:rPr/>
        <w:t>an</w:t>
      </w:r>
      <w:r>
        <w:rPr>
          <w:spacing w:val="22"/>
        </w:rPr>
        <w:t> </w:t>
      </w:r>
      <w:r>
        <w:rPr/>
        <w:t>im-portant</w:t>
      </w:r>
      <w:r>
        <w:rPr>
          <w:spacing w:val="38"/>
        </w:rPr>
        <w:t> </w:t>
      </w:r>
      <w:r>
        <w:rPr/>
        <w:t>parameter,</w:t>
      </w:r>
      <w:r>
        <w:rPr>
          <w:spacing w:val="39"/>
        </w:rPr>
        <w:t> </w:t>
      </w:r>
      <w:r>
        <w:rPr/>
        <w:t>particularly</w:t>
      </w:r>
      <w:r>
        <w:rPr>
          <w:spacing w:val="39"/>
        </w:rPr>
        <w:t> </w:t>
      </w:r>
      <w:r>
        <w:rPr/>
        <w:t>since</w:t>
      </w:r>
      <w:r>
        <w:rPr>
          <w:spacing w:val="39"/>
        </w:rPr>
        <w:t> </w:t>
      </w:r>
      <w:r>
        <w:rPr/>
        <w:t>many</w:t>
      </w:r>
      <w:r>
        <w:rPr>
          <w:spacing w:val="38"/>
        </w:rPr>
        <w:t> </w:t>
      </w:r>
      <w:r>
        <w:rPr/>
        <w:t>systems</w:t>
      </w:r>
      <w:r>
        <w:rPr>
          <w:spacing w:val="39"/>
        </w:rPr>
        <w:t> </w:t>
      </w:r>
      <w:r>
        <w:rPr>
          <w:spacing w:val="-4"/>
        </w:rPr>
        <w:t>have</w:t>
      </w:r>
    </w:p>
    <w:p>
      <w:pPr>
        <w:pStyle w:val="ListParagraph"/>
        <w:numPr>
          <w:ilvl w:val="0"/>
          <w:numId w:val="4"/>
        </w:numPr>
        <w:tabs>
          <w:tab w:pos="357" w:val="left" w:leader="none"/>
        </w:tabs>
        <w:spacing w:line="240" w:lineRule="auto" w:before="101" w:after="0"/>
        <w:ind w:left="357" w:right="0" w:hanging="270"/>
        <w:jc w:val="both"/>
        <w:rPr>
          <w:i/>
          <w:sz w:val="20"/>
        </w:rPr>
      </w:pPr>
      <w:r>
        <w:rPr/>
        <w:br w:type="column"/>
      </w:r>
      <w:bookmarkStart w:name="Intersection over Union (IoU)" w:id="33"/>
      <w:bookmarkEnd w:id="33"/>
      <w:r>
        <w:rPr/>
      </w:r>
      <w:r>
        <w:rPr>
          <w:i/>
          <w:sz w:val="20"/>
        </w:rPr>
        <w:t>Intersection</w:t>
      </w:r>
      <w:r>
        <w:rPr>
          <w:i/>
          <w:spacing w:val="11"/>
          <w:sz w:val="20"/>
        </w:rPr>
        <w:t> </w:t>
      </w:r>
      <w:r>
        <w:rPr>
          <w:i/>
          <w:sz w:val="20"/>
        </w:rPr>
        <w:t>over</w:t>
      </w:r>
      <w:r>
        <w:rPr>
          <w:i/>
          <w:spacing w:val="12"/>
          <w:sz w:val="20"/>
        </w:rPr>
        <w:t> </w:t>
      </w:r>
      <w:r>
        <w:rPr>
          <w:i/>
          <w:sz w:val="20"/>
        </w:rPr>
        <w:t>Union</w:t>
      </w:r>
      <w:r>
        <w:rPr>
          <w:i/>
          <w:spacing w:val="11"/>
          <w:sz w:val="20"/>
        </w:rPr>
        <w:t> </w:t>
      </w:r>
      <w:r>
        <w:rPr>
          <w:i/>
          <w:spacing w:val="-2"/>
          <w:sz w:val="20"/>
        </w:rPr>
        <w:t>(IoU)</w:t>
      </w:r>
    </w:p>
    <w:p>
      <w:pPr>
        <w:pStyle w:val="BodyText"/>
        <w:spacing w:line="249" w:lineRule="auto" w:before="93"/>
        <w:ind w:right="86" w:firstLine="199"/>
      </w:pPr>
      <w:r>
        <w:rPr/>
        <w:t>IoU</w:t>
      </w:r>
      <w:r>
        <w:rPr>
          <w:spacing w:val="-9"/>
        </w:rPr>
        <w:t> </w:t>
      </w:r>
      <w:r>
        <w:rPr/>
        <w:t>is</w:t>
      </w:r>
      <w:r>
        <w:rPr>
          <w:spacing w:val="-9"/>
        </w:rPr>
        <w:t> </w:t>
      </w:r>
      <w:r>
        <w:rPr/>
        <w:t>a</w:t>
      </w:r>
      <w:r>
        <w:rPr>
          <w:spacing w:val="-9"/>
        </w:rPr>
        <w:t> </w:t>
      </w:r>
      <w:r>
        <w:rPr/>
        <w:t>popular</w:t>
      </w:r>
      <w:r>
        <w:rPr>
          <w:spacing w:val="-9"/>
        </w:rPr>
        <w:t> </w:t>
      </w:r>
      <w:r>
        <w:rPr/>
        <w:t>metric</w:t>
      </w:r>
      <w:r>
        <w:rPr>
          <w:spacing w:val="-9"/>
        </w:rPr>
        <w:t> </w:t>
      </w:r>
      <w:r>
        <w:rPr/>
        <w:t>for</w:t>
      </w:r>
      <w:r>
        <w:rPr>
          <w:spacing w:val="-9"/>
        </w:rPr>
        <w:t> </w:t>
      </w:r>
      <w:r>
        <w:rPr/>
        <w:t>assessing</w:t>
      </w:r>
      <w:r>
        <w:rPr>
          <w:spacing w:val="-9"/>
        </w:rPr>
        <w:t> </w:t>
      </w:r>
      <w:r>
        <w:rPr/>
        <w:t>image</w:t>
      </w:r>
      <w:r>
        <w:rPr>
          <w:spacing w:val="-9"/>
        </w:rPr>
        <w:t> </w:t>
      </w:r>
      <w:r>
        <w:rPr/>
        <w:t>segmentation models; it is often referred to as the Jaccard Index. The overlap between the ground truth and the anticipated seg-mentation is measured. By dividing the amount of overlap between the ground truth and predicted segments by the area</w:t>
      </w:r>
      <w:r>
        <w:rPr>
          <w:spacing w:val="-8"/>
        </w:rPr>
        <w:t> </w:t>
      </w:r>
      <w:r>
        <w:rPr/>
        <w:t>of</w:t>
      </w:r>
      <w:r>
        <w:rPr>
          <w:spacing w:val="-8"/>
        </w:rPr>
        <w:t> </w:t>
      </w:r>
      <w:r>
        <w:rPr/>
        <w:t>their</w:t>
      </w:r>
      <w:r>
        <w:rPr>
          <w:spacing w:val="-8"/>
        </w:rPr>
        <w:t> </w:t>
      </w:r>
      <w:r>
        <w:rPr/>
        <w:t>union,</w:t>
      </w:r>
      <w:r>
        <w:rPr>
          <w:spacing w:val="-8"/>
        </w:rPr>
        <w:t> </w:t>
      </w:r>
      <w:r>
        <w:rPr/>
        <w:t>the</w:t>
      </w:r>
      <w:r>
        <w:rPr>
          <w:spacing w:val="-8"/>
        </w:rPr>
        <w:t> </w:t>
      </w:r>
      <w:r>
        <w:rPr/>
        <w:t>IoU</w:t>
      </w:r>
      <w:r>
        <w:rPr>
          <w:spacing w:val="-8"/>
        </w:rPr>
        <w:t> </w:t>
      </w:r>
      <w:r>
        <w:rPr/>
        <w:t>value</w:t>
      </w:r>
      <w:r>
        <w:rPr>
          <w:spacing w:val="-8"/>
        </w:rPr>
        <w:t> </w:t>
      </w:r>
      <w:r>
        <w:rPr/>
        <w:t>is</w:t>
      </w:r>
      <w:r>
        <w:rPr>
          <w:spacing w:val="-8"/>
        </w:rPr>
        <w:t> </w:t>
      </w:r>
      <w:r>
        <w:rPr/>
        <w:t>computed.</w:t>
      </w:r>
      <w:r>
        <w:rPr>
          <w:spacing w:val="-8"/>
        </w:rPr>
        <w:t> </w:t>
      </w:r>
      <w:r>
        <w:rPr/>
        <w:t>This</w:t>
      </w:r>
      <w:r>
        <w:rPr>
          <w:spacing w:val="-8"/>
        </w:rPr>
        <w:t> </w:t>
      </w:r>
      <w:r>
        <w:rPr/>
        <w:t>statistic gives</w:t>
      </w:r>
      <w:r>
        <w:rPr>
          <w:spacing w:val="-6"/>
        </w:rPr>
        <w:t> </w:t>
      </w:r>
      <w:r>
        <w:rPr/>
        <w:t>a</w:t>
      </w:r>
      <w:r>
        <w:rPr>
          <w:spacing w:val="-6"/>
        </w:rPr>
        <w:t> </w:t>
      </w:r>
      <w:r>
        <w:rPr/>
        <w:t>clear</w:t>
      </w:r>
      <w:r>
        <w:rPr>
          <w:spacing w:val="-6"/>
        </w:rPr>
        <w:t> </w:t>
      </w:r>
      <w:r>
        <w:rPr/>
        <w:t>picture</w:t>
      </w:r>
      <w:r>
        <w:rPr>
          <w:spacing w:val="-6"/>
        </w:rPr>
        <w:t> </w:t>
      </w:r>
      <w:r>
        <w:rPr/>
        <w:t>of</w:t>
      </w:r>
      <w:r>
        <w:rPr>
          <w:spacing w:val="-6"/>
        </w:rPr>
        <w:t> </w:t>
      </w:r>
      <w:r>
        <w:rPr/>
        <w:t>how</w:t>
      </w:r>
      <w:r>
        <w:rPr>
          <w:spacing w:val="-6"/>
        </w:rPr>
        <w:t> </w:t>
      </w:r>
      <w:r>
        <w:rPr/>
        <w:t>closely</w:t>
      </w:r>
      <w:r>
        <w:rPr>
          <w:spacing w:val="-6"/>
        </w:rPr>
        <w:t> </w:t>
      </w:r>
      <w:r>
        <w:rPr/>
        <w:t>the</w:t>
      </w:r>
      <w:r>
        <w:rPr>
          <w:spacing w:val="-6"/>
        </w:rPr>
        <w:t> </w:t>
      </w:r>
      <w:r>
        <w:rPr/>
        <w:t>actual</w:t>
      </w:r>
      <w:r>
        <w:rPr>
          <w:spacing w:val="-6"/>
        </w:rPr>
        <w:t> </w:t>
      </w:r>
      <w:r>
        <w:rPr/>
        <w:t>segmentation matches the projected segmentation.</w:t>
      </w:r>
    </w:p>
    <w:p>
      <w:pPr>
        <w:pStyle w:val="BodyText"/>
        <w:spacing w:line="137" w:lineRule="exact" w:before="168"/>
        <w:ind w:left="2110"/>
        <w:jc w:val="left"/>
      </w:pPr>
      <w:r>
        <w:rPr/>
        <mc:AlternateContent>
          <mc:Choice Requires="wps">
            <w:drawing>
              <wp:anchor distT="0" distB="0" distL="0" distR="0" allowOverlap="1" layoutInCell="1" locked="0" behindDoc="1" simplePos="0" relativeHeight="486460928">
                <wp:simplePos x="0" y="0"/>
                <wp:positionH relativeFrom="page">
                  <wp:posOffset>5140223</wp:posOffset>
                </wp:positionH>
                <wp:positionV relativeFrom="paragraph">
                  <wp:posOffset>279439</wp:posOffset>
                </wp:positionV>
                <wp:extent cx="845819"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845819" cy="1270"/>
                        </a:xfrm>
                        <a:custGeom>
                          <a:avLst/>
                          <a:gdLst/>
                          <a:ahLst/>
                          <a:cxnLst/>
                          <a:rect l="l" t="t" r="r" b="b"/>
                          <a:pathLst>
                            <a:path w="845819" h="0">
                              <a:moveTo>
                                <a:pt x="0" y="0"/>
                              </a:moveTo>
                              <a:lnTo>
                                <a:pt x="84543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55552" from="404.742004pt,22.003141pt" to="471.312004pt,22.003141pt" stroked="true" strokeweight=".398pt" strokecolor="#000000">
                <v:stroke dashstyle="solid"/>
                <w10:wrap type="none"/>
              </v:line>
            </w:pict>
          </mc:Fallback>
        </mc:AlternateContent>
      </w:r>
      <w:r>
        <w:rPr/>
        <w:t>Area</w:t>
      </w:r>
      <w:r>
        <w:rPr>
          <w:spacing w:val="16"/>
        </w:rPr>
        <w:t> </w:t>
      </w:r>
      <w:r>
        <w:rPr/>
        <w:t>of</w:t>
      </w:r>
      <w:r>
        <w:rPr>
          <w:spacing w:val="16"/>
        </w:rPr>
        <w:t> </w:t>
      </w:r>
      <w:r>
        <w:rPr>
          <w:spacing w:val="-2"/>
        </w:rPr>
        <w:t>Overlap</w:t>
      </w:r>
    </w:p>
    <w:p>
      <w:pPr>
        <w:pStyle w:val="BodyText"/>
        <w:spacing w:after="0" w:line="137" w:lineRule="exact"/>
        <w:jc w:val="left"/>
        <w:sectPr>
          <w:type w:val="continuous"/>
          <w:pgSz w:w="11910" w:h="16840"/>
          <w:pgMar w:top="1020" w:bottom="280" w:left="992" w:right="992"/>
          <w:cols w:num="2" w:equalWidth="0">
            <w:col w:w="4882" w:space="111"/>
            <w:col w:w="4933"/>
          </w:cols>
        </w:sectPr>
      </w:pPr>
    </w:p>
    <w:p>
      <w:pPr>
        <w:pStyle w:val="BodyText"/>
        <w:spacing w:before="40"/>
        <w:jc w:val="left"/>
      </w:pPr>
      <w:r>
        <w:rPr/>
        <w:t>stringent</w:t>
      </w:r>
      <w:r>
        <w:rPr>
          <w:spacing w:val="16"/>
        </w:rPr>
        <w:t> </w:t>
      </w:r>
      <w:r>
        <w:rPr/>
        <w:t>inference</w:t>
      </w:r>
      <w:r>
        <w:rPr>
          <w:spacing w:val="17"/>
        </w:rPr>
        <w:t> </w:t>
      </w:r>
      <w:r>
        <w:rPr/>
        <w:t>time</w:t>
      </w:r>
      <w:r>
        <w:rPr>
          <w:spacing w:val="16"/>
        </w:rPr>
        <w:t> </w:t>
      </w:r>
      <w:r>
        <w:rPr/>
        <w:t>requirements.</w:t>
      </w:r>
      <w:r>
        <w:rPr>
          <w:spacing w:val="17"/>
        </w:rPr>
        <w:t> </w:t>
      </w:r>
      <w:r>
        <w:rPr/>
        <w:t>Although</w:t>
      </w:r>
      <w:r>
        <w:rPr>
          <w:spacing w:val="16"/>
        </w:rPr>
        <w:t> </w:t>
      </w:r>
      <w:r>
        <w:rPr/>
        <w:t>the</w:t>
      </w:r>
      <w:r>
        <w:rPr>
          <w:spacing w:val="17"/>
        </w:rPr>
        <w:t> </w:t>
      </w:r>
      <w:r>
        <w:rPr>
          <w:spacing w:val="-2"/>
        </w:rPr>
        <w:t>train-</w:t>
      </w:r>
    </w:p>
    <w:p>
      <w:pPr>
        <w:spacing w:line="234" w:lineRule="exact" w:before="0"/>
        <w:ind w:left="87" w:right="0" w:firstLine="0"/>
        <w:jc w:val="left"/>
        <w:rPr>
          <w:rFonts w:ascii="Tahoma"/>
          <w:sz w:val="20"/>
        </w:rPr>
      </w:pPr>
      <w:r>
        <w:rPr/>
        <w:br w:type="column"/>
      </w:r>
      <w:r>
        <w:rPr>
          <w:rFonts w:ascii="Calibri"/>
          <w:i/>
          <w:w w:val="120"/>
          <w:sz w:val="20"/>
        </w:rPr>
        <w:t>IoU</w:t>
      </w:r>
      <w:r>
        <w:rPr>
          <w:rFonts w:ascii="Calibri"/>
          <w:i/>
          <w:spacing w:val="17"/>
          <w:w w:val="120"/>
          <w:sz w:val="20"/>
        </w:rPr>
        <w:t> </w:t>
      </w:r>
      <w:r>
        <w:rPr>
          <w:rFonts w:ascii="Tahoma"/>
          <w:spacing w:val="-26"/>
          <w:w w:val="120"/>
          <w:sz w:val="20"/>
        </w:rPr>
        <w:t>=</w:t>
      </w:r>
    </w:p>
    <w:p>
      <w:pPr>
        <w:pStyle w:val="BodyText"/>
        <w:tabs>
          <w:tab w:pos="2515" w:val="left" w:leader="none"/>
        </w:tabs>
        <w:spacing w:line="282" w:lineRule="exact"/>
        <w:jc w:val="left"/>
        <w:rPr>
          <w:position w:val="14"/>
        </w:rPr>
      </w:pPr>
      <w:r>
        <w:rPr/>
        <w:br w:type="column"/>
      </w:r>
      <w:r>
        <w:rPr/>
        <w:t>Area</w:t>
      </w:r>
      <w:r>
        <w:rPr>
          <w:spacing w:val="16"/>
        </w:rPr>
        <w:t> </w:t>
      </w:r>
      <w:r>
        <w:rPr/>
        <w:t>of</w:t>
      </w:r>
      <w:r>
        <w:rPr>
          <w:spacing w:val="16"/>
        </w:rPr>
        <w:t> </w:t>
      </w:r>
      <w:r>
        <w:rPr>
          <w:spacing w:val="-2"/>
        </w:rPr>
        <w:t>Union</w:t>
      </w:r>
      <w:r>
        <w:rPr/>
        <w:tab/>
      </w:r>
      <w:r>
        <w:rPr>
          <w:spacing w:val="-5"/>
          <w:position w:val="14"/>
        </w:rPr>
        <w:t>(4)</w:t>
      </w:r>
    </w:p>
    <w:p>
      <w:pPr>
        <w:pStyle w:val="BodyText"/>
        <w:spacing w:after="0" w:line="282" w:lineRule="exact"/>
        <w:jc w:val="left"/>
        <w:rPr>
          <w:position w:val="14"/>
        </w:rPr>
        <w:sectPr>
          <w:type w:val="continuous"/>
          <w:pgSz w:w="11910" w:h="16840"/>
          <w:pgMar w:top="1020" w:bottom="280" w:left="992" w:right="992"/>
          <w:cols w:num="3" w:equalWidth="0">
            <w:col w:w="4882" w:space="1486"/>
            <w:col w:w="656" w:space="61"/>
            <w:col w:w="2841"/>
          </w:cols>
        </w:sectPr>
      </w:pPr>
    </w:p>
    <w:p>
      <w:pPr>
        <w:pStyle w:val="BodyText"/>
        <w:spacing w:line="249" w:lineRule="auto"/>
        <w:ind w:right="38"/>
      </w:pPr>
      <w:r>
        <w:rPr/>
        <w:t>ing time may be considerable for very sluggish </w:t>
      </w:r>
      <w:r>
        <w:rPr/>
        <w:t>operations, it</w:t>
      </w:r>
      <w:r>
        <w:rPr>
          <w:spacing w:val="-4"/>
        </w:rPr>
        <w:t> </w:t>
      </w:r>
      <w:r>
        <w:rPr/>
        <w:t>is</w:t>
      </w:r>
      <w:r>
        <w:rPr>
          <w:spacing w:val="-4"/>
        </w:rPr>
        <w:t> </w:t>
      </w:r>
      <w:r>
        <w:rPr/>
        <w:t>typically</w:t>
      </w:r>
      <w:r>
        <w:rPr>
          <w:spacing w:val="-4"/>
        </w:rPr>
        <w:t> </w:t>
      </w:r>
      <w:r>
        <w:rPr/>
        <w:t>not</w:t>
      </w:r>
      <w:r>
        <w:rPr>
          <w:spacing w:val="-4"/>
        </w:rPr>
        <w:t> </w:t>
      </w:r>
      <w:r>
        <w:rPr/>
        <w:t>as</w:t>
      </w:r>
      <w:r>
        <w:rPr>
          <w:spacing w:val="-4"/>
        </w:rPr>
        <w:t> </w:t>
      </w:r>
      <w:r>
        <w:rPr/>
        <w:t>significant</w:t>
      </w:r>
      <w:r>
        <w:rPr>
          <w:spacing w:val="-4"/>
        </w:rPr>
        <w:t> </w:t>
      </w:r>
      <w:r>
        <w:rPr/>
        <w:t>because</w:t>
      </w:r>
      <w:r>
        <w:rPr>
          <w:spacing w:val="-4"/>
        </w:rPr>
        <w:t> </w:t>
      </w:r>
      <w:r>
        <w:rPr/>
        <w:t>training</w:t>
      </w:r>
      <w:r>
        <w:rPr>
          <w:spacing w:val="-4"/>
        </w:rPr>
        <w:t> </w:t>
      </w:r>
      <w:r>
        <w:rPr/>
        <w:t>is</w:t>
      </w:r>
      <w:r>
        <w:rPr>
          <w:spacing w:val="-4"/>
        </w:rPr>
        <w:t> </w:t>
      </w:r>
      <w:r>
        <w:rPr/>
        <w:t>typically done</w:t>
      </w:r>
      <w:r>
        <w:rPr>
          <w:spacing w:val="40"/>
        </w:rPr>
        <w:t> </w:t>
      </w:r>
      <w:r>
        <w:rPr/>
        <w:t>offline.</w:t>
      </w:r>
      <w:r>
        <w:rPr>
          <w:spacing w:val="40"/>
        </w:rPr>
        <w:t> </w:t>
      </w:r>
      <w:r>
        <w:rPr/>
        <w:t>But</w:t>
      </w:r>
      <w:r>
        <w:rPr>
          <w:spacing w:val="40"/>
        </w:rPr>
        <w:t> </w:t>
      </w:r>
      <w:r>
        <w:rPr/>
        <w:t>giving</w:t>
      </w:r>
      <w:r>
        <w:rPr>
          <w:spacing w:val="40"/>
        </w:rPr>
        <w:t> </w:t>
      </w:r>
      <w:r>
        <w:rPr/>
        <w:t>precise</w:t>
      </w:r>
      <w:r>
        <w:rPr>
          <w:spacing w:val="40"/>
        </w:rPr>
        <w:t> </w:t>
      </w:r>
      <w:r>
        <w:rPr/>
        <w:t>times</w:t>
      </w:r>
      <w:r>
        <w:rPr>
          <w:spacing w:val="40"/>
        </w:rPr>
        <w:t> </w:t>
      </w:r>
      <w:r>
        <w:rPr/>
        <w:t>for</w:t>
      </w:r>
      <w:r>
        <w:rPr>
          <w:spacing w:val="40"/>
        </w:rPr>
        <w:t> </w:t>
      </w:r>
      <w:r>
        <w:rPr/>
        <w:t>methods</w:t>
      </w:r>
      <w:r>
        <w:rPr>
          <w:spacing w:val="40"/>
        </w:rPr>
        <w:t> </w:t>
      </w:r>
      <w:r>
        <w:rPr/>
        <w:t>can be deceptive because direct comparisons are challenging because hardware and backend implementation play a major role on performance. Still, repeatability is important because</w:t>
      </w:r>
      <w:r>
        <w:rPr>
          <w:spacing w:val="-11"/>
        </w:rPr>
        <w:t> </w:t>
      </w:r>
      <w:r>
        <w:rPr/>
        <w:t>it</w:t>
      </w:r>
      <w:r>
        <w:rPr>
          <w:spacing w:val="-11"/>
        </w:rPr>
        <w:t> </w:t>
      </w:r>
      <w:r>
        <w:rPr/>
        <w:t>allows</w:t>
      </w:r>
      <w:r>
        <w:rPr>
          <w:spacing w:val="-11"/>
        </w:rPr>
        <w:t> </w:t>
      </w:r>
      <w:r>
        <w:rPr/>
        <w:t>researchers</w:t>
      </w:r>
      <w:r>
        <w:rPr>
          <w:spacing w:val="-11"/>
        </w:rPr>
        <w:t> </w:t>
      </w:r>
      <w:r>
        <w:rPr/>
        <w:t>to</w:t>
      </w:r>
      <w:r>
        <w:rPr>
          <w:spacing w:val="-11"/>
        </w:rPr>
        <w:t> </w:t>
      </w:r>
      <w:r>
        <w:rPr/>
        <w:t>fairly</w:t>
      </w:r>
      <w:r>
        <w:rPr>
          <w:spacing w:val="-11"/>
        </w:rPr>
        <w:t> </w:t>
      </w:r>
      <w:r>
        <w:rPr/>
        <w:t>compare</w:t>
      </w:r>
      <w:r>
        <w:rPr>
          <w:spacing w:val="-11"/>
        </w:rPr>
        <w:t> </w:t>
      </w:r>
      <w:r>
        <w:rPr/>
        <w:t>and</w:t>
      </w:r>
      <w:r>
        <w:rPr>
          <w:spacing w:val="-11"/>
        </w:rPr>
        <w:t> </w:t>
      </w:r>
      <w:r>
        <w:rPr/>
        <w:t>evaluate the</w:t>
      </w:r>
      <w:r>
        <w:rPr>
          <w:spacing w:val="8"/>
        </w:rPr>
        <w:t> </w:t>
      </w:r>
      <w:r>
        <w:rPr/>
        <w:t>effectiveness</w:t>
      </w:r>
      <w:r>
        <w:rPr>
          <w:spacing w:val="9"/>
        </w:rPr>
        <w:t> </w:t>
      </w:r>
      <w:r>
        <w:rPr/>
        <w:t>of</w:t>
      </w:r>
      <w:r>
        <w:rPr>
          <w:spacing w:val="8"/>
        </w:rPr>
        <w:t> </w:t>
      </w:r>
      <w:r>
        <w:rPr/>
        <w:t>their</w:t>
      </w:r>
      <w:r>
        <w:rPr>
          <w:spacing w:val="9"/>
        </w:rPr>
        <w:t> </w:t>
      </w:r>
      <w:r>
        <w:rPr/>
        <w:t>methods</w:t>
      </w:r>
      <w:r>
        <w:rPr>
          <w:spacing w:val="8"/>
        </w:rPr>
        <w:t> </w:t>
      </w:r>
      <w:r>
        <w:rPr/>
        <w:t>for</w:t>
      </w:r>
      <w:r>
        <w:rPr>
          <w:spacing w:val="9"/>
        </w:rPr>
        <w:t> </w:t>
      </w:r>
      <w:r>
        <w:rPr/>
        <w:t>specific</w:t>
      </w:r>
      <w:r>
        <w:rPr>
          <w:spacing w:val="9"/>
        </w:rPr>
        <w:t> </w:t>
      </w:r>
      <w:r>
        <w:rPr>
          <w:spacing w:val="-2"/>
        </w:rPr>
        <w:t>applications</w:t>
      </w:r>
    </w:p>
    <w:p>
      <w:pPr>
        <w:pStyle w:val="ListParagraph"/>
        <w:numPr>
          <w:ilvl w:val="0"/>
          <w:numId w:val="4"/>
        </w:numPr>
        <w:tabs>
          <w:tab w:pos="330" w:val="left" w:leader="none"/>
        </w:tabs>
        <w:spacing w:line="240" w:lineRule="auto" w:before="152" w:after="0"/>
        <w:ind w:left="330" w:right="0" w:hanging="243"/>
        <w:jc w:val="both"/>
        <w:rPr>
          <w:i/>
          <w:sz w:val="20"/>
        </w:rPr>
      </w:pPr>
      <w:r>
        <w:rPr/>
        <w:br w:type="column"/>
      </w:r>
      <w:bookmarkStart w:name="Mean Intersection over Union (MIoU)" w:id="34"/>
      <w:bookmarkEnd w:id="34"/>
      <w:r>
        <w:rPr/>
      </w:r>
      <w:r>
        <w:rPr>
          <w:i/>
          <w:sz w:val="20"/>
        </w:rPr>
        <w:t>Mean</w:t>
      </w:r>
      <w:r>
        <w:rPr>
          <w:i/>
          <w:spacing w:val="12"/>
          <w:sz w:val="20"/>
        </w:rPr>
        <w:t> </w:t>
      </w:r>
      <w:r>
        <w:rPr>
          <w:i/>
          <w:sz w:val="20"/>
        </w:rPr>
        <w:t>Intersection</w:t>
      </w:r>
      <w:r>
        <w:rPr>
          <w:i/>
          <w:spacing w:val="12"/>
          <w:sz w:val="20"/>
        </w:rPr>
        <w:t> </w:t>
      </w:r>
      <w:r>
        <w:rPr>
          <w:i/>
          <w:sz w:val="20"/>
        </w:rPr>
        <w:t>over</w:t>
      </w:r>
      <w:r>
        <w:rPr>
          <w:i/>
          <w:spacing w:val="13"/>
          <w:sz w:val="20"/>
        </w:rPr>
        <w:t> </w:t>
      </w:r>
      <w:r>
        <w:rPr>
          <w:i/>
          <w:sz w:val="20"/>
        </w:rPr>
        <w:t>Union</w:t>
      </w:r>
      <w:r>
        <w:rPr>
          <w:i/>
          <w:spacing w:val="12"/>
          <w:sz w:val="20"/>
        </w:rPr>
        <w:t> </w:t>
      </w:r>
      <w:r>
        <w:rPr>
          <w:i/>
          <w:spacing w:val="-2"/>
          <w:sz w:val="20"/>
        </w:rPr>
        <w:t>(MIoU)</w:t>
      </w:r>
    </w:p>
    <w:p>
      <w:pPr>
        <w:pStyle w:val="BodyText"/>
        <w:spacing w:line="249" w:lineRule="auto" w:before="93"/>
        <w:ind w:right="86" w:firstLine="199"/>
      </w:pPr>
      <w:r>
        <w:rPr/>
        <w:t>When evaluating image segmentation tasks, Mean </w:t>
      </w:r>
      <w:r>
        <w:rPr/>
        <w:t>Inter-section over Union (MIoU) is a frequently used metric. Calculating the gap between the predicted segmentation regions and the ground truth allows one to assess a seg-mentation</w:t>
      </w:r>
      <w:r>
        <w:rPr>
          <w:spacing w:val="-13"/>
        </w:rPr>
        <w:t> </w:t>
      </w:r>
      <w:r>
        <w:rPr/>
        <w:t>model’s</w:t>
      </w:r>
      <w:r>
        <w:rPr>
          <w:spacing w:val="-12"/>
        </w:rPr>
        <w:t> </w:t>
      </w:r>
      <w:r>
        <w:rPr/>
        <w:t>accuracy.</w:t>
      </w:r>
      <w:r>
        <w:rPr>
          <w:spacing w:val="-13"/>
        </w:rPr>
        <w:t> </w:t>
      </w:r>
      <w:r>
        <w:rPr/>
        <w:t>More</w:t>
      </w:r>
      <w:r>
        <w:rPr>
          <w:spacing w:val="-12"/>
        </w:rPr>
        <w:t> </w:t>
      </w:r>
      <w:r>
        <w:rPr/>
        <w:t>specifically,</w:t>
      </w:r>
      <w:r>
        <w:rPr>
          <w:spacing w:val="-13"/>
        </w:rPr>
        <w:t> </w:t>
      </w:r>
      <w:r>
        <w:rPr/>
        <w:t>it</w:t>
      </w:r>
      <w:r>
        <w:rPr>
          <w:spacing w:val="-12"/>
        </w:rPr>
        <w:t> </w:t>
      </w:r>
      <w:r>
        <w:rPr/>
        <w:t>shows</w:t>
      </w:r>
      <w:r>
        <w:rPr>
          <w:spacing w:val="-13"/>
        </w:rPr>
        <w:t> </w:t>
      </w:r>
      <w:r>
        <w:rPr/>
        <w:t>the proportion</w:t>
      </w:r>
      <w:r>
        <w:rPr>
          <w:spacing w:val="29"/>
        </w:rPr>
        <w:t> </w:t>
      </w:r>
      <w:r>
        <w:rPr/>
        <w:t>of</w:t>
      </w:r>
      <w:r>
        <w:rPr>
          <w:spacing w:val="29"/>
        </w:rPr>
        <w:t> </w:t>
      </w:r>
      <w:r>
        <w:rPr/>
        <w:t>the</w:t>
      </w:r>
      <w:r>
        <w:rPr>
          <w:spacing w:val="29"/>
        </w:rPr>
        <w:t> </w:t>
      </w:r>
      <w:r>
        <w:rPr/>
        <w:t>union</w:t>
      </w:r>
      <w:r>
        <w:rPr>
          <w:spacing w:val="29"/>
        </w:rPr>
        <w:t> </w:t>
      </w:r>
      <w:r>
        <w:rPr/>
        <w:t>(all</w:t>
      </w:r>
      <w:r>
        <w:rPr>
          <w:spacing w:val="30"/>
        </w:rPr>
        <w:t> </w:t>
      </w:r>
      <w:r>
        <w:rPr/>
        <w:t>pixels</w:t>
      </w:r>
      <w:r>
        <w:rPr>
          <w:spacing w:val="29"/>
        </w:rPr>
        <w:t> </w:t>
      </w:r>
      <w:r>
        <w:rPr/>
        <w:t>that</w:t>
      </w:r>
      <w:r>
        <w:rPr>
          <w:spacing w:val="29"/>
        </w:rPr>
        <w:t> </w:t>
      </w:r>
      <w:r>
        <w:rPr/>
        <w:t>are</w:t>
      </w:r>
      <w:r>
        <w:rPr>
          <w:spacing w:val="29"/>
        </w:rPr>
        <w:t> </w:t>
      </w:r>
      <w:r>
        <w:rPr/>
        <w:t>part</w:t>
      </w:r>
      <w:r>
        <w:rPr>
          <w:spacing w:val="30"/>
        </w:rPr>
        <w:t> </w:t>
      </w:r>
      <w:r>
        <w:rPr/>
        <w:t>of</w:t>
      </w:r>
      <w:r>
        <w:rPr>
          <w:spacing w:val="29"/>
        </w:rPr>
        <w:t> </w:t>
      </w:r>
      <w:r>
        <w:rPr>
          <w:spacing w:val="-2"/>
        </w:rPr>
        <w:t>either</w:t>
      </w:r>
    </w:p>
    <w:p>
      <w:pPr>
        <w:pStyle w:val="BodyText"/>
        <w:spacing w:after="0" w:line="249" w:lineRule="auto"/>
        <w:sectPr>
          <w:type w:val="continuous"/>
          <w:pgSz w:w="11910" w:h="16840"/>
          <w:pgMar w:top="1020" w:bottom="280" w:left="992" w:right="992"/>
          <w:cols w:num="2" w:equalWidth="0">
            <w:col w:w="4882" w:space="111"/>
            <w:col w:w="4933"/>
          </w:cols>
        </w:sectPr>
      </w:pPr>
    </w:p>
    <w:p>
      <w:pPr>
        <w:spacing w:line="182" w:lineRule="exact" w:before="72"/>
        <w:ind w:left="1" w:right="1" w:firstLine="0"/>
        <w:jc w:val="center"/>
        <w:rPr>
          <w:sz w:val="16"/>
        </w:rPr>
      </w:pPr>
      <w:bookmarkStart w:name="_bookmark1" w:id="35"/>
      <w:bookmarkEnd w:id="35"/>
      <w:r>
        <w:rPr/>
      </w:r>
      <w:r>
        <w:rPr>
          <w:spacing w:val="-2"/>
          <w:sz w:val="16"/>
        </w:rPr>
        <w:t>TABLE</w:t>
      </w:r>
      <w:r>
        <w:rPr>
          <w:spacing w:val="4"/>
          <w:sz w:val="16"/>
        </w:rPr>
        <w:t> </w:t>
      </w:r>
      <w:r>
        <w:rPr>
          <w:spacing w:val="-5"/>
          <w:sz w:val="16"/>
        </w:rPr>
        <w:t>II</w:t>
      </w:r>
    </w:p>
    <w:p>
      <w:pPr>
        <w:spacing w:line="182" w:lineRule="exact" w:before="0"/>
        <w:ind w:left="1" w:right="1" w:firstLine="0"/>
        <w:jc w:val="center"/>
        <w:rPr>
          <w:sz w:val="16"/>
        </w:rPr>
      </w:pPr>
      <w:r>
        <w:rPr>
          <w:smallCaps/>
          <w:sz w:val="16"/>
        </w:rPr>
        <w:t>Overview</w:t>
      </w:r>
      <w:r>
        <w:rPr>
          <w:smallCaps/>
          <w:spacing w:val="31"/>
          <w:sz w:val="16"/>
        </w:rPr>
        <w:t> </w:t>
      </w:r>
      <w:r>
        <w:rPr>
          <w:smallCaps/>
          <w:sz w:val="16"/>
        </w:rPr>
        <w:t>of</w:t>
      </w:r>
      <w:r>
        <w:rPr>
          <w:smallCaps/>
          <w:spacing w:val="32"/>
          <w:sz w:val="16"/>
        </w:rPr>
        <w:t> </w:t>
      </w:r>
      <w:r>
        <w:rPr>
          <w:smallCaps/>
          <w:sz w:val="16"/>
        </w:rPr>
        <w:t>Segmentation</w:t>
      </w:r>
      <w:r>
        <w:rPr>
          <w:smallCaps/>
          <w:spacing w:val="32"/>
          <w:sz w:val="16"/>
        </w:rPr>
        <w:t> </w:t>
      </w:r>
      <w:r>
        <w:rPr>
          <w:smallCaps/>
          <w:spacing w:val="-2"/>
          <w:sz w:val="16"/>
        </w:rPr>
        <w:t>Datasets</w:t>
      </w:r>
    </w:p>
    <w:p>
      <w:pPr>
        <w:pStyle w:val="BodyText"/>
        <w:spacing w:before="4"/>
        <w:ind w:left="0"/>
        <w:jc w:val="left"/>
        <w:rPr>
          <w:sz w:val="15"/>
        </w:rPr>
      </w:pPr>
    </w:p>
    <w:tbl>
      <w:tblPr>
        <w:tblW w:w="0" w:type="auto"/>
        <w:jc w:val="left"/>
        <w:tblInd w:w="1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01"/>
        <w:gridCol w:w="1290"/>
        <w:gridCol w:w="587"/>
        <w:gridCol w:w="486"/>
        <w:gridCol w:w="598"/>
        <w:gridCol w:w="1104"/>
        <w:gridCol w:w="497"/>
        <w:gridCol w:w="956"/>
        <w:gridCol w:w="788"/>
        <w:gridCol w:w="687"/>
        <w:gridCol w:w="687"/>
      </w:tblGrid>
      <w:tr>
        <w:trPr>
          <w:trHeight w:val="227" w:hRule="atLeast"/>
        </w:trPr>
        <w:tc>
          <w:tcPr>
            <w:tcW w:w="1901" w:type="dxa"/>
          </w:tcPr>
          <w:p>
            <w:pPr>
              <w:pStyle w:val="TableParagraph"/>
              <w:ind w:left="90"/>
              <w:rPr>
                <w:b/>
                <w:sz w:val="20"/>
              </w:rPr>
            </w:pPr>
            <w:r>
              <w:rPr>
                <w:b/>
                <w:spacing w:val="-4"/>
                <w:sz w:val="20"/>
              </w:rPr>
              <w:t>Name</w:t>
            </w:r>
          </w:p>
        </w:tc>
        <w:tc>
          <w:tcPr>
            <w:tcW w:w="1290" w:type="dxa"/>
          </w:tcPr>
          <w:p>
            <w:pPr>
              <w:pStyle w:val="TableParagraph"/>
              <w:ind w:left="90"/>
              <w:rPr>
                <w:b/>
                <w:sz w:val="20"/>
              </w:rPr>
            </w:pPr>
            <w:r>
              <w:rPr>
                <w:b/>
                <w:spacing w:val="-2"/>
                <w:sz w:val="20"/>
              </w:rPr>
              <w:t>Purpose</w:t>
            </w:r>
          </w:p>
        </w:tc>
        <w:tc>
          <w:tcPr>
            <w:tcW w:w="587" w:type="dxa"/>
          </w:tcPr>
          <w:p>
            <w:pPr>
              <w:pStyle w:val="TableParagraph"/>
              <w:ind w:left="14"/>
              <w:jc w:val="center"/>
              <w:rPr>
                <w:b/>
                <w:sz w:val="20"/>
              </w:rPr>
            </w:pPr>
            <w:r>
              <w:rPr>
                <w:b/>
                <w:spacing w:val="-4"/>
                <w:sz w:val="20"/>
              </w:rPr>
              <w:t>Year</w:t>
            </w:r>
          </w:p>
        </w:tc>
        <w:tc>
          <w:tcPr>
            <w:tcW w:w="486" w:type="dxa"/>
          </w:tcPr>
          <w:p>
            <w:pPr>
              <w:pStyle w:val="TableParagraph"/>
              <w:ind w:left="16"/>
              <w:jc w:val="center"/>
              <w:rPr>
                <w:b/>
                <w:sz w:val="20"/>
              </w:rPr>
            </w:pPr>
            <w:r>
              <w:rPr>
                <w:b/>
                <w:spacing w:val="-5"/>
                <w:sz w:val="20"/>
              </w:rPr>
              <w:t>Cls</w:t>
            </w:r>
          </w:p>
        </w:tc>
        <w:tc>
          <w:tcPr>
            <w:tcW w:w="598" w:type="dxa"/>
          </w:tcPr>
          <w:p>
            <w:pPr>
              <w:pStyle w:val="TableParagraph"/>
              <w:ind w:left="18"/>
              <w:jc w:val="center"/>
              <w:rPr>
                <w:b/>
                <w:sz w:val="20"/>
              </w:rPr>
            </w:pPr>
            <w:r>
              <w:rPr>
                <w:b/>
                <w:spacing w:val="-4"/>
                <w:sz w:val="20"/>
              </w:rPr>
              <w:t>Data</w:t>
            </w:r>
          </w:p>
        </w:tc>
        <w:tc>
          <w:tcPr>
            <w:tcW w:w="1104" w:type="dxa"/>
          </w:tcPr>
          <w:p>
            <w:pPr>
              <w:pStyle w:val="TableParagraph"/>
              <w:ind w:left="20"/>
              <w:jc w:val="center"/>
              <w:rPr>
                <w:b/>
                <w:sz w:val="20"/>
              </w:rPr>
            </w:pPr>
            <w:r>
              <w:rPr>
                <w:b/>
                <w:spacing w:val="-5"/>
                <w:sz w:val="20"/>
              </w:rPr>
              <w:t>Res</w:t>
            </w:r>
          </w:p>
        </w:tc>
        <w:tc>
          <w:tcPr>
            <w:tcW w:w="497" w:type="dxa"/>
          </w:tcPr>
          <w:p>
            <w:pPr>
              <w:pStyle w:val="TableParagraph"/>
              <w:ind w:left="22"/>
              <w:jc w:val="center"/>
              <w:rPr>
                <w:b/>
                <w:sz w:val="20"/>
              </w:rPr>
            </w:pPr>
            <w:r>
              <w:rPr>
                <w:b/>
                <w:spacing w:val="-5"/>
                <w:sz w:val="20"/>
              </w:rPr>
              <w:t>Seq</w:t>
            </w:r>
          </w:p>
        </w:tc>
        <w:tc>
          <w:tcPr>
            <w:tcW w:w="956" w:type="dxa"/>
          </w:tcPr>
          <w:p>
            <w:pPr>
              <w:pStyle w:val="TableParagraph"/>
              <w:ind w:left="25"/>
              <w:jc w:val="center"/>
              <w:rPr>
                <w:b/>
                <w:sz w:val="20"/>
              </w:rPr>
            </w:pPr>
            <w:r>
              <w:rPr>
                <w:b/>
                <w:spacing w:val="-2"/>
                <w:sz w:val="20"/>
              </w:rPr>
              <w:t>Syn/Real</w:t>
            </w:r>
          </w:p>
        </w:tc>
        <w:tc>
          <w:tcPr>
            <w:tcW w:w="788" w:type="dxa"/>
          </w:tcPr>
          <w:p>
            <w:pPr>
              <w:pStyle w:val="TableParagraph"/>
              <w:ind w:left="28"/>
              <w:jc w:val="center"/>
              <w:rPr>
                <w:b/>
                <w:sz w:val="20"/>
              </w:rPr>
            </w:pPr>
            <w:r>
              <w:rPr>
                <w:b/>
                <w:spacing w:val="-2"/>
                <w:sz w:val="20"/>
              </w:rPr>
              <w:t>Train</w:t>
            </w:r>
          </w:p>
        </w:tc>
        <w:tc>
          <w:tcPr>
            <w:tcW w:w="687" w:type="dxa"/>
          </w:tcPr>
          <w:p>
            <w:pPr>
              <w:pStyle w:val="TableParagraph"/>
              <w:ind w:left="34" w:right="3"/>
              <w:jc w:val="center"/>
              <w:rPr>
                <w:b/>
                <w:sz w:val="20"/>
              </w:rPr>
            </w:pPr>
            <w:r>
              <w:rPr>
                <w:b/>
                <w:spacing w:val="-5"/>
                <w:sz w:val="20"/>
              </w:rPr>
              <w:t>Val</w:t>
            </w:r>
          </w:p>
        </w:tc>
        <w:tc>
          <w:tcPr>
            <w:tcW w:w="687" w:type="dxa"/>
          </w:tcPr>
          <w:p>
            <w:pPr>
              <w:pStyle w:val="TableParagraph"/>
              <w:ind w:left="34"/>
              <w:jc w:val="center"/>
              <w:rPr>
                <w:b/>
                <w:sz w:val="20"/>
              </w:rPr>
            </w:pPr>
            <w:r>
              <w:rPr>
                <w:b/>
                <w:spacing w:val="-4"/>
                <w:sz w:val="20"/>
              </w:rPr>
              <w:t>Test</w:t>
            </w:r>
          </w:p>
        </w:tc>
      </w:tr>
      <w:tr>
        <w:trPr>
          <w:trHeight w:val="227" w:hRule="atLeast"/>
        </w:trPr>
        <w:tc>
          <w:tcPr>
            <w:tcW w:w="1901" w:type="dxa"/>
          </w:tcPr>
          <w:p>
            <w:pPr>
              <w:pStyle w:val="TableParagraph"/>
              <w:ind w:left="90"/>
              <w:rPr>
                <w:sz w:val="20"/>
              </w:rPr>
            </w:pPr>
            <w:r>
              <w:rPr>
                <w:sz w:val="20"/>
              </w:rPr>
              <w:t>PASCAL</w:t>
            </w:r>
            <w:r>
              <w:rPr>
                <w:spacing w:val="6"/>
                <w:sz w:val="20"/>
              </w:rPr>
              <w:t> </w:t>
            </w:r>
            <w:r>
              <w:rPr>
                <w:sz w:val="20"/>
              </w:rPr>
              <w:t>VOC</w:t>
            </w:r>
            <w:r>
              <w:rPr>
                <w:spacing w:val="6"/>
                <w:sz w:val="20"/>
              </w:rPr>
              <w:t> </w:t>
            </w:r>
            <w:r>
              <w:rPr>
                <w:spacing w:val="-4"/>
                <w:sz w:val="20"/>
              </w:rPr>
              <w:t>2012</w:t>
            </w:r>
          </w:p>
        </w:tc>
        <w:tc>
          <w:tcPr>
            <w:tcW w:w="1290" w:type="dxa"/>
          </w:tcPr>
          <w:p>
            <w:pPr>
              <w:pStyle w:val="TableParagraph"/>
              <w:ind w:left="90"/>
              <w:rPr>
                <w:sz w:val="20"/>
              </w:rPr>
            </w:pPr>
            <w:r>
              <w:rPr>
                <w:spacing w:val="-2"/>
                <w:sz w:val="20"/>
              </w:rPr>
              <w:t>Segmentation</w:t>
            </w:r>
          </w:p>
        </w:tc>
        <w:tc>
          <w:tcPr>
            <w:tcW w:w="587" w:type="dxa"/>
          </w:tcPr>
          <w:p>
            <w:pPr>
              <w:pStyle w:val="TableParagraph"/>
              <w:ind w:left="14"/>
              <w:jc w:val="center"/>
              <w:rPr>
                <w:sz w:val="20"/>
              </w:rPr>
            </w:pPr>
            <w:r>
              <w:rPr>
                <w:spacing w:val="-4"/>
                <w:sz w:val="20"/>
              </w:rPr>
              <w:t>2012</w:t>
            </w:r>
          </w:p>
        </w:tc>
        <w:tc>
          <w:tcPr>
            <w:tcW w:w="486" w:type="dxa"/>
          </w:tcPr>
          <w:p>
            <w:pPr>
              <w:pStyle w:val="TableParagraph"/>
              <w:ind w:left="16"/>
              <w:jc w:val="center"/>
              <w:rPr>
                <w:sz w:val="20"/>
              </w:rPr>
            </w:pPr>
            <w:r>
              <w:rPr>
                <w:spacing w:val="-5"/>
                <w:sz w:val="20"/>
              </w:rPr>
              <w:t>21</w:t>
            </w:r>
          </w:p>
        </w:tc>
        <w:tc>
          <w:tcPr>
            <w:tcW w:w="598" w:type="dxa"/>
          </w:tcPr>
          <w:p>
            <w:pPr>
              <w:pStyle w:val="TableParagraph"/>
              <w:ind w:left="18"/>
              <w:jc w:val="center"/>
              <w:rPr>
                <w:sz w:val="20"/>
              </w:rPr>
            </w:pPr>
            <w:r>
              <w:rPr>
                <w:spacing w:val="-5"/>
                <w:sz w:val="20"/>
              </w:rPr>
              <w:t>2D</w:t>
            </w:r>
          </w:p>
        </w:tc>
        <w:tc>
          <w:tcPr>
            <w:tcW w:w="1104" w:type="dxa"/>
          </w:tcPr>
          <w:p>
            <w:pPr>
              <w:pStyle w:val="TableParagraph"/>
              <w:ind w:left="20"/>
              <w:jc w:val="center"/>
              <w:rPr>
                <w:sz w:val="20"/>
              </w:rPr>
            </w:pPr>
            <w:r>
              <w:rPr>
                <w:spacing w:val="-5"/>
                <w:sz w:val="20"/>
              </w:rPr>
              <w:t>Var</w:t>
            </w:r>
          </w:p>
        </w:tc>
        <w:tc>
          <w:tcPr>
            <w:tcW w:w="497" w:type="dxa"/>
          </w:tcPr>
          <w:p>
            <w:pPr>
              <w:pStyle w:val="TableParagraph"/>
              <w:ind w:left="22"/>
              <w:jc w:val="center"/>
              <w:rPr>
                <w:sz w:val="20"/>
              </w:rPr>
            </w:pPr>
            <w:r>
              <w:rPr>
                <w:spacing w:val="-10"/>
                <w:sz w:val="20"/>
              </w:rPr>
              <w:t>X</w:t>
            </w:r>
          </w:p>
        </w:tc>
        <w:tc>
          <w:tcPr>
            <w:tcW w:w="956" w:type="dxa"/>
          </w:tcPr>
          <w:p>
            <w:pPr>
              <w:pStyle w:val="TableParagraph"/>
              <w:ind w:left="25"/>
              <w:jc w:val="center"/>
              <w:rPr>
                <w:sz w:val="20"/>
              </w:rPr>
            </w:pPr>
            <w:r>
              <w:rPr>
                <w:spacing w:val="-10"/>
                <w:sz w:val="20"/>
              </w:rPr>
              <w:t>R</w:t>
            </w:r>
          </w:p>
        </w:tc>
        <w:tc>
          <w:tcPr>
            <w:tcW w:w="788" w:type="dxa"/>
          </w:tcPr>
          <w:p>
            <w:pPr>
              <w:pStyle w:val="TableParagraph"/>
              <w:ind w:left="28"/>
              <w:jc w:val="center"/>
              <w:rPr>
                <w:sz w:val="20"/>
              </w:rPr>
            </w:pPr>
            <w:r>
              <w:rPr>
                <w:spacing w:val="-4"/>
                <w:sz w:val="20"/>
              </w:rPr>
              <w:t>1464</w:t>
            </w:r>
          </w:p>
        </w:tc>
        <w:tc>
          <w:tcPr>
            <w:tcW w:w="687" w:type="dxa"/>
          </w:tcPr>
          <w:p>
            <w:pPr>
              <w:pStyle w:val="TableParagraph"/>
              <w:ind w:left="34" w:right="3"/>
              <w:jc w:val="center"/>
              <w:rPr>
                <w:sz w:val="20"/>
              </w:rPr>
            </w:pPr>
            <w:r>
              <w:rPr>
                <w:spacing w:val="-4"/>
                <w:sz w:val="20"/>
              </w:rPr>
              <w:t>1449</w:t>
            </w:r>
          </w:p>
        </w:tc>
        <w:tc>
          <w:tcPr>
            <w:tcW w:w="687" w:type="dxa"/>
          </w:tcPr>
          <w:p>
            <w:pPr>
              <w:pStyle w:val="TableParagraph"/>
              <w:ind w:left="34"/>
              <w:jc w:val="center"/>
              <w:rPr>
                <w:sz w:val="20"/>
              </w:rPr>
            </w:pPr>
            <w:r>
              <w:rPr>
                <w:spacing w:val="-10"/>
                <w:sz w:val="20"/>
              </w:rPr>
              <w:t>P</w:t>
            </w:r>
          </w:p>
        </w:tc>
      </w:tr>
      <w:tr>
        <w:trPr>
          <w:trHeight w:val="227" w:hRule="atLeast"/>
        </w:trPr>
        <w:tc>
          <w:tcPr>
            <w:tcW w:w="1901" w:type="dxa"/>
          </w:tcPr>
          <w:p>
            <w:pPr>
              <w:pStyle w:val="TableParagraph"/>
              <w:ind w:left="90"/>
              <w:rPr>
                <w:sz w:val="20"/>
              </w:rPr>
            </w:pPr>
            <w:r>
              <w:rPr>
                <w:spacing w:val="-4"/>
                <w:sz w:val="20"/>
              </w:rPr>
              <w:t>PASCAL-</w:t>
            </w:r>
            <w:r>
              <w:rPr>
                <w:spacing w:val="-2"/>
                <w:sz w:val="20"/>
              </w:rPr>
              <w:t>Context</w:t>
            </w:r>
          </w:p>
        </w:tc>
        <w:tc>
          <w:tcPr>
            <w:tcW w:w="1290" w:type="dxa"/>
          </w:tcPr>
          <w:p>
            <w:pPr>
              <w:pStyle w:val="TableParagraph"/>
              <w:ind w:left="90"/>
              <w:rPr>
                <w:sz w:val="20"/>
              </w:rPr>
            </w:pPr>
            <w:r>
              <w:rPr>
                <w:spacing w:val="-2"/>
                <w:sz w:val="20"/>
              </w:rPr>
              <w:t>Generic</w:t>
            </w:r>
          </w:p>
        </w:tc>
        <w:tc>
          <w:tcPr>
            <w:tcW w:w="587" w:type="dxa"/>
          </w:tcPr>
          <w:p>
            <w:pPr>
              <w:pStyle w:val="TableParagraph"/>
              <w:ind w:left="14"/>
              <w:jc w:val="center"/>
              <w:rPr>
                <w:sz w:val="20"/>
              </w:rPr>
            </w:pPr>
            <w:r>
              <w:rPr>
                <w:spacing w:val="-4"/>
                <w:sz w:val="20"/>
              </w:rPr>
              <w:t>2014</w:t>
            </w:r>
          </w:p>
        </w:tc>
        <w:tc>
          <w:tcPr>
            <w:tcW w:w="486" w:type="dxa"/>
          </w:tcPr>
          <w:p>
            <w:pPr>
              <w:pStyle w:val="TableParagraph"/>
              <w:ind w:left="16"/>
              <w:jc w:val="center"/>
              <w:rPr>
                <w:sz w:val="20"/>
              </w:rPr>
            </w:pPr>
            <w:r>
              <w:rPr>
                <w:spacing w:val="-5"/>
                <w:sz w:val="20"/>
              </w:rPr>
              <w:t>540</w:t>
            </w:r>
          </w:p>
        </w:tc>
        <w:tc>
          <w:tcPr>
            <w:tcW w:w="598" w:type="dxa"/>
          </w:tcPr>
          <w:p>
            <w:pPr>
              <w:pStyle w:val="TableParagraph"/>
              <w:ind w:left="18"/>
              <w:jc w:val="center"/>
              <w:rPr>
                <w:sz w:val="20"/>
              </w:rPr>
            </w:pPr>
            <w:r>
              <w:rPr>
                <w:spacing w:val="-5"/>
                <w:sz w:val="20"/>
              </w:rPr>
              <w:t>2D</w:t>
            </w:r>
          </w:p>
        </w:tc>
        <w:tc>
          <w:tcPr>
            <w:tcW w:w="1104" w:type="dxa"/>
          </w:tcPr>
          <w:p>
            <w:pPr>
              <w:pStyle w:val="TableParagraph"/>
              <w:ind w:left="20"/>
              <w:jc w:val="center"/>
              <w:rPr>
                <w:sz w:val="20"/>
              </w:rPr>
            </w:pPr>
            <w:r>
              <w:rPr>
                <w:spacing w:val="-5"/>
                <w:sz w:val="20"/>
              </w:rPr>
              <w:t>Var</w:t>
            </w:r>
          </w:p>
        </w:tc>
        <w:tc>
          <w:tcPr>
            <w:tcW w:w="497" w:type="dxa"/>
          </w:tcPr>
          <w:p>
            <w:pPr>
              <w:pStyle w:val="TableParagraph"/>
              <w:ind w:left="22"/>
              <w:jc w:val="center"/>
              <w:rPr>
                <w:sz w:val="20"/>
              </w:rPr>
            </w:pPr>
            <w:r>
              <w:rPr>
                <w:spacing w:val="-10"/>
                <w:sz w:val="20"/>
              </w:rPr>
              <w:t>X</w:t>
            </w:r>
          </w:p>
        </w:tc>
        <w:tc>
          <w:tcPr>
            <w:tcW w:w="956" w:type="dxa"/>
          </w:tcPr>
          <w:p>
            <w:pPr>
              <w:pStyle w:val="TableParagraph"/>
              <w:ind w:left="25"/>
              <w:jc w:val="center"/>
              <w:rPr>
                <w:sz w:val="20"/>
              </w:rPr>
            </w:pPr>
            <w:r>
              <w:rPr>
                <w:spacing w:val="-10"/>
                <w:sz w:val="20"/>
              </w:rPr>
              <w:t>R</w:t>
            </w:r>
          </w:p>
        </w:tc>
        <w:tc>
          <w:tcPr>
            <w:tcW w:w="788" w:type="dxa"/>
          </w:tcPr>
          <w:p>
            <w:pPr>
              <w:pStyle w:val="TableParagraph"/>
              <w:ind w:left="28"/>
              <w:jc w:val="center"/>
              <w:rPr>
                <w:sz w:val="20"/>
              </w:rPr>
            </w:pPr>
            <w:r>
              <w:rPr>
                <w:spacing w:val="-2"/>
                <w:sz w:val="20"/>
              </w:rPr>
              <w:t>10103</w:t>
            </w:r>
          </w:p>
        </w:tc>
        <w:tc>
          <w:tcPr>
            <w:tcW w:w="687" w:type="dxa"/>
          </w:tcPr>
          <w:p>
            <w:pPr>
              <w:pStyle w:val="TableParagraph"/>
              <w:ind w:left="34" w:right="3"/>
              <w:jc w:val="center"/>
              <w:rPr>
                <w:sz w:val="20"/>
              </w:rPr>
            </w:pPr>
            <w:r>
              <w:rPr>
                <w:spacing w:val="-5"/>
                <w:sz w:val="20"/>
              </w:rPr>
              <w:t>N/A</w:t>
            </w:r>
          </w:p>
        </w:tc>
        <w:tc>
          <w:tcPr>
            <w:tcW w:w="687" w:type="dxa"/>
          </w:tcPr>
          <w:p>
            <w:pPr>
              <w:pStyle w:val="TableParagraph"/>
              <w:ind w:left="34"/>
              <w:jc w:val="center"/>
              <w:rPr>
                <w:sz w:val="20"/>
              </w:rPr>
            </w:pPr>
            <w:r>
              <w:rPr>
                <w:spacing w:val="-4"/>
                <w:sz w:val="20"/>
              </w:rPr>
              <w:t>9637</w:t>
            </w:r>
          </w:p>
        </w:tc>
      </w:tr>
      <w:tr>
        <w:trPr>
          <w:trHeight w:val="227" w:hRule="atLeast"/>
        </w:trPr>
        <w:tc>
          <w:tcPr>
            <w:tcW w:w="1901" w:type="dxa"/>
          </w:tcPr>
          <w:p>
            <w:pPr>
              <w:pStyle w:val="TableParagraph"/>
              <w:ind w:left="90"/>
              <w:rPr>
                <w:sz w:val="20"/>
              </w:rPr>
            </w:pPr>
            <w:r>
              <w:rPr>
                <w:spacing w:val="-4"/>
                <w:sz w:val="20"/>
              </w:rPr>
              <w:t>PASCAL-Part</w:t>
            </w:r>
          </w:p>
        </w:tc>
        <w:tc>
          <w:tcPr>
            <w:tcW w:w="1290" w:type="dxa"/>
          </w:tcPr>
          <w:p>
            <w:pPr>
              <w:pStyle w:val="TableParagraph"/>
              <w:ind w:left="90"/>
              <w:rPr>
                <w:sz w:val="20"/>
              </w:rPr>
            </w:pPr>
            <w:r>
              <w:rPr>
                <w:sz w:val="20"/>
              </w:rPr>
              <w:t>Generic-</w:t>
            </w:r>
            <w:r>
              <w:rPr>
                <w:spacing w:val="-4"/>
                <w:sz w:val="20"/>
              </w:rPr>
              <w:t>Part</w:t>
            </w:r>
          </w:p>
        </w:tc>
        <w:tc>
          <w:tcPr>
            <w:tcW w:w="587" w:type="dxa"/>
          </w:tcPr>
          <w:p>
            <w:pPr>
              <w:pStyle w:val="TableParagraph"/>
              <w:ind w:left="14"/>
              <w:jc w:val="center"/>
              <w:rPr>
                <w:sz w:val="20"/>
              </w:rPr>
            </w:pPr>
            <w:r>
              <w:rPr>
                <w:spacing w:val="-4"/>
                <w:sz w:val="20"/>
              </w:rPr>
              <w:t>2014</w:t>
            </w:r>
          </w:p>
        </w:tc>
        <w:tc>
          <w:tcPr>
            <w:tcW w:w="486" w:type="dxa"/>
          </w:tcPr>
          <w:p>
            <w:pPr>
              <w:pStyle w:val="TableParagraph"/>
              <w:ind w:left="16"/>
              <w:jc w:val="center"/>
              <w:rPr>
                <w:sz w:val="20"/>
              </w:rPr>
            </w:pPr>
            <w:r>
              <w:rPr>
                <w:spacing w:val="-5"/>
                <w:sz w:val="20"/>
              </w:rPr>
              <w:t>20</w:t>
            </w:r>
          </w:p>
        </w:tc>
        <w:tc>
          <w:tcPr>
            <w:tcW w:w="598" w:type="dxa"/>
          </w:tcPr>
          <w:p>
            <w:pPr>
              <w:pStyle w:val="TableParagraph"/>
              <w:ind w:left="18"/>
              <w:jc w:val="center"/>
              <w:rPr>
                <w:sz w:val="20"/>
              </w:rPr>
            </w:pPr>
            <w:r>
              <w:rPr>
                <w:spacing w:val="-5"/>
                <w:sz w:val="20"/>
              </w:rPr>
              <w:t>2D</w:t>
            </w:r>
          </w:p>
        </w:tc>
        <w:tc>
          <w:tcPr>
            <w:tcW w:w="1104" w:type="dxa"/>
          </w:tcPr>
          <w:p>
            <w:pPr>
              <w:pStyle w:val="TableParagraph"/>
              <w:ind w:left="20"/>
              <w:jc w:val="center"/>
              <w:rPr>
                <w:sz w:val="20"/>
              </w:rPr>
            </w:pPr>
            <w:r>
              <w:rPr>
                <w:spacing w:val="-5"/>
                <w:sz w:val="20"/>
              </w:rPr>
              <w:t>Var</w:t>
            </w:r>
          </w:p>
        </w:tc>
        <w:tc>
          <w:tcPr>
            <w:tcW w:w="497" w:type="dxa"/>
          </w:tcPr>
          <w:p>
            <w:pPr>
              <w:pStyle w:val="TableParagraph"/>
              <w:ind w:left="22"/>
              <w:jc w:val="center"/>
              <w:rPr>
                <w:sz w:val="20"/>
              </w:rPr>
            </w:pPr>
            <w:r>
              <w:rPr>
                <w:spacing w:val="-10"/>
                <w:sz w:val="20"/>
              </w:rPr>
              <w:t>X</w:t>
            </w:r>
          </w:p>
        </w:tc>
        <w:tc>
          <w:tcPr>
            <w:tcW w:w="956" w:type="dxa"/>
          </w:tcPr>
          <w:p>
            <w:pPr>
              <w:pStyle w:val="TableParagraph"/>
              <w:ind w:left="25"/>
              <w:jc w:val="center"/>
              <w:rPr>
                <w:sz w:val="20"/>
              </w:rPr>
            </w:pPr>
            <w:r>
              <w:rPr>
                <w:spacing w:val="-10"/>
                <w:sz w:val="20"/>
              </w:rPr>
              <w:t>R</w:t>
            </w:r>
          </w:p>
        </w:tc>
        <w:tc>
          <w:tcPr>
            <w:tcW w:w="788" w:type="dxa"/>
          </w:tcPr>
          <w:p>
            <w:pPr>
              <w:pStyle w:val="TableParagraph"/>
              <w:ind w:left="28"/>
              <w:jc w:val="center"/>
              <w:rPr>
                <w:sz w:val="20"/>
              </w:rPr>
            </w:pPr>
            <w:r>
              <w:rPr>
                <w:spacing w:val="-2"/>
                <w:sz w:val="20"/>
              </w:rPr>
              <w:t>10103</w:t>
            </w:r>
          </w:p>
        </w:tc>
        <w:tc>
          <w:tcPr>
            <w:tcW w:w="687" w:type="dxa"/>
          </w:tcPr>
          <w:p>
            <w:pPr>
              <w:pStyle w:val="TableParagraph"/>
              <w:ind w:left="34" w:right="3"/>
              <w:jc w:val="center"/>
              <w:rPr>
                <w:sz w:val="20"/>
              </w:rPr>
            </w:pPr>
            <w:r>
              <w:rPr>
                <w:spacing w:val="-5"/>
                <w:sz w:val="20"/>
              </w:rPr>
              <w:t>N/A</w:t>
            </w:r>
          </w:p>
        </w:tc>
        <w:tc>
          <w:tcPr>
            <w:tcW w:w="687" w:type="dxa"/>
          </w:tcPr>
          <w:p>
            <w:pPr>
              <w:pStyle w:val="TableParagraph"/>
              <w:ind w:left="34"/>
              <w:jc w:val="center"/>
              <w:rPr>
                <w:sz w:val="20"/>
              </w:rPr>
            </w:pPr>
            <w:r>
              <w:rPr>
                <w:spacing w:val="-4"/>
                <w:sz w:val="20"/>
              </w:rPr>
              <w:t>9637</w:t>
            </w:r>
          </w:p>
        </w:tc>
      </w:tr>
      <w:tr>
        <w:trPr>
          <w:trHeight w:val="227" w:hRule="atLeast"/>
        </w:trPr>
        <w:tc>
          <w:tcPr>
            <w:tcW w:w="1901" w:type="dxa"/>
          </w:tcPr>
          <w:p>
            <w:pPr>
              <w:pStyle w:val="TableParagraph"/>
              <w:ind w:left="90"/>
              <w:rPr>
                <w:sz w:val="20"/>
              </w:rPr>
            </w:pPr>
            <w:r>
              <w:rPr>
                <w:spacing w:val="-5"/>
                <w:sz w:val="20"/>
              </w:rPr>
              <w:t>SBD</w:t>
            </w:r>
          </w:p>
        </w:tc>
        <w:tc>
          <w:tcPr>
            <w:tcW w:w="1290" w:type="dxa"/>
          </w:tcPr>
          <w:p>
            <w:pPr>
              <w:pStyle w:val="TableParagraph"/>
              <w:ind w:left="90"/>
              <w:rPr>
                <w:sz w:val="20"/>
              </w:rPr>
            </w:pPr>
            <w:r>
              <w:rPr>
                <w:spacing w:val="-2"/>
                <w:sz w:val="20"/>
              </w:rPr>
              <w:t>Generic</w:t>
            </w:r>
          </w:p>
        </w:tc>
        <w:tc>
          <w:tcPr>
            <w:tcW w:w="587" w:type="dxa"/>
          </w:tcPr>
          <w:p>
            <w:pPr>
              <w:pStyle w:val="TableParagraph"/>
              <w:ind w:left="14"/>
              <w:jc w:val="center"/>
              <w:rPr>
                <w:sz w:val="20"/>
              </w:rPr>
            </w:pPr>
            <w:r>
              <w:rPr>
                <w:spacing w:val="-4"/>
                <w:sz w:val="20"/>
              </w:rPr>
              <w:t>2011</w:t>
            </w:r>
          </w:p>
        </w:tc>
        <w:tc>
          <w:tcPr>
            <w:tcW w:w="486" w:type="dxa"/>
          </w:tcPr>
          <w:p>
            <w:pPr>
              <w:pStyle w:val="TableParagraph"/>
              <w:ind w:left="16"/>
              <w:jc w:val="center"/>
              <w:rPr>
                <w:sz w:val="20"/>
              </w:rPr>
            </w:pPr>
            <w:r>
              <w:rPr>
                <w:spacing w:val="-5"/>
                <w:sz w:val="20"/>
              </w:rPr>
              <w:t>21</w:t>
            </w:r>
          </w:p>
        </w:tc>
        <w:tc>
          <w:tcPr>
            <w:tcW w:w="598" w:type="dxa"/>
          </w:tcPr>
          <w:p>
            <w:pPr>
              <w:pStyle w:val="TableParagraph"/>
              <w:ind w:left="18"/>
              <w:jc w:val="center"/>
              <w:rPr>
                <w:sz w:val="20"/>
              </w:rPr>
            </w:pPr>
            <w:r>
              <w:rPr>
                <w:spacing w:val="-5"/>
                <w:sz w:val="20"/>
              </w:rPr>
              <w:t>2D</w:t>
            </w:r>
          </w:p>
        </w:tc>
        <w:tc>
          <w:tcPr>
            <w:tcW w:w="1104" w:type="dxa"/>
          </w:tcPr>
          <w:p>
            <w:pPr>
              <w:pStyle w:val="TableParagraph"/>
              <w:ind w:left="20"/>
              <w:jc w:val="center"/>
              <w:rPr>
                <w:sz w:val="20"/>
              </w:rPr>
            </w:pPr>
            <w:r>
              <w:rPr>
                <w:spacing w:val="-5"/>
                <w:sz w:val="20"/>
              </w:rPr>
              <w:t>Var</w:t>
            </w:r>
          </w:p>
        </w:tc>
        <w:tc>
          <w:tcPr>
            <w:tcW w:w="497" w:type="dxa"/>
          </w:tcPr>
          <w:p>
            <w:pPr>
              <w:pStyle w:val="TableParagraph"/>
              <w:ind w:left="22"/>
              <w:jc w:val="center"/>
              <w:rPr>
                <w:sz w:val="20"/>
              </w:rPr>
            </w:pPr>
            <w:r>
              <w:rPr>
                <w:spacing w:val="-10"/>
                <w:sz w:val="20"/>
              </w:rPr>
              <w:t>X</w:t>
            </w:r>
          </w:p>
        </w:tc>
        <w:tc>
          <w:tcPr>
            <w:tcW w:w="956" w:type="dxa"/>
          </w:tcPr>
          <w:p>
            <w:pPr>
              <w:pStyle w:val="TableParagraph"/>
              <w:ind w:left="25"/>
              <w:jc w:val="center"/>
              <w:rPr>
                <w:sz w:val="20"/>
              </w:rPr>
            </w:pPr>
            <w:r>
              <w:rPr>
                <w:spacing w:val="-10"/>
                <w:sz w:val="20"/>
              </w:rPr>
              <w:t>R</w:t>
            </w:r>
          </w:p>
        </w:tc>
        <w:tc>
          <w:tcPr>
            <w:tcW w:w="788" w:type="dxa"/>
          </w:tcPr>
          <w:p>
            <w:pPr>
              <w:pStyle w:val="TableParagraph"/>
              <w:ind w:left="28"/>
              <w:jc w:val="center"/>
              <w:rPr>
                <w:sz w:val="20"/>
              </w:rPr>
            </w:pPr>
            <w:r>
              <w:rPr>
                <w:spacing w:val="-4"/>
                <w:sz w:val="20"/>
              </w:rPr>
              <w:t>8498</w:t>
            </w:r>
          </w:p>
        </w:tc>
        <w:tc>
          <w:tcPr>
            <w:tcW w:w="687" w:type="dxa"/>
          </w:tcPr>
          <w:p>
            <w:pPr>
              <w:pStyle w:val="TableParagraph"/>
              <w:ind w:left="34" w:right="3"/>
              <w:jc w:val="center"/>
              <w:rPr>
                <w:sz w:val="20"/>
              </w:rPr>
            </w:pPr>
            <w:r>
              <w:rPr>
                <w:spacing w:val="-4"/>
                <w:sz w:val="20"/>
              </w:rPr>
              <w:t>2857</w:t>
            </w:r>
          </w:p>
        </w:tc>
        <w:tc>
          <w:tcPr>
            <w:tcW w:w="687" w:type="dxa"/>
          </w:tcPr>
          <w:p>
            <w:pPr>
              <w:pStyle w:val="TableParagraph"/>
              <w:ind w:left="34"/>
              <w:jc w:val="center"/>
              <w:rPr>
                <w:sz w:val="20"/>
              </w:rPr>
            </w:pPr>
            <w:r>
              <w:rPr>
                <w:spacing w:val="-5"/>
                <w:sz w:val="20"/>
              </w:rPr>
              <w:t>N/A</w:t>
            </w:r>
          </w:p>
        </w:tc>
      </w:tr>
      <w:tr>
        <w:trPr>
          <w:trHeight w:val="227" w:hRule="atLeast"/>
        </w:trPr>
        <w:tc>
          <w:tcPr>
            <w:tcW w:w="1901" w:type="dxa"/>
          </w:tcPr>
          <w:p>
            <w:pPr>
              <w:pStyle w:val="TableParagraph"/>
              <w:ind w:left="90"/>
              <w:rPr>
                <w:sz w:val="20"/>
              </w:rPr>
            </w:pPr>
            <w:r>
              <w:rPr>
                <w:sz w:val="20"/>
              </w:rPr>
              <w:t>MS</w:t>
            </w:r>
            <w:r>
              <w:rPr>
                <w:spacing w:val="18"/>
                <w:sz w:val="20"/>
              </w:rPr>
              <w:t> </w:t>
            </w:r>
            <w:r>
              <w:rPr>
                <w:spacing w:val="-4"/>
                <w:sz w:val="20"/>
              </w:rPr>
              <w:t>COCO</w:t>
            </w:r>
          </w:p>
        </w:tc>
        <w:tc>
          <w:tcPr>
            <w:tcW w:w="1290" w:type="dxa"/>
          </w:tcPr>
          <w:p>
            <w:pPr>
              <w:pStyle w:val="TableParagraph"/>
              <w:ind w:left="90"/>
              <w:rPr>
                <w:sz w:val="20"/>
              </w:rPr>
            </w:pPr>
            <w:r>
              <w:rPr>
                <w:spacing w:val="-2"/>
                <w:sz w:val="20"/>
              </w:rPr>
              <w:t>Generic</w:t>
            </w:r>
          </w:p>
        </w:tc>
        <w:tc>
          <w:tcPr>
            <w:tcW w:w="587" w:type="dxa"/>
          </w:tcPr>
          <w:p>
            <w:pPr>
              <w:pStyle w:val="TableParagraph"/>
              <w:ind w:left="14"/>
              <w:jc w:val="center"/>
              <w:rPr>
                <w:sz w:val="20"/>
              </w:rPr>
            </w:pPr>
            <w:r>
              <w:rPr>
                <w:spacing w:val="-4"/>
                <w:sz w:val="20"/>
              </w:rPr>
              <w:t>2014</w:t>
            </w:r>
          </w:p>
        </w:tc>
        <w:tc>
          <w:tcPr>
            <w:tcW w:w="486" w:type="dxa"/>
          </w:tcPr>
          <w:p>
            <w:pPr>
              <w:pStyle w:val="TableParagraph"/>
              <w:ind w:left="16"/>
              <w:jc w:val="center"/>
              <w:rPr>
                <w:sz w:val="20"/>
              </w:rPr>
            </w:pPr>
            <w:r>
              <w:rPr>
                <w:spacing w:val="-5"/>
                <w:sz w:val="20"/>
              </w:rPr>
              <w:t>80</w:t>
            </w:r>
          </w:p>
        </w:tc>
        <w:tc>
          <w:tcPr>
            <w:tcW w:w="598" w:type="dxa"/>
          </w:tcPr>
          <w:p>
            <w:pPr>
              <w:pStyle w:val="TableParagraph"/>
              <w:ind w:left="18"/>
              <w:jc w:val="center"/>
              <w:rPr>
                <w:sz w:val="20"/>
              </w:rPr>
            </w:pPr>
            <w:r>
              <w:rPr>
                <w:spacing w:val="-5"/>
                <w:sz w:val="20"/>
              </w:rPr>
              <w:t>2D</w:t>
            </w:r>
          </w:p>
        </w:tc>
        <w:tc>
          <w:tcPr>
            <w:tcW w:w="1104" w:type="dxa"/>
          </w:tcPr>
          <w:p>
            <w:pPr>
              <w:pStyle w:val="TableParagraph"/>
              <w:ind w:left="20"/>
              <w:jc w:val="center"/>
              <w:rPr>
                <w:sz w:val="20"/>
              </w:rPr>
            </w:pPr>
            <w:r>
              <w:rPr>
                <w:spacing w:val="-5"/>
                <w:sz w:val="20"/>
              </w:rPr>
              <w:t>Var</w:t>
            </w:r>
          </w:p>
        </w:tc>
        <w:tc>
          <w:tcPr>
            <w:tcW w:w="497" w:type="dxa"/>
          </w:tcPr>
          <w:p>
            <w:pPr>
              <w:pStyle w:val="TableParagraph"/>
              <w:ind w:left="22"/>
              <w:jc w:val="center"/>
              <w:rPr>
                <w:sz w:val="20"/>
              </w:rPr>
            </w:pPr>
            <w:r>
              <w:rPr>
                <w:spacing w:val="-10"/>
                <w:sz w:val="20"/>
              </w:rPr>
              <w:t>X</w:t>
            </w:r>
          </w:p>
        </w:tc>
        <w:tc>
          <w:tcPr>
            <w:tcW w:w="956" w:type="dxa"/>
          </w:tcPr>
          <w:p>
            <w:pPr>
              <w:pStyle w:val="TableParagraph"/>
              <w:ind w:left="25"/>
              <w:jc w:val="center"/>
              <w:rPr>
                <w:sz w:val="20"/>
              </w:rPr>
            </w:pPr>
            <w:r>
              <w:rPr>
                <w:spacing w:val="-10"/>
                <w:sz w:val="20"/>
              </w:rPr>
              <w:t>R</w:t>
            </w:r>
          </w:p>
        </w:tc>
        <w:tc>
          <w:tcPr>
            <w:tcW w:w="788" w:type="dxa"/>
          </w:tcPr>
          <w:p>
            <w:pPr>
              <w:pStyle w:val="TableParagraph"/>
              <w:ind w:left="28"/>
              <w:jc w:val="center"/>
              <w:rPr>
                <w:sz w:val="20"/>
              </w:rPr>
            </w:pPr>
            <w:r>
              <w:rPr>
                <w:spacing w:val="-2"/>
                <w:sz w:val="20"/>
              </w:rPr>
              <w:t>82783</w:t>
            </w:r>
          </w:p>
        </w:tc>
        <w:tc>
          <w:tcPr>
            <w:tcW w:w="687" w:type="dxa"/>
          </w:tcPr>
          <w:p>
            <w:pPr>
              <w:pStyle w:val="TableParagraph"/>
              <w:ind w:left="34" w:right="3"/>
              <w:jc w:val="center"/>
              <w:rPr>
                <w:sz w:val="20"/>
              </w:rPr>
            </w:pPr>
            <w:r>
              <w:rPr>
                <w:spacing w:val="-2"/>
                <w:sz w:val="20"/>
              </w:rPr>
              <w:t>40504</w:t>
            </w:r>
          </w:p>
        </w:tc>
        <w:tc>
          <w:tcPr>
            <w:tcW w:w="687" w:type="dxa"/>
          </w:tcPr>
          <w:p>
            <w:pPr>
              <w:pStyle w:val="TableParagraph"/>
              <w:ind w:left="34"/>
              <w:jc w:val="center"/>
              <w:rPr>
                <w:sz w:val="20"/>
              </w:rPr>
            </w:pPr>
            <w:r>
              <w:rPr>
                <w:spacing w:val="-2"/>
                <w:sz w:val="20"/>
              </w:rPr>
              <w:t>81434</w:t>
            </w:r>
          </w:p>
        </w:tc>
      </w:tr>
      <w:tr>
        <w:trPr>
          <w:trHeight w:val="227" w:hRule="atLeast"/>
        </w:trPr>
        <w:tc>
          <w:tcPr>
            <w:tcW w:w="1901" w:type="dxa"/>
          </w:tcPr>
          <w:p>
            <w:pPr>
              <w:pStyle w:val="TableParagraph"/>
              <w:ind w:left="90"/>
              <w:rPr>
                <w:sz w:val="20"/>
              </w:rPr>
            </w:pPr>
            <w:r>
              <w:rPr>
                <w:spacing w:val="-2"/>
                <w:sz w:val="20"/>
              </w:rPr>
              <w:t>SYNTHIA</w:t>
            </w:r>
          </w:p>
        </w:tc>
        <w:tc>
          <w:tcPr>
            <w:tcW w:w="1290" w:type="dxa"/>
          </w:tcPr>
          <w:p>
            <w:pPr>
              <w:pStyle w:val="TableParagraph"/>
              <w:ind w:left="90"/>
              <w:rPr>
                <w:sz w:val="20"/>
              </w:rPr>
            </w:pPr>
            <w:r>
              <w:rPr>
                <w:spacing w:val="-2"/>
                <w:sz w:val="20"/>
              </w:rPr>
              <w:t>Driving</w:t>
            </w:r>
          </w:p>
        </w:tc>
        <w:tc>
          <w:tcPr>
            <w:tcW w:w="587" w:type="dxa"/>
          </w:tcPr>
          <w:p>
            <w:pPr>
              <w:pStyle w:val="TableParagraph"/>
              <w:ind w:left="14"/>
              <w:jc w:val="center"/>
              <w:rPr>
                <w:sz w:val="20"/>
              </w:rPr>
            </w:pPr>
            <w:r>
              <w:rPr>
                <w:spacing w:val="-4"/>
                <w:sz w:val="20"/>
              </w:rPr>
              <w:t>2016</w:t>
            </w:r>
          </w:p>
        </w:tc>
        <w:tc>
          <w:tcPr>
            <w:tcW w:w="486" w:type="dxa"/>
          </w:tcPr>
          <w:p>
            <w:pPr>
              <w:pStyle w:val="TableParagraph"/>
              <w:ind w:left="16"/>
              <w:jc w:val="center"/>
              <w:rPr>
                <w:sz w:val="20"/>
              </w:rPr>
            </w:pPr>
            <w:r>
              <w:rPr>
                <w:spacing w:val="-5"/>
                <w:sz w:val="20"/>
              </w:rPr>
              <w:t>11</w:t>
            </w:r>
          </w:p>
        </w:tc>
        <w:tc>
          <w:tcPr>
            <w:tcW w:w="598" w:type="dxa"/>
          </w:tcPr>
          <w:p>
            <w:pPr>
              <w:pStyle w:val="TableParagraph"/>
              <w:ind w:left="18"/>
              <w:jc w:val="center"/>
              <w:rPr>
                <w:sz w:val="20"/>
              </w:rPr>
            </w:pPr>
            <w:r>
              <w:rPr>
                <w:spacing w:val="-5"/>
                <w:sz w:val="20"/>
              </w:rPr>
              <w:t>2D</w:t>
            </w:r>
          </w:p>
        </w:tc>
        <w:tc>
          <w:tcPr>
            <w:tcW w:w="1104" w:type="dxa"/>
          </w:tcPr>
          <w:p>
            <w:pPr>
              <w:pStyle w:val="TableParagraph"/>
              <w:ind w:left="20"/>
              <w:jc w:val="center"/>
              <w:rPr>
                <w:sz w:val="20"/>
              </w:rPr>
            </w:pPr>
            <w:r>
              <w:rPr>
                <w:spacing w:val="-2"/>
                <w:sz w:val="20"/>
              </w:rPr>
              <w:t>960×720</w:t>
            </w:r>
          </w:p>
        </w:tc>
        <w:tc>
          <w:tcPr>
            <w:tcW w:w="497" w:type="dxa"/>
          </w:tcPr>
          <w:p>
            <w:pPr>
              <w:pStyle w:val="TableParagraph"/>
              <w:ind w:left="22"/>
              <w:jc w:val="center"/>
              <w:rPr>
                <w:sz w:val="20"/>
              </w:rPr>
            </w:pPr>
            <w:r>
              <w:rPr>
                <w:spacing w:val="-10"/>
                <w:sz w:val="20"/>
              </w:rPr>
              <w:t>X</w:t>
            </w:r>
          </w:p>
        </w:tc>
        <w:tc>
          <w:tcPr>
            <w:tcW w:w="956" w:type="dxa"/>
          </w:tcPr>
          <w:p>
            <w:pPr>
              <w:pStyle w:val="TableParagraph"/>
              <w:ind w:left="25"/>
              <w:jc w:val="center"/>
              <w:rPr>
                <w:sz w:val="20"/>
              </w:rPr>
            </w:pPr>
            <w:r>
              <w:rPr>
                <w:spacing w:val="-10"/>
                <w:sz w:val="20"/>
              </w:rPr>
              <w:t>S</w:t>
            </w:r>
          </w:p>
        </w:tc>
        <w:tc>
          <w:tcPr>
            <w:tcW w:w="788" w:type="dxa"/>
          </w:tcPr>
          <w:p>
            <w:pPr>
              <w:pStyle w:val="TableParagraph"/>
              <w:ind w:left="28"/>
              <w:jc w:val="center"/>
              <w:rPr>
                <w:sz w:val="20"/>
              </w:rPr>
            </w:pPr>
            <w:r>
              <w:rPr>
                <w:spacing w:val="-2"/>
                <w:sz w:val="20"/>
              </w:rPr>
              <w:t>13407</w:t>
            </w:r>
          </w:p>
        </w:tc>
        <w:tc>
          <w:tcPr>
            <w:tcW w:w="687" w:type="dxa"/>
          </w:tcPr>
          <w:p>
            <w:pPr>
              <w:pStyle w:val="TableParagraph"/>
              <w:ind w:left="34" w:right="3"/>
              <w:jc w:val="center"/>
              <w:rPr>
                <w:sz w:val="20"/>
              </w:rPr>
            </w:pPr>
            <w:r>
              <w:rPr>
                <w:spacing w:val="-5"/>
                <w:sz w:val="20"/>
              </w:rPr>
              <w:t>N/A</w:t>
            </w:r>
          </w:p>
        </w:tc>
        <w:tc>
          <w:tcPr>
            <w:tcW w:w="687" w:type="dxa"/>
          </w:tcPr>
          <w:p>
            <w:pPr>
              <w:pStyle w:val="TableParagraph"/>
              <w:ind w:left="34"/>
              <w:jc w:val="center"/>
              <w:rPr>
                <w:sz w:val="20"/>
              </w:rPr>
            </w:pPr>
            <w:r>
              <w:rPr>
                <w:spacing w:val="-5"/>
                <w:sz w:val="20"/>
              </w:rPr>
              <w:t>N/A</w:t>
            </w:r>
          </w:p>
        </w:tc>
      </w:tr>
      <w:tr>
        <w:trPr>
          <w:trHeight w:val="227" w:hRule="atLeast"/>
        </w:trPr>
        <w:tc>
          <w:tcPr>
            <w:tcW w:w="1901" w:type="dxa"/>
          </w:tcPr>
          <w:p>
            <w:pPr>
              <w:pStyle w:val="TableParagraph"/>
              <w:ind w:left="90"/>
              <w:rPr>
                <w:sz w:val="20"/>
              </w:rPr>
            </w:pPr>
            <w:r>
              <w:rPr>
                <w:spacing w:val="-2"/>
                <w:sz w:val="20"/>
              </w:rPr>
              <w:t>Cityscapes</w:t>
            </w:r>
          </w:p>
        </w:tc>
        <w:tc>
          <w:tcPr>
            <w:tcW w:w="1290" w:type="dxa"/>
          </w:tcPr>
          <w:p>
            <w:pPr>
              <w:pStyle w:val="TableParagraph"/>
              <w:ind w:left="90"/>
              <w:rPr>
                <w:sz w:val="20"/>
              </w:rPr>
            </w:pPr>
            <w:r>
              <w:rPr>
                <w:spacing w:val="-2"/>
                <w:sz w:val="20"/>
              </w:rPr>
              <w:t>Urban</w:t>
            </w:r>
          </w:p>
        </w:tc>
        <w:tc>
          <w:tcPr>
            <w:tcW w:w="587" w:type="dxa"/>
          </w:tcPr>
          <w:p>
            <w:pPr>
              <w:pStyle w:val="TableParagraph"/>
              <w:ind w:left="14"/>
              <w:jc w:val="center"/>
              <w:rPr>
                <w:sz w:val="20"/>
              </w:rPr>
            </w:pPr>
            <w:r>
              <w:rPr>
                <w:spacing w:val="-4"/>
                <w:sz w:val="20"/>
              </w:rPr>
              <w:t>2015</w:t>
            </w:r>
          </w:p>
        </w:tc>
        <w:tc>
          <w:tcPr>
            <w:tcW w:w="486" w:type="dxa"/>
          </w:tcPr>
          <w:p>
            <w:pPr>
              <w:pStyle w:val="TableParagraph"/>
              <w:ind w:left="16"/>
              <w:jc w:val="center"/>
              <w:rPr>
                <w:sz w:val="20"/>
              </w:rPr>
            </w:pPr>
            <w:r>
              <w:rPr>
                <w:spacing w:val="-5"/>
                <w:sz w:val="20"/>
              </w:rPr>
              <w:t>30</w:t>
            </w:r>
          </w:p>
        </w:tc>
        <w:tc>
          <w:tcPr>
            <w:tcW w:w="598" w:type="dxa"/>
          </w:tcPr>
          <w:p>
            <w:pPr>
              <w:pStyle w:val="TableParagraph"/>
              <w:ind w:left="18"/>
              <w:jc w:val="center"/>
              <w:rPr>
                <w:sz w:val="20"/>
              </w:rPr>
            </w:pPr>
            <w:r>
              <w:rPr>
                <w:spacing w:val="-5"/>
                <w:sz w:val="20"/>
              </w:rPr>
              <w:t>2D</w:t>
            </w:r>
          </w:p>
        </w:tc>
        <w:tc>
          <w:tcPr>
            <w:tcW w:w="1104" w:type="dxa"/>
          </w:tcPr>
          <w:p>
            <w:pPr>
              <w:pStyle w:val="TableParagraph"/>
              <w:ind w:left="20"/>
              <w:jc w:val="center"/>
              <w:rPr>
                <w:sz w:val="20"/>
              </w:rPr>
            </w:pPr>
            <w:r>
              <w:rPr>
                <w:spacing w:val="-2"/>
                <w:sz w:val="20"/>
              </w:rPr>
              <w:t>2048×1024</w:t>
            </w:r>
          </w:p>
        </w:tc>
        <w:tc>
          <w:tcPr>
            <w:tcW w:w="497" w:type="dxa"/>
          </w:tcPr>
          <w:p>
            <w:pPr>
              <w:pStyle w:val="TableParagraph"/>
              <w:spacing w:line="240" w:lineRule="auto"/>
              <w:ind w:left="0"/>
              <w:rPr>
                <w:sz w:val="16"/>
              </w:rPr>
            </w:pPr>
          </w:p>
        </w:tc>
        <w:tc>
          <w:tcPr>
            <w:tcW w:w="956" w:type="dxa"/>
          </w:tcPr>
          <w:p>
            <w:pPr>
              <w:pStyle w:val="TableParagraph"/>
              <w:ind w:left="25"/>
              <w:jc w:val="center"/>
              <w:rPr>
                <w:sz w:val="20"/>
              </w:rPr>
            </w:pPr>
            <w:r>
              <w:rPr>
                <w:spacing w:val="-10"/>
                <w:sz w:val="20"/>
              </w:rPr>
              <w:t>R</w:t>
            </w:r>
          </w:p>
        </w:tc>
        <w:tc>
          <w:tcPr>
            <w:tcW w:w="788" w:type="dxa"/>
          </w:tcPr>
          <w:p>
            <w:pPr>
              <w:pStyle w:val="TableParagraph"/>
              <w:ind w:left="28"/>
              <w:jc w:val="center"/>
              <w:rPr>
                <w:sz w:val="20"/>
              </w:rPr>
            </w:pPr>
            <w:r>
              <w:rPr>
                <w:spacing w:val="-4"/>
                <w:sz w:val="20"/>
              </w:rPr>
              <w:t>2975</w:t>
            </w:r>
          </w:p>
        </w:tc>
        <w:tc>
          <w:tcPr>
            <w:tcW w:w="687" w:type="dxa"/>
          </w:tcPr>
          <w:p>
            <w:pPr>
              <w:pStyle w:val="TableParagraph"/>
              <w:ind w:left="34" w:right="3"/>
              <w:jc w:val="center"/>
              <w:rPr>
                <w:sz w:val="20"/>
              </w:rPr>
            </w:pPr>
            <w:r>
              <w:rPr>
                <w:spacing w:val="-5"/>
                <w:sz w:val="20"/>
              </w:rPr>
              <w:t>500</w:t>
            </w:r>
          </w:p>
        </w:tc>
        <w:tc>
          <w:tcPr>
            <w:tcW w:w="687" w:type="dxa"/>
          </w:tcPr>
          <w:p>
            <w:pPr>
              <w:pStyle w:val="TableParagraph"/>
              <w:ind w:left="34"/>
              <w:jc w:val="center"/>
              <w:rPr>
                <w:sz w:val="20"/>
              </w:rPr>
            </w:pPr>
            <w:r>
              <w:rPr>
                <w:spacing w:val="-4"/>
                <w:sz w:val="20"/>
              </w:rPr>
              <w:t>1525</w:t>
            </w:r>
          </w:p>
        </w:tc>
      </w:tr>
      <w:tr>
        <w:trPr>
          <w:trHeight w:val="227" w:hRule="atLeast"/>
        </w:trPr>
        <w:tc>
          <w:tcPr>
            <w:tcW w:w="1901" w:type="dxa"/>
          </w:tcPr>
          <w:p>
            <w:pPr>
              <w:pStyle w:val="TableParagraph"/>
              <w:ind w:left="90"/>
              <w:rPr>
                <w:sz w:val="20"/>
              </w:rPr>
            </w:pPr>
            <w:r>
              <w:rPr>
                <w:spacing w:val="-2"/>
                <w:sz w:val="20"/>
              </w:rPr>
              <w:t>CamVid</w:t>
            </w:r>
          </w:p>
        </w:tc>
        <w:tc>
          <w:tcPr>
            <w:tcW w:w="1290" w:type="dxa"/>
          </w:tcPr>
          <w:p>
            <w:pPr>
              <w:pStyle w:val="TableParagraph"/>
              <w:ind w:left="90"/>
              <w:rPr>
                <w:sz w:val="20"/>
              </w:rPr>
            </w:pPr>
            <w:r>
              <w:rPr>
                <w:spacing w:val="-2"/>
                <w:sz w:val="20"/>
              </w:rPr>
              <w:t>Driving</w:t>
            </w:r>
          </w:p>
        </w:tc>
        <w:tc>
          <w:tcPr>
            <w:tcW w:w="587" w:type="dxa"/>
          </w:tcPr>
          <w:p>
            <w:pPr>
              <w:pStyle w:val="TableParagraph"/>
              <w:ind w:left="14"/>
              <w:jc w:val="center"/>
              <w:rPr>
                <w:sz w:val="20"/>
              </w:rPr>
            </w:pPr>
            <w:r>
              <w:rPr>
                <w:spacing w:val="-4"/>
                <w:sz w:val="20"/>
              </w:rPr>
              <w:t>2009</w:t>
            </w:r>
          </w:p>
        </w:tc>
        <w:tc>
          <w:tcPr>
            <w:tcW w:w="486" w:type="dxa"/>
          </w:tcPr>
          <w:p>
            <w:pPr>
              <w:pStyle w:val="TableParagraph"/>
              <w:ind w:left="16"/>
              <w:jc w:val="center"/>
              <w:rPr>
                <w:sz w:val="20"/>
              </w:rPr>
            </w:pPr>
            <w:r>
              <w:rPr>
                <w:spacing w:val="-5"/>
                <w:sz w:val="20"/>
              </w:rPr>
              <w:t>32</w:t>
            </w:r>
          </w:p>
        </w:tc>
        <w:tc>
          <w:tcPr>
            <w:tcW w:w="598" w:type="dxa"/>
          </w:tcPr>
          <w:p>
            <w:pPr>
              <w:pStyle w:val="TableParagraph"/>
              <w:ind w:left="18"/>
              <w:jc w:val="center"/>
              <w:rPr>
                <w:sz w:val="20"/>
              </w:rPr>
            </w:pPr>
            <w:r>
              <w:rPr>
                <w:spacing w:val="-5"/>
                <w:sz w:val="20"/>
              </w:rPr>
              <w:t>2D</w:t>
            </w:r>
          </w:p>
        </w:tc>
        <w:tc>
          <w:tcPr>
            <w:tcW w:w="1104" w:type="dxa"/>
          </w:tcPr>
          <w:p>
            <w:pPr>
              <w:pStyle w:val="TableParagraph"/>
              <w:ind w:left="20"/>
              <w:jc w:val="center"/>
              <w:rPr>
                <w:sz w:val="20"/>
              </w:rPr>
            </w:pPr>
            <w:r>
              <w:rPr>
                <w:spacing w:val="-2"/>
                <w:sz w:val="20"/>
              </w:rPr>
              <w:t>960×720</w:t>
            </w:r>
          </w:p>
        </w:tc>
        <w:tc>
          <w:tcPr>
            <w:tcW w:w="497" w:type="dxa"/>
          </w:tcPr>
          <w:p>
            <w:pPr>
              <w:pStyle w:val="TableParagraph"/>
              <w:spacing w:line="240" w:lineRule="auto"/>
              <w:ind w:left="0"/>
              <w:rPr>
                <w:sz w:val="16"/>
              </w:rPr>
            </w:pPr>
          </w:p>
        </w:tc>
        <w:tc>
          <w:tcPr>
            <w:tcW w:w="956" w:type="dxa"/>
          </w:tcPr>
          <w:p>
            <w:pPr>
              <w:pStyle w:val="TableParagraph"/>
              <w:ind w:left="25"/>
              <w:jc w:val="center"/>
              <w:rPr>
                <w:sz w:val="20"/>
              </w:rPr>
            </w:pPr>
            <w:r>
              <w:rPr>
                <w:spacing w:val="-10"/>
                <w:sz w:val="20"/>
              </w:rPr>
              <w:t>R</w:t>
            </w:r>
          </w:p>
        </w:tc>
        <w:tc>
          <w:tcPr>
            <w:tcW w:w="788" w:type="dxa"/>
          </w:tcPr>
          <w:p>
            <w:pPr>
              <w:pStyle w:val="TableParagraph"/>
              <w:ind w:left="28"/>
              <w:jc w:val="center"/>
              <w:rPr>
                <w:sz w:val="20"/>
              </w:rPr>
            </w:pPr>
            <w:r>
              <w:rPr>
                <w:spacing w:val="-5"/>
                <w:sz w:val="20"/>
              </w:rPr>
              <w:t>701</w:t>
            </w:r>
          </w:p>
        </w:tc>
        <w:tc>
          <w:tcPr>
            <w:tcW w:w="687" w:type="dxa"/>
          </w:tcPr>
          <w:p>
            <w:pPr>
              <w:pStyle w:val="TableParagraph"/>
              <w:ind w:left="34" w:right="3"/>
              <w:jc w:val="center"/>
              <w:rPr>
                <w:sz w:val="20"/>
              </w:rPr>
            </w:pPr>
            <w:r>
              <w:rPr>
                <w:spacing w:val="-5"/>
                <w:sz w:val="20"/>
              </w:rPr>
              <w:t>N/A</w:t>
            </w:r>
          </w:p>
        </w:tc>
        <w:tc>
          <w:tcPr>
            <w:tcW w:w="687" w:type="dxa"/>
          </w:tcPr>
          <w:p>
            <w:pPr>
              <w:pStyle w:val="TableParagraph"/>
              <w:ind w:left="34"/>
              <w:jc w:val="center"/>
              <w:rPr>
                <w:sz w:val="20"/>
              </w:rPr>
            </w:pPr>
            <w:r>
              <w:rPr>
                <w:spacing w:val="-5"/>
                <w:sz w:val="20"/>
              </w:rPr>
              <w:t>N/A</w:t>
            </w:r>
          </w:p>
        </w:tc>
      </w:tr>
      <w:tr>
        <w:trPr>
          <w:trHeight w:val="227" w:hRule="atLeast"/>
        </w:trPr>
        <w:tc>
          <w:tcPr>
            <w:tcW w:w="1901" w:type="dxa"/>
          </w:tcPr>
          <w:p>
            <w:pPr>
              <w:pStyle w:val="TableParagraph"/>
              <w:ind w:left="90"/>
              <w:rPr>
                <w:sz w:val="20"/>
              </w:rPr>
            </w:pPr>
            <w:r>
              <w:rPr>
                <w:spacing w:val="-2"/>
                <w:sz w:val="20"/>
              </w:rPr>
              <w:t>KITTI</w:t>
            </w:r>
          </w:p>
        </w:tc>
        <w:tc>
          <w:tcPr>
            <w:tcW w:w="1290" w:type="dxa"/>
          </w:tcPr>
          <w:p>
            <w:pPr>
              <w:pStyle w:val="TableParagraph"/>
              <w:ind w:left="90"/>
              <w:rPr>
                <w:sz w:val="20"/>
              </w:rPr>
            </w:pPr>
            <w:r>
              <w:rPr>
                <w:spacing w:val="-2"/>
                <w:sz w:val="20"/>
              </w:rPr>
              <w:t>Driving</w:t>
            </w:r>
          </w:p>
        </w:tc>
        <w:tc>
          <w:tcPr>
            <w:tcW w:w="587" w:type="dxa"/>
          </w:tcPr>
          <w:p>
            <w:pPr>
              <w:pStyle w:val="TableParagraph"/>
              <w:ind w:left="14"/>
              <w:jc w:val="center"/>
              <w:rPr>
                <w:sz w:val="20"/>
              </w:rPr>
            </w:pPr>
            <w:r>
              <w:rPr>
                <w:spacing w:val="-4"/>
                <w:sz w:val="20"/>
              </w:rPr>
              <w:t>2012</w:t>
            </w:r>
          </w:p>
        </w:tc>
        <w:tc>
          <w:tcPr>
            <w:tcW w:w="486" w:type="dxa"/>
          </w:tcPr>
          <w:p>
            <w:pPr>
              <w:pStyle w:val="TableParagraph"/>
              <w:ind w:left="16"/>
              <w:jc w:val="center"/>
              <w:rPr>
                <w:sz w:val="20"/>
              </w:rPr>
            </w:pPr>
            <w:r>
              <w:rPr>
                <w:spacing w:val="-10"/>
                <w:sz w:val="20"/>
              </w:rPr>
              <w:t>3</w:t>
            </w:r>
          </w:p>
        </w:tc>
        <w:tc>
          <w:tcPr>
            <w:tcW w:w="598" w:type="dxa"/>
          </w:tcPr>
          <w:p>
            <w:pPr>
              <w:pStyle w:val="TableParagraph"/>
              <w:ind w:left="18"/>
              <w:jc w:val="center"/>
              <w:rPr>
                <w:sz w:val="20"/>
              </w:rPr>
            </w:pPr>
            <w:r>
              <w:rPr>
                <w:spacing w:val="-5"/>
                <w:sz w:val="20"/>
              </w:rPr>
              <w:t>2D</w:t>
            </w:r>
          </w:p>
        </w:tc>
        <w:tc>
          <w:tcPr>
            <w:tcW w:w="1104" w:type="dxa"/>
          </w:tcPr>
          <w:p>
            <w:pPr>
              <w:pStyle w:val="TableParagraph"/>
              <w:ind w:left="20"/>
              <w:jc w:val="center"/>
              <w:rPr>
                <w:sz w:val="20"/>
              </w:rPr>
            </w:pPr>
            <w:r>
              <w:rPr>
                <w:spacing w:val="-5"/>
                <w:sz w:val="20"/>
              </w:rPr>
              <w:t>Var</w:t>
            </w:r>
          </w:p>
        </w:tc>
        <w:tc>
          <w:tcPr>
            <w:tcW w:w="497" w:type="dxa"/>
          </w:tcPr>
          <w:p>
            <w:pPr>
              <w:pStyle w:val="TableParagraph"/>
              <w:ind w:left="22"/>
              <w:jc w:val="center"/>
              <w:rPr>
                <w:sz w:val="20"/>
              </w:rPr>
            </w:pPr>
            <w:r>
              <w:rPr>
                <w:spacing w:val="-10"/>
                <w:sz w:val="20"/>
              </w:rPr>
              <w:t>X</w:t>
            </w:r>
          </w:p>
        </w:tc>
        <w:tc>
          <w:tcPr>
            <w:tcW w:w="956" w:type="dxa"/>
          </w:tcPr>
          <w:p>
            <w:pPr>
              <w:pStyle w:val="TableParagraph"/>
              <w:ind w:left="25"/>
              <w:jc w:val="center"/>
              <w:rPr>
                <w:sz w:val="20"/>
              </w:rPr>
            </w:pPr>
            <w:r>
              <w:rPr>
                <w:spacing w:val="-10"/>
                <w:sz w:val="20"/>
              </w:rPr>
              <w:t>R</w:t>
            </w:r>
          </w:p>
        </w:tc>
        <w:tc>
          <w:tcPr>
            <w:tcW w:w="788" w:type="dxa"/>
          </w:tcPr>
          <w:p>
            <w:pPr>
              <w:pStyle w:val="TableParagraph"/>
              <w:ind w:left="28"/>
              <w:jc w:val="center"/>
              <w:rPr>
                <w:sz w:val="20"/>
              </w:rPr>
            </w:pPr>
            <w:r>
              <w:rPr>
                <w:spacing w:val="-5"/>
                <w:sz w:val="20"/>
              </w:rPr>
              <w:t>323</w:t>
            </w:r>
          </w:p>
        </w:tc>
        <w:tc>
          <w:tcPr>
            <w:tcW w:w="687" w:type="dxa"/>
          </w:tcPr>
          <w:p>
            <w:pPr>
              <w:pStyle w:val="TableParagraph"/>
              <w:ind w:left="34" w:right="3"/>
              <w:jc w:val="center"/>
              <w:rPr>
                <w:sz w:val="20"/>
              </w:rPr>
            </w:pPr>
            <w:r>
              <w:rPr>
                <w:spacing w:val="-5"/>
                <w:sz w:val="20"/>
              </w:rPr>
              <w:t>N/A</w:t>
            </w:r>
          </w:p>
        </w:tc>
        <w:tc>
          <w:tcPr>
            <w:tcW w:w="687" w:type="dxa"/>
          </w:tcPr>
          <w:p>
            <w:pPr>
              <w:pStyle w:val="TableParagraph"/>
              <w:ind w:left="34"/>
              <w:jc w:val="center"/>
              <w:rPr>
                <w:sz w:val="20"/>
              </w:rPr>
            </w:pPr>
            <w:r>
              <w:rPr>
                <w:spacing w:val="-5"/>
                <w:sz w:val="20"/>
              </w:rPr>
              <w:t>N/A</w:t>
            </w:r>
          </w:p>
        </w:tc>
      </w:tr>
      <w:tr>
        <w:trPr>
          <w:trHeight w:val="227" w:hRule="atLeast"/>
        </w:trPr>
        <w:tc>
          <w:tcPr>
            <w:tcW w:w="1901" w:type="dxa"/>
          </w:tcPr>
          <w:p>
            <w:pPr>
              <w:pStyle w:val="TableParagraph"/>
              <w:ind w:left="90"/>
              <w:rPr>
                <w:sz w:val="20"/>
              </w:rPr>
            </w:pPr>
            <w:r>
              <w:rPr>
                <w:sz w:val="20"/>
              </w:rPr>
              <w:t>KITTI-</w:t>
            </w:r>
            <w:r>
              <w:rPr>
                <w:spacing w:val="-5"/>
                <w:sz w:val="20"/>
              </w:rPr>
              <w:t>Ros</w:t>
            </w:r>
          </w:p>
        </w:tc>
        <w:tc>
          <w:tcPr>
            <w:tcW w:w="1290" w:type="dxa"/>
          </w:tcPr>
          <w:p>
            <w:pPr>
              <w:pStyle w:val="TableParagraph"/>
              <w:ind w:left="90"/>
              <w:rPr>
                <w:sz w:val="20"/>
              </w:rPr>
            </w:pPr>
            <w:r>
              <w:rPr>
                <w:spacing w:val="-2"/>
                <w:sz w:val="20"/>
              </w:rPr>
              <w:t>Driving</w:t>
            </w:r>
          </w:p>
        </w:tc>
        <w:tc>
          <w:tcPr>
            <w:tcW w:w="587" w:type="dxa"/>
          </w:tcPr>
          <w:p>
            <w:pPr>
              <w:pStyle w:val="TableParagraph"/>
              <w:ind w:left="14"/>
              <w:jc w:val="center"/>
              <w:rPr>
                <w:sz w:val="20"/>
              </w:rPr>
            </w:pPr>
            <w:r>
              <w:rPr>
                <w:spacing w:val="-4"/>
                <w:sz w:val="20"/>
              </w:rPr>
              <w:t>2015</w:t>
            </w:r>
          </w:p>
        </w:tc>
        <w:tc>
          <w:tcPr>
            <w:tcW w:w="486" w:type="dxa"/>
          </w:tcPr>
          <w:p>
            <w:pPr>
              <w:pStyle w:val="TableParagraph"/>
              <w:ind w:left="16"/>
              <w:jc w:val="center"/>
              <w:rPr>
                <w:sz w:val="20"/>
              </w:rPr>
            </w:pPr>
            <w:r>
              <w:rPr>
                <w:spacing w:val="-5"/>
                <w:sz w:val="20"/>
              </w:rPr>
              <w:t>11</w:t>
            </w:r>
          </w:p>
        </w:tc>
        <w:tc>
          <w:tcPr>
            <w:tcW w:w="598" w:type="dxa"/>
          </w:tcPr>
          <w:p>
            <w:pPr>
              <w:pStyle w:val="TableParagraph"/>
              <w:ind w:left="18"/>
              <w:jc w:val="center"/>
              <w:rPr>
                <w:sz w:val="20"/>
              </w:rPr>
            </w:pPr>
            <w:r>
              <w:rPr>
                <w:spacing w:val="-5"/>
                <w:sz w:val="20"/>
              </w:rPr>
              <w:t>2D</w:t>
            </w:r>
          </w:p>
        </w:tc>
        <w:tc>
          <w:tcPr>
            <w:tcW w:w="1104" w:type="dxa"/>
          </w:tcPr>
          <w:p>
            <w:pPr>
              <w:pStyle w:val="TableParagraph"/>
              <w:ind w:left="20"/>
              <w:jc w:val="center"/>
              <w:rPr>
                <w:sz w:val="20"/>
              </w:rPr>
            </w:pPr>
            <w:r>
              <w:rPr>
                <w:spacing w:val="-5"/>
                <w:sz w:val="20"/>
              </w:rPr>
              <w:t>Var</w:t>
            </w:r>
          </w:p>
        </w:tc>
        <w:tc>
          <w:tcPr>
            <w:tcW w:w="497" w:type="dxa"/>
          </w:tcPr>
          <w:p>
            <w:pPr>
              <w:pStyle w:val="TableParagraph"/>
              <w:ind w:left="22"/>
              <w:jc w:val="center"/>
              <w:rPr>
                <w:sz w:val="20"/>
              </w:rPr>
            </w:pPr>
            <w:r>
              <w:rPr>
                <w:spacing w:val="-10"/>
                <w:sz w:val="20"/>
              </w:rPr>
              <w:t>X</w:t>
            </w:r>
          </w:p>
        </w:tc>
        <w:tc>
          <w:tcPr>
            <w:tcW w:w="956" w:type="dxa"/>
          </w:tcPr>
          <w:p>
            <w:pPr>
              <w:pStyle w:val="TableParagraph"/>
              <w:ind w:left="25"/>
              <w:jc w:val="center"/>
              <w:rPr>
                <w:sz w:val="20"/>
              </w:rPr>
            </w:pPr>
            <w:r>
              <w:rPr>
                <w:spacing w:val="-10"/>
                <w:sz w:val="20"/>
              </w:rPr>
              <w:t>R</w:t>
            </w:r>
          </w:p>
        </w:tc>
        <w:tc>
          <w:tcPr>
            <w:tcW w:w="788" w:type="dxa"/>
          </w:tcPr>
          <w:p>
            <w:pPr>
              <w:pStyle w:val="TableParagraph"/>
              <w:ind w:left="28"/>
              <w:jc w:val="center"/>
              <w:rPr>
                <w:sz w:val="20"/>
              </w:rPr>
            </w:pPr>
            <w:r>
              <w:rPr>
                <w:spacing w:val="-5"/>
                <w:sz w:val="20"/>
              </w:rPr>
              <w:t>170</w:t>
            </w:r>
          </w:p>
        </w:tc>
        <w:tc>
          <w:tcPr>
            <w:tcW w:w="687" w:type="dxa"/>
          </w:tcPr>
          <w:p>
            <w:pPr>
              <w:pStyle w:val="TableParagraph"/>
              <w:ind w:left="34" w:right="3"/>
              <w:jc w:val="center"/>
              <w:rPr>
                <w:sz w:val="20"/>
              </w:rPr>
            </w:pPr>
            <w:r>
              <w:rPr>
                <w:spacing w:val="-5"/>
                <w:sz w:val="20"/>
              </w:rPr>
              <w:t>N/A</w:t>
            </w:r>
          </w:p>
        </w:tc>
        <w:tc>
          <w:tcPr>
            <w:tcW w:w="687" w:type="dxa"/>
          </w:tcPr>
          <w:p>
            <w:pPr>
              <w:pStyle w:val="TableParagraph"/>
              <w:ind w:left="34"/>
              <w:jc w:val="center"/>
              <w:rPr>
                <w:sz w:val="20"/>
              </w:rPr>
            </w:pPr>
            <w:r>
              <w:rPr>
                <w:spacing w:val="-5"/>
                <w:sz w:val="20"/>
              </w:rPr>
              <w:t>46</w:t>
            </w:r>
          </w:p>
        </w:tc>
      </w:tr>
      <w:tr>
        <w:trPr>
          <w:trHeight w:val="227" w:hRule="atLeast"/>
        </w:trPr>
        <w:tc>
          <w:tcPr>
            <w:tcW w:w="1901" w:type="dxa"/>
          </w:tcPr>
          <w:p>
            <w:pPr>
              <w:pStyle w:val="TableParagraph"/>
              <w:ind w:left="90"/>
              <w:rPr>
                <w:sz w:val="20"/>
              </w:rPr>
            </w:pPr>
            <w:r>
              <w:rPr>
                <w:sz w:val="20"/>
              </w:rPr>
              <w:t>Stanford</w:t>
            </w:r>
            <w:r>
              <w:rPr>
                <w:spacing w:val="20"/>
                <w:sz w:val="20"/>
              </w:rPr>
              <w:t> </w:t>
            </w:r>
            <w:r>
              <w:rPr>
                <w:spacing w:val="-5"/>
                <w:sz w:val="20"/>
              </w:rPr>
              <w:t>BG</w:t>
            </w:r>
          </w:p>
        </w:tc>
        <w:tc>
          <w:tcPr>
            <w:tcW w:w="1290" w:type="dxa"/>
          </w:tcPr>
          <w:p>
            <w:pPr>
              <w:pStyle w:val="TableParagraph"/>
              <w:ind w:left="90"/>
              <w:rPr>
                <w:sz w:val="20"/>
              </w:rPr>
            </w:pPr>
            <w:r>
              <w:rPr>
                <w:spacing w:val="-2"/>
                <w:sz w:val="20"/>
              </w:rPr>
              <w:t>Outdoor</w:t>
            </w:r>
          </w:p>
        </w:tc>
        <w:tc>
          <w:tcPr>
            <w:tcW w:w="587" w:type="dxa"/>
          </w:tcPr>
          <w:p>
            <w:pPr>
              <w:pStyle w:val="TableParagraph"/>
              <w:ind w:left="14"/>
              <w:jc w:val="center"/>
              <w:rPr>
                <w:sz w:val="20"/>
              </w:rPr>
            </w:pPr>
            <w:r>
              <w:rPr>
                <w:spacing w:val="-4"/>
                <w:sz w:val="20"/>
              </w:rPr>
              <w:t>2009</w:t>
            </w:r>
          </w:p>
        </w:tc>
        <w:tc>
          <w:tcPr>
            <w:tcW w:w="486" w:type="dxa"/>
          </w:tcPr>
          <w:p>
            <w:pPr>
              <w:pStyle w:val="TableParagraph"/>
              <w:ind w:left="16"/>
              <w:jc w:val="center"/>
              <w:rPr>
                <w:sz w:val="20"/>
              </w:rPr>
            </w:pPr>
            <w:r>
              <w:rPr>
                <w:spacing w:val="-10"/>
                <w:sz w:val="20"/>
              </w:rPr>
              <w:t>8</w:t>
            </w:r>
          </w:p>
        </w:tc>
        <w:tc>
          <w:tcPr>
            <w:tcW w:w="598" w:type="dxa"/>
          </w:tcPr>
          <w:p>
            <w:pPr>
              <w:pStyle w:val="TableParagraph"/>
              <w:ind w:left="18"/>
              <w:jc w:val="center"/>
              <w:rPr>
                <w:sz w:val="20"/>
              </w:rPr>
            </w:pPr>
            <w:r>
              <w:rPr>
                <w:spacing w:val="-5"/>
                <w:sz w:val="20"/>
              </w:rPr>
              <w:t>2D</w:t>
            </w:r>
          </w:p>
        </w:tc>
        <w:tc>
          <w:tcPr>
            <w:tcW w:w="1104" w:type="dxa"/>
          </w:tcPr>
          <w:p>
            <w:pPr>
              <w:pStyle w:val="TableParagraph"/>
              <w:ind w:left="20"/>
              <w:jc w:val="center"/>
              <w:rPr>
                <w:sz w:val="20"/>
              </w:rPr>
            </w:pPr>
            <w:r>
              <w:rPr>
                <w:spacing w:val="-2"/>
                <w:sz w:val="20"/>
              </w:rPr>
              <w:t>320×240</w:t>
            </w:r>
          </w:p>
        </w:tc>
        <w:tc>
          <w:tcPr>
            <w:tcW w:w="497" w:type="dxa"/>
          </w:tcPr>
          <w:p>
            <w:pPr>
              <w:pStyle w:val="TableParagraph"/>
              <w:ind w:left="22"/>
              <w:jc w:val="center"/>
              <w:rPr>
                <w:sz w:val="20"/>
              </w:rPr>
            </w:pPr>
            <w:r>
              <w:rPr>
                <w:spacing w:val="-10"/>
                <w:sz w:val="20"/>
              </w:rPr>
              <w:t>X</w:t>
            </w:r>
          </w:p>
        </w:tc>
        <w:tc>
          <w:tcPr>
            <w:tcW w:w="956" w:type="dxa"/>
          </w:tcPr>
          <w:p>
            <w:pPr>
              <w:pStyle w:val="TableParagraph"/>
              <w:ind w:left="25"/>
              <w:jc w:val="center"/>
              <w:rPr>
                <w:sz w:val="20"/>
              </w:rPr>
            </w:pPr>
            <w:r>
              <w:rPr>
                <w:spacing w:val="-10"/>
                <w:sz w:val="20"/>
              </w:rPr>
              <w:t>R</w:t>
            </w:r>
          </w:p>
        </w:tc>
        <w:tc>
          <w:tcPr>
            <w:tcW w:w="788" w:type="dxa"/>
          </w:tcPr>
          <w:p>
            <w:pPr>
              <w:pStyle w:val="TableParagraph"/>
              <w:ind w:left="28"/>
              <w:jc w:val="center"/>
              <w:rPr>
                <w:sz w:val="20"/>
              </w:rPr>
            </w:pPr>
            <w:r>
              <w:rPr>
                <w:spacing w:val="-5"/>
                <w:sz w:val="20"/>
              </w:rPr>
              <w:t>725</w:t>
            </w:r>
          </w:p>
        </w:tc>
        <w:tc>
          <w:tcPr>
            <w:tcW w:w="687" w:type="dxa"/>
          </w:tcPr>
          <w:p>
            <w:pPr>
              <w:pStyle w:val="TableParagraph"/>
              <w:ind w:left="34" w:right="3"/>
              <w:jc w:val="center"/>
              <w:rPr>
                <w:sz w:val="20"/>
              </w:rPr>
            </w:pPr>
            <w:r>
              <w:rPr>
                <w:spacing w:val="-5"/>
                <w:sz w:val="20"/>
              </w:rPr>
              <w:t>N/A</w:t>
            </w:r>
          </w:p>
        </w:tc>
        <w:tc>
          <w:tcPr>
            <w:tcW w:w="687" w:type="dxa"/>
          </w:tcPr>
          <w:p>
            <w:pPr>
              <w:pStyle w:val="TableParagraph"/>
              <w:ind w:left="34"/>
              <w:jc w:val="center"/>
              <w:rPr>
                <w:sz w:val="20"/>
              </w:rPr>
            </w:pPr>
            <w:r>
              <w:rPr>
                <w:spacing w:val="-5"/>
                <w:sz w:val="20"/>
              </w:rPr>
              <w:t>N/A</w:t>
            </w:r>
          </w:p>
        </w:tc>
      </w:tr>
      <w:tr>
        <w:trPr>
          <w:trHeight w:val="227" w:hRule="atLeast"/>
        </w:trPr>
        <w:tc>
          <w:tcPr>
            <w:tcW w:w="1901" w:type="dxa"/>
          </w:tcPr>
          <w:p>
            <w:pPr>
              <w:pStyle w:val="TableParagraph"/>
              <w:ind w:left="90"/>
              <w:rPr>
                <w:sz w:val="20"/>
              </w:rPr>
            </w:pPr>
            <w:r>
              <w:rPr>
                <w:spacing w:val="-2"/>
                <w:sz w:val="20"/>
              </w:rPr>
              <w:t>SiftFlow</w:t>
            </w:r>
          </w:p>
        </w:tc>
        <w:tc>
          <w:tcPr>
            <w:tcW w:w="1290" w:type="dxa"/>
          </w:tcPr>
          <w:p>
            <w:pPr>
              <w:pStyle w:val="TableParagraph"/>
              <w:ind w:left="90"/>
              <w:rPr>
                <w:sz w:val="20"/>
              </w:rPr>
            </w:pPr>
            <w:r>
              <w:rPr>
                <w:spacing w:val="-2"/>
                <w:sz w:val="20"/>
              </w:rPr>
              <w:t>Outdoor</w:t>
            </w:r>
          </w:p>
        </w:tc>
        <w:tc>
          <w:tcPr>
            <w:tcW w:w="587" w:type="dxa"/>
          </w:tcPr>
          <w:p>
            <w:pPr>
              <w:pStyle w:val="TableParagraph"/>
              <w:ind w:left="14"/>
              <w:jc w:val="center"/>
              <w:rPr>
                <w:sz w:val="20"/>
              </w:rPr>
            </w:pPr>
            <w:r>
              <w:rPr>
                <w:spacing w:val="-4"/>
                <w:sz w:val="20"/>
              </w:rPr>
              <w:t>2011</w:t>
            </w:r>
          </w:p>
        </w:tc>
        <w:tc>
          <w:tcPr>
            <w:tcW w:w="486" w:type="dxa"/>
          </w:tcPr>
          <w:p>
            <w:pPr>
              <w:pStyle w:val="TableParagraph"/>
              <w:ind w:left="16"/>
              <w:jc w:val="center"/>
              <w:rPr>
                <w:sz w:val="20"/>
              </w:rPr>
            </w:pPr>
            <w:r>
              <w:rPr>
                <w:spacing w:val="-5"/>
                <w:sz w:val="20"/>
              </w:rPr>
              <w:t>33</w:t>
            </w:r>
          </w:p>
        </w:tc>
        <w:tc>
          <w:tcPr>
            <w:tcW w:w="598" w:type="dxa"/>
          </w:tcPr>
          <w:p>
            <w:pPr>
              <w:pStyle w:val="TableParagraph"/>
              <w:ind w:left="18"/>
              <w:jc w:val="center"/>
              <w:rPr>
                <w:sz w:val="20"/>
              </w:rPr>
            </w:pPr>
            <w:r>
              <w:rPr>
                <w:spacing w:val="-5"/>
                <w:sz w:val="20"/>
              </w:rPr>
              <w:t>2D</w:t>
            </w:r>
          </w:p>
        </w:tc>
        <w:tc>
          <w:tcPr>
            <w:tcW w:w="1104" w:type="dxa"/>
          </w:tcPr>
          <w:p>
            <w:pPr>
              <w:pStyle w:val="TableParagraph"/>
              <w:ind w:left="20"/>
              <w:jc w:val="center"/>
              <w:rPr>
                <w:sz w:val="20"/>
              </w:rPr>
            </w:pPr>
            <w:r>
              <w:rPr>
                <w:spacing w:val="-2"/>
                <w:sz w:val="20"/>
              </w:rPr>
              <w:t>256×256</w:t>
            </w:r>
          </w:p>
        </w:tc>
        <w:tc>
          <w:tcPr>
            <w:tcW w:w="497" w:type="dxa"/>
          </w:tcPr>
          <w:p>
            <w:pPr>
              <w:pStyle w:val="TableParagraph"/>
              <w:ind w:left="22"/>
              <w:jc w:val="center"/>
              <w:rPr>
                <w:sz w:val="20"/>
              </w:rPr>
            </w:pPr>
            <w:r>
              <w:rPr>
                <w:spacing w:val="-10"/>
                <w:sz w:val="20"/>
              </w:rPr>
              <w:t>X</w:t>
            </w:r>
          </w:p>
        </w:tc>
        <w:tc>
          <w:tcPr>
            <w:tcW w:w="956" w:type="dxa"/>
          </w:tcPr>
          <w:p>
            <w:pPr>
              <w:pStyle w:val="TableParagraph"/>
              <w:ind w:left="25"/>
              <w:jc w:val="center"/>
              <w:rPr>
                <w:sz w:val="20"/>
              </w:rPr>
            </w:pPr>
            <w:r>
              <w:rPr>
                <w:spacing w:val="-10"/>
                <w:sz w:val="20"/>
              </w:rPr>
              <w:t>R</w:t>
            </w:r>
          </w:p>
        </w:tc>
        <w:tc>
          <w:tcPr>
            <w:tcW w:w="788" w:type="dxa"/>
          </w:tcPr>
          <w:p>
            <w:pPr>
              <w:pStyle w:val="TableParagraph"/>
              <w:ind w:left="28"/>
              <w:jc w:val="center"/>
              <w:rPr>
                <w:sz w:val="20"/>
              </w:rPr>
            </w:pPr>
            <w:r>
              <w:rPr>
                <w:spacing w:val="-4"/>
                <w:sz w:val="20"/>
              </w:rPr>
              <w:t>2688</w:t>
            </w:r>
          </w:p>
        </w:tc>
        <w:tc>
          <w:tcPr>
            <w:tcW w:w="687" w:type="dxa"/>
          </w:tcPr>
          <w:p>
            <w:pPr>
              <w:pStyle w:val="TableParagraph"/>
              <w:ind w:left="34" w:right="3"/>
              <w:jc w:val="center"/>
              <w:rPr>
                <w:sz w:val="20"/>
              </w:rPr>
            </w:pPr>
            <w:r>
              <w:rPr>
                <w:spacing w:val="-5"/>
                <w:sz w:val="20"/>
              </w:rPr>
              <w:t>N/A</w:t>
            </w:r>
          </w:p>
        </w:tc>
        <w:tc>
          <w:tcPr>
            <w:tcW w:w="687" w:type="dxa"/>
          </w:tcPr>
          <w:p>
            <w:pPr>
              <w:pStyle w:val="TableParagraph"/>
              <w:ind w:left="34"/>
              <w:jc w:val="center"/>
              <w:rPr>
                <w:sz w:val="20"/>
              </w:rPr>
            </w:pPr>
            <w:r>
              <w:rPr>
                <w:spacing w:val="-5"/>
                <w:sz w:val="20"/>
              </w:rPr>
              <w:t>N/A</w:t>
            </w:r>
          </w:p>
        </w:tc>
      </w:tr>
      <w:tr>
        <w:trPr>
          <w:trHeight w:val="227" w:hRule="atLeast"/>
        </w:trPr>
        <w:tc>
          <w:tcPr>
            <w:tcW w:w="1901" w:type="dxa"/>
          </w:tcPr>
          <w:p>
            <w:pPr>
              <w:pStyle w:val="TableParagraph"/>
              <w:ind w:left="90"/>
              <w:rPr>
                <w:sz w:val="20"/>
              </w:rPr>
            </w:pPr>
            <w:r>
              <w:rPr>
                <w:sz w:val="20"/>
              </w:rPr>
              <w:t>Youtube</w:t>
            </w:r>
            <w:r>
              <w:rPr>
                <w:spacing w:val="-3"/>
                <w:sz w:val="20"/>
              </w:rPr>
              <w:t> </w:t>
            </w:r>
            <w:r>
              <w:rPr>
                <w:spacing w:val="-5"/>
                <w:sz w:val="20"/>
              </w:rPr>
              <w:t>Obj</w:t>
            </w:r>
          </w:p>
        </w:tc>
        <w:tc>
          <w:tcPr>
            <w:tcW w:w="1290" w:type="dxa"/>
          </w:tcPr>
          <w:p>
            <w:pPr>
              <w:pStyle w:val="TableParagraph"/>
              <w:ind w:left="90"/>
              <w:rPr>
                <w:sz w:val="20"/>
              </w:rPr>
            </w:pPr>
            <w:r>
              <w:rPr>
                <w:spacing w:val="-2"/>
                <w:sz w:val="20"/>
              </w:rPr>
              <w:t>Objects</w:t>
            </w:r>
          </w:p>
        </w:tc>
        <w:tc>
          <w:tcPr>
            <w:tcW w:w="587" w:type="dxa"/>
          </w:tcPr>
          <w:p>
            <w:pPr>
              <w:pStyle w:val="TableParagraph"/>
              <w:ind w:left="14"/>
              <w:jc w:val="center"/>
              <w:rPr>
                <w:sz w:val="20"/>
              </w:rPr>
            </w:pPr>
            <w:r>
              <w:rPr>
                <w:spacing w:val="-4"/>
                <w:sz w:val="20"/>
              </w:rPr>
              <w:t>2014</w:t>
            </w:r>
          </w:p>
        </w:tc>
        <w:tc>
          <w:tcPr>
            <w:tcW w:w="486" w:type="dxa"/>
          </w:tcPr>
          <w:p>
            <w:pPr>
              <w:pStyle w:val="TableParagraph"/>
              <w:ind w:left="16"/>
              <w:jc w:val="center"/>
              <w:rPr>
                <w:sz w:val="20"/>
              </w:rPr>
            </w:pPr>
            <w:r>
              <w:rPr>
                <w:spacing w:val="-5"/>
                <w:sz w:val="20"/>
              </w:rPr>
              <w:t>10</w:t>
            </w:r>
          </w:p>
        </w:tc>
        <w:tc>
          <w:tcPr>
            <w:tcW w:w="598" w:type="dxa"/>
          </w:tcPr>
          <w:p>
            <w:pPr>
              <w:pStyle w:val="TableParagraph"/>
              <w:ind w:left="18"/>
              <w:jc w:val="center"/>
              <w:rPr>
                <w:sz w:val="20"/>
              </w:rPr>
            </w:pPr>
            <w:r>
              <w:rPr>
                <w:spacing w:val="-5"/>
                <w:sz w:val="20"/>
              </w:rPr>
              <w:t>2D</w:t>
            </w:r>
          </w:p>
        </w:tc>
        <w:tc>
          <w:tcPr>
            <w:tcW w:w="1104" w:type="dxa"/>
          </w:tcPr>
          <w:p>
            <w:pPr>
              <w:pStyle w:val="TableParagraph"/>
              <w:ind w:left="20"/>
              <w:jc w:val="center"/>
              <w:rPr>
                <w:sz w:val="20"/>
              </w:rPr>
            </w:pPr>
            <w:r>
              <w:rPr>
                <w:spacing w:val="-2"/>
                <w:sz w:val="20"/>
              </w:rPr>
              <w:t>480×360</w:t>
            </w:r>
          </w:p>
        </w:tc>
        <w:tc>
          <w:tcPr>
            <w:tcW w:w="497" w:type="dxa"/>
          </w:tcPr>
          <w:p>
            <w:pPr>
              <w:pStyle w:val="TableParagraph"/>
              <w:spacing w:line="240" w:lineRule="auto"/>
              <w:ind w:left="0"/>
              <w:rPr>
                <w:sz w:val="16"/>
              </w:rPr>
            </w:pPr>
          </w:p>
        </w:tc>
        <w:tc>
          <w:tcPr>
            <w:tcW w:w="956" w:type="dxa"/>
          </w:tcPr>
          <w:p>
            <w:pPr>
              <w:pStyle w:val="TableParagraph"/>
              <w:ind w:left="25"/>
              <w:jc w:val="center"/>
              <w:rPr>
                <w:sz w:val="20"/>
              </w:rPr>
            </w:pPr>
            <w:r>
              <w:rPr>
                <w:spacing w:val="-10"/>
                <w:sz w:val="20"/>
              </w:rPr>
              <w:t>R</w:t>
            </w:r>
          </w:p>
        </w:tc>
        <w:tc>
          <w:tcPr>
            <w:tcW w:w="788" w:type="dxa"/>
          </w:tcPr>
          <w:p>
            <w:pPr>
              <w:pStyle w:val="TableParagraph"/>
              <w:ind w:left="28"/>
              <w:jc w:val="center"/>
              <w:rPr>
                <w:sz w:val="20"/>
              </w:rPr>
            </w:pPr>
            <w:r>
              <w:rPr>
                <w:spacing w:val="-2"/>
                <w:sz w:val="20"/>
              </w:rPr>
              <w:t>10167</w:t>
            </w:r>
          </w:p>
        </w:tc>
        <w:tc>
          <w:tcPr>
            <w:tcW w:w="687" w:type="dxa"/>
          </w:tcPr>
          <w:p>
            <w:pPr>
              <w:pStyle w:val="TableParagraph"/>
              <w:ind w:left="34" w:right="3"/>
              <w:jc w:val="center"/>
              <w:rPr>
                <w:sz w:val="20"/>
              </w:rPr>
            </w:pPr>
            <w:r>
              <w:rPr>
                <w:spacing w:val="-5"/>
                <w:sz w:val="20"/>
              </w:rPr>
              <w:t>N/A</w:t>
            </w:r>
          </w:p>
        </w:tc>
        <w:tc>
          <w:tcPr>
            <w:tcW w:w="687" w:type="dxa"/>
          </w:tcPr>
          <w:p>
            <w:pPr>
              <w:pStyle w:val="TableParagraph"/>
              <w:ind w:left="34"/>
              <w:jc w:val="center"/>
              <w:rPr>
                <w:sz w:val="20"/>
              </w:rPr>
            </w:pPr>
            <w:r>
              <w:rPr>
                <w:spacing w:val="-5"/>
                <w:sz w:val="20"/>
              </w:rPr>
              <w:t>N/A</w:t>
            </w:r>
          </w:p>
        </w:tc>
      </w:tr>
      <w:tr>
        <w:trPr>
          <w:trHeight w:val="227" w:hRule="atLeast"/>
        </w:trPr>
        <w:tc>
          <w:tcPr>
            <w:tcW w:w="1901" w:type="dxa"/>
          </w:tcPr>
          <w:p>
            <w:pPr>
              <w:pStyle w:val="TableParagraph"/>
              <w:ind w:left="90"/>
              <w:rPr>
                <w:sz w:val="20"/>
              </w:rPr>
            </w:pPr>
            <w:r>
              <w:rPr>
                <w:sz w:val="20"/>
              </w:rPr>
              <w:t>Portrait</w:t>
            </w:r>
            <w:r>
              <w:rPr>
                <w:spacing w:val="20"/>
                <w:sz w:val="20"/>
              </w:rPr>
              <w:t> </w:t>
            </w:r>
            <w:r>
              <w:rPr>
                <w:spacing w:val="-5"/>
                <w:sz w:val="20"/>
              </w:rPr>
              <w:t>Seg</w:t>
            </w:r>
          </w:p>
        </w:tc>
        <w:tc>
          <w:tcPr>
            <w:tcW w:w="1290" w:type="dxa"/>
          </w:tcPr>
          <w:p>
            <w:pPr>
              <w:pStyle w:val="TableParagraph"/>
              <w:ind w:left="90"/>
              <w:rPr>
                <w:sz w:val="20"/>
              </w:rPr>
            </w:pPr>
            <w:r>
              <w:rPr>
                <w:spacing w:val="-2"/>
                <w:sz w:val="20"/>
              </w:rPr>
              <w:t>Portrait</w:t>
            </w:r>
          </w:p>
        </w:tc>
        <w:tc>
          <w:tcPr>
            <w:tcW w:w="587" w:type="dxa"/>
          </w:tcPr>
          <w:p>
            <w:pPr>
              <w:pStyle w:val="TableParagraph"/>
              <w:ind w:left="14"/>
              <w:jc w:val="center"/>
              <w:rPr>
                <w:sz w:val="20"/>
              </w:rPr>
            </w:pPr>
            <w:r>
              <w:rPr>
                <w:spacing w:val="-4"/>
                <w:sz w:val="20"/>
              </w:rPr>
              <w:t>2016</w:t>
            </w:r>
          </w:p>
        </w:tc>
        <w:tc>
          <w:tcPr>
            <w:tcW w:w="486" w:type="dxa"/>
          </w:tcPr>
          <w:p>
            <w:pPr>
              <w:pStyle w:val="TableParagraph"/>
              <w:ind w:left="16"/>
              <w:jc w:val="center"/>
              <w:rPr>
                <w:sz w:val="20"/>
              </w:rPr>
            </w:pPr>
            <w:r>
              <w:rPr>
                <w:spacing w:val="-10"/>
                <w:sz w:val="20"/>
              </w:rPr>
              <w:t>2</w:t>
            </w:r>
          </w:p>
        </w:tc>
        <w:tc>
          <w:tcPr>
            <w:tcW w:w="598" w:type="dxa"/>
          </w:tcPr>
          <w:p>
            <w:pPr>
              <w:pStyle w:val="TableParagraph"/>
              <w:ind w:left="18"/>
              <w:jc w:val="center"/>
              <w:rPr>
                <w:sz w:val="20"/>
              </w:rPr>
            </w:pPr>
            <w:r>
              <w:rPr>
                <w:spacing w:val="-5"/>
                <w:sz w:val="20"/>
              </w:rPr>
              <w:t>2D</w:t>
            </w:r>
          </w:p>
        </w:tc>
        <w:tc>
          <w:tcPr>
            <w:tcW w:w="1104" w:type="dxa"/>
          </w:tcPr>
          <w:p>
            <w:pPr>
              <w:pStyle w:val="TableParagraph"/>
              <w:ind w:left="20"/>
              <w:jc w:val="center"/>
              <w:rPr>
                <w:sz w:val="20"/>
              </w:rPr>
            </w:pPr>
            <w:r>
              <w:rPr>
                <w:spacing w:val="-2"/>
                <w:sz w:val="20"/>
              </w:rPr>
              <w:t>600×800</w:t>
            </w:r>
          </w:p>
        </w:tc>
        <w:tc>
          <w:tcPr>
            <w:tcW w:w="497" w:type="dxa"/>
          </w:tcPr>
          <w:p>
            <w:pPr>
              <w:pStyle w:val="TableParagraph"/>
              <w:ind w:left="22"/>
              <w:jc w:val="center"/>
              <w:rPr>
                <w:sz w:val="20"/>
              </w:rPr>
            </w:pPr>
            <w:r>
              <w:rPr>
                <w:spacing w:val="-10"/>
                <w:sz w:val="20"/>
              </w:rPr>
              <w:t>X</w:t>
            </w:r>
          </w:p>
        </w:tc>
        <w:tc>
          <w:tcPr>
            <w:tcW w:w="956" w:type="dxa"/>
          </w:tcPr>
          <w:p>
            <w:pPr>
              <w:pStyle w:val="TableParagraph"/>
              <w:ind w:left="25"/>
              <w:jc w:val="center"/>
              <w:rPr>
                <w:sz w:val="20"/>
              </w:rPr>
            </w:pPr>
            <w:r>
              <w:rPr>
                <w:spacing w:val="-10"/>
                <w:sz w:val="20"/>
              </w:rPr>
              <w:t>R</w:t>
            </w:r>
          </w:p>
        </w:tc>
        <w:tc>
          <w:tcPr>
            <w:tcW w:w="788" w:type="dxa"/>
          </w:tcPr>
          <w:p>
            <w:pPr>
              <w:pStyle w:val="TableParagraph"/>
              <w:ind w:left="28"/>
              <w:jc w:val="center"/>
              <w:rPr>
                <w:sz w:val="20"/>
              </w:rPr>
            </w:pPr>
            <w:r>
              <w:rPr>
                <w:spacing w:val="-4"/>
                <w:sz w:val="20"/>
              </w:rPr>
              <w:t>1500</w:t>
            </w:r>
          </w:p>
        </w:tc>
        <w:tc>
          <w:tcPr>
            <w:tcW w:w="687" w:type="dxa"/>
          </w:tcPr>
          <w:p>
            <w:pPr>
              <w:pStyle w:val="TableParagraph"/>
              <w:ind w:left="34" w:right="3"/>
              <w:jc w:val="center"/>
              <w:rPr>
                <w:sz w:val="20"/>
              </w:rPr>
            </w:pPr>
            <w:r>
              <w:rPr>
                <w:spacing w:val="-5"/>
                <w:sz w:val="20"/>
              </w:rPr>
              <w:t>300</w:t>
            </w:r>
          </w:p>
        </w:tc>
        <w:tc>
          <w:tcPr>
            <w:tcW w:w="687" w:type="dxa"/>
          </w:tcPr>
          <w:p>
            <w:pPr>
              <w:pStyle w:val="TableParagraph"/>
              <w:ind w:left="34"/>
              <w:jc w:val="center"/>
              <w:rPr>
                <w:sz w:val="20"/>
              </w:rPr>
            </w:pPr>
            <w:r>
              <w:rPr>
                <w:spacing w:val="-5"/>
                <w:sz w:val="20"/>
              </w:rPr>
              <w:t>N/A</w:t>
            </w:r>
          </w:p>
        </w:tc>
      </w:tr>
      <w:tr>
        <w:trPr>
          <w:trHeight w:val="227" w:hRule="atLeast"/>
        </w:trPr>
        <w:tc>
          <w:tcPr>
            <w:tcW w:w="1901" w:type="dxa"/>
          </w:tcPr>
          <w:p>
            <w:pPr>
              <w:pStyle w:val="TableParagraph"/>
              <w:ind w:left="90"/>
              <w:rPr>
                <w:sz w:val="20"/>
              </w:rPr>
            </w:pPr>
            <w:r>
              <w:rPr>
                <w:spacing w:val="-4"/>
                <w:sz w:val="20"/>
              </w:rPr>
              <w:t>MINC</w:t>
            </w:r>
          </w:p>
        </w:tc>
        <w:tc>
          <w:tcPr>
            <w:tcW w:w="1290" w:type="dxa"/>
          </w:tcPr>
          <w:p>
            <w:pPr>
              <w:pStyle w:val="TableParagraph"/>
              <w:ind w:left="90"/>
              <w:rPr>
                <w:sz w:val="20"/>
              </w:rPr>
            </w:pPr>
            <w:r>
              <w:rPr>
                <w:spacing w:val="-2"/>
                <w:sz w:val="20"/>
              </w:rPr>
              <w:t>Materials</w:t>
            </w:r>
          </w:p>
        </w:tc>
        <w:tc>
          <w:tcPr>
            <w:tcW w:w="587" w:type="dxa"/>
          </w:tcPr>
          <w:p>
            <w:pPr>
              <w:pStyle w:val="TableParagraph"/>
              <w:ind w:left="14"/>
              <w:jc w:val="center"/>
              <w:rPr>
                <w:sz w:val="20"/>
              </w:rPr>
            </w:pPr>
            <w:r>
              <w:rPr>
                <w:spacing w:val="-4"/>
                <w:sz w:val="20"/>
              </w:rPr>
              <w:t>2015</w:t>
            </w:r>
          </w:p>
        </w:tc>
        <w:tc>
          <w:tcPr>
            <w:tcW w:w="486" w:type="dxa"/>
          </w:tcPr>
          <w:p>
            <w:pPr>
              <w:pStyle w:val="TableParagraph"/>
              <w:ind w:left="16"/>
              <w:jc w:val="center"/>
              <w:rPr>
                <w:sz w:val="20"/>
              </w:rPr>
            </w:pPr>
            <w:r>
              <w:rPr>
                <w:spacing w:val="-5"/>
                <w:sz w:val="20"/>
              </w:rPr>
              <w:t>33</w:t>
            </w:r>
          </w:p>
        </w:tc>
        <w:tc>
          <w:tcPr>
            <w:tcW w:w="598" w:type="dxa"/>
          </w:tcPr>
          <w:p>
            <w:pPr>
              <w:pStyle w:val="TableParagraph"/>
              <w:ind w:left="18"/>
              <w:jc w:val="center"/>
              <w:rPr>
                <w:sz w:val="20"/>
              </w:rPr>
            </w:pPr>
            <w:r>
              <w:rPr>
                <w:spacing w:val="-5"/>
                <w:sz w:val="20"/>
              </w:rPr>
              <w:t>2D</w:t>
            </w:r>
          </w:p>
        </w:tc>
        <w:tc>
          <w:tcPr>
            <w:tcW w:w="1104" w:type="dxa"/>
          </w:tcPr>
          <w:p>
            <w:pPr>
              <w:pStyle w:val="TableParagraph"/>
              <w:ind w:left="20"/>
              <w:jc w:val="center"/>
              <w:rPr>
                <w:sz w:val="20"/>
              </w:rPr>
            </w:pPr>
            <w:r>
              <w:rPr>
                <w:spacing w:val="-5"/>
                <w:sz w:val="20"/>
              </w:rPr>
              <w:t>Var</w:t>
            </w:r>
          </w:p>
        </w:tc>
        <w:tc>
          <w:tcPr>
            <w:tcW w:w="497" w:type="dxa"/>
          </w:tcPr>
          <w:p>
            <w:pPr>
              <w:pStyle w:val="TableParagraph"/>
              <w:ind w:left="22"/>
              <w:jc w:val="center"/>
              <w:rPr>
                <w:sz w:val="20"/>
              </w:rPr>
            </w:pPr>
            <w:r>
              <w:rPr>
                <w:spacing w:val="-10"/>
                <w:sz w:val="20"/>
              </w:rPr>
              <w:t>X</w:t>
            </w:r>
          </w:p>
        </w:tc>
        <w:tc>
          <w:tcPr>
            <w:tcW w:w="956" w:type="dxa"/>
          </w:tcPr>
          <w:p>
            <w:pPr>
              <w:pStyle w:val="TableParagraph"/>
              <w:ind w:left="25"/>
              <w:jc w:val="center"/>
              <w:rPr>
                <w:sz w:val="20"/>
              </w:rPr>
            </w:pPr>
            <w:r>
              <w:rPr>
                <w:spacing w:val="-10"/>
                <w:sz w:val="20"/>
              </w:rPr>
              <w:t>R</w:t>
            </w:r>
          </w:p>
        </w:tc>
        <w:tc>
          <w:tcPr>
            <w:tcW w:w="788" w:type="dxa"/>
          </w:tcPr>
          <w:p>
            <w:pPr>
              <w:pStyle w:val="TableParagraph"/>
              <w:ind w:left="28"/>
              <w:jc w:val="center"/>
              <w:rPr>
                <w:sz w:val="20"/>
              </w:rPr>
            </w:pPr>
            <w:r>
              <w:rPr>
                <w:spacing w:val="-4"/>
                <w:sz w:val="20"/>
              </w:rPr>
              <w:t>7061</w:t>
            </w:r>
          </w:p>
        </w:tc>
        <w:tc>
          <w:tcPr>
            <w:tcW w:w="687" w:type="dxa"/>
          </w:tcPr>
          <w:p>
            <w:pPr>
              <w:pStyle w:val="TableParagraph"/>
              <w:ind w:left="34" w:right="3"/>
              <w:jc w:val="center"/>
              <w:rPr>
                <w:sz w:val="20"/>
              </w:rPr>
            </w:pPr>
            <w:r>
              <w:rPr>
                <w:spacing w:val="-4"/>
                <w:sz w:val="20"/>
              </w:rPr>
              <w:t>2500</w:t>
            </w:r>
          </w:p>
        </w:tc>
        <w:tc>
          <w:tcPr>
            <w:tcW w:w="687" w:type="dxa"/>
          </w:tcPr>
          <w:p>
            <w:pPr>
              <w:pStyle w:val="TableParagraph"/>
              <w:ind w:left="34"/>
              <w:jc w:val="center"/>
              <w:rPr>
                <w:sz w:val="20"/>
              </w:rPr>
            </w:pPr>
            <w:r>
              <w:rPr>
                <w:spacing w:val="-4"/>
                <w:sz w:val="20"/>
              </w:rPr>
              <w:t>5000</w:t>
            </w:r>
          </w:p>
        </w:tc>
      </w:tr>
      <w:tr>
        <w:trPr>
          <w:trHeight w:val="227" w:hRule="atLeast"/>
        </w:trPr>
        <w:tc>
          <w:tcPr>
            <w:tcW w:w="1901" w:type="dxa"/>
          </w:tcPr>
          <w:p>
            <w:pPr>
              <w:pStyle w:val="TableParagraph"/>
              <w:ind w:left="90"/>
              <w:rPr>
                <w:sz w:val="20"/>
              </w:rPr>
            </w:pPr>
            <w:r>
              <w:rPr>
                <w:spacing w:val="-2"/>
                <w:sz w:val="20"/>
              </w:rPr>
              <w:t>DAVIS</w:t>
            </w:r>
          </w:p>
        </w:tc>
        <w:tc>
          <w:tcPr>
            <w:tcW w:w="1290" w:type="dxa"/>
          </w:tcPr>
          <w:p>
            <w:pPr>
              <w:pStyle w:val="TableParagraph"/>
              <w:ind w:left="90"/>
              <w:rPr>
                <w:sz w:val="20"/>
              </w:rPr>
            </w:pPr>
            <w:r>
              <w:rPr>
                <w:spacing w:val="-2"/>
                <w:sz w:val="20"/>
              </w:rPr>
              <w:t>Generic</w:t>
            </w:r>
          </w:p>
        </w:tc>
        <w:tc>
          <w:tcPr>
            <w:tcW w:w="587" w:type="dxa"/>
          </w:tcPr>
          <w:p>
            <w:pPr>
              <w:pStyle w:val="TableParagraph"/>
              <w:ind w:left="14"/>
              <w:jc w:val="center"/>
              <w:rPr>
                <w:sz w:val="20"/>
              </w:rPr>
            </w:pPr>
            <w:r>
              <w:rPr>
                <w:spacing w:val="-4"/>
                <w:sz w:val="20"/>
              </w:rPr>
              <w:t>2016</w:t>
            </w:r>
          </w:p>
        </w:tc>
        <w:tc>
          <w:tcPr>
            <w:tcW w:w="486" w:type="dxa"/>
          </w:tcPr>
          <w:p>
            <w:pPr>
              <w:pStyle w:val="TableParagraph"/>
              <w:ind w:left="16"/>
              <w:jc w:val="center"/>
              <w:rPr>
                <w:sz w:val="20"/>
              </w:rPr>
            </w:pPr>
            <w:r>
              <w:rPr>
                <w:spacing w:val="-10"/>
                <w:sz w:val="20"/>
              </w:rPr>
              <w:t>4</w:t>
            </w:r>
          </w:p>
        </w:tc>
        <w:tc>
          <w:tcPr>
            <w:tcW w:w="598" w:type="dxa"/>
          </w:tcPr>
          <w:p>
            <w:pPr>
              <w:pStyle w:val="TableParagraph"/>
              <w:ind w:left="18"/>
              <w:jc w:val="center"/>
              <w:rPr>
                <w:sz w:val="20"/>
              </w:rPr>
            </w:pPr>
            <w:r>
              <w:rPr>
                <w:spacing w:val="-5"/>
                <w:sz w:val="20"/>
              </w:rPr>
              <w:t>2D</w:t>
            </w:r>
          </w:p>
        </w:tc>
        <w:tc>
          <w:tcPr>
            <w:tcW w:w="1104" w:type="dxa"/>
          </w:tcPr>
          <w:p>
            <w:pPr>
              <w:pStyle w:val="TableParagraph"/>
              <w:ind w:left="20"/>
              <w:jc w:val="center"/>
              <w:rPr>
                <w:sz w:val="20"/>
              </w:rPr>
            </w:pPr>
            <w:r>
              <w:rPr>
                <w:spacing w:val="-4"/>
                <w:sz w:val="20"/>
              </w:rPr>
              <w:t>480p</w:t>
            </w:r>
          </w:p>
        </w:tc>
        <w:tc>
          <w:tcPr>
            <w:tcW w:w="497" w:type="dxa"/>
          </w:tcPr>
          <w:p>
            <w:pPr>
              <w:pStyle w:val="TableParagraph"/>
              <w:spacing w:line="240" w:lineRule="auto"/>
              <w:ind w:left="0"/>
              <w:rPr>
                <w:sz w:val="16"/>
              </w:rPr>
            </w:pPr>
          </w:p>
        </w:tc>
        <w:tc>
          <w:tcPr>
            <w:tcW w:w="956" w:type="dxa"/>
          </w:tcPr>
          <w:p>
            <w:pPr>
              <w:pStyle w:val="TableParagraph"/>
              <w:ind w:left="25"/>
              <w:jc w:val="center"/>
              <w:rPr>
                <w:sz w:val="20"/>
              </w:rPr>
            </w:pPr>
            <w:r>
              <w:rPr>
                <w:spacing w:val="-10"/>
                <w:sz w:val="20"/>
              </w:rPr>
              <w:t>R</w:t>
            </w:r>
          </w:p>
        </w:tc>
        <w:tc>
          <w:tcPr>
            <w:tcW w:w="788" w:type="dxa"/>
          </w:tcPr>
          <w:p>
            <w:pPr>
              <w:pStyle w:val="TableParagraph"/>
              <w:ind w:left="28"/>
              <w:jc w:val="center"/>
              <w:rPr>
                <w:sz w:val="20"/>
              </w:rPr>
            </w:pPr>
            <w:r>
              <w:rPr>
                <w:spacing w:val="-4"/>
                <w:sz w:val="20"/>
              </w:rPr>
              <w:t>4219</w:t>
            </w:r>
          </w:p>
        </w:tc>
        <w:tc>
          <w:tcPr>
            <w:tcW w:w="687" w:type="dxa"/>
          </w:tcPr>
          <w:p>
            <w:pPr>
              <w:pStyle w:val="TableParagraph"/>
              <w:ind w:left="34" w:right="3"/>
              <w:jc w:val="center"/>
              <w:rPr>
                <w:sz w:val="20"/>
              </w:rPr>
            </w:pPr>
            <w:r>
              <w:rPr>
                <w:spacing w:val="-4"/>
                <w:sz w:val="20"/>
              </w:rPr>
              <w:t>2023</w:t>
            </w:r>
          </w:p>
        </w:tc>
        <w:tc>
          <w:tcPr>
            <w:tcW w:w="687" w:type="dxa"/>
          </w:tcPr>
          <w:p>
            <w:pPr>
              <w:pStyle w:val="TableParagraph"/>
              <w:ind w:left="34"/>
              <w:jc w:val="center"/>
              <w:rPr>
                <w:sz w:val="20"/>
              </w:rPr>
            </w:pPr>
            <w:r>
              <w:rPr>
                <w:spacing w:val="-4"/>
                <w:sz w:val="20"/>
              </w:rPr>
              <w:t>2180</w:t>
            </w:r>
          </w:p>
        </w:tc>
      </w:tr>
      <w:tr>
        <w:trPr>
          <w:trHeight w:val="227" w:hRule="atLeast"/>
        </w:trPr>
        <w:tc>
          <w:tcPr>
            <w:tcW w:w="1901" w:type="dxa"/>
          </w:tcPr>
          <w:p>
            <w:pPr>
              <w:pStyle w:val="TableParagraph"/>
              <w:ind w:left="90"/>
              <w:rPr>
                <w:sz w:val="20"/>
              </w:rPr>
            </w:pPr>
            <w:r>
              <w:rPr>
                <w:spacing w:val="-2"/>
                <w:sz w:val="20"/>
              </w:rPr>
              <w:t>NYUDv2</w:t>
            </w:r>
          </w:p>
        </w:tc>
        <w:tc>
          <w:tcPr>
            <w:tcW w:w="1290" w:type="dxa"/>
          </w:tcPr>
          <w:p>
            <w:pPr>
              <w:pStyle w:val="TableParagraph"/>
              <w:ind w:left="90"/>
              <w:rPr>
                <w:sz w:val="20"/>
              </w:rPr>
            </w:pPr>
            <w:r>
              <w:rPr>
                <w:spacing w:val="-2"/>
                <w:sz w:val="20"/>
              </w:rPr>
              <w:t>Indoor</w:t>
            </w:r>
          </w:p>
        </w:tc>
        <w:tc>
          <w:tcPr>
            <w:tcW w:w="587" w:type="dxa"/>
          </w:tcPr>
          <w:p>
            <w:pPr>
              <w:pStyle w:val="TableParagraph"/>
              <w:ind w:left="14"/>
              <w:jc w:val="center"/>
              <w:rPr>
                <w:sz w:val="20"/>
              </w:rPr>
            </w:pPr>
            <w:r>
              <w:rPr>
                <w:spacing w:val="-4"/>
                <w:sz w:val="20"/>
              </w:rPr>
              <w:t>2012</w:t>
            </w:r>
          </w:p>
        </w:tc>
        <w:tc>
          <w:tcPr>
            <w:tcW w:w="486" w:type="dxa"/>
          </w:tcPr>
          <w:p>
            <w:pPr>
              <w:pStyle w:val="TableParagraph"/>
              <w:ind w:left="16"/>
              <w:jc w:val="center"/>
              <w:rPr>
                <w:sz w:val="20"/>
              </w:rPr>
            </w:pPr>
            <w:r>
              <w:rPr>
                <w:spacing w:val="-5"/>
                <w:sz w:val="20"/>
              </w:rPr>
              <w:t>40</w:t>
            </w:r>
          </w:p>
        </w:tc>
        <w:tc>
          <w:tcPr>
            <w:tcW w:w="598" w:type="dxa"/>
          </w:tcPr>
          <w:p>
            <w:pPr>
              <w:pStyle w:val="TableParagraph"/>
              <w:ind w:left="18"/>
              <w:jc w:val="center"/>
              <w:rPr>
                <w:sz w:val="20"/>
              </w:rPr>
            </w:pPr>
            <w:r>
              <w:rPr>
                <w:spacing w:val="-4"/>
                <w:sz w:val="20"/>
              </w:rPr>
              <w:t>2.5D</w:t>
            </w:r>
          </w:p>
        </w:tc>
        <w:tc>
          <w:tcPr>
            <w:tcW w:w="1104" w:type="dxa"/>
          </w:tcPr>
          <w:p>
            <w:pPr>
              <w:pStyle w:val="TableParagraph"/>
              <w:ind w:left="20"/>
              <w:jc w:val="center"/>
              <w:rPr>
                <w:sz w:val="20"/>
              </w:rPr>
            </w:pPr>
            <w:r>
              <w:rPr>
                <w:spacing w:val="-2"/>
                <w:sz w:val="20"/>
              </w:rPr>
              <w:t>480×640</w:t>
            </w:r>
          </w:p>
        </w:tc>
        <w:tc>
          <w:tcPr>
            <w:tcW w:w="497" w:type="dxa"/>
          </w:tcPr>
          <w:p>
            <w:pPr>
              <w:pStyle w:val="TableParagraph"/>
              <w:ind w:left="22"/>
              <w:jc w:val="center"/>
              <w:rPr>
                <w:sz w:val="20"/>
              </w:rPr>
            </w:pPr>
            <w:r>
              <w:rPr>
                <w:spacing w:val="-10"/>
                <w:sz w:val="20"/>
              </w:rPr>
              <w:t>X</w:t>
            </w:r>
          </w:p>
        </w:tc>
        <w:tc>
          <w:tcPr>
            <w:tcW w:w="956" w:type="dxa"/>
          </w:tcPr>
          <w:p>
            <w:pPr>
              <w:pStyle w:val="TableParagraph"/>
              <w:ind w:left="25"/>
              <w:jc w:val="center"/>
              <w:rPr>
                <w:sz w:val="20"/>
              </w:rPr>
            </w:pPr>
            <w:r>
              <w:rPr>
                <w:spacing w:val="-10"/>
                <w:sz w:val="20"/>
              </w:rPr>
              <w:t>R</w:t>
            </w:r>
          </w:p>
        </w:tc>
        <w:tc>
          <w:tcPr>
            <w:tcW w:w="788" w:type="dxa"/>
          </w:tcPr>
          <w:p>
            <w:pPr>
              <w:pStyle w:val="TableParagraph"/>
              <w:ind w:left="28"/>
              <w:jc w:val="center"/>
              <w:rPr>
                <w:sz w:val="20"/>
              </w:rPr>
            </w:pPr>
            <w:r>
              <w:rPr>
                <w:spacing w:val="-5"/>
                <w:sz w:val="20"/>
              </w:rPr>
              <w:t>795</w:t>
            </w:r>
          </w:p>
        </w:tc>
        <w:tc>
          <w:tcPr>
            <w:tcW w:w="687" w:type="dxa"/>
          </w:tcPr>
          <w:p>
            <w:pPr>
              <w:pStyle w:val="TableParagraph"/>
              <w:ind w:left="34" w:right="3"/>
              <w:jc w:val="center"/>
              <w:rPr>
                <w:sz w:val="20"/>
              </w:rPr>
            </w:pPr>
            <w:r>
              <w:rPr>
                <w:spacing w:val="-5"/>
                <w:sz w:val="20"/>
              </w:rPr>
              <w:t>654</w:t>
            </w:r>
          </w:p>
        </w:tc>
        <w:tc>
          <w:tcPr>
            <w:tcW w:w="687" w:type="dxa"/>
          </w:tcPr>
          <w:p>
            <w:pPr>
              <w:pStyle w:val="TableParagraph"/>
              <w:ind w:left="34"/>
              <w:jc w:val="center"/>
              <w:rPr>
                <w:sz w:val="20"/>
              </w:rPr>
            </w:pPr>
            <w:r>
              <w:rPr>
                <w:spacing w:val="-5"/>
                <w:sz w:val="20"/>
              </w:rPr>
              <w:t>N/A</w:t>
            </w:r>
          </w:p>
        </w:tc>
      </w:tr>
      <w:tr>
        <w:trPr>
          <w:trHeight w:val="227" w:hRule="atLeast"/>
        </w:trPr>
        <w:tc>
          <w:tcPr>
            <w:tcW w:w="1901" w:type="dxa"/>
          </w:tcPr>
          <w:p>
            <w:pPr>
              <w:pStyle w:val="TableParagraph"/>
              <w:ind w:left="90"/>
              <w:rPr>
                <w:sz w:val="20"/>
              </w:rPr>
            </w:pPr>
            <w:r>
              <w:rPr>
                <w:spacing w:val="-2"/>
                <w:sz w:val="20"/>
              </w:rPr>
              <w:t>SUNRGBD</w:t>
            </w:r>
          </w:p>
        </w:tc>
        <w:tc>
          <w:tcPr>
            <w:tcW w:w="1290" w:type="dxa"/>
          </w:tcPr>
          <w:p>
            <w:pPr>
              <w:pStyle w:val="TableParagraph"/>
              <w:ind w:left="90"/>
              <w:rPr>
                <w:sz w:val="20"/>
              </w:rPr>
            </w:pPr>
            <w:r>
              <w:rPr>
                <w:spacing w:val="-2"/>
                <w:sz w:val="20"/>
              </w:rPr>
              <w:t>Indoor</w:t>
            </w:r>
          </w:p>
        </w:tc>
        <w:tc>
          <w:tcPr>
            <w:tcW w:w="587" w:type="dxa"/>
          </w:tcPr>
          <w:p>
            <w:pPr>
              <w:pStyle w:val="TableParagraph"/>
              <w:ind w:left="14"/>
              <w:jc w:val="center"/>
              <w:rPr>
                <w:sz w:val="20"/>
              </w:rPr>
            </w:pPr>
            <w:r>
              <w:rPr>
                <w:spacing w:val="-4"/>
                <w:sz w:val="20"/>
              </w:rPr>
              <w:t>2015</w:t>
            </w:r>
          </w:p>
        </w:tc>
        <w:tc>
          <w:tcPr>
            <w:tcW w:w="486" w:type="dxa"/>
          </w:tcPr>
          <w:p>
            <w:pPr>
              <w:pStyle w:val="TableParagraph"/>
              <w:ind w:left="16"/>
              <w:jc w:val="center"/>
              <w:rPr>
                <w:sz w:val="20"/>
              </w:rPr>
            </w:pPr>
            <w:r>
              <w:rPr>
                <w:spacing w:val="-5"/>
                <w:sz w:val="20"/>
              </w:rPr>
              <w:t>37</w:t>
            </w:r>
          </w:p>
        </w:tc>
        <w:tc>
          <w:tcPr>
            <w:tcW w:w="598" w:type="dxa"/>
          </w:tcPr>
          <w:p>
            <w:pPr>
              <w:pStyle w:val="TableParagraph"/>
              <w:ind w:left="18"/>
              <w:jc w:val="center"/>
              <w:rPr>
                <w:sz w:val="20"/>
              </w:rPr>
            </w:pPr>
            <w:r>
              <w:rPr>
                <w:spacing w:val="-4"/>
                <w:sz w:val="20"/>
              </w:rPr>
              <w:t>2.5D</w:t>
            </w:r>
          </w:p>
        </w:tc>
        <w:tc>
          <w:tcPr>
            <w:tcW w:w="1104" w:type="dxa"/>
          </w:tcPr>
          <w:p>
            <w:pPr>
              <w:pStyle w:val="TableParagraph"/>
              <w:ind w:left="20"/>
              <w:jc w:val="center"/>
              <w:rPr>
                <w:sz w:val="20"/>
              </w:rPr>
            </w:pPr>
            <w:r>
              <w:rPr>
                <w:spacing w:val="-5"/>
                <w:sz w:val="20"/>
              </w:rPr>
              <w:t>Var</w:t>
            </w:r>
          </w:p>
        </w:tc>
        <w:tc>
          <w:tcPr>
            <w:tcW w:w="497" w:type="dxa"/>
          </w:tcPr>
          <w:p>
            <w:pPr>
              <w:pStyle w:val="TableParagraph"/>
              <w:ind w:left="22"/>
              <w:jc w:val="center"/>
              <w:rPr>
                <w:sz w:val="20"/>
              </w:rPr>
            </w:pPr>
            <w:r>
              <w:rPr>
                <w:spacing w:val="-10"/>
                <w:sz w:val="20"/>
              </w:rPr>
              <w:t>X</w:t>
            </w:r>
          </w:p>
        </w:tc>
        <w:tc>
          <w:tcPr>
            <w:tcW w:w="956" w:type="dxa"/>
          </w:tcPr>
          <w:p>
            <w:pPr>
              <w:pStyle w:val="TableParagraph"/>
              <w:ind w:left="25"/>
              <w:jc w:val="center"/>
              <w:rPr>
                <w:sz w:val="20"/>
              </w:rPr>
            </w:pPr>
            <w:r>
              <w:rPr>
                <w:spacing w:val="-10"/>
                <w:sz w:val="20"/>
              </w:rPr>
              <w:t>R</w:t>
            </w:r>
          </w:p>
        </w:tc>
        <w:tc>
          <w:tcPr>
            <w:tcW w:w="788" w:type="dxa"/>
          </w:tcPr>
          <w:p>
            <w:pPr>
              <w:pStyle w:val="TableParagraph"/>
              <w:ind w:left="28"/>
              <w:jc w:val="center"/>
              <w:rPr>
                <w:sz w:val="20"/>
              </w:rPr>
            </w:pPr>
            <w:r>
              <w:rPr>
                <w:spacing w:val="-4"/>
                <w:sz w:val="20"/>
              </w:rPr>
              <w:t>2666</w:t>
            </w:r>
          </w:p>
        </w:tc>
        <w:tc>
          <w:tcPr>
            <w:tcW w:w="687" w:type="dxa"/>
          </w:tcPr>
          <w:p>
            <w:pPr>
              <w:pStyle w:val="TableParagraph"/>
              <w:ind w:left="34" w:right="3"/>
              <w:jc w:val="center"/>
              <w:rPr>
                <w:sz w:val="20"/>
              </w:rPr>
            </w:pPr>
            <w:r>
              <w:rPr>
                <w:spacing w:val="-4"/>
                <w:sz w:val="20"/>
              </w:rPr>
              <w:t>2619</w:t>
            </w:r>
          </w:p>
        </w:tc>
        <w:tc>
          <w:tcPr>
            <w:tcW w:w="687" w:type="dxa"/>
          </w:tcPr>
          <w:p>
            <w:pPr>
              <w:pStyle w:val="TableParagraph"/>
              <w:ind w:left="34"/>
              <w:jc w:val="center"/>
              <w:rPr>
                <w:sz w:val="20"/>
              </w:rPr>
            </w:pPr>
            <w:r>
              <w:rPr>
                <w:spacing w:val="-4"/>
                <w:sz w:val="20"/>
              </w:rPr>
              <w:t>5050</w:t>
            </w:r>
          </w:p>
        </w:tc>
      </w:tr>
      <w:tr>
        <w:trPr>
          <w:trHeight w:val="227" w:hRule="atLeast"/>
        </w:trPr>
        <w:tc>
          <w:tcPr>
            <w:tcW w:w="1901" w:type="dxa"/>
          </w:tcPr>
          <w:p>
            <w:pPr>
              <w:pStyle w:val="TableParagraph"/>
              <w:ind w:left="90"/>
              <w:rPr>
                <w:sz w:val="20"/>
              </w:rPr>
            </w:pPr>
            <w:r>
              <w:rPr>
                <w:sz w:val="20"/>
              </w:rPr>
              <w:t>RGB-D</w:t>
            </w:r>
            <w:r>
              <w:rPr>
                <w:spacing w:val="20"/>
                <w:sz w:val="20"/>
              </w:rPr>
              <w:t> </w:t>
            </w:r>
            <w:r>
              <w:rPr>
                <w:spacing w:val="-5"/>
                <w:sz w:val="20"/>
              </w:rPr>
              <w:t>Obj</w:t>
            </w:r>
          </w:p>
        </w:tc>
        <w:tc>
          <w:tcPr>
            <w:tcW w:w="1290" w:type="dxa"/>
          </w:tcPr>
          <w:p>
            <w:pPr>
              <w:pStyle w:val="TableParagraph"/>
              <w:ind w:left="90"/>
              <w:rPr>
                <w:sz w:val="20"/>
              </w:rPr>
            </w:pPr>
            <w:r>
              <w:rPr>
                <w:spacing w:val="-2"/>
                <w:sz w:val="20"/>
              </w:rPr>
              <w:t>Objects</w:t>
            </w:r>
          </w:p>
        </w:tc>
        <w:tc>
          <w:tcPr>
            <w:tcW w:w="587" w:type="dxa"/>
          </w:tcPr>
          <w:p>
            <w:pPr>
              <w:pStyle w:val="TableParagraph"/>
              <w:ind w:left="14"/>
              <w:jc w:val="center"/>
              <w:rPr>
                <w:sz w:val="20"/>
              </w:rPr>
            </w:pPr>
            <w:r>
              <w:rPr>
                <w:spacing w:val="-4"/>
                <w:sz w:val="20"/>
              </w:rPr>
              <w:t>2011</w:t>
            </w:r>
          </w:p>
        </w:tc>
        <w:tc>
          <w:tcPr>
            <w:tcW w:w="486" w:type="dxa"/>
          </w:tcPr>
          <w:p>
            <w:pPr>
              <w:pStyle w:val="TableParagraph"/>
              <w:ind w:left="16"/>
              <w:jc w:val="center"/>
              <w:rPr>
                <w:sz w:val="20"/>
              </w:rPr>
            </w:pPr>
            <w:r>
              <w:rPr>
                <w:spacing w:val="-5"/>
                <w:sz w:val="20"/>
              </w:rPr>
              <w:t>51</w:t>
            </w:r>
          </w:p>
        </w:tc>
        <w:tc>
          <w:tcPr>
            <w:tcW w:w="598" w:type="dxa"/>
          </w:tcPr>
          <w:p>
            <w:pPr>
              <w:pStyle w:val="TableParagraph"/>
              <w:ind w:left="18"/>
              <w:jc w:val="center"/>
              <w:rPr>
                <w:sz w:val="20"/>
              </w:rPr>
            </w:pPr>
            <w:r>
              <w:rPr>
                <w:spacing w:val="-4"/>
                <w:sz w:val="20"/>
              </w:rPr>
              <w:t>2.5D</w:t>
            </w:r>
          </w:p>
        </w:tc>
        <w:tc>
          <w:tcPr>
            <w:tcW w:w="1104" w:type="dxa"/>
          </w:tcPr>
          <w:p>
            <w:pPr>
              <w:pStyle w:val="TableParagraph"/>
              <w:ind w:left="20"/>
              <w:jc w:val="center"/>
              <w:rPr>
                <w:sz w:val="20"/>
              </w:rPr>
            </w:pPr>
            <w:r>
              <w:rPr>
                <w:spacing w:val="-2"/>
                <w:sz w:val="20"/>
              </w:rPr>
              <w:t>640×480</w:t>
            </w:r>
          </w:p>
        </w:tc>
        <w:tc>
          <w:tcPr>
            <w:tcW w:w="497" w:type="dxa"/>
          </w:tcPr>
          <w:p>
            <w:pPr>
              <w:pStyle w:val="TableParagraph"/>
              <w:spacing w:line="240" w:lineRule="auto"/>
              <w:ind w:left="0"/>
              <w:rPr>
                <w:sz w:val="16"/>
              </w:rPr>
            </w:pPr>
          </w:p>
        </w:tc>
        <w:tc>
          <w:tcPr>
            <w:tcW w:w="956" w:type="dxa"/>
          </w:tcPr>
          <w:p>
            <w:pPr>
              <w:pStyle w:val="TableParagraph"/>
              <w:ind w:left="25"/>
              <w:jc w:val="center"/>
              <w:rPr>
                <w:sz w:val="20"/>
              </w:rPr>
            </w:pPr>
            <w:r>
              <w:rPr>
                <w:spacing w:val="-10"/>
                <w:sz w:val="20"/>
              </w:rPr>
              <w:t>R</w:t>
            </w:r>
          </w:p>
        </w:tc>
        <w:tc>
          <w:tcPr>
            <w:tcW w:w="788" w:type="dxa"/>
          </w:tcPr>
          <w:p>
            <w:pPr>
              <w:pStyle w:val="TableParagraph"/>
              <w:ind w:left="28"/>
              <w:jc w:val="center"/>
              <w:rPr>
                <w:sz w:val="20"/>
              </w:rPr>
            </w:pPr>
            <w:r>
              <w:rPr>
                <w:spacing w:val="-2"/>
                <w:sz w:val="20"/>
              </w:rPr>
              <w:t>207920</w:t>
            </w:r>
          </w:p>
        </w:tc>
        <w:tc>
          <w:tcPr>
            <w:tcW w:w="687" w:type="dxa"/>
          </w:tcPr>
          <w:p>
            <w:pPr>
              <w:pStyle w:val="TableParagraph"/>
              <w:ind w:left="34" w:right="3"/>
              <w:jc w:val="center"/>
              <w:rPr>
                <w:sz w:val="20"/>
              </w:rPr>
            </w:pPr>
            <w:r>
              <w:rPr>
                <w:spacing w:val="-5"/>
                <w:sz w:val="20"/>
              </w:rPr>
              <w:t>N/A</w:t>
            </w:r>
          </w:p>
        </w:tc>
        <w:tc>
          <w:tcPr>
            <w:tcW w:w="687" w:type="dxa"/>
          </w:tcPr>
          <w:p>
            <w:pPr>
              <w:pStyle w:val="TableParagraph"/>
              <w:ind w:left="34"/>
              <w:jc w:val="center"/>
              <w:rPr>
                <w:sz w:val="20"/>
              </w:rPr>
            </w:pPr>
            <w:r>
              <w:rPr>
                <w:spacing w:val="-5"/>
                <w:sz w:val="20"/>
              </w:rPr>
              <w:t>N/A</w:t>
            </w:r>
          </w:p>
        </w:tc>
      </w:tr>
    </w:tbl>
    <w:p>
      <w:pPr>
        <w:pStyle w:val="BodyText"/>
        <w:spacing w:before="92"/>
        <w:ind w:left="0"/>
        <w:jc w:val="left"/>
      </w:pPr>
    </w:p>
    <w:p>
      <w:pPr>
        <w:pStyle w:val="BodyText"/>
        <w:spacing w:after="0"/>
        <w:jc w:val="left"/>
        <w:sectPr>
          <w:pgSz w:w="11910" w:h="16840"/>
          <w:pgMar w:top="1080" w:bottom="280" w:left="992" w:right="992"/>
        </w:sectPr>
      </w:pPr>
    </w:p>
    <w:p>
      <w:pPr>
        <w:pStyle w:val="BodyText"/>
        <w:spacing w:line="249" w:lineRule="auto" w:before="98"/>
        <w:jc w:val="left"/>
      </w:pPr>
      <w:r>
        <w:rPr/>
        <w:t>the</w:t>
      </w:r>
      <w:r>
        <w:rPr>
          <w:spacing w:val="28"/>
        </w:rPr>
        <w:t> </w:t>
      </w:r>
      <w:r>
        <w:rPr/>
        <w:t>ground</w:t>
      </w:r>
      <w:r>
        <w:rPr>
          <w:spacing w:val="28"/>
        </w:rPr>
        <w:t> </w:t>
      </w:r>
      <w:r>
        <w:rPr/>
        <w:t>truth</w:t>
      </w:r>
      <w:r>
        <w:rPr>
          <w:spacing w:val="28"/>
        </w:rPr>
        <w:t> </w:t>
      </w:r>
      <w:r>
        <w:rPr/>
        <w:t>or</w:t>
      </w:r>
      <w:r>
        <w:rPr>
          <w:spacing w:val="28"/>
        </w:rPr>
        <w:t> </w:t>
      </w:r>
      <w:r>
        <w:rPr/>
        <w:t>predicted</w:t>
      </w:r>
      <w:r>
        <w:rPr>
          <w:spacing w:val="28"/>
        </w:rPr>
        <w:t> </w:t>
      </w:r>
      <w:r>
        <w:rPr/>
        <w:t>regions)</w:t>
      </w:r>
      <w:r>
        <w:rPr>
          <w:spacing w:val="28"/>
        </w:rPr>
        <w:t> </w:t>
      </w:r>
      <w:r>
        <w:rPr/>
        <w:t>to</w:t>
      </w:r>
      <w:r>
        <w:rPr>
          <w:spacing w:val="28"/>
        </w:rPr>
        <w:t> </w:t>
      </w:r>
      <w:r>
        <w:rPr/>
        <w:t>the</w:t>
      </w:r>
      <w:r>
        <w:rPr>
          <w:spacing w:val="28"/>
        </w:rPr>
        <w:t> </w:t>
      </w:r>
      <w:r>
        <w:rPr/>
        <w:t>intersection (pixels that are successfully predicted).</w:t>
      </w:r>
    </w:p>
    <w:p>
      <w:pPr>
        <w:spacing w:line="70" w:lineRule="exact" w:before="99"/>
        <w:ind w:left="-1" w:right="1143" w:firstLine="0"/>
        <w:jc w:val="center"/>
        <w:rPr>
          <w:rFonts w:ascii="Calibri"/>
          <w:i/>
          <w:sz w:val="14"/>
        </w:rPr>
      </w:pPr>
      <w:r>
        <w:rPr>
          <w:rFonts w:ascii="Calibri"/>
          <w:i/>
          <w:sz w:val="14"/>
        </w:rPr>
        <mc:AlternateContent>
          <mc:Choice Requires="wps">
            <w:drawing>
              <wp:anchor distT="0" distB="0" distL="0" distR="0" allowOverlap="1" layoutInCell="1" locked="0" behindDoc="1" simplePos="0" relativeHeight="486466048">
                <wp:simplePos x="0" y="0"/>
                <wp:positionH relativeFrom="page">
                  <wp:posOffset>1725561</wp:posOffset>
                </wp:positionH>
                <wp:positionV relativeFrom="paragraph">
                  <wp:posOffset>90496</wp:posOffset>
                </wp:positionV>
                <wp:extent cx="353060" cy="40894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53060" cy="408940"/>
                        </a:xfrm>
                        <a:prstGeom prst="rect">
                          <a:avLst/>
                        </a:prstGeom>
                      </wps:spPr>
                      <wps:txbx>
                        <w:txbxContent>
                          <w:p>
                            <w:pPr>
                              <w:pStyle w:val="BodyText"/>
                              <w:spacing w:line="163" w:lineRule="auto"/>
                              <w:ind w:left="0"/>
                              <w:jc w:val="left"/>
                              <w:rPr>
                                <w:rFonts w:ascii="Lucida Sans Unicode" w:hAnsi="Lucida Sans Unicode"/>
                                <w:position w:val="-20"/>
                              </w:rPr>
                            </w:pPr>
                            <w:r>
                              <w:rPr>
                                <w:rFonts w:ascii="Lucida Sans Unicode" w:hAnsi="Lucida Sans Unicode"/>
                                <w:w w:val="225"/>
                              </w:rPr>
                              <w:t>Σ</w:t>
                            </w:r>
                            <w:r>
                              <w:rPr>
                                <w:rFonts w:ascii="Lucida Sans Unicode" w:hAnsi="Lucida Sans Unicode"/>
                                <w:spacing w:val="-66"/>
                                <w:w w:val="225"/>
                              </w:rPr>
                              <w:t> </w:t>
                            </w:r>
                            <w:r>
                              <w:rPr>
                                <w:rFonts w:ascii="Lucida Sans Unicode" w:hAnsi="Lucida Sans Unicode"/>
                                <w:spacing w:val="-30"/>
                                <w:w w:val="195"/>
                                <w:position w:val="-20"/>
                              </w:rPr>
                              <w:t>Σ</w:t>
                            </w:r>
                          </w:p>
                        </w:txbxContent>
                      </wps:txbx>
                      <wps:bodyPr wrap="square" lIns="0" tIns="0" rIns="0" bIns="0" rtlCol="0">
                        <a:noAutofit/>
                      </wps:bodyPr>
                    </wps:wsp>
                  </a:graphicData>
                </a:graphic>
              </wp:anchor>
            </w:drawing>
          </mc:Choice>
          <mc:Fallback>
            <w:pict>
              <v:shape style="position:absolute;margin-left:135.871002pt;margin-top:7.125709pt;width:27.8pt;height:32.2pt;mso-position-horizontal-relative:page;mso-position-vertical-relative:paragraph;z-index:-16850432" type="#_x0000_t202" id="docshape9" filled="false" stroked="false">
                <v:textbox inset="0,0,0,0">
                  <w:txbxContent>
                    <w:p>
                      <w:pPr>
                        <w:pStyle w:val="BodyText"/>
                        <w:spacing w:line="163" w:lineRule="auto"/>
                        <w:ind w:left="0"/>
                        <w:jc w:val="left"/>
                        <w:rPr>
                          <w:rFonts w:ascii="Lucida Sans Unicode" w:hAnsi="Lucida Sans Unicode"/>
                          <w:position w:val="-20"/>
                        </w:rPr>
                      </w:pPr>
                      <w:r>
                        <w:rPr>
                          <w:rFonts w:ascii="Lucida Sans Unicode" w:hAnsi="Lucida Sans Unicode"/>
                          <w:w w:val="225"/>
                        </w:rPr>
                        <w:t>Σ</w:t>
                      </w:r>
                      <w:r>
                        <w:rPr>
                          <w:rFonts w:ascii="Lucida Sans Unicode" w:hAnsi="Lucida Sans Unicode"/>
                          <w:spacing w:val="-66"/>
                          <w:w w:val="225"/>
                        </w:rPr>
                        <w:t> </w:t>
                      </w:r>
                      <w:r>
                        <w:rPr>
                          <w:rFonts w:ascii="Lucida Sans Unicode" w:hAnsi="Lucida Sans Unicode"/>
                          <w:spacing w:val="-30"/>
                          <w:w w:val="195"/>
                          <w:position w:val="-20"/>
                        </w:rPr>
                        <w:t>Σ</w:t>
                      </w:r>
                    </w:p>
                  </w:txbxContent>
                </v:textbox>
                <w10:wrap type="none"/>
              </v:shape>
            </w:pict>
          </mc:Fallback>
        </mc:AlternateContent>
      </w:r>
      <w:r>
        <w:rPr>
          <w:rFonts w:ascii="Calibri"/>
          <w:i/>
          <w:spacing w:val="-10"/>
          <w:w w:val="135"/>
          <w:sz w:val="14"/>
        </w:rPr>
        <w:t>k</w:t>
      </w:r>
    </w:p>
    <w:p>
      <w:pPr>
        <w:pStyle w:val="BodyText"/>
        <w:spacing w:line="240" w:lineRule="atLeast" w:before="48"/>
        <w:ind w:right="86"/>
      </w:pPr>
      <w:r>
        <w:rPr/>
        <w:br w:type="column"/>
      </w:r>
      <w:r>
        <w:rPr/>
        <w:t>trends,</w:t>
      </w:r>
      <w:r>
        <w:rPr>
          <w:spacing w:val="-13"/>
        </w:rPr>
        <w:t> </w:t>
      </w:r>
      <w:r>
        <w:rPr/>
        <w:t>trade-offs</w:t>
      </w:r>
      <w:r>
        <w:rPr>
          <w:spacing w:val="-12"/>
        </w:rPr>
        <w:t> </w:t>
      </w:r>
      <w:r>
        <w:rPr/>
        <w:t>between</w:t>
      </w:r>
      <w:r>
        <w:rPr>
          <w:spacing w:val="-13"/>
        </w:rPr>
        <w:t> </w:t>
      </w:r>
      <w:r>
        <w:rPr/>
        <w:t>accuracy</w:t>
      </w:r>
      <w:r>
        <w:rPr>
          <w:spacing w:val="-12"/>
        </w:rPr>
        <w:t> </w:t>
      </w:r>
      <w:r>
        <w:rPr/>
        <w:t>and</w:t>
      </w:r>
      <w:r>
        <w:rPr>
          <w:spacing w:val="-13"/>
        </w:rPr>
        <w:t> </w:t>
      </w:r>
      <w:r>
        <w:rPr/>
        <w:t>efficiency,</w:t>
      </w:r>
      <w:r>
        <w:rPr>
          <w:spacing w:val="-12"/>
        </w:rPr>
        <w:t> </w:t>
      </w:r>
      <w:r>
        <w:rPr/>
        <w:t>and</w:t>
      </w:r>
      <w:r>
        <w:rPr>
          <w:spacing w:val="-13"/>
        </w:rPr>
        <w:t> </w:t>
      </w:r>
      <w:r>
        <w:rPr/>
        <w:t>con-sistency of segmentation performance across benchmark </w:t>
      </w:r>
      <w:r>
        <w:rPr>
          <w:spacing w:val="-2"/>
        </w:rPr>
        <w:t>datasets.</w:t>
      </w:r>
    </w:p>
    <w:p>
      <w:pPr>
        <w:pStyle w:val="BodyText"/>
        <w:spacing w:after="0" w:line="240" w:lineRule="atLeast"/>
        <w:sectPr>
          <w:type w:val="continuous"/>
          <w:pgSz w:w="11910" w:h="16840"/>
          <w:pgMar w:top="1020" w:bottom="280" w:left="992" w:right="992"/>
          <w:cols w:num="2" w:equalWidth="0">
            <w:col w:w="4882" w:space="111"/>
            <w:col w:w="4933"/>
          </w:cols>
        </w:sectPr>
      </w:pPr>
    </w:p>
    <w:p>
      <w:pPr>
        <w:spacing w:line="285" w:lineRule="exact" w:before="0"/>
        <w:ind w:left="352" w:right="0" w:firstLine="0"/>
        <w:jc w:val="left"/>
        <w:rPr>
          <w:rFonts w:ascii="Tahoma"/>
          <w:position w:val="13"/>
          <w:sz w:val="20"/>
        </w:rPr>
      </w:pPr>
      <w:r>
        <w:rPr>
          <w:rFonts w:ascii="Tahoma"/>
          <w:position w:val="13"/>
          <w:sz w:val="20"/>
        </w:rPr>
        <mc:AlternateContent>
          <mc:Choice Requires="wps">
            <w:drawing>
              <wp:anchor distT="0" distB="0" distL="0" distR="0" allowOverlap="1" layoutInCell="1" locked="0" behindDoc="1" simplePos="0" relativeHeight="486465024">
                <wp:simplePos x="0" y="0"/>
                <wp:positionH relativeFrom="page">
                  <wp:posOffset>1944598</wp:posOffset>
                </wp:positionH>
                <wp:positionV relativeFrom="paragraph">
                  <wp:posOffset>152268</wp:posOffset>
                </wp:positionV>
                <wp:extent cx="142875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428750" cy="1270"/>
                        </a:xfrm>
                        <a:custGeom>
                          <a:avLst/>
                          <a:gdLst/>
                          <a:ahLst/>
                          <a:cxnLst/>
                          <a:rect l="l" t="t" r="r" b="b"/>
                          <a:pathLst>
                            <a:path w="1428750" h="0">
                              <a:moveTo>
                                <a:pt x="0" y="0"/>
                              </a:moveTo>
                              <a:lnTo>
                                <a:pt x="14285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51456" from="153.117996pt,11.989628pt" to="265.599996pt,11.989628pt" stroked="true" strokeweight=".398pt" strokecolor="#000000">
                <v:stroke dashstyle="solid"/>
                <w10:wrap type="none"/>
              </v:line>
            </w:pict>
          </mc:Fallback>
        </mc:AlternateContent>
      </w:r>
      <w:r>
        <w:rPr>
          <w:rFonts w:ascii="Tahoma"/>
          <w:position w:val="13"/>
          <w:sz w:val="20"/>
        </w:rPr>
        <mc:AlternateContent>
          <mc:Choice Requires="wps">
            <w:drawing>
              <wp:anchor distT="0" distB="0" distL="0" distR="0" allowOverlap="1" layoutInCell="1" locked="0" behindDoc="1" simplePos="0" relativeHeight="486466560">
                <wp:simplePos x="0" y="0"/>
                <wp:positionH relativeFrom="page">
                  <wp:posOffset>2721622</wp:posOffset>
                </wp:positionH>
                <wp:positionV relativeFrom="paragraph">
                  <wp:posOffset>266640</wp:posOffset>
                </wp:positionV>
                <wp:extent cx="175260" cy="889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75260" cy="88900"/>
                        </a:xfrm>
                        <a:prstGeom prst="rect">
                          <a:avLst/>
                        </a:prstGeom>
                      </wps:spPr>
                      <wps:txbx>
                        <w:txbxContent>
                          <w:p>
                            <w:pPr>
                              <w:spacing w:line="139" w:lineRule="exact" w:before="0"/>
                              <w:ind w:left="0" w:right="0" w:firstLine="0"/>
                              <w:jc w:val="left"/>
                              <w:rPr>
                                <w:rFonts w:ascii="Verdana"/>
                                <w:sz w:val="14"/>
                              </w:rPr>
                            </w:pPr>
                            <w:r>
                              <w:rPr>
                                <w:rFonts w:ascii="Calibri"/>
                                <w:i/>
                                <w:spacing w:val="-5"/>
                                <w:w w:val="110"/>
                                <w:sz w:val="14"/>
                              </w:rPr>
                              <w:t>j</w:t>
                            </w:r>
                            <w:r>
                              <w:rPr>
                                <w:rFonts w:ascii="Verdana"/>
                                <w:spacing w:val="-5"/>
                                <w:w w:val="110"/>
                                <w:sz w:val="14"/>
                              </w:rPr>
                              <w:t>=0</w:t>
                            </w:r>
                          </w:p>
                        </w:txbxContent>
                      </wps:txbx>
                      <wps:bodyPr wrap="square" lIns="0" tIns="0" rIns="0" bIns="0" rtlCol="0">
                        <a:noAutofit/>
                      </wps:bodyPr>
                    </wps:wsp>
                  </a:graphicData>
                </a:graphic>
              </wp:anchor>
            </w:drawing>
          </mc:Choice>
          <mc:Fallback>
            <w:pict>
              <v:shape style="position:absolute;margin-left:214.300995pt;margin-top:20.995277pt;width:13.8pt;height:7pt;mso-position-horizontal-relative:page;mso-position-vertical-relative:paragraph;z-index:-16849920" type="#_x0000_t202" id="docshape10" filled="false" stroked="false">
                <v:textbox inset="0,0,0,0">
                  <w:txbxContent>
                    <w:p>
                      <w:pPr>
                        <w:spacing w:line="139" w:lineRule="exact" w:before="0"/>
                        <w:ind w:left="0" w:right="0" w:firstLine="0"/>
                        <w:jc w:val="left"/>
                        <w:rPr>
                          <w:rFonts w:ascii="Verdana"/>
                          <w:sz w:val="14"/>
                        </w:rPr>
                      </w:pPr>
                      <w:r>
                        <w:rPr>
                          <w:rFonts w:ascii="Calibri"/>
                          <w:i/>
                          <w:spacing w:val="-5"/>
                          <w:w w:val="110"/>
                          <w:sz w:val="14"/>
                        </w:rPr>
                        <w:t>j</w:t>
                      </w:r>
                      <w:r>
                        <w:rPr>
                          <w:rFonts w:ascii="Verdana"/>
                          <w:spacing w:val="-5"/>
                          <w:w w:val="110"/>
                          <w:sz w:val="14"/>
                        </w:rPr>
                        <w:t>=0</w:t>
                      </w:r>
                    </w:p>
                  </w:txbxContent>
                </v:textbox>
                <w10:wrap type="none"/>
              </v:shape>
            </w:pict>
          </mc:Fallback>
        </mc:AlternateContent>
      </w:r>
      <w:r>
        <w:rPr>
          <w:rFonts w:ascii="Calibri"/>
          <w:i/>
          <w:w w:val="110"/>
          <w:sz w:val="20"/>
        </w:rPr>
        <w:t>MIoU</w:t>
      </w:r>
      <w:r>
        <w:rPr>
          <w:rFonts w:ascii="Calibri"/>
          <w:i/>
          <w:spacing w:val="36"/>
          <w:w w:val="110"/>
          <w:sz w:val="20"/>
        </w:rPr>
        <w:t> </w:t>
      </w:r>
      <w:r>
        <w:rPr>
          <w:rFonts w:ascii="Tahoma"/>
          <w:w w:val="110"/>
          <w:sz w:val="20"/>
        </w:rPr>
        <w:t>=</w:t>
      </w:r>
      <w:r>
        <w:rPr>
          <w:rFonts w:ascii="Tahoma"/>
          <w:spacing w:val="20"/>
          <w:w w:val="110"/>
          <w:sz w:val="20"/>
        </w:rPr>
        <w:t> </w:t>
      </w:r>
      <w:r>
        <w:rPr>
          <w:rFonts w:ascii="Tahoma"/>
          <w:spacing w:val="34"/>
          <w:w w:val="110"/>
          <w:position w:val="13"/>
          <w:sz w:val="20"/>
          <w:u w:val="single"/>
        </w:rPr>
        <w:t>  </w:t>
      </w:r>
      <w:r>
        <w:rPr>
          <w:rFonts w:ascii="Tahoma"/>
          <w:spacing w:val="-10"/>
          <w:w w:val="110"/>
          <w:position w:val="13"/>
          <w:sz w:val="20"/>
          <w:u w:val="single"/>
        </w:rPr>
        <w:t>1</w:t>
      </w:r>
      <w:r>
        <w:rPr>
          <w:rFonts w:ascii="Tahoma"/>
          <w:spacing w:val="40"/>
          <w:w w:val="110"/>
          <w:position w:val="13"/>
          <w:sz w:val="20"/>
          <w:u w:val="single"/>
        </w:rPr>
        <w:t> </w:t>
      </w:r>
    </w:p>
    <w:p>
      <w:pPr>
        <w:spacing w:line="147" w:lineRule="exact" w:before="0"/>
        <w:ind w:left="1215" w:right="0" w:firstLine="0"/>
        <w:jc w:val="left"/>
        <w:rPr>
          <w:rFonts w:ascii="Tahoma"/>
          <w:sz w:val="20"/>
        </w:rPr>
      </w:pPr>
      <w:r>
        <w:rPr>
          <w:rFonts w:ascii="Calibri"/>
          <w:i/>
          <w:w w:val="105"/>
          <w:sz w:val="20"/>
        </w:rPr>
        <w:t>k</w:t>
      </w:r>
      <w:r>
        <w:rPr>
          <w:rFonts w:ascii="Calibri"/>
          <w:i/>
          <w:spacing w:val="7"/>
          <w:w w:val="105"/>
          <w:sz w:val="20"/>
        </w:rPr>
        <w:t> </w:t>
      </w:r>
      <w:r>
        <w:rPr>
          <w:rFonts w:ascii="Tahoma"/>
          <w:w w:val="105"/>
          <w:sz w:val="20"/>
        </w:rPr>
        <w:t>+</w:t>
      </w:r>
      <w:r>
        <w:rPr>
          <w:rFonts w:ascii="Tahoma"/>
          <w:spacing w:val="-18"/>
          <w:w w:val="105"/>
          <w:sz w:val="20"/>
        </w:rPr>
        <w:t> </w:t>
      </w:r>
      <w:r>
        <w:rPr>
          <w:rFonts w:ascii="Tahoma"/>
          <w:spacing w:val="-10"/>
          <w:w w:val="105"/>
          <w:sz w:val="20"/>
        </w:rPr>
        <w:t>1</w:t>
      </w:r>
    </w:p>
    <w:p>
      <w:pPr>
        <w:spacing w:line="130" w:lineRule="exact" w:before="0"/>
        <w:ind w:left="0" w:right="0" w:firstLine="0"/>
        <w:jc w:val="right"/>
        <w:rPr>
          <w:rFonts w:ascii="Verdana"/>
          <w:sz w:val="14"/>
        </w:rPr>
      </w:pPr>
      <w:r>
        <w:rPr>
          <w:rFonts w:ascii="Calibri"/>
          <w:i/>
          <w:spacing w:val="-5"/>
          <w:w w:val="125"/>
          <w:sz w:val="14"/>
        </w:rPr>
        <w:t>i</w:t>
      </w:r>
      <w:r>
        <w:rPr>
          <w:rFonts w:ascii="Verdana"/>
          <w:spacing w:val="-5"/>
          <w:w w:val="125"/>
          <w:sz w:val="14"/>
        </w:rPr>
        <w:t>=0</w:t>
      </w:r>
    </w:p>
    <w:p>
      <w:pPr>
        <w:pStyle w:val="BodyText"/>
        <w:spacing w:before="74"/>
        <w:ind w:left="0"/>
        <w:jc w:val="left"/>
        <w:rPr>
          <w:rFonts w:ascii="Verdana"/>
          <w:sz w:val="14"/>
        </w:rPr>
      </w:pPr>
      <w:r>
        <w:rPr/>
        <w:br w:type="column"/>
      </w:r>
      <w:r>
        <w:rPr>
          <w:rFonts w:ascii="Verdana"/>
          <w:sz w:val="14"/>
        </w:rPr>
      </w:r>
    </w:p>
    <w:p>
      <w:pPr>
        <w:spacing w:line="216" w:lineRule="auto" w:before="0"/>
        <w:ind w:left="242" w:right="0" w:firstLine="0"/>
        <w:jc w:val="left"/>
        <w:rPr>
          <w:rFonts w:ascii="Verdana"/>
          <w:sz w:val="14"/>
        </w:rPr>
      </w:pPr>
      <w:r>
        <w:rPr>
          <w:rFonts w:ascii="Calibri"/>
          <w:i/>
          <w:spacing w:val="-10"/>
          <w:w w:val="130"/>
          <w:sz w:val="14"/>
        </w:rPr>
        <w:t>k</w:t>
      </w:r>
      <w:r>
        <w:rPr>
          <w:rFonts w:ascii="Calibri"/>
          <w:i/>
          <w:spacing w:val="40"/>
          <w:w w:val="130"/>
          <w:sz w:val="14"/>
        </w:rPr>
        <w:t> </w:t>
      </w:r>
      <w:r>
        <w:rPr>
          <w:rFonts w:ascii="Calibri"/>
          <w:i/>
          <w:spacing w:val="-4"/>
          <w:w w:val="110"/>
          <w:sz w:val="14"/>
        </w:rPr>
        <w:t>j</w:t>
      </w:r>
      <w:r>
        <w:rPr>
          <w:rFonts w:ascii="Verdana"/>
          <w:spacing w:val="-4"/>
          <w:w w:val="110"/>
          <w:sz w:val="14"/>
        </w:rPr>
        <w:t>=0</w:t>
      </w:r>
    </w:p>
    <w:p>
      <w:pPr>
        <w:spacing w:line="165" w:lineRule="auto" w:before="28"/>
        <w:ind w:left="3" w:right="0" w:firstLine="484"/>
        <w:jc w:val="left"/>
        <w:rPr>
          <w:rFonts w:ascii="Calibri" w:hAnsi="Calibri"/>
          <w:i/>
          <w:position w:val="10"/>
          <w:sz w:val="14"/>
        </w:rPr>
      </w:pPr>
      <w:r>
        <w:rPr/>
        <w:br w:type="column"/>
      </w:r>
      <w:r>
        <w:rPr>
          <w:rFonts w:ascii="Calibri" w:hAnsi="Calibri"/>
          <w:i/>
          <w:spacing w:val="-4"/>
          <w:w w:val="145"/>
          <w:position w:val="3"/>
          <w:sz w:val="20"/>
        </w:rPr>
        <w:t>p</w:t>
      </w:r>
      <w:r>
        <w:rPr>
          <w:rFonts w:ascii="Calibri" w:hAnsi="Calibri"/>
          <w:i/>
          <w:spacing w:val="-4"/>
          <w:w w:val="145"/>
          <w:sz w:val="14"/>
        </w:rPr>
        <w:t>ii </w:t>
      </w:r>
      <w:r>
        <w:rPr>
          <w:rFonts w:ascii="Calibri" w:hAnsi="Calibri"/>
          <w:i/>
          <w:w w:val="125"/>
          <w:sz w:val="20"/>
        </w:rPr>
        <w:t>p</w:t>
      </w:r>
      <w:r>
        <w:rPr>
          <w:rFonts w:ascii="Calibri" w:hAnsi="Calibri"/>
          <w:i/>
          <w:w w:val="125"/>
          <w:sz w:val="20"/>
          <w:vertAlign w:val="subscript"/>
        </w:rPr>
        <w:t>ij</w:t>
      </w:r>
      <w:r>
        <w:rPr>
          <w:rFonts w:ascii="Calibri" w:hAnsi="Calibri"/>
          <w:i/>
          <w:spacing w:val="-6"/>
          <w:w w:val="125"/>
          <w:sz w:val="20"/>
          <w:vertAlign w:val="baseline"/>
        </w:rPr>
        <w:t> </w:t>
      </w:r>
      <w:r>
        <w:rPr>
          <w:rFonts w:ascii="Tahoma" w:hAnsi="Tahoma"/>
          <w:w w:val="125"/>
          <w:sz w:val="20"/>
          <w:vertAlign w:val="baseline"/>
        </w:rPr>
        <w:t>+</w:t>
      </w:r>
      <w:r>
        <w:rPr>
          <w:rFonts w:ascii="Tahoma" w:hAnsi="Tahoma"/>
          <w:spacing w:val="-35"/>
          <w:w w:val="125"/>
          <w:sz w:val="20"/>
          <w:vertAlign w:val="baseline"/>
        </w:rPr>
        <w:t> </w:t>
      </w:r>
      <w:r>
        <w:rPr>
          <w:rFonts w:ascii="Lucida Sans Unicode" w:hAnsi="Lucida Sans Unicode"/>
          <w:spacing w:val="-5"/>
          <w:w w:val="125"/>
          <w:position w:val="15"/>
          <w:sz w:val="20"/>
          <w:vertAlign w:val="baseline"/>
        </w:rPr>
        <w:t>Σ</w:t>
      </w:r>
      <w:r>
        <w:rPr>
          <w:rFonts w:ascii="Calibri" w:hAnsi="Calibri"/>
          <w:i/>
          <w:spacing w:val="-5"/>
          <w:w w:val="125"/>
          <w:position w:val="10"/>
          <w:sz w:val="14"/>
          <w:vertAlign w:val="baseline"/>
        </w:rPr>
        <w:t>k</w:t>
      </w:r>
    </w:p>
    <w:p>
      <w:pPr>
        <w:pStyle w:val="BodyText"/>
        <w:spacing w:before="74"/>
        <w:ind w:left="0"/>
        <w:jc w:val="left"/>
        <w:rPr>
          <w:rFonts w:ascii="Calibri"/>
          <w:i/>
          <w:sz w:val="14"/>
        </w:rPr>
      </w:pPr>
      <w:r>
        <w:rPr/>
        <w:br w:type="column"/>
      </w:r>
      <w:r>
        <w:rPr>
          <w:rFonts w:ascii="Calibri"/>
          <w:i/>
          <w:sz w:val="14"/>
        </w:rPr>
      </w:r>
    </w:p>
    <w:p>
      <w:pPr>
        <w:spacing w:before="0"/>
        <w:ind w:left="194" w:right="0" w:firstLine="0"/>
        <w:jc w:val="left"/>
        <w:rPr>
          <w:rFonts w:ascii="Calibri" w:hAnsi="Calibri"/>
          <w:i/>
          <w:sz w:val="14"/>
        </w:rPr>
      </w:pPr>
      <w:r>
        <w:rPr>
          <w:rFonts w:ascii="Calibri" w:hAnsi="Calibri"/>
          <w:i/>
          <w:w w:val="120"/>
          <w:position w:val="3"/>
          <w:sz w:val="20"/>
        </w:rPr>
        <w:t>p</w:t>
      </w:r>
      <w:r>
        <w:rPr>
          <w:rFonts w:ascii="Calibri" w:hAnsi="Calibri"/>
          <w:i/>
          <w:w w:val="120"/>
          <w:sz w:val="14"/>
        </w:rPr>
        <w:t>ji</w:t>
      </w:r>
      <w:r>
        <w:rPr>
          <w:rFonts w:ascii="Calibri" w:hAnsi="Calibri"/>
          <w:i/>
          <w:spacing w:val="5"/>
          <w:w w:val="120"/>
          <w:sz w:val="14"/>
        </w:rPr>
        <w:t> </w:t>
      </w:r>
      <w:r>
        <w:rPr>
          <w:rFonts w:ascii="Lucida Sans Unicode" w:hAnsi="Lucida Sans Unicode"/>
          <w:w w:val="120"/>
          <w:position w:val="3"/>
          <w:sz w:val="20"/>
        </w:rPr>
        <w:t>−</w:t>
      </w:r>
      <w:r>
        <w:rPr>
          <w:rFonts w:ascii="Lucida Sans Unicode" w:hAnsi="Lucida Sans Unicode"/>
          <w:spacing w:val="-32"/>
          <w:w w:val="120"/>
          <w:position w:val="3"/>
          <w:sz w:val="20"/>
        </w:rPr>
        <w:t> </w:t>
      </w:r>
      <w:r>
        <w:rPr>
          <w:rFonts w:ascii="Calibri" w:hAnsi="Calibri"/>
          <w:i/>
          <w:spacing w:val="-5"/>
          <w:w w:val="120"/>
          <w:position w:val="3"/>
          <w:sz w:val="20"/>
        </w:rPr>
        <w:t>p</w:t>
      </w:r>
      <w:r>
        <w:rPr>
          <w:rFonts w:ascii="Calibri" w:hAnsi="Calibri"/>
          <w:i/>
          <w:spacing w:val="-5"/>
          <w:w w:val="120"/>
          <w:sz w:val="14"/>
        </w:rPr>
        <w:t>ii</w:t>
      </w:r>
    </w:p>
    <w:p>
      <w:pPr>
        <w:pStyle w:val="BodyText"/>
        <w:spacing w:before="103"/>
        <w:ind w:left="258"/>
        <w:jc w:val="left"/>
      </w:pPr>
      <w:r>
        <w:rPr/>
        <w:br w:type="column"/>
      </w:r>
      <w:r>
        <w:rPr>
          <w:spacing w:val="-5"/>
        </w:rPr>
        <w:t>(5)</w:t>
      </w:r>
    </w:p>
    <w:p>
      <w:pPr>
        <w:pStyle w:val="BodyText"/>
        <w:spacing w:after="0"/>
        <w:jc w:val="left"/>
        <w:sectPr>
          <w:type w:val="continuous"/>
          <w:pgSz w:w="11910" w:h="16840"/>
          <w:pgMar w:top="1020" w:bottom="280" w:left="992" w:right="992"/>
          <w:cols w:num="5" w:equalWidth="0">
            <w:col w:w="1999" w:space="40"/>
            <w:col w:w="519" w:space="39"/>
            <w:col w:w="783" w:space="39"/>
            <w:col w:w="892" w:space="39"/>
            <w:col w:w="5576"/>
          </w:cols>
        </w:sectPr>
      </w:pPr>
    </w:p>
    <w:p>
      <w:pPr>
        <w:pStyle w:val="ListParagraph"/>
        <w:numPr>
          <w:ilvl w:val="0"/>
          <w:numId w:val="4"/>
        </w:numPr>
        <w:tabs>
          <w:tab w:pos="287" w:val="left" w:leader="none"/>
          <w:tab w:pos="379" w:val="left" w:leader="none"/>
        </w:tabs>
        <w:spacing w:line="240" w:lineRule="auto" w:before="61" w:after="0"/>
        <w:ind w:left="379" w:right="0" w:hanging="292"/>
        <w:jc w:val="both"/>
        <w:rPr>
          <w:i/>
          <w:sz w:val="20"/>
        </w:rPr>
      </w:pPr>
      <w:bookmarkStart w:name="Frequency Weighted Intersection over Uni" w:id="36"/>
      <w:bookmarkEnd w:id="36"/>
      <w:r>
        <w:rPr/>
      </w:r>
      <w:r>
        <w:rPr>
          <w:i/>
          <w:sz w:val="20"/>
        </w:rPr>
        <w:tab/>
        <w:t>Frequency</w:t>
      </w:r>
      <w:r>
        <w:rPr>
          <w:i/>
          <w:spacing w:val="3"/>
          <w:sz w:val="20"/>
        </w:rPr>
        <w:t> </w:t>
      </w:r>
      <w:r>
        <w:rPr>
          <w:i/>
          <w:sz w:val="20"/>
        </w:rPr>
        <w:t>Weighted</w:t>
      </w:r>
      <w:r>
        <w:rPr>
          <w:i/>
          <w:spacing w:val="4"/>
          <w:sz w:val="20"/>
        </w:rPr>
        <w:t> </w:t>
      </w:r>
      <w:r>
        <w:rPr>
          <w:i/>
          <w:sz w:val="20"/>
        </w:rPr>
        <w:t>Intersection</w:t>
      </w:r>
      <w:r>
        <w:rPr>
          <w:i/>
          <w:spacing w:val="4"/>
          <w:sz w:val="20"/>
        </w:rPr>
        <w:t> </w:t>
      </w:r>
      <w:r>
        <w:rPr>
          <w:i/>
          <w:sz w:val="20"/>
        </w:rPr>
        <w:t>over</w:t>
      </w:r>
      <w:r>
        <w:rPr>
          <w:i/>
          <w:spacing w:val="4"/>
          <w:sz w:val="20"/>
        </w:rPr>
        <w:t> </w:t>
      </w:r>
      <w:r>
        <w:rPr>
          <w:i/>
          <w:sz w:val="20"/>
        </w:rPr>
        <w:t>Union</w:t>
      </w:r>
      <w:r>
        <w:rPr>
          <w:i/>
          <w:spacing w:val="3"/>
          <w:sz w:val="20"/>
        </w:rPr>
        <w:t> </w:t>
      </w:r>
      <w:r>
        <w:rPr>
          <w:i/>
          <w:spacing w:val="-2"/>
          <w:sz w:val="20"/>
        </w:rPr>
        <w:t>(FWIoU)</w:t>
      </w:r>
    </w:p>
    <w:p>
      <w:pPr>
        <w:pStyle w:val="BodyText"/>
        <w:spacing w:line="249" w:lineRule="auto" w:before="70"/>
        <w:ind w:right="38" w:firstLine="199"/>
      </w:pPr>
      <w:r>
        <w:rPr/>
        <w:t>An improved form of Mean Intersection over </w:t>
      </w:r>
      <w:r>
        <w:rPr/>
        <w:t>Union (MIoU)</w:t>
      </w:r>
      <w:r>
        <w:rPr>
          <w:spacing w:val="40"/>
        </w:rPr>
        <w:t> </w:t>
      </w:r>
      <w:r>
        <w:rPr/>
        <w:t>that</w:t>
      </w:r>
      <w:r>
        <w:rPr>
          <w:spacing w:val="40"/>
        </w:rPr>
        <w:t> </w:t>
      </w:r>
      <w:r>
        <w:rPr/>
        <w:t>takes</w:t>
      </w:r>
      <w:r>
        <w:rPr>
          <w:spacing w:val="40"/>
        </w:rPr>
        <w:t> </w:t>
      </w:r>
      <w:r>
        <w:rPr/>
        <w:t>into</w:t>
      </w:r>
      <w:r>
        <w:rPr>
          <w:spacing w:val="40"/>
        </w:rPr>
        <w:t> </w:t>
      </w:r>
      <w:r>
        <w:rPr/>
        <w:t>consideration</w:t>
      </w:r>
      <w:r>
        <w:rPr>
          <w:spacing w:val="40"/>
        </w:rPr>
        <w:t> </w:t>
      </w:r>
      <w:r>
        <w:rPr/>
        <w:t>the</w:t>
      </w:r>
      <w:r>
        <w:rPr>
          <w:spacing w:val="40"/>
        </w:rPr>
        <w:t> </w:t>
      </w:r>
      <w:r>
        <w:rPr/>
        <w:t>frequency</w:t>
      </w:r>
      <w:r>
        <w:rPr>
          <w:spacing w:val="40"/>
        </w:rPr>
        <w:t> </w:t>
      </w:r>
      <w:r>
        <w:rPr/>
        <w:t>of each class’s occurrence in the dataset is called Frequency Weighted Intersection over Union (FWIoU). In situations when certain classes predominate the dataset, it is intended to provide a more balanced evaluation metric by assigning greater weight to classes that appear frequently and less weight to classes that appear infrequently.</w:t>
      </w:r>
    </w:p>
    <w:p>
      <w:pPr>
        <w:pStyle w:val="ListParagraph"/>
        <w:numPr>
          <w:ilvl w:val="0"/>
          <w:numId w:val="5"/>
        </w:numPr>
        <w:tabs>
          <w:tab w:pos="357" w:val="left" w:leader="none"/>
        </w:tabs>
        <w:spacing w:line="240" w:lineRule="auto" w:before="8" w:after="0"/>
        <w:ind w:left="357" w:right="0" w:hanging="270"/>
        <w:jc w:val="left"/>
        <w:rPr>
          <w:i/>
          <w:sz w:val="20"/>
        </w:rPr>
      </w:pPr>
      <w:r>
        <w:rPr/>
        <w:br w:type="column"/>
      </w:r>
      <w:bookmarkStart w:name="Result and Performance Evaluation" w:id="37"/>
      <w:bookmarkEnd w:id="37"/>
      <w:r>
        <w:rPr/>
      </w:r>
      <w:r>
        <w:rPr>
          <w:i/>
          <w:sz w:val="20"/>
        </w:rPr>
        <w:t>Result</w:t>
      </w:r>
      <w:r>
        <w:rPr>
          <w:i/>
          <w:spacing w:val="7"/>
          <w:sz w:val="20"/>
        </w:rPr>
        <w:t> </w:t>
      </w:r>
      <w:r>
        <w:rPr>
          <w:i/>
          <w:sz w:val="20"/>
        </w:rPr>
        <w:t>and</w:t>
      </w:r>
      <w:r>
        <w:rPr>
          <w:i/>
          <w:spacing w:val="8"/>
          <w:sz w:val="20"/>
        </w:rPr>
        <w:t> </w:t>
      </w:r>
      <w:r>
        <w:rPr>
          <w:i/>
          <w:sz w:val="20"/>
        </w:rPr>
        <w:t>Performance</w:t>
      </w:r>
      <w:r>
        <w:rPr>
          <w:i/>
          <w:spacing w:val="7"/>
          <w:sz w:val="20"/>
        </w:rPr>
        <w:t> </w:t>
      </w:r>
      <w:r>
        <w:rPr>
          <w:i/>
          <w:spacing w:val="-2"/>
          <w:sz w:val="20"/>
        </w:rPr>
        <w:t>Evaluation</w:t>
      </w:r>
    </w:p>
    <w:p>
      <w:pPr>
        <w:pStyle w:val="BodyText"/>
        <w:spacing w:line="240" w:lineRule="atLeast" w:before="181"/>
        <w:ind w:right="86" w:firstLine="199"/>
      </w:pPr>
      <w:r>
        <w:rPr/>
        <w:t>Different methods achieve different accuracy levels </w:t>
      </w:r>
      <w:r>
        <w:rPr/>
        <w:t>on the same, and also other datasets. The table below illus-trates this with some examples of how certain methods work better for particular subsets. This yields varying results for the each method, and evaluates their perfor-mance on a dataset by examining these accuracy metrics (the strength and weaknesses of applying techniques). By comparing</w:t>
      </w:r>
      <w:r>
        <w:rPr>
          <w:spacing w:val="40"/>
        </w:rPr>
        <w:t> </w:t>
      </w:r>
      <w:r>
        <w:rPr/>
        <w:t>these</w:t>
      </w:r>
      <w:r>
        <w:rPr>
          <w:spacing w:val="41"/>
        </w:rPr>
        <w:t> </w:t>
      </w:r>
      <w:r>
        <w:rPr/>
        <w:t>results,</w:t>
      </w:r>
      <w:r>
        <w:rPr>
          <w:spacing w:val="41"/>
        </w:rPr>
        <w:t> </w:t>
      </w:r>
      <w:r>
        <w:rPr/>
        <w:t>one</w:t>
      </w:r>
      <w:r>
        <w:rPr>
          <w:spacing w:val="41"/>
        </w:rPr>
        <w:t> </w:t>
      </w:r>
      <w:r>
        <w:rPr/>
        <w:t>can</w:t>
      </w:r>
      <w:r>
        <w:rPr>
          <w:spacing w:val="41"/>
        </w:rPr>
        <w:t> </w:t>
      </w:r>
      <w:r>
        <w:rPr/>
        <w:t>decide</w:t>
      </w:r>
      <w:r>
        <w:rPr>
          <w:spacing w:val="41"/>
        </w:rPr>
        <w:t> </w:t>
      </w:r>
      <w:r>
        <w:rPr/>
        <w:t>which</w:t>
      </w:r>
      <w:r>
        <w:rPr>
          <w:spacing w:val="41"/>
        </w:rPr>
        <w:t> </w:t>
      </w:r>
      <w:r>
        <w:rPr>
          <w:spacing w:val="-2"/>
        </w:rPr>
        <w:t>methods</w:t>
      </w:r>
    </w:p>
    <w:p>
      <w:pPr>
        <w:pStyle w:val="BodyText"/>
        <w:spacing w:after="0" w:line="240" w:lineRule="atLeast"/>
        <w:sectPr>
          <w:type w:val="continuous"/>
          <w:pgSz w:w="11910" w:h="16840"/>
          <w:pgMar w:top="1020" w:bottom="280" w:left="992" w:right="992"/>
          <w:cols w:num="2" w:equalWidth="0">
            <w:col w:w="4882" w:space="111"/>
            <w:col w:w="4933"/>
          </w:cols>
        </w:sectPr>
      </w:pPr>
    </w:p>
    <w:p>
      <w:pPr>
        <w:pStyle w:val="BodyText"/>
        <w:tabs>
          <w:tab w:pos="1697" w:val="left" w:leader="none"/>
          <w:tab w:pos="2388" w:val="left" w:leader="none"/>
        </w:tabs>
        <w:spacing w:line="195" w:lineRule="exact" w:before="11"/>
        <w:ind w:left="1106"/>
        <w:jc w:val="left"/>
        <w:rPr>
          <w:rFonts w:ascii="Lucida Sans Unicode" w:hAnsi="Lucida Sans Unicode"/>
          <w:position w:val="5"/>
        </w:rPr>
      </w:pPr>
      <w:r>
        <w:rPr>
          <w:u w:val="single"/>
        </w:rPr>
        <w:tab/>
      </w:r>
      <w:r>
        <w:rPr>
          <w:rFonts w:ascii="Tahoma" w:hAnsi="Tahoma"/>
          <w:spacing w:val="-10"/>
          <w:w w:val="110"/>
          <w:u w:val="single"/>
        </w:rPr>
        <w:t>1</w:t>
      </w:r>
      <w:r>
        <w:rPr>
          <w:rFonts w:ascii="Tahoma" w:hAnsi="Tahoma"/>
          <w:u w:val="single"/>
        </w:rPr>
        <w:tab/>
      </w:r>
      <w:r>
        <w:rPr>
          <w:rFonts w:ascii="Tahoma" w:hAnsi="Tahoma"/>
          <w:spacing w:val="-5"/>
        </w:rPr>
        <w:t> </w:t>
      </w:r>
      <w:r>
        <w:rPr>
          <w:rFonts w:ascii="Lucida Sans Unicode" w:hAnsi="Lucida Sans Unicode"/>
          <w:spacing w:val="-207"/>
          <w:w w:val="225"/>
          <w:position w:val="5"/>
        </w:rPr>
        <w:t>Σ</w:t>
      </w:r>
    </w:p>
    <w:p>
      <w:pPr>
        <w:spacing w:line="206" w:lineRule="exact" w:before="0"/>
        <w:ind w:left="816" w:right="0" w:firstLine="0"/>
        <w:jc w:val="left"/>
        <w:rPr>
          <w:rFonts w:ascii="Calibri" w:hAnsi="Calibri"/>
          <w:i/>
          <w:position w:val="13"/>
          <w:sz w:val="14"/>
        </w:rPr>
      </w:pPr>
      <w:r>
        <w:rPr/>
        <w:br w:type="column"/>
      </w:r>
      <w:r>
        <w:rPr>
          <w:rFonts w:ascii="Calibri" w:hAnsi="Calibri"/>
          <w:i/>
          <w:w w:val="130"/>
          <w:position w:val="3"/>
          <w:sz w:val="20"/>
        </w:rPr>
        <w:t>p</w:t>
      </w:r>
      <w:r>
        <w:rPr>
          <w:rFonts w:ascii="Calibri" w:hAnsi="Calibri"/>
          <w:i/>
          <w:w w:val="130"/>
          <w:sz w:val="14"/>
        </w:rPr>
        <w:t>ii</w:t>
      </w:r>
      <w:r>
        <w:rPr>
          <w:rFonts w:ascii="Calibri" w:hAnsi="Calibri"/>
          <w:i/>
          <w:spacing w:val="-4"/>
          <w:w w:val="130"/>
          <w:sz w:val="14"/>
        </w:rPr>
        <w:t> </w:t>
      </w:r>
      <w:r>
        <w:rPr>
          <w:rFonts w:ascii="Lucida Sans Unicode" w:hAnsi="Lucida Sans Unicode"/>
          <w:spacing w:val="-5"/>
          <w:w w:val="150"/>
          <w:position w:val="18"/>
          <w:sz w:val="20"/>
        </w:rPr>
        <w:t>Σ</w:t>
      </w:r>
      <w:r>
        <w:rPr>
          <w:rFonts w:ascii="Calibri" w:hAnsi="Calibri"/>
          <w:i/>
          <w:spacing w:val="-5"/>
          <w:w w:val="150"/>
          <w:position w:val="13"/>
          <w:sz w:val="14"/>
        </w:rPr>
        <w:t>k</w:t>
      </w:r>
    </w:p>
    <w:p>
      <w:pPr>
        <w:spacing w:line="146" w:lineRule="exact" w:before="60"/>
        <w:ind w:left="194" w:right="0" w:firstLine="0"/>
        <w:jc w:val="left"/>
        <w:rPr>
          <w:rFonts w:ascii="Calibri"/>
          <w:i/>
          <w:sz w:val="14"/>
        </w:rPr>
      </w:pPr>
      <w:r>
        <w:rPr/>
        <w:br w:type="column"/>
      </w:r>
      <w:r>
        <w:rPr>
          <w:rFonts w:ascii="Calibri"/>
          <w:i/>
          <w:spacing w:val="-5"/>
          <w:w w:val="130"/>
          <w:position w:val="3"/>
          <w:sz w:val="20"/>
        </w:rPr>
        <w:t>p</w:t>
      </w:r>
      <w:r>
        <w:rPr>
          <w:rFonts w:ascii="Calibri"/>
          <w:i/>
          <w:spacing w:val="-5"/>
          <w:w w:val="130"/>
          <w:sz w:val="14"/>
        </w:rPr>
        <w:t>ij</w:t>
      </w:r>
    </w:p>
    <w:p>
      <w:pPr>
        <w:pStyle w:val="BodyText"/>
        <w:spacing w:line="163" w:lineRule="exact" w:before="43"/>
        <w:ind w:left="630"/>
        <w:jc w:val="left"/>
      </w:pPr>
      <w:r>
        <w:rPr/>
        <w:br w:type="column"/>
      </w:r>
      <w:r>
        <w:rPr/>
        <w:t>are</w:t>
      </w:r>
      <w:r>
        <w:rPr>
          <w:spacing w:val="36"/>
        </w:rPr>
        <w:t> </w:t>
      </w:r>
      <w:r>
        <w:rPr/>
        <w:t>optimal</w:t>
      </w:r>
      <w:r>
        <w:rPr>
          <w:spacing w:val="36"/>
        </w:rPr>
        <w:t> </w:t>
      </w:r>
      <w:r>
        <w:rPr/>
        <w:t>with</w:t>
      </w:r>
      <w:r>
        <w:rPr>
          <w:spacing w:val="36"/>
        </w:rPr>
        <w:t> </w:t>
      </w:r>
      <w:r>
        <w:rPr/>
        <w:t>the</w:t>
      </w:r>
      <w:r>
        <w:rPr>
          <w:spacing w:val="36"/>
        </w:rPr>
        <w:t> </w:t>
      </w:r>
      <w:r>
        <w:rPr/>
        <w:t>choice</w:t>
      </w:r>
      <w:r>
        <w:rPr>
          <w:spacing w:val="36"/>
        </w:rPr>
        <w:t> </w:t>
      </w:r>
      <w:r>
        <w:rPr/>
        <w:t>of</w:t>
      </w:r>
      <w:r>
        <w:rPr>
          <w:spacing w:val="36"/>
        </w:rPr>
        <w:t> </w:t>
      </w:r>
      <w:r>
        <w:rPr/>
        <w:t>dataset</w:t>
      </w:r>
      <w:r>
        <w:rPr>
          <w:spacing w:val="36"/>
        </w:rPr>
        <w:t> </w:t>
      </w:r>
      <w:r>
        <w:rPr/>
        <w:t>leading</w:t>
      </w:r>
      <w:r>
        <w:rPr>
          <w:spacing w:val="36"/>
        </w:rPr>
        <w:t> </w:t>
      </w:r>
      <w:r>
        <w:rPr/>
        <w:t>to</w:t>
      </w:r>
      <w:r>
        <w:rPr>
          <w:spacing w:val="36"/>
        </w:rPr>
        <w:t> </w:t>
      </w:r>
      <w:r>
        <w:rPr>
          <w:spacing w:val="-2"/>
        </w:rPr>
        <w:t>higher</w:t>
      </w:r>
    </w:p>
    <w:p>
      <w:pPr>
        <w:pStyle w:val="BodyText"/>
        <w:spacing w:after="0" w:line="163" w:lineRule="exact"/>
        <w:jc w:val="left"/>
        <w:sectPr>
          <w:type w:val="continuous"/>
          <w:pgSz w:w="11910" w:h="16840"/>
          <w:pgMar w:top="1020" w:bottom="280" w:left="992" w:right="992"/>
          <w:cols w:num="4" w:equalWidth="0">
            <w:col w:w="2546" w:space="40"/>
            <w:col w:w="1369" w:space="39"/>
            <w:col w:w="417" w:space="39"/>
            <w:col w:w="5476"/>
          </w:cols>
        </w:sectPr>
      </w:pPr>
    </w:p>
    <w:p>
      <w:pPr>
        <w:spacing w:before="9"/>
        <w:ind w:left="87" w:right="0" w:firstLine="0"/>
        <w:jc w:val="left"/>
        <w:rPr>
          <w:rFonts w:ascii="Lucida Sans Unicode" w:hAnsi="Lucida Sans Unicode"/>
          <w:position w:val="-2"/>
          <w:sz w:val="20"/>
        </w:rPr>
      </w:pPr>
      <w:r>
        <w:rPr>
          <w:rFonts w:ascii="Lucida Sans Unicode" w:hAnsi="Lucida Sans Unicode"/>
          <w:position w:val="-2"/>
          <w:sz w:val="20"/>
        </w:rPr>
        <mc:AlternateContent>
          <mc:Choice Requires="wps">
            <w:drawing>
              <wp:anchor distT="0" distB="0" distL="0" distR="0" allowOverlap="1" layoutInCell="1" locked="0" behindDoc="0" simplePos="0" relativeHeight="15738880">
                <wp:simplePos x="0" y="0"/>
                <wp:positionH relativeFrom="page">
                  <wp:posOffset>1657616</wp:posOffset>
                </wp:positionH>
                <wp:positionV relativeFrom="paragraph">
                  <wp:posOffset>54411</wp:posOffset>
                </wp:positionV>
                <wp:extent cx="133985" cy="27241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33985" cy="272415"/>
                        </a:xfrm>
                        <a:prstGeom prst="rect">
                          <a:avLst/>
                        </a:prstGeom>
                      </wps:spPr>
                      <wps:txbx>
                        <w:txbxContent>
                          <w:p>
                            <w:pPr>
                              <w:pStyle w:val="BodyText"/>
                              <w:spacing w:line="237" w:lineRule="exact"/>
                              <w:ind w:left="0"/>
                              <w:jc w:val="lef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style="position:absolute;margin-left:130.520996pt;margin-top:4.2844pt;width:10.55pt;height:21.45pt;mso-position-horizontal-relative:page;mso-position-vertical-relative:paragraph;z-index:15738880" type="#_x0000_t202" id="docshape11" filled="false" stroked="false">
                <v:textbox inset="0,0,0,0">
                  <w:txbxContent>
                    <w:p>
                      <w:pPr>
                        <w:pStyle w:val="BodyText"/>
                        <w:spacing w:line="237" w:lineRule="exact"/>
                        <w:ind w:left="0"/>
                        <w:jc w:val="left"/>
                        <w:rPr>
                          <w:rFonts w:ascii="Lucida Sans Unicode" w:hAnsi="Lucida Sans Unicode"/>
                        </w:rPr>
                      </w:pPr>
                      <w:r>
                        <w:rPr>
                          <w:rFonts w:ascii="Lucida Sans Unicode" w:hAnsi="Lucida Sans Unicode"/>
                          <w:spacing w:val="-10"/>
                          <w:w w:val="175"/>
                        </w:rPr>
                        <w:t>Σ</w:t>
                      </w:r>
                    </w:p>
                  </w:txbxContent>
                </v:textbox>
                <w10:wrap type="none"/>
              </v:shape>
            </w:pict>
          </mc:Fallback>
        </mc:AlternateContent>
      </w:r>
      <w:r>
        <w:rPr>
          <w:rFonts w:ascii="Calibri" w:hAnsi="Calibri"/>
          <w:i/>
          <w:spacing w:val="13"/>
          <w:w w:val="115"/>
          <w:sz w:val="20"/>
        </w:rPr>
        <w:t>FWIoU</w:t>
      </w:r>
      <w:r>
        <w:rPr>
          <w:rFonts w:ascii="Calibri" w:hAnsi="Calibri"/>
          <w:i/>
          <w:spacing w:val="19"/>
          <w:w w:val="115"/>
          <w:sz w:val="20"/>
        </w:rPr>
        <w:t> </w:t>
      </w:r>
      <w:r>
        <w:rPr>
          <w:rFonts w:ascii="Tahoma" w:hAnsi="Tahoma"/>
          <w:w w:val="115"/>
          <w:sz w:val="20"/>
        </w:rPr>
        <w:t>=</w:t>
      </w:r>
      <w:r>
        <w:rPr>
          <w:rFonts w:ascii="Tahoma" w:hAnsi="Tahoma"/>
          <w:spacing w:val="1"/>
          <w:w w:val="115"/>
          <w:sz w:val="20"/>
        </w:rPr>
        <w:t> </w:t>
      </w:r>
      <w:r>
        <w:rPr>
          <w:rFonts w:ascii="Lucida Sans Unicode" w:hAnsi="Lucida Sans Unicode"/>
          <w:spacing w:val="-10"/>
          <w:w w:val="115"/>
          <w:position w:val="-2"/>
          <w:sz w:val="20"/>
        </w:rPr>
        <w:t>Σ</w:t>
      </w:r>
    </w:p>
    <w:p>
      <w:pPr>
        <w:spacing w:line="216" w:lineRule="auto" w:before="136"/>
        <w:ind w:left="0" w:right="0" w:firstLine="0"/>
        <w:jc w:val="left"/>
        <w:rPr>
          <w:rFonts w:ascii="Verdana"/>
          <w:sz w:val="14"/>
        </w:rPr>
      </w:pPr>
      <w:r>
        <w:rPr/>
        <w:br w:type="column"/>
      </w:r>
      <w:r>
        <w:rPr>
          <w:rFonts w:ascii="Calibri"/>
          <w:i/>
          <w:spacing w:val="-10"/>
          <w:w w:val="130"/>
          <w:sz w:val="14"/>
        </w:rPr>
        <w:t>k</w:t>
      </w:r>
      <w:r>
        <w:rPr>
          <w:rFonts w:ascii="Calibri"/>
          <w:i/>
          <w:spacing w:val="40"/>
          <w:w w:val="130"/>
          <w:sz w:val="14"/>
        </w:rPr>
        <w:t> </w:t>
      </w:r>
      <w:r>
        <w:rPr>
          <w:rFonts w:ascii="Calibri"/>
          <w:i/>
          <w:spacing w:val="-4"/>
          <w:sz w:val="14"/>
        </w:rPr>
        <w:t>i</w:t>
      </w:r>
      <w:r>
        <w:rPr>
          <w:rFonts w:ascii="Verdana"/>
          <w:spacing w:val="-4"/>
          <w:sz w:val="14"/>
        </w:rPr>
        <w:t>=0</w:t>
      </w:r>
    </w:p>
    <w:p>
      <w:pPr>
        <w:spacing w:line="216" w:lineRule="auto" w:before="136"/>
        <w:ind w:left="213" w:right="0" w:firstLine="0"/>
        <w:jc w:val="left"/>
        <w:rPr>
          <w:rFonts w:ascii="Verdana"/>
          <w:sz w:val="14"/>
        </w:rPr>
      </w:pPr>
      <w:r>
        <w:rPr/>
        <w:br w:type="column"/>
      </w:r>
      <w:r>
        <w:rPr>
          <w:rFonts w:ascii="Calibri"/>
          <w:i/>
          <w:spacing w:val="-10"/>
          <w:w w:val="130"/>
          <w:sz w:val="14"/>
        </w:rPr>
        <w:t>k</w:t>
      </w:r>
      <w:r>
        <w:rPr>
          <w:rFonts w:ascii="Calibri"/>
          <w:i/>
          <w:spacing w:val="40"/>
          <w:w w:val="130"/>
          <w:sz w:val="14"/>
        </w:rPr>
        <w:t> </w:t>
      </w:r>
      <w:r>
        <w:rPr>
          <w:rFonts w:ascii="Calibri"/>
          <w:i/>
          <w:spacing w:val="-4"/>
          <w:w w:val="110"/>
          <w:sz w:val="14"/>
        </w:rPr>
        <w:t>j</w:t>
      </w:r>
      <w:r>
        <w:rPr>
          <w:rFonts w:ascii="Verdana"/>
          <w:spacing w:val="-4"/>
          <w:w w:val="110"/>
          <w:sz w:val="14"/>
        </w:rPr>
        <w:t>=0</w:t>
      </w:r>
    </w:p>
    <w:p>
      <w:pPr>
        <w:pStyle w:val="BodyText"/>
        <w:spacing w:before="23"/>
        <w:ind w:left="0"/>
        <w:jc w:val="left"/>
        <w:rPr>
          <w:rFonts w:ascii="Verdana"/>
          <w:sz w:val="14"/>
        </w:rPr>
      </w:pPr>
      <w:r>
        <w:rPr/>
        <w:br w:type="column"/>
      </w:r>
      <w:r>
        <w:rPr>
          <w:rFonts w:ascii="Verdana"/>
          <w:sz w:val="14"/>
        </w:rPr>
      </w:r>
    </w:p>
    <w:p>
      <w:pPr>
        <w:spacing w:line="229" w:lineRule="exact" w:before="1"/>
        <w:ind w:left="3" w:right="0" w:firstLine="0"/>
        <w:jc w:val="left"/>
        <w:rPr>
          <w:rFonts w:ascii="Calibri"/>
          <w:i/>
          <w:sz w:val="14"/>
        </w:rPr>
      </w:pPr>
      <w:r>
        <w:rPr>
          <w:rFonts w:ascii="Calibri"/>
          <w:i/>
          <w:spacing w:val="-5"/>
          <w:w w:val="130"/>
          <w:position w:val="3"/>
          <w:sz w:val="20"/>
        </w:rPr>
        <w:t>p</w:t>
      </w:r>
      <w:r>
        <w:rPr>
          <w:rFonts w:ascii="Calibri"/>
          <w:i/>
          <w:spacing w:val="-5"/>
          <w:w w:val="130"/>
          <w:sz w:val="14"/>
        </w:rPr>
        <w:t>ij</w:t>
      </w:r>
    </w:p>
    <w:p>
      <w:pPr>
        <w:pStyle w:val="BodyText"/>
        <w:spacing w:before="132"/>
        <w:ind w:left="0"/>
        <w:jc w:val="left"/>
        <w:rPr>
          <w:rFonts w:ascii="Calibri"/>
          <w:i/>
          <w:sz w:val="14"/>
        </w:rPr>
      </w:pPr>
      <w:r>
        <w:rPr/>
        <w:br w:type="column"/>
      </w:r>
      <w:r>
        <w:rPr>
          <w:rFonts w:ascii="Calibri"/>
          <w:i/>
          <w:sz w:val="14"/>
        </w:rPr>
      </w:r>
    </w:p>
    <w:p>
      <w:pPr>
        <w:spacing w:line="119" w:lineRule="exact" w:before="1"/>
        <w:ind w:left="49" w:right="0" w:firstLine="0"/>
        <w:jc w:val="left"/>
        <w:rPr>
          <w:rFonts w:ascii="Verdana"/>
          <w:sz w:val="14"/>
        </w:rPr>
      </w:pPr>
      <w:r>
        <w:rPr>
          <w:rFonts w:ascii="Calibri"/>
          <w:i/>
          <w:spacing w:val="-5"/>
          <w:w w:val="110"/>
          <w:sz w:val="14"/>
        </w:rPr>
        <w:t>i</w:t>
      </w:r>
      <w:r>
        <w:rPr>
          <w:rFonts w:ascii="Verdana"/>
          <w:spacing w:val="-5"/>
          <w:w w:val="110"/>
          <w:sz w:val="14"/>
        </w:rPr>
        <w:t>=0</w:t>
      </w:r>
    </w:p>
    <w:p>
      <w:pPr>
        <w:spacing w:line="216" w:lineRule="auto" w:before="136"/>
        <w:ind w:left="242" w:right="0" w:firstLine="0"/>
        <w:jc w:val="left"/>
        <w:rPr>
          <w:rFonts w:ascii="Verdana"/>
          <w:sz w:val="14"/>
        </w:rPr>
      </w:pPr>
      <w:r>
        <w:rPr/>
        <w:br w:type="column"/>
      </w:r>
      <w:r>
        <w:rPr>
          <w:rFonts w:ascii="Calibri"/>
          <w:i/>
          <w:spacing w:val="-10"/>
          <w:w w:val="130"/>
          <w:sz w:val="14"/>
        </w:rPr>
        <w:t>k</w:t>
      </w:r>
      <w:r>
        <w:rPr>
          <w:rFonts w:ascii="Calibri"/>
          <w:i/>
          <w:spacing w:val="40"/>
          <w:w w:val="130"/>
          <w:sz w:val="14"/>
        </w:rPr>
        <w:t> </w:t>
      </w:r>
      <w:r>
        <w:rPr>
          <w:rFonts w:ascii="Calibri"/>
          <w:i/>
          <w:spacing w:val="-4"/>
          <w:w w:val="110"/>
          <w:sz w:val="14"/>
        </w:rPr>
        <w:t>j</w:t>
      </w:r>
      <w:r>
        <w:rPr>
          <w:rFonts w:ascii="Verdana"/>
          <w:spacing w:val="-4"/>
          <w:w w:val="110"/>
          <w:sz w:val="14"/>
        </w:rPr>
        <w:t>=0</w:t>
      </w:r>
    </w:p>
    <w:p>
      <w:pPr>
        <w:spacing w:line="79" w:lineRule="exact" w:before="0"/>
        <w:ind w:left="552" w:right="0" w:firstLine="0"/>
        <w:jc w:val="left"/>
        <w:rPr>
          <w:rFonts w:ascii="Verdana"/>
          <w:sz w:val="14"/>
        </w:rPr>
      </w:pPr>
      <w:r>
        <w:rPr/>
        <w:br w:type="column"/>
      </w:r>
      <w:r>
        <w:rPr>
          <w:rFonts w:ascii="Calibri"/>
          <w:i/>
          <w:spacing w:val="-5"/>
          <w:w w:val="130"/>
          <w:sz w:val="14"/>
        </w:rPr>
        <w:t>j</w:t>
      </w:r>
      <w:r>
        <w:rPr>
          <w:rFonts w:ascii="Verdana"/>
          <w:spacing w:val="-5"/>
          <w:w w:val="130"/>
          <w:sz w:val="14"/>
        </w:rPr>
        <w:t>=0</w:t>
      </w:r>
    </w:p>
    <w:p>
      <w:pPr>
        <w:spacing w:line="345" w:lineRule="exact" w:before="0"/>
        <w:ind w:left="3" w:right="0" w:firstLine="0"/>
        <w:jc w:val="left"/>
        <w:rPr>
          <w:rFonts w:ascii="Calibri" w:hAnsi="Calibri"/>
          <w:i/>
          <w:position w:val="10"/>
          <w:sz w:val="14"/>
        </w:rPr>
      </w:pPr>
      <w:r>
        <w:rPr>
          <w:rFonts w:ascii="Calibri" w:hAnsi="Calibri"/>
          <w:i/>
          <w:position w:val="10"/>
          <w:sz w:val="14"/>
        </w:rPr>
        <mc:AlternateContent>
          <mc:Choice Requires="wps">
            <w:drawing>
              <wp:anchor distT="0" distB="0" distL="0" distR="0" allowOverlap="1" layoutInCell="1" locked="0" behindDoc="1" simplePos="0" relativeHeight="486465536">
                <wp:simplePos x="0" y="0"/>
                <wp:positionH relativeFrom="page">
                  <wp:posOffset>2401747</wp:posOffset>
                </wp:positionH>
                <wp:positionV relativeFrom="paragraph">
                  <wp:posOffset>51377</wp:posOffset>
                </wp:positionV>
                <wp:extent cx="142875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428750" cy="1270"/>
                        </a:xfrm>
                        <a:custGeom>
                          <a:avLst/>
                          <a:gdLst/>
                          <a:ahLst/>
                          <a:cxnLst/>
                          <a:rect l="l" t="t" r="r" b="b"/>
                          <a:pathLst>
                            <a:path w="1428750" h="0">
                              <a:moveTo>
                                <a:pt x="0" y="0"/>
                              </a:moveTo>
                              <a:lnTo>
                                <a:pt x="14285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50944" from="189.113998pt,4.045449pt" to="301.595998pt,4.045449pt" stroked="true" strokeweight=".398pt" strokecolor="#000000">
                <v:stroke dashstyle="solid"/>
                <w10:wrap type="none"/>
              </v:line>
            </w:pict>
          </mc:Fallback>
        </mc:AlternateContent>
      </w:r>
      <w:r>
        <w:rPr>
          <w:rFonts w:ascii="Calibri" w:hAnsi="Calibri"/>
          <w:i/>
          <w:position w:val="10"/>
          <w:sz w:val="14"/>
        </w:rPr>
        <mc:AlternateContent>
          <mc:Choice Requires="wps">
            <w:drawing>
              <wp:anchor distT="0" distB="0" distL="0" distR="0" allowOverlap="1" layoutInCell="1" locked="0" behindDoc="0" simplePos="0" relativeHeight="15737344">
                <wp:simplePos x="0" y="0"/>
                <wp:positionH relativeFrom="page">
                  <wp:posOffset>2246134</wp:posOffset>
                </wp:positionH>
                <wp:positionV relativeFrom="paragraph">
                  <wp:posOffset>-141578</wp:posOffset>
                </wp:positionV>
                <wp:extent cx="53975" cy="889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76.860992pt;margin-top:-11.147901pt;width:4.25pt;height:7pt;mso-position-horizontal-relative:page;mso-position-vertical-relative:paragraph;z-index:15737344" type="#_x0000_t202" id="docshape12"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i/>
          <w:position w:val="10"/>
          <w:sz w:val="14"/>
        </w:rPr>
        <mc:AlternateContent>
          <mc:Choice Requires="wps">
            <w:drawing>
              <wp:anchor distT="0" distB="0" distL="0" distR="0" allowOverlap="1" layoutInCell="1" locked="0" behindDoc="1" simplePos="0" relativeHeight="486467584">
                <wp:simplePos x="0" y="0"/>
                <wp:positionH relativeFrom="page">
                  <wp:posOffset>3178784</wp:posOffset>
                </wp:positionH>
                <wp:positionV relativeFrom="paragraph">
                  <wp:posOffset>165736</wp:posOffset>
                </wp:positionV>
                <wp:extent cx="175260" cy="889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75260" cy="88900"/>
                        </a:xfrm>
                        <a:prstGeom prst="rect">
                          <a:avLst/>
                        </a:prstGeom>
                      </wps:spPr>
                      <wps:txbx>
                        <w:txbxContent>
                          <w:p>
                            <w:pPr>
                              <w:spacing w:line="139" w:lineRule="exact" w:before="0"/>
                              <w:ind w:left="0" w:right="0" w:firstLine="0"/>
                              <w:jc w:val="left"/>
                              <w:rPr>
                                <w:rFonts w:ascii="Verdana"/>
                                <w:sz w:val="14"/>
                              </w:rPr>
                            </w:pPr>
                            <w:r>
                              <w:rPr>
                                <w:rFonts w:ascii="Calibri"/>
                                <w:i/>
                                <w:spacing w:val="-5"/>
                                <w:w w:val="110"/>
                                <w:sz w:val="14"/>
                              </w:rPr>
                              <w:t>j</w:t>
                            </w:r>
                            <w:r>
                              <w:rPr>
                                <w:rFonts w:ascii="Verdana"/>
                                <w:spacing w:val="-5"/>
                                <w:w w:val="110"/>
                                <w:sz w:val="14"/>
                              </w:rPr>
                              <w:t>=0</w:t>
                            </w:r>
                          </w:p>
                        </w:txbxContent>
                      </wps:txbx>
                      <wps:bodyPr wrap="square" lIns="0" tIns="0" rIns="0" bIns="0" rtlCol="0">
                        <a:noAutofit/>
                      </wps:bodyPr>
                    </wps:wsp>
                  </a:graphicData>
                </a:graphic>
              </wp:anchor>
            </w:drawing>
          </mc:Choice>
          <mc:Fallback>
            <w:pict>
              <v:shape style="position:absolute;margin-left:250.298004pt;margin-top:13.050099pt;width:13.8pt;height:7pt;mso-position-horizontal-relative:page;mso-position-vertical-relative:paragraph;z-index:-16848896" type="#_x0000_t202" id="docshape13" filled="false" stroked="false">
                <v:textbox inset="0,0,0,0">
                  <w:txbxContent>
                    <w:p>
                      <w:pPr>
                        <w:spacing w:line="139" w:lineRule="exact" w:before="0"/>
                        <w:ind w:left="0" w:right="0" w:firstLine="0"/>
                        <w:jc w:val="left"/>
                        <w:rPr>
                          <w:rFonts w:ascii="Verdana"/>
                          <w:sz w:val="14"/>
                        </w:rPr>
                      </w:pPr>
                      <w:r>
                        <w:rPr>
                          <w:rFonts w:ascii="Calibri"/>
                          <w:i/>
                          <w:spacing w:val="-5"/>
                          <w:w w:val="110"/>
                          <w:sz w:val="14"/>
                        </w:rPr>
                        <w:t>j</w:t>
                      </w:r>
                      <w:r>
                        <w:rPr>
                          <w:rFonts w:ascii="Verdana"/>
                          <w:spacing w:val="-5"/>
                          <w:w w:val="110"/>
                          <w:sz w:val="14"/>
                        </w:rPr>
                        <w:t>=0</w:t>
                      </w:r>
                    </w:p>
                  </w:txbxContent>
                </v:textbox>
                <w10:wrap type="none"/>
              </v:shape>
            </w:pict>
          </mc:Fallback>
        </mc:AlternateContent>
      </w:r>
      <w:r>
        <w:rPr>
          <w:rFonts w:ascii="Calibri" w:hAnsi="Calibri"/>
          <w:i/>
          <w:position w:val="10"/>
          <w:sz w:val="14"/>
        </w:rPr>
        <mc:AlternateContent>
          <mc:Choice Requires="wps">
            <w:drawing>
              <wp:anchor distT="0" distB="0" distL="0" distR="0" allowOverlap="1" layoutInCell="1" locked="0" behindDoc="0" simplePos="0" relativeHeight="15738368">
                <wp:simplePos x="0" y="0"/>
                <wp:positionH relativeFrom="page">
                  <wp:posOffset>3381286</wp:posOffset>
                </wp:positionH>
                <wp:positionV relativeFrom="paragraph">
                  <wp:posOffset>94325</wp:posOffset>
                </wp:positionV>
                <wp:extent cx="443230" cy="14160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443230" cy="141605"/>
                        </a:xfrm>
                        <a:prstGeom prst="rect">
                          <a:avLst/>
                        </a:prstGeom>
                      </wps:spPr>
                      <wps:txbx>
                        <w:txbxContent>
                          <w:p>
                            <w:pPr>
                              <w:spacing w:line="222" w:lineRule="exact" w:before="0"/>
                              <w:ind w:left="0" w:right="0" w:firstLine="0"/>
                              <w:jc w:val="left"/>
                              <w:rPr>
                                <w:rFonts w:ascii="Calibri" w:hAnsi="Calibri"/>
                                <w:i/>
                                <w:sz w:val="14"/>
                              </w:rPr>
                            </w:pPr>
                            <w:r>
                              <w:rPr>
                                <w:rFonts w:ascii="Calibri" w:hAnsi="Calibri"/>
                                <w:i/>
                                <w:w w:val="120"/>
                                <w:position w:val="3"/>
                                <w:sz w:val="20"/>
                              </w:rPr>
                              <w:t>p</w:t>
                            </w:r>
                            <w:r>
                              <w:rPr>
                                <w:rFonts w:ascii="Calibri" w:hAnsi="Calibri"/>
                                <w:i/>
                                <w:w w:val="120"/>
                                <w:sz w:val="14"/>
                              </w:rPr>
                              <w:t>ji</w:t>
                            </w:r>
                            <w:r>
                              <w:rPr>
                                <w:rFonts w:ascii="Calibri" w:hAnsi="Calibri"/>
                                <w:i/>
                                <w:spacing w:val="5"/>
                                <w:w w:val="120"/>
                                <w:sz w:val="14"/>
                              </w:rPr>
                              <w:t> </w:t>
                            </w:r>
                            <w:r>
                              <w:rPr>
                                <w:rFonts w:ascii="Lucida Sans Unicode" w:hAnsi="Lucida Sans Unicode"/>
                                <w:w w:val="120"/>
                                <w:position w:val="3"/>
                                <w:sz w:val="20"/>
                              </w:rPr>
                              <w:t>−</w:t>
                            </w:r>
                            <w:r>
                              <w:rPr>
                                <w:rFonts w:ascii="Lucida Sans Unicode" w:hAnsi="Lucida Sans Unicode"/>
                                <w:spacing w:val="-32"/>
                                <w:w w:val="120"/>
                                <w:position w:val="3"/>
                                <w:sz w:val="20"/>
                              </w:rPr>
                              <w:t> </w:t>
                            </w:r>
                            <w:r>
                              <w:rPr>
                                <w:rFonts w:ascii="Calibri" w:hAnsi="Calibri"/>
                                <w:i/>
                                <w:spacing w:val="-5"/>
                                <w:w w:val="120"/>
                                <w:position w:val="3"/>
                                <w:sz w:val="20"/>
                              </w:rPr>
                              <w:t>p</w:t>
                            </w:r>
                            <w:r>
                              <w:rPr>
                                <w:rFonts w:ascii="Calibri" w:hAnsi="Calibri"/>
                                <w:i/>
                                <w:spacing w:val="-5"/>
                                <w:w w:val="120"/>
                                <w:sz w:val="14"/>
                              </w:rPr>
                              <w:t>ii</w:t>
                            </w:r>
                          </w:p>
                        </w:txbxContent>
                      </wps:txbx>
                      <wps:bodyPr wrap="square" lIns="0" tIns="0" rIns="0" bIns="0" rtlCol="0">
                        <a:noAutofit/>
                      </wps:bodyPr>
                    </wps:wsp>
                  </a:graphicData>
                </a:graphic>
              </wp:anchor>
            </w:drawing>
          </mc:Choice>
          <mc:Fallback>
            <w:pict>
              <v:shape style="position:absolute;margin-left:266.243011pt;margin-top:7.427238pt;width:34.9pt;height:11.15pt;mso-position-horizontal-relative:page;mso-position-vertical-relative:paragraph;z-index:15738368" type="#_x0000_t202" id="docshape14" filled="false" stroked="false">
                <v:textbox inset="0,0,0,0">
                  <w:txbxContent>
                    <w:p>
                      <w:pPr>
                        <w:spacing w:line="222" w:lineRule="exact" w:before="0"/>
                        <w:ind w:left="0" w:right="0" w:firstLine="0"/>
                        <w:jc w:val="left"/>
                        <w:rPr>
                          <w:rFonts w:ascii="Calibri" w:hAnsi="Calibri"/>
                          <w:i/>
                          <w:sz w:val="14"/>
                        </w:rPr>
                      </w:pPr>
                      <w:r>
                        <w:rPr>
                          <w:rFonts w:ascii="Calibri" w:hAnsi="Calibri"/>
                          <w:i/>
                          <w:w w:val="120"/>
                          <w:position w:val="3"/>
                          <w:sz w:val="20"/>
                        </w:rPr>
                        <w:t>p</w:t>
                      </w:r>
                      <w:r>
                        <w:rPr>
                          <w:rFonts w:ascii="Calibri" w:hAnsi="Calibri"/>
                          <w:i/>
                          <w:w w:val="120"/>
                          <w:sz w:val="14"/>
                        </w:rPr>
                        <w:t>ji</w:t>
                      </w:r>
                      <w:r>
                        <w:rPr>
                          <w:rFonts w:ascii="Calibri" w:hAnsi="Calibri"/>
                          <w:i/>
                          <w:spacing w:val="5"/>
                          <w:w w:val="120"/>
                          <w:sz w:val="14"/>
                        </w:rPr>
                        <w:t> </w:t>
                      </w:r>
                      <w:r>
                        <w:rPr>
                          <w:rFonts w:ascii="Lucida Sans Unicode" w:hAnsi="Lucida Sans Unicode"/>
                          <w:w w:val="120"/>
                          <w:position w:val="3"/>
                          <w:sz w:val="20"/>
                        </w:rPr>
                        <w:t>−</w:t>
                      </w:r>
                      <w:r>
                        <w:rPr>
                          <w:rFonts w:ascii="Lucida Sans Unicode" w:hAnsi="Lucida Sans Unicode"/>
                          <w:spacing w:val="-32"/>
                          <w:w w:val="120"/>
                          <w:position w:val="3"/>
                          <w:sz w:val="20"/>
                        </w:rPr>
                        <w:t> </w:t>
                      </w:r>
                      <w:r>
                        <w:rPr>
                          <w:rFonts w:ascii="Calibri" w:hAnsi="Calibri"/>
                          <w:i/>
                          <w:spacing w:val="-5"/>
                          <w:w w:val="120"/>
                          <w:position w:val="3"/>
                          <w:sz w:val="20"/>
                        </w:rPr>
                        <w:t>p</w:t>
                      </w:r>
                      <w:r>
                        <w:rPr>
                          <w:rFonts w:ascii="Calibri" w:hAnsi="Calibri"/>
                          <w:i/>
                          <w:spacing w:val="-5"/>
                          <w:w w:val="120"/>
                          <w:sz w:val="14"/>
                        </w:rPr>
                        <w:t>ii</w:t>
                      </w:r>
                    </w:p>
                  </w:txbxContent>
                </v:textbox>
                <w10:wrap type="none"/>
              </v:shape>
            </w:pict>
          </mc:Fallback>
        </mc:AlternateContent>
      </w:r>
      <w:r>
        <w:rPr>
          <w:rFonts w:ascii="Calibri" w:hAnsi="Calibri"/>
          <w:i/>
          <w:position w:val="10"/>
          <w:sz w:val="14"/>
        </w:rPr>
        <mc:AlternateContent>
          <mc:Choice Requires="wps">
            <w:drawing>
              <wp:anchor distT="0" distB="0" distL="0" distR="0" allowOverlap="1" layoutInCell="1" locked="0" behindDoc="0" simplePos="0" relativeHeight="15739392">
                <wp:simplePos x="0" y="0"/>
                <wp:positionH relativeFrom="page">
                  <wp:posOffset>2401747</wp:posOffset>
                </wp:positionH>
                <wp:positionV relativeFrom="paragraph">
                  <wp:posOffset>4425</wp:posOffset>
                </wp:positionV>
                <wp:extent cx="133985" cy="27241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33985" cy="272415"/>
                        </a:xfrm>
                        <a:prstGeom prst="rect">
                          <a:avLst/>
                        </a:prstGeom>
                      </wps:spPr>
                      <wps:txbx>
                        <w:txbxContent>
                          <w:p>
                            <w:pPr>
                              <w:pStyle w:val="BodyText"/>
                              <w:spacing w:line="237" w:lineRule="exact"/>
                              <w:ind w:left="0"/>
                              <w:jc w:val="lef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style="position:absolute;margin-left:189.113998pt;margin-top:.348499pt;width:10.55pt;height:21.45pt;mso-position-horizontal-relative:page;mso-position-vertical-relative:paragraph;z-index:15739392" type="#_x0000_t202" id="docshape15" filled="false" stroked="false">
                <v:textbox inset="0,0,0,0">
                  <w:txbxContent>
                    <w:p>
                      <w:pPr>
                        <w:pStyle w:val="BodyText"/>
                        <w:spacing w:line="237" w:lineRule="exact"/>
                        <w:ind w:left="0"/>
                        <w:jc w:val="left"/>
                        <w:rPr>
                          <w:rFonts w:ascii="Lucida Sans Unicode" w:hAnsi="Lucida Sans Unicode"/>
                        </w:rPr>
                      </w:pPr>
                      <w:r>
                        <w:rPr>
                          <w:rFonts w:ascii="Lucida Sans Unicode" w:hAnsi="Lucida Sans Unicode"/>
                          <w:spacing w:val="-10"/>
                          <w:w w:val="175"/>
                        </w:rPr>
                        <w:t>Σ</w:t>
                      </w:r>
                    </w:p>
                  </w:txbxContent>
                </v:textbox>
                <w10:wrap type="none"/>
              </v:shape>
            </w:pict>
          </mc:Fallback>
        </mc:AlternateContent>
      </w:r>
      <w:r>
        <w:rPr>
          <w:rFonts w:ascii="Calibri" w:hAnsi="Calibri"/>
          <w:i/>
          <w:w w:val="125"/>
          <w:sz w:val="20"/>
        </w:rPr>
        <w:t>p</w:t>
      </w:r>
      <w:r>
        <w:rPr>
          <w:rFonts w:ascii="Calibri" w:hAnsi="Calibri"/>
          <w:i/>
          <w:w w:val="125"/>
          <w:sz w:val="20"/>
          <w:vertAlign w:val="subscript"/>
        </w:rPr>
        <w:t>ij</w:t>
      </w:r>
      <w:r>
        <w:rPr>
          <w:rFonts w:ascii="Calibri" w:hAnsi="Calibri"/>
          <w:i/>
          <w:spacing w:val="-6"/>
          <w:w w:val="125"/>
          <w:sz w:val="20"/>
          <w:vertAlign w:val="baseline"/>
        </w:rPr>
        <w:t> </w:t>
      </w:r>
      <w:r>
        <w:rPr>
          <w:rFonts w:ascii="Tahoma" w:hAnsi="Tahoma"/>
          <w:w w:val="125"/>
          <w:sz w:val="20"/>
          <w:vertAlign w:val="baseline"/>
        </w:rPr>
        <w:t>+</w:t>
      </w:r>
      <w:r>
        <w:rPr>
          <w:rFonts w:ascii="Tahoma" w:hAnsi="Tahoma"/>
          <w:spacing w:val="-35"/>
          <w:w w:val="125"/>
          <w:sz w:val="20"/>
          <w:vertAlign w:val="baseline"/>
        </w:rPr>
        <w:t> </w:t>
      </w:r>
      <w:r>
        <w:rPr>
          <w:rFonts w:ascii="Lucida Sans Unicode" w:hAnsi="Lucida Sans Unicode"/>
          <w:spacing w:val="-5"/>
          <w:w w:val="125"/>
          <w:position w:val="15"/>
          <w:sz w:val="20"/>
          <w:vertAlign w:val="baseline"/>
        </w:rPr>
        <w:t>Σ</w:t>
      </w:r>
      <w:r>
        <w:rPr>
          <w:rFonts w:ascii="Calibri" w:hAnsi="Calibri"/>
          <w:i/>
          <w:spacing w:val="-5"/>
          <w:w w:val="125"/>
          <w:position w:val="10"/>
          <w:sz w:val="14"/>
          <w:vertAlign w:val="baseline"/>
        </w:rPr>
        <w:t>k</w:t>
      </w:r>
    </w:p>
    <w:p>
      <w:pPr>
        <w:pStyle w:val="BodyText"/>
        <w:spacing w:line="240" w:lineRule="atLeast" w:before="26"/>
        <w:ind w:right="86"/>
        <w:jc w:val="left"/>
      </w:pPr>
      <w:r>
        <w:rPr/>
        <w:br w:type="column"/>
      </w:r>
      <w:r>
        <w:rPr/>
        <w:t>performance</w:t>
      </w:r>
      <w:r>
        <w:rPr>
          <w:spacing w:val="33"/>
        </w:rPr>
        <w:t> </w:t>
      </w:r>
      <w:r>
        <w:rPr/>
        <w:t>or</w:t>
      </w:r>
      <w:r>
        <w:rPr>
          <w:spacing w:val="33"/>
        </w:rPr>
        <w:t> </w:t>
      </w:r>
      <w:r>
        <w:rPr/>
        <w:t>more</w:t>
      </w:r>
      <w:r>
        <w:rPr>
          <w:spacing w:val="33"/>
        </w:rPr>
        <w:t> </w:t>
      </w:r>
      <w:r>
        <w:rPr/>
        <w:t>reliable</w:t>
      </w:r>
      <w:r>
        <w:rPr>
          <w:spacing w:val="33"/>
        </w:rPr>
        <w:t> </w:t>
      </w:r>
      <w:r>
        <w:rPr/>
        <w:t>outcomes</w:t>
      </w:r>
      <w:r>
        <w:rPr>
          <w:spacing w:val="33"/>
        </w:rPr>
        <w:t> </w:t>
      </w:r>
      <w:r>
        <w:rPr/>
        <w:t>in</w:t>
      </w:r>
      <w:r>
        <w:rPr>
          <w:spacing w:val="33"/>
        </w:rPr>
        <w:t> </w:t>
      </w:r>
      <w:r>
        <w:rPr/>
        <w:t>data</w:t>
      </w:r>
      <w:r>
        <w:rPr>
          <w:spacing w:val="33"/>
        </w:rPr>
        <w:t> </w:t>
      </w:r>
      <w:r>
        <w:rPr/>
        <w:t>analysis. This</w:t>
      </w:r>
      <w:r>
        <w:rPr>
          <w:spacing w:val="9"/>
        </w:rPr>
        <w:t> </w:t>
      </w:r>
      <w:r>
        <w:rPr/>
        <w:t>comparison</w:t>
      </w:r>
      <w:r>
        <w:rPr>
          <w:spacing w:val="10"/>
        </w:rPr>
        <w:t> </w:t>
      </w:r>
      <w:r>
        <w:rPr/>
        <w:t>highlights</w:t>
      </w:r>
      <w:r>
        <w:rPr>
          <w:spacing w:val="9"/>
        </w:rPr>
        <w:t> </w:t>
      </w:r>
      <w:r>
        <w:rPr/>
        <w:t>the</w:t>
      </w:r>
      <w:r>
        <w:rPr>
          <w:spacing w:val="10"/>
        </w:rPr>
        <w:t> </w:t>
      </w:r>
      <w:r>
        <w:rPr/>
        <w:t>significance</w:t>
      </w:r>
      <w:r>
        <w:rPr>
          <w:spacing w:val="10"/>
        </w:rPr>
        <w:t> </w:t>
      </w:r>
      <w:r>
        <w:rPr/>
        <w:t>of</w:t>
      </w:r>
      <w:r>
        <w:rPr>
          <w:spacing w:val="9"/>
        </w:rPr>
        <w:t> </w:t>
      </w:r>
      <w:r>
        <w:rPr>
          <w:spacing w:val="-2"/>
        </w:rPr>
        <w:t>appropriate</w:t>
      </w:r>
    </w:p>
    <w:p>
      <w:pPr>
        <w:pStyle w:val="BodyText"/>
        <w:spacing w:after="0" w:line="240" w:lineRule="atLeast"/>
        <w:jc w:val="left"/>
        <w:sectPr>
          <w:type w:val="continuous"/>
          <w:pgSz w:w="11910" w:h="16840"/>
          <w:pgMar w:top="1020" w:bottom="280" w:left="992" w:right="992"/>
          <w:cols w:num="8" w:equalWidth="0">
            <w:col w:w="1318" w:space="0"/>
            <w:col w:w="259" w:space="39"/>
            <w:col w:w="490" w:space="39"/>
            <w:col w:w="226" w:space="39"/>
            <w:col w:w="309" w:space="40"/>
            <w:col w:w="519" w:space="39"/>
            <w:col w:w="869" w:space="807"/>
            <w:col w:w="4933"/>
          </w:cols>
        </w:sectPr>
      </w:pPr>
    </w:p>
    <w:p>
      <w:pPr>
        <w:pStyle w:val="BodyText"/>
        <w:spacing w:line="145" w:lineRule="exact"/>
        <w:ind w:left="0" w:right="38"/>
        <w:jc w:val="right"/>
      </w:pPr>
      <w:r>
        <w:rPr>
          <w:spacing w:val="-5"/>
        </w:rPr>
        <w:t>(6)</w:t>
      </w:r>
    </w:p>
    <w:p>
      <w:pPr>
        <w:pStyle w:val="BodyText"/>
        <w:spacing w:line="249" w:lineRule="auto" w:before="7"/>
        <w:ind w:left="88" w:right="38" w:firstLine="199"/>
      </w:pPr>
      <w:r>
        <w:rPr/>
        <w:t>In practical applications, the importance of each </w:t>
      </w:r>
      <w:r>
        <w:rPr/>
        <w:t>evalua-tion metric may vary depending on the segmentation task. For example, in medical image segmentation, recall is par-ticularly</w:t>
      </w:r>
      <w:r>
        <w:rPr>
          <w:spacing w:val="-9"/>
        </w:rPr>
        <w:t> </w:t>
      </w:r>
      <w:r>
        <w:rPr/>
        <w:t>important</w:t>
      </w:r>
      <w:r>
        <w:rPr>
          <w:spacing w:val="-9"/>
        </w:rPr>
        <w:t> </w:t>
      </w:r>
      <w:r>
        <w:rPr/>
        <w:t>because</w:t>
      </w:r>
      <w:r>
        <w:rPr>
          <w:spacing w:val="-9"/>
        </w:rPr>
        <w:t> </w:t>
      </w:r>
      <w:r>
        <w:rPr/>
        <w:t>failing</w:t>
      </w:r>
      <w:r>
        <w:rPr>
          <w:spacing w:val="-9"/>
        </w:rPr>
        <w:t> </w:t>
      </w:r>
      <w:r>
        <w:rPr/>
        <w:t>to</w:t>
      </w:r>
      <w:r>
        <w:rPr>
          <w:spacing w:val="-9"/>
        </w:rPr>
        <w:t> </w:t>
      </w:r>
      <w:r>
        <w:rPr/>
        <w:t>detect</w:t>
      </w:r>
      <w:r>
        <w:rPr>
          <w:spacing w:val="-9"/>
        </w:rPr>
        <w:t> </w:t>
      </w:r>
      <w:r>
        <w:rPr/>
        <w:t>a</w:t>
      </w:r>
      <w:r>
        <w:rPr>
          <w:spacing w:val="-9"/>
        </w:rPr>
        <w:t> </w:t>
      </w:r>
      <w:r>
        <w:rPr/>
        <w:t>critical</w:t>
      </w:r>
      <w:r>
        <w:rPr>
          <w:spacing w:val="-9"/>
        </w:rPr>
        <w:t> </w:t>
      </w:r>
      <w:r>
        <w:rPr/>
        <w:t>region may lead to serious consequences. In contrast, tasks such</w:t>
      </w:r>
      <w:r>
        <w:rPr>
          <w:spacing w:val="40"/>
        </w:rPr>
        <w:t> </w:t>
      </w:r>
      <w:r>
        <w:rPr/>
        <w:t>as autonomous driving often emphasize Intersection over Union (IoU) and pixel accuracy to ensure reliable scene interpretation. Therefore, the choice of evaluation metrics should</w:t>
      </w:r>
      <w:r>
        <w:rPr>
          <w:spacing w:val="-3"/>
        </w:rPr>
        <w:t> </w:t>
      </w:r>
      <w:r>
        <w:rPr/>
        <w:t>be</w:t>
      </w:r>
      <w:r>
        <w:rPr>
          <w:spacing w:val="-3"/>
        </w:rPr>
        <w:t> </w:t>
      </w:r>
      <w:r>
        <w:rPr/>
        <w:t>aligned</w:t>
      </w:r>
      <w:r>
        <w:rPr>
          <w:spacing w:val="-3"/>
        </w:rPr>
        <w:t> </w:t>
      </w:r>
      <w:r>
        <w:rPr/>
        <w:t>with</w:t>
      </w:r>
      <w:r>
        <w:rPr>
          <w:spacing w:val="-3"/>
        </w:rPr>
        <w:t> </w:t>
      </w:r>
      <w:r>
        <w:rPr/>
        <w:t>the</w:t>
      </w:r>
      <w:r>
        <w:rPr>
          <w:spacing w:val="-3"/>
        </w:rPr>
        <w:t> </w:t>
      </w:r>
      <w:r>
        <w:rPr/>
        <w:t>objectives</w:t>
      </w:r>
      <w:r>
        <w:rPr>
          <w:spacing w:val="-3"/>
        </w:rPr>
        <w:t> </w:t>
      </w:r>
      <w:r>
        <w:rPr/>
        <w:t>and</w:t>
      </w:r>
      <w:r>
        <w:rPr>
          <w:spacing w:val="-3"/>
        </w:rPr>
        <w:t> </w:t>
      </w:r>
      <w:r>
        <w:rPr/>
        <w:t>constraints</w:t>
      </w:r>
      <w:r>
        <w:rPr>
          <w:spacing w:val="-3"/>
        </w:rPr>
        <w:t> </w:t>
      </w:r>
      <w:r>
        <w:rPr/>
        <w:t>of</w:t>
      </w:r>
      <w:r>
        <w:rPr>
          <w:spacing w:val="-3"/>
        </w:rPr>
        <w:t> </w:t>
      </w:r>
      <w:r>
        <w:rPr/>
        <w:t>the specific application domain.</w:t>
      </w:r>
    </w:p>
    <w:p>
      <w:pPr>
        <w:pStyle w:val="ListParagraph"/>
        <w:numPr>
          <w:ilvl w:val="0"/>
          <w:numId w:val="1"/>
        </w:numPr>
        <w:tabs>
          <w:tab w:pos="611" w:val="left" w:leader="none"/>
        </w:tabs>
        <w:spacing w:line="240" w:lineRule="auto" w:before="120" w:after="0"/>
        <w:ind w:left="611" w:right="0" w:hanging="442"/>
        <w:jc w:val="left"/>
        <w:rPr>
          <w:sz w:val="20"/>
        </w:rPr>
      </w:pPr>
      <w:bookmarkStart w:name="Comparative Analysis of Existing Studies" w:id="38"/>
      <w:bookmarkEnd w:id="38"/>
      <w:r>
        <w:rPr/>
      </w:r>
      <w:r>
        <w:rPr>
          <w:smallCaps/>
          <w:sz w:val="20"/>
        </w:rPr>
        <w:t>Comparative</w:t>
      </w:r>
      <w:r>
        <w:rPr>
          <w:smallCaps/>
          <w:spacing w:val="55"/>
          <w:sz w:val="20"/>
        </w:rPr>
        <w:t> </w:t>
      </w:r>
      <w:r>
        <w:rPr>
          <w:smallCaps/>
          <w:sz w:val="20"/>
        </w:rPr>
        <w:t>Analysis</w:t>
      </w:r>
      <w:r>
        <w:rPr>
          <w:smallCaps/>
          <w:spacing w:val="55"/>
          <w:sz w:val="20"/>
        </w:rPr>
        <w:t> </w:t>
      </w:r>
      <w:r>
        <w:rPr>
          <w:smallCaps/>
          <w:sz w:val="20"/>
        </w:rPr>
        <w:t>of</w:t>
      </w:r>
      <w:r>
        <w:rPr>
          <w:smallCaps/>
          <w:spacing w:val="55"/>
          <w:sz w:val="20"/>
        </w:rPr>
        <w:t> </w:t>
      </w:r>
      <w:r>
        <w:rPr>
          <w:smallCaps/>
          <w:sz w:val="20"/>
        </w:rPr>
        <w:t>Existing</w:t>
      </w:r>
      <w:r>
        <w:rPr>
          <w:smallCaps/>
          <w:spacing w:val="55"/>
          <w:sz w:val="20"/>
        </w:rPr>
        <w:t> </w:t>
      </w:r>
      <w:r>
        <w:rPr>
          <w:smallCaps/>
          <w:spacing w:val="-2"/>
          <w:sz w:val="20"/>
        </w:rPr>
        <w:t>Studies</w:t>
      </w:r>
    </w:p>
    <w:p>
      <w:pPr>
        <w:pStyle w:val="BodyText"/>
        <w:spacing w:line="249" w:lineRule="auto" w:before="70"/>
        <w:ind w:left="88" w:right="38" w:firstLine="199"/>
      </w:pPr>
      <w:r>
        <w:rPr/>
        <w:t>The results presented in this section are compiled </w:t>
      </w:r>
      <w:r>
        <w:rPr/>
        <w:t>from previously</w:t>
      </w:r>
      <w:r>
        <w:rPr>
          <w:spacing w:val="-9"/>
        </w:rPr>
        <w:t> </w:t>
      </w:r>
      <w:r>
        <w:rPr/>
        <w:t>published</w:t>
      </w:r>
      <w:r>
        <w:rPr>
          <w:spacing w:val="-9"/>
        </w:rPr>
        <w:t> </w:t>
      </w:r>
      <w:r>
        <w:rPr/>
        <w:t>studies</w:t>
      </w:r>
      <w:r>
        <w:rPr>
          <w:spacing w:val="-9"/>
        </w:rPr>
        <w:t> </w:t>
      </w:r>
      <w:r>
        <w:rPr/>
        <w:t>and</w:t>
      </w:r>
      <w:r>
        <w:rPr>
          <w:spacing w:val="-9"/>
        </w:rPr>
        <w:t> </w:t>
      </w:r>
      <w:r>
        <w:rPr/>
        <w:t>are</w:t>
      </w:r>
      <w:r>
        <w:rPr>
          <w:spacing w:val="-9"/>
        </w:rPr>
        <w:t> </w:t>
      </w:r>
      <w:r>
        <w:rPr/>
        <w:t>used</w:t>
      </w:r>
      <w:r>
        <w:rPr>
          <w:spacing w:val="-9"/>
        </w:rPr>
        <w:t> </w:t>
      </w:r>
      <w:r>
        <w:rPr/>
        <w:t>to</w:t>
      </w:r>
      <w:r>
        <w:rPr>
          <w:spacing w:val="-9"/>
        </w:rPr>
        <w:t> </w:t>
      </w:r>
      <w:r>
        <w:rPr/>
        <w:t>provide</w:t>
      </w:r>
      <w:r>
        <w:rPr>
          <w:spacing w:val="-9"/>
        </w:rPr>
        <w:t> </w:t>
      </w:r>
      <w:r>
        <w:rPr/>
        <w:t>a</w:t>
      </w:r>
      <w:r>
        <w:rPr>
          <w:spacing w:val="-9"/>
        </w:rPr>
        <w:t> </w:t>
      </w:r>
      <w:r>
        <w:rPr/>
        <w:t>com-parative overview of semantic segmentation performance across</w:t>
      </w:r>
      <w:r>
        <w:rPr>
          <w:spacing w:val="-2"/>
        </w:rPr>
        <w:t> </w:t>
      </w:r>
      <w:r>
        <w:rPr/>
        <w:t>different</w:t>
      </w:r>
      <w:r>
        <w:rPr>
          <w:spacing w:val="-3"/>
        </w:rPr>
        <w:t> </w:t>
      </w:r>
      <w:r>
        <w:rPr/>
        <w:t>architectures</w:t>
      </w:r>
      <w:r>
        <w:rPr>
          <w:spacing w:val="-2"/>
        </w:rPr>
        <w:t> </w:t>
      </w:r>
      <w:r>
        <w:rPr/>
        <w:t>and</w:t>
      </w:r>
      <w:r>
        <w:rPr>
          <w:spacing w:val="-3"/>
        </w:rPr>
        <w:t> </w:t>
      </w:r>
      <w:r>
        <w:rPr/>
        <w:t>datasets.</w:t>
      </w:r>
      <w:r>
        <w:rPr>
          <w:spacing w:val="-2"/>
        </w:rPr>
        <w:t> </w:t>
      </w:r>
      <w:r>
        <w:rPr/>
        <w:t>Rather</w:t>
      </w:r>
      <w:r>
        <w:rPr>
          <w:spacing w:val="-2"/>
        </w:rPr>
        <w:t> </w:t>
      </w:r>
      <w:r>
        <w:rPr/>
        <w:t>than</w:t>
      </w:r>
      <w:r>
        <w:rPr>
          <w:spacing w:val="-3"/>
        </w:rPr>
        <w:t> </w:t>
      </w:r>
      <w:r>
        <w:rPr/>
        <w:t>pre-senting</w:t>
      </w:r>
      <w:r>
        <w:rPr>
          <w:spacing w:val="-2"/>
        </w:rPr>
        <w:t> </w:t>
      </w:r>
      <w:r>
        <w:rPr/>
        <w:t>new</w:t>
      </w:r>
      <w:r>
        <w:rPr>
          <w:spacing w:val="-2"/>
        </w:rPr>
        <w:t> </w:t>
      </w:r>
      <w:r>
        <w:rPr/>
        <w:t>experimental</w:t>
      </w:r>
      <w:r>
        <w:rPr>
          <w:spacing w:val="-2"/>
        </w:rPr>
        <w:t> </w:t>
      </w:r>
      <w:r>
        <w:rPr/>
        <w:t>findings,</w:t>
      </w:r>
      <w:r>
        <w:rPr>
          <w:spacing w:val="-2"/>
        </w:rPr>
        <w:t> </w:t>
      </w:r>
      <w:r>
        <w:rPr/>
        <w:t>this</w:t>
      </w:r>
      <w:r>
        <w:rPr>
          <w:spacing w:val="-2"/>
        </w:rPr>
        <w:t> </w:t>
      </w:r>
      <w:r>
        <w:rPr/>
        <w:t>section</w:t>
      </w:r>
      <w:r>
        <w:rPr>
          <w:spacing w:val="-2"/>
        </w:rPr>
        <w:t> </w:t>
      </w:r>
      <w:r>
        <w:rPr/>
        <w:t>synthesizes results</w:t>
      </w:r>
      <w:r>
        <w:rPr>
          <w:spacing w:val="26"/>
        </w:rPr>
        <w:t> </w:t>
      </w:r>
      <w:r>
        <w:rPr/>
        <w:t>reported</w:t>
      </w:r>
      <w:r>
        <w:rPr>
          <w:spacing w:val="26"/>
        </w:rPr>
        <w:t> </w:t>
      </w:r>
      <w:r>
        <w:rPr/>
        <w:t>in</w:t>
      </w:r>
      <w:r>
        <w:rPr>
          <w:spacing w:val="27"/>
        </w:rPr>
        <w:t> </w:t>
      </w:r>
      <w:r>
        <w:rPr/>
        <w:t>the</w:t>
      </w:r>
      <w:r>
        <w:rPr>
          <w:spacing w:val="26"/>
        </w:rPr>
        <w:t> </w:t>
      </w:r>
      <w:r>
        <w:rPr/>
        <w:t>literature</w:t>
      </w:r>
      <w:r>
        <w:rPr>
          <w:spacing w:val="27"/>
        </w:rPr>
        <w:t> </w:t>
      </w:r>
      <w:r>
        <w:rPr/>
        <w:t>to</w:t>
      </w:r>
      <w:r>
        <w:rPr>
          <w:spacing w:val="26"/>
        </w:rPr>
        <w:t> </w:t>
      </w:r>
      <w:r>
        <w:rPr/>
        <w:t>highlight</w:t>
      </w:r>
      <w:r>
        <w:rPr>
          <w:spacing w:val="27"/>
        </w:rPr>
        <w:t> </w:t>
      </w:r>
      <w:r>
        <w:rPr>
          <w:spacing w:val="-2"/>
        </w:rPr>
        <w:t>performance</w:t>
      </w:r>
    </w:p>
    <w:p>
      <w:pPr>
        <w:pStyle w:val="BodyText"/>
        <w:spacing w:line="249" w:lineRule="auto" w:before="48"/>
        <w:ind w:left="88" w:right="86"/>
      </w:pPr>
      <w:r>
        <w:rPr/>
        <w:br w:type="column"/>
      </w:r>
      <w:r>
        <w:rPr/>
        <w:t>method selection — methods should complement </w:t>
      </w:r>
      <w:r>
        <w:rPr/>
        <w:t>data </w:t>
      </w:r>
      <w:r>
        <w:rPr>
          <w:spacing w:val="-2"/>
        </w:rPr>
        <w:t>characteristics.</w:t>
      </w:r>
    </w:p>
    <w:p>
      <w:pPr>
        <w:pStyle w:val="BodyText"/>
        <w:spacing w:line="240" w:lineRule="exact" w:before="40"/>
        <w:ind w:left="88" w:right="86" w:firstLine="199"/>
      </w:pPr>
      <w:r>
        <w:rPr/>
        <w:t>A brief overview of the several deep </w:t>
      </w:r>
      <w:r>
        <w:rPr/>
        <w:t>learning</w:t>
      </w:r>
      <w:r>
        <w:rPr/>
        <w:t> architecture-based semantic segmentation techniques </w:t>
      </w:r>
      <w:r>
        <w:rPr/>
        <w:t>is</w:t>
      </w:r>
      <w:r>
        <w:rPr/>
        <w:t> given</w:t>
      </w:r>
      <w:r>
        <w:rPr>
          <w:spacing w:val="-6"/>
        </w:rPr>
        <w:t> </w:t>
      </w:r>
      <w:r>
        <w:rPr/>
        <w:t>in</w:t>
      </w:r>
      <w:r>
        <w:rPr>
          <w:spacing w:val="-6"/>
        </w:rPr>
        <w:t> </w:t>
      </w:r>
      <w:r>
        <w:rPr/>
        <w:t>Table</w:t>
      </w:r>
      <w:r>
        <w:rPr>
          <w:spacing w:val="-6"/>
        </w:rPr>
        <w:t> </w:t>
      </w:r>
      <w:r>
        <w:rPr/>
        <w:t>3.</w:t>
      </w:r>
      <w:r>
        <w:rPr>
          <w:spacing w:val="-6"/>
        </w:rPr>
        <w:t> </w:t>
      </w:r>
      <w:r>
        <w:rPr/>
        <w:t>Along</w:t>
      </w:r>
      <w:r>
        <w:rPr>
          <w:spacing w:val="-6"/>
        </w:rPr>
        <w:t> </w:t>
      </w:r>
      <w:r>
        <w:rPr/>
        <w:t>with</w:t>
      </w:r>
      <w:r>
        <w:rPr>
          <w:spacing w:val="-6"/>
        </w:rPr>
        <w:t> </w:t>
      </w:r>
      <w:r>
        <w:rPr/>
        <w:t>the</w:t>
      </w:r>
      <w:r>
        <w:rPr>
          <w:spacing w:val="-6"/>
        </w:rPr>
        <w:t> </w:t>
      </w:r>
      <w:r>
        <w:rPr/>
        <w:t>architecture</w:t>
      </w:r>
      <w:r>
        <w:rPr>
          <w:spacing w:val="-6"/>
        </w:rPr>
        <w:t> </w:t>
      </w:r>
      <w:r>
        <w:rPr/>
        <w:t>and</w:t>
      </w:r>
      <w:r>
        <w:rPr>
          <w:spacing w:val="-6"/>
        </w:rPr>
        <w:t> </w:t>
      </w:r>
      <w:r>
        <w:rPr/>
        <w:t>important</w:t>
      </w:r>
      <w:r>
        <w:rPr/>
        <w:t> goals like training performance, efficiency, and </w:t>
      </w:r>
      <w:r>
        <w:rPr/>
        <w:t>accurac</w:t>
      </w:r>
      <w:r>
        <w:rPr/>
        <w:t>y</w:t>
      </w:r>
      <w:r>
        <w:rPr/>
        <w:t> where each target is graded from one to three stars </w:t>
      </w:r>
      <w:r>
        <w:rPr/>
        <w:t>(</w:t>
      </w:r>
      <w:r>
        <w:rPr>
          <w:rFonts w:ascii="Segoe UI Symbol" w:hAnsi="Segoe UI Symbol"/>
        </w:rPr>
        <w:t>★</w:t>
      </w:r>
      <w:r>
        <w:rPr/>
        <w:t>)</w:t>
      </w:r>
      <w:r>
        <w:rPr/>
        <w:t> depending on how much focus puts the work on it, and </w:t>
      </w:r>
      <w:r>
        <w:rPr/>
        <w:t>a</w:t>
      </w:r>
      <w:r>
        <w:rPr/>
        <w:t> mark</w:t>
      </w:r>
      <w:r>
        <w:rPr>
          <w:spacing w:val="31"/>
        </w:rPr>
        <w:t> </w:t>
      </w:r>
      <w:r>
        <w:rPr/>
        <w:t>(</w:t>
      </w:r>
      <w:r>
        <w:rPr>
          <w:rFonts w:ascii="Segoe UI Symbol" w:hAnsi="Segoe UI Symbol"/>
        </w:rPr>
        <w:t>✗</w:t>
      </w:r>
      <w:r>
        <w:rPr/>
        <w:t>)</w:t>
      </w:r>
      <w:r>
        <w:rPr>
          <w:spacing w:val="31"/>
        </w:rPr>
        <w:t> </w:t>
      </w:r>
      <w:r>
        <w:rPr/>
        <w:t>if</w:t>
      </w:r>
      <w:r>
        <w:rPr>
          <w:spacing w:val="31"/>
        </w:rPr>
        <w:t> </w:t>
      </w:r>
      <w:r>
        <w:rPr/>
        <w:t>that</w:t>
      </w:r>
      <w:r>
        <w:rPr>
          <w:spacing w:val="31"/>
        </w:rPr>
        <w:t> </w:t>
      </w:r>
      <w:r>
        <w:rPr/>
        <w:t>issue</w:t>
      </w:r>
      <w:r>
        <w:rPr>
          <w:spacing w:val="31"/>
        </w:rPr>
        <w:t> </w:t>
      </w:r>
      <w:r>
        <w:rPr/>
        <w:t>is</w:t>
      </w:r>
      <w:r>
        <w:rPr>
          <w:spacing w:val="31"/>
        </w:rPr>
        <w:t> </w:t>
      </w:r>
      <w:r>
        <w:rPr/>
        <w:t>not</w:t>
      </w:r>
      <w:r>
        <w:rPr>
          <w:spacing w:val="31"/>
        </w:rPr>
        <w:t> </w:t>
      </w:r>
      <w:r>
        <w:rPr/>
        <w:t>addressed,</w:t>
      </w:r>
      <w:r>
        <w:rPr>
          <w:spacing w:val="31"/>
        </w:rPr>
        <w:t> </w:t>
      </w:r>
      <w:r>
        <w:rPr/>
        <w:t>it</w:t>
      </w:r>
      <w:r>
        <w:rPr>
          <w:spacing w:val="31"/>
        </w:rPr>
        <w:t> </w:t>
      </w:r>
      <w:r>
        <w:rPr/>
        <w:t>also</w:t>
      </w:r>
      <w:r>
        <w:rPr>
          <w:spacing w:val="31"/>
        </w:rPr>
        <w:t> </w:t>
      </w:r>
      <w:r>
        <w:rPr/>
        <w:t>indicates</w:t>
      </w:r>
      <w:r>
        <w:rPr/>
        <w:t> if the source code is publicly available. Each </w:t>
      </w:r>
      <w:r>
        <w:rPr/>
        <w:t>model’</w:t>
      </w:r>
      <w:r>
        <w:rPr/>
        <w:t>s</w:t>
      </w:r>
      <w:r>
        <w:rPr/>
        <w:t> contributions are also discussed, including context </w:t>
      </w:r>
      <w:r>
        <w:rPr/>
        <w:t>model-</w:t>
      </w:r>
      <w:r>
        <w:rPr/>
        <w:t>ing, uncertainty modeling, and encoder-decoder </w:t>
      </w:r>
      <w:r>
        <w:rPr/>
        <w:t>structures.</w:t>
      </w:r>
      <w:r>
        <w:rPr/>
        <w:t> ReSeg, which extends ReNet for segmentation </w:t>
      </w:r>
      <w:r>
        <w:rPr/>
        <w:t>problems,</w:t>
      </w:r>
      <w:r>
        <w:rPr/>
        <w:t> DeepLab with standalone CRF and atrous </w:t>
      </w:r>
      <w:r>
        <w:rPr/>
        <w:t>convolutions,</w:t>
      </w:r>
      <w:r>
        <w:rPr/>
        <w:t> and SegNet and its variation Bayesian SegNet are </w:t>
      </w:r>
      <w:r>
        <w:rPr/>
        <w:t>notable</w:t>
      </w:r>
      <w:r>
        <w:rPr/>
        <w:t> techniques. For improved context modeling, models </w:t>
      </w:r>
      <w:r>
        <w:rPr/>
        <w:t>such</w:t>
      </w:r>
      <w:r>
        <w:rPr/>
        <w:t> as CRFasRNN and DAG-RNN concentrate on </w:t>
      </w:r>
      <w:r>
        <w:rPr/>
        <w:t>combining</w:t>
      </w:r>
      <w:r>
        <w:rPr/>
        <w:t> Conditional</w:t>
      </w:r>
      <w:r>
        <w:rPr>
          <w:spacing w:val="13"/>
        </w:rPr>
        <w:t> </w:t>
      </w:r>
      <w:r>
        <w:rPr/>
        <w:t>Random</w:t>
      </w:r>
      <w:r>
        <w:rPr>
          <w:spacing w:val="13"/>
        </w:rPr>
        <w:t> </w:t>
      </w:r>
      <w:r>
        <w:rPr/>
        <w:t>Fields</w:t>
      </w:r>
      <w:r>
        <w:rPr>
          <w:spacing w:val="13"/>
        </w:rPr>
        <w:t> </w:t>
      </w:r>
      <w:r>
        <w:rPr/>
        <w:t>(CRFs)</w:t>
      </w:r>
      <w:r>
        <w:rPr>
          <w:spacing w:val="14"/>
        </w:rPr>
        <w:t> </w:t>
      </w:r>
      <w:r>
        <w:rPr/>
        <w:t>and</w:t>
      </w:r>
      <w:r>
        <w:rPr>
          <w:spacing w:val="13"/>
        </w:rPr>
        <w:t> </w:t>
      </w:r>
      <w:r>
        <w:rPr/>
        <w:t>graph</w:t>
      </w:r>
      <w:r>
        <w:rPr>
          <w:spacing w:val="13"/>
        </w:rPr>
        <w:t> </w:t>
      </w:r>
      <w:r>
        <w:rPr>
          <w:spacing w:val="-2"/>
        </w:rPr>
        <w:t>topologies.</w:t>
      </w:r>
    </w:p>
    <w:p>
      <w:pPr>
        <w:pStyle w:val="BodyText"/>
        <w:spacing w:after="0" w:line="240" w:lineRule="exact"/>
        <w:sectPr>
          <w:type w:val="continuous"/>
          <w:pgSz w:w="11910" w:h="16840"/>
          <w:pgMar w:top="1020" w:bottom="280" w:left="992" w:right="992"/>
          <w:cols w:num="2" w:equalWidth="0">
            <w:col w:w="4882" w:space="111"/>
            <w:col w:w="4933"/>
          </w:cols>
        </w:sectPr>
      </w:pPr>
    </w:p>
    <w:p>
      <w:pPr>
        <w:spacing w:line="182" w:lineRule="exact" w:before="72"/>
        <w:ind w:left="1" w:right="1" w:firstLine="0"/>
        <w:jc w:val="center"/>
        <w:rPr>
          <w:sz w:val="16"/>
        </w:rPr>
      </w:pPr>
      <w:r>
        <w:rPr>
          <w:spacing w:val="-2"/>
          <w:sz w:val="16"/>
        </w:rPr>
        <w:t>TABLE</w:t>
      </w:r>
      <w:r>
        <w:rPr>
          <w:spacing w:val="4"/>
          <w:sz w:val="16"/>
        </w:rPr>
        <w:t> </w:t>
      </w:r>
      <w:r>
        <w:rPr>
          <w:spacing w:val="-5"/>
          <w:sz w:val="16"/>
        </w:rPr>
        <w:t>III</w:t>
      </w:r>
    </w:p>
    <w:p>
      <w:pPr>
        <w:spacing w:line="182" w:lineRule="exact" w:before="0"/>
        <w:ind w:left="0" w:right="1" w:firstLine="0"/>
        <w:jc w:val="center"/>
        <w:rPr>
          <w:sz w:val="16"/>
        </w:rPr>
      </w:pPr>
      <w:r>
        <w:rPr>
          <w:smallCaps/>
          <w:sz w:val="16"/>
        </w:rPr>
        <w:t>Performance</w:t>
      </w:r>
      <w:r>
        <w:rPr>
          <w:smallCaps/>
          <w:spacing w:val="36"/>
          <w:sz w:val="16"/>
        </w:rPr>
        <w:t> </w:t>
      </w:r>
      <w:r>
        <w:rPr>
          <w:smallCaps/>
          <w:sz w:val="16"/>
        </w:rPr>
        <w:t>results</w:t>
      </w:r>
      <w:r>
        <w:rPr>
          <w:smallCaps/>
          <w:spacing w:val="36"/>
          <w:sz w:val="16"/>
        </w:rPr>
        <w:t> </w:t>
      </w:r>
      <w:r>
        <w:rPr>
          <w:smallCaps/>
          <w:sz w:val="16"/>
        </w:rPr>
        <w:t>on</w:t>
      </w:r>
      <w:r>
        <w:rPr>
          <w:smallCaps/>
          <w:spacing w:val="37"/>
          <w:sz w:val="16"/>
        </w:rPr>
        <w:t> </w:t>
      </w:r>
      <w:r>
        <w:rPr>
          <w:smallCaps/>
          <w:sz w:val="16"/>
        </w:rPr>
        <w:t>different</w:t>
      </w:r>
      <w:r>
        <w:rPr>
          <w:smallCaps/>
          <w:spacing w:val="36"/>
          <w:sz w:val="16"/>
        </w:rPr>
        <w:t> </w:t>
      </w:r>
      <w:r>
        <w:rPr>
          <w:smallCaps/>
          <w:sz w:val="16"/>
        </w:rPr>
        <w:t>datasets</w:t>
      </w:r>
      <w:r>
        <w:rPr>
          <w:smallCaps/>
          <w:spacing w:val="37"/>
          <w:sz w:val="16"/>
        </w:rPr>
        <w:t> </w:t>
      </w:r>
      <w:r>
        <w:rPr>
          <w:smallCaps/>
          <w:spacing w:val="-5"/>
          <w:sz w:val="16"/>
        </w:rPr>
        <w:t>[</w:t>
      </w:r>
      <w:hyperlink w:history="true" w:anchor="_bookmark2">
        <w:r>
          <w:rPr>
            <w:smallCaps/>
            <w:spacing w:val="-5"/>
            <w:sz w:val="16"/>
          </w:rPr>
          <w:t>1</w:t>
        </w:r>
      </w:hyperlink>
      <w:r>
        <w:rPr>
          <w:smallCaps/>
          <w:spacing w:val="-5"/>
          <w:sz w:val="16"/>
        </w:rPr>
        <w:t>]</w:t>
      </w:r>
    </w:p>
    <w:p>
      <w:pPr>
        <w:pStyle w:val="BodyText"/>
        <w:spacing w:before="3" w:after="1"/>
        <w:ind w:left="0"/>
        <w:jc w:val="left"/>
        <w:rPr>
          <w:sz w:val="17"/>
        </w:rPr>
      </w:pPr>
    </w:p>
    <w:tbl>
      <w:tblPr>
        <w:tblW w:w="0" w:type="auto"/>
        <w:jc w:val="left"/>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6"/>
        <w:gridCol w:w="2028"/>
        <w:gridCol w:w="1156"/>
        <w:gridCol w:w="1625"/>
        <w:gridCol w:w="2027"/>
        <w:gridCol w:w="1155"/>
      </w:tblGrid>
      <w:tr>
        <w:trPr>
          <w:trHeight w:val="187" w:hRule="atLeast"/>
        </w:trPr>
        <w:tc>
          <w:tcPr>
            <w:tcW w:w="1626" w:type="dxa"/>
          </w:tcPr>
          <w:p>
            <w:pPr>
              <w:pStyle w:val="TableParagraph"/>
              <w:spacing w:line="166" w:lineRule="exact"/>
              <w:ind w:left="75"/>
              <w:rPr>
                <w:b/>
                <w:sz w:val="16"/>
              </w:rPr>
            </w:pPr>
            <w:r>
              <w:rPr>
                <w:b/>
                <w:spacing w:val="-2"/>
                <w:w w:val="105"/>
                <w:sz w:val="16"/>
              </w:rPr>
              <w:t>Dataset</w:t>
            </w:r>
          </w:p>
        </w:tc>
        <w:tc>
          <w:tcPr>
            <w:tcW w:w="2028" w:type="dxa"/>
          </w:tcPr>
          <w:p>
            <w:pPr>
              <w:pStyle w:val="TableParagraph"/>
              <w:spacing w:line="166" w:lineRule="exact"/>
              <w:ind w:left="74"/>
              <w:rPr>
                <w:b/>
                <w:sz w:val="16"/>
              </w:rPr>
            </w:pPr>
            <w:r>
              <w:rPr>
                <w:b/>
                <w:spacing w:val="-2"/>
                <w:w w:val="105"/>
                <w:sz w:val="16"/>
              </w:rPr>
              <w:t>Method</w:t>
            </w:r>
          </w:p>
        </w:tc>
        <w:tc>
          <w:tcPr>
            <w:tcW w:w="1156" w:type="dxa"/>
          </w:tcPr>
          <w:p>
            <w:pPr>
              <w:pStyle w:val="TableParagraph"/>
              <w:spacing w:line="166" w:lineRule="exact"/>
              <w:ind w:left="75"/>
              <w:rPr>
                <w:b/>
                <w:sz w:val="16"/>
              </w:rPr>
            </w:pPr>
            <w:r>
              <w:rPr>
                <w:b/>
                <w:w w:val="105"/>
                <w:sz w:val="16"/>
              </w:rPr>
              <w:t>IoU</w:t>
            </w:r>
            <w:r>
              <w:rPr>
                <w:b/>
                <w:spacing w:val="13"/>
                <w:w w:val="105"/>
                <w:sz w:val="16"/>
              </w:rPr>
              <w:t> </w:t>
            </w:r>
            <w:r>
              <w:rPr>
                <w:b/>
                <w:spacing w:val="-5"/>
                <w:w w:val="105"/>
                <w:sz w:val="16"/>
              </w:rPr>
              <w:t>(%)</w:t>
            </w:r>
          </w:p>
        </w:tc>
        <w:tc>
          <w:tcPr>
            <w:tcW w:w="1625" w:type="dxa"/>
          </w:tcPr>
          <w:p>
            <w:pPr>
              <w:pStyle w:val="TableParagraph"/>
              <w:spacing w:line="166" w:lineRule="exact"/>
              <w:ind w:left="75"/>
              <w:rPr>
                <w:b/>
                <w:sz w:val="16"/>
              </w:rPr>
            </w:pPr>
            <w:r>
              <w:rPr>
                <w:b/>
                <w:spacing w:val="-2"/>
                <w:w w:val="105"/>
                <w:sz w:val="16"/>
              </w:rPr>
              <w:t>Dataset</w:t>
            </w:r>
          </w:p>
        </w:tc>
        <w:tc>
          <w:tcPr>
            <w:tcW w:w="2027" w:type="dxa"/>
          </w:tcPr>
          <w:p>
            <w:pPr>
              <w:pStyle w:val="TableParagraph"/>
              <w:spacing w:line="166" w:lineRule="exact"/>
              <w:ind w:left="76"/>
              <w:rPr>
                <w:b/>
                <w:sz w:val="16"/>
              </w:rPr>
            </w:pPr>
            <w:r>
              <w:rPr>
                <w:b/>
                <w:spacing w:val="-2"/>
                <w:w w:val="105"/>
                <w:sz w:val="16"/>
              </w:rPr>
              <w:t>Method</w:t>
            </w:r>
          </w:p>
        </w:tc>
        <w:tc>
          <w:tcPr>
            <w:tcW w:w="1155" w:type="dxa"/>
          </w:tcPr>
          <w:p>
            <w:pPr>
              <w:pStyle w:val="TableParagraph"/>
              <w:spacing w:line="166" w:lineRule="exact"/>
              <w:ind w:left="77"/>
              <w:rPr>
                <w:b/>
                <w:sz w:val="16"/>
              </w:rPr>
            </w:pPr>
            <w:r>
              <w:rPr>
                <w:b/>
                <w:w w:val="105"/>
                <w:sz w:val="16"/>
              </w:rPr>
              <w:t>IoU</w:t>
            </w:r>
            <w:r>
              <w:rPr>
                <w:b/>
                <w:spacing w:val="13"/>
                <w:w w:val="105"/>
                <w:sz w:val="16"/>
              </w:rPr>
              <w:t> </w:t>
            </w:r>
            <w:r>
              <w:rPr>
                <w:b/>
                <w:spacing w:val="-5"/>
                <w:w w:val="105"/>
                <w:sz w:val="16"/>
              </w:rPr>
              <w:t>(%)</w:t>
            </w:r>
          </w:p>
        </w:tc>
      </w:tr>
      <w:tr>
        <w:trPr>
          <w:trHeight w:val="187" w:hRule="atLeast"/>
        </w:trPr>
        <w:tc>
          <w:tcPr>
            <w:tcW w:w="1626" w:type="dxa"/>
            <w:vMerge w:val="restart"/>
          </w:tcPr>
          <w:p>
            <w:pPr>
              <w:pStyle w:val="TableParagraph"/>
              <w:spacing w:line="166" w:lineRule="exact"/>
              <w:ind w:left="75"/>
              <w:rPr>
                <w:sz w:val="16"/>
              </w:rPr>
            </w:pPr>
            <w:r>
              <w:rPr>
                <w:sz w:val="16"/>
              </w:rPr>
              <w:t>PASCAL</w:t>
            </w:r>
            <w:r>
              <w:rPr>
                <w:spacing w:val="24"/>
                <w:sz w:val="16"/>
              </w:rPr>
              <w:t> </w:t>
            </w:r>
            <w:r>
              <w:rPr>
                <w:sz w:val="16"/>
              </w:rPr>
              <w:t>VOC-</w:t>
            </w:r>
            <w:r>
              <w:rPr>
                <w:spacing w:val="-4"/>
                <w:sz w:val="16"/>
              </w:rPr>
              <w:t>2012</w:t>
            </w:r>
          </w:p>
        </w:tc>
        <w:tc>
          <w:tcPr>
            <w:tcW w:w="2028" w:type="dxa"/>
          </w:tcPr>
          <w:p>
            <w:pPr>
              <w:pStyle w:val="TableParagraph"/>
              <w:spacing w:line="166" w:lineRule="exact"/>
              <w:ind w:left="74"/>
              <w:rPr>
                <w:sz w:val="16"/>
              </w:rPr>
            </w:pPr>
            <w:r>
              <w:rPr>
                <w:w w:val="105"/>
                <w:sz w:val="16"/>
              </w:rPr>
              <w:t>DeepLab</w:t>
            </w:r>
            <w:r>
              <w:rPr>
                <w:spacing w:val="6"/>
                <w:w w:val="105"/>
                <w:sz w:val="16"/>
              </w:rPr>
              <w:t> </w:t>
            </w:r>
            <w:hyperlink w:history="true" w:anchor="_bookmark20">
              <w:r>
                <w:rPr>
                  <w:w w:val="105"/>
                  <w:sz w:val="16"/>
                </w:rPr>
                <w:t>[19]</w:t>
              </w:r>
            </w:hyperlink>
            <w:r>
              <w:rPr>
                <w:spacing w:val="6"/>
                <w:w w:val="105"/>
                <w:sz w:val="16"/>
              </w:rPr>
              <w:t> </w:t>
            </w:r>
            <w:hyperlink w:history="true" w:anchor="_bookmark63">
              <w:r>
                <w:rPr>
                  <w:spacing w:val="-4"/>
                  <w:w w:val="105"/>
                  <w:sz w:val="16"/>
                </w:rPr>
                <w:t>[62]</w:t>
              </w:r>
            </w:hyperlink>
          </w:p>
        </w:tc>
        <w:tc>
          <w:tcPr>
            <w:tcW w:w="1156" w:type="dxa"/>
          </w:tcPr>
          <w:p>
            <w:pPr>
              <w:pStyle w:val="TableParagraph"/>
              <w:spacing w:line="166" w:lineRule="exact"/>
              <w:ind w:left="75"/>
              <w:rPr>
                <w:sz w:val="16"/>
              </w:rPr>
            </w:pPr>
            <w:r>
              <w:rPr>
                <w:spacing w:val="-4"/>
                <w:w w:val="105"/>
                <w:sz w:val="16"/>
              </w:rPr>
              <w:t>79.70</w:t>
            </w:r>
          </w:p>
        </w:tc>
        <w:tc>
          <w:tcPr>
            <w:tcW w:w="1625" w:type="dxa"/>
            <w:vMerge w:val="restart"/>
          </w:tcPr>
          <w:p>
            <w:pPr>
              <w:pStyle w:val="TableParagraph"/>
              <w:spacing w:line="166" w:lineRule="exact"/>
              <w:ind w:left="75"/>
              <w:rPr>
                <w:sz w:val="16"/>
              </w:rPr>
            </w:pPr>
            <w:r>
              <w:rPr>
                <w:spacing w:val="-2"/>
                <w:w w:val="105"/>
                <w:sz w:val="16"/>
              </w:rPr>
              <w:t>CamVid</w:t>
            </w:r>
          </w:p>
        </w:tc>
        <w:tc>
          <w:tcPr>
            <w:tcW w:w="2027" w:type="dxa"/>
          </w:tcPr>
          <w:p>
            <w:pPr>
              <w:pStyle w:val="TableParagraph"/>
              <w:spacing w:line="166" w:lineRule="exact"/>
              <w:ind w:left="76"/>
              <w:rPr>
                <w:sz w:val="16"/>
              </w:rPr>
            </w:pPr>
            <w:r>
              <w:rPr>
                <w:spacing w:val="-2"/>
                <w:w w:val="105"/>
                <w:sz w:val="16"/>
              </w:rPr>
              <w:t>DAG-RNN</w:t>
            </w:r>
            <w:r>
              <w:rPr>
                <w:w w:val="105"/>
                <w:sz w:val="16"/>
              </w:rPr>
              <w:t> </w:t>
            </w:r>
            <w:hyperlink w:history="true" w:anchor="_bookmark37">
              <w:r>
                <w:rPr>
                  <w:spacing w:val="-4"/>
                  <w:w w:val="105"/>
                  <w:sz w:val="16"/>
                </w:rPr>
                <w:t>[36]</w:t>
              </w:r>
            </w:hyperlink>
          </w:p>
        </w:tc>
        <w:tc>
          <w:tcPr>
            <w:tcW w:w="1155" w:type="dxa"/>
          </w:tcPr>
          <w:p>
            <w:pPr>
              <w:pStyle w:val="TableParagraph"/>
              <w:spacing w:line="166" w:lineRule="exact"/>
              <w:ind w:left="77"/>
              <w:rPr>
                <w:sz w:val="16"/>
              </w:rPr>
            </w:pPr>
            <w:r>
              <w:rPr>
                <w:spacing w:val="-4"/>
                <w:w w:val="105"/>
                <w:sz w:val="16"/>
              </w:rPr>
              <w:t>91.60</w:t>
            </w:r>
          </w:p>
        </w:tc>
      </w:tr>
      <w:tr>
        <w:trPr>
          <w:trHeight w:val="178" w:hRule="atLeast"/>
        </w:trPr>
        <w:tc>
          <w:tcPr>
            <w:tcW w:w="1626" w:type="dxa"/>
            <w:vMerge/>
            <w:tcBorders>
              <w:top w:val="nil"/>
            </w:tcBorders>
          </w:tcPr>
          <w:p>
            <w:pPr>
              <w:rPr>
                <w:sz w:val="2"/>
                <w:szCs w:val="2"/>
              </w:rPr>
            </w:pPr>
          </w:p>
        </w:tc>
        <w:tc>
          <w:tcPr>
            <w:tcW w:w="2028" w:type="dxa"/>
          </w:tcPr>
          <w:p>
            <w:pPr>
              <w:pStyle w:val="TableParagraph"/>
              <w:spacing w:line="157" w:lineRule="exact"/>
              <w:ind w:left="74"/>
              <w:rPr>
                <w:sz w:val="16"/>
              </w:rPr>
            </w:pPr>
            <w:r>
              <w:rPr>
                <w:w w:val="105"/>
                <w:sz w:val="16"/>
              </w:rPr>
              <w:t>Dilation</w:t>
            </w:r>
            <w:r>
              <w:rPr>
                <w:spacing w:val="4"/>
                <w:w w:val="105"/>
                <w:sz w:val="16"/>
              </w:rPr>
              <w:t> </w:t>
            </w:r>
            <w:hyperlink w:history="true" w:anchor="_bookmark32">
              <w:r>
                <w:rPr>
                  <w:spacing w:val="-4"/>
                  <w:w w:val="105"/>
                  <w:sz w:val="16"/>
                </w:rPr>
                <w:t>[31]</w:t>
              </w:r>
            </w:hyperlink>
          </w:p>
        </w:tc>
        <w:tc>
          <w:tcPr>
            <w:tcW w:w="1156" w:type="dxa"/>
          </w:tcPr>
          <w:p>
            <w:pPr>
              <w:pStyle w:val="TableParagraph"/>
              <w:spacing w:line="157" w:lineRule="exact"/>
              <w:ind w:left="75"/>
              <w:rPr>
                <w:sz w:val="16"/>
              </w:rPr>
            </w:pPr>
            <w:r>
              <w:rPr>
                <w:spacing w:val="-4"/>
                <w:w w:val="105"/>
                <w:sz w:val="16"/>
              </w:rPr>
              <w:t>75.30</w:t>
            </w:r>
          </w:p>
        </w:tc>
        <w:tc>
          <w:tcPr>
            <w:tcW w:w="1625" w:type="dxa"/>
            <w:vMerge/>
            <w:tcBorders>
              <w:top w:val="nil"/>
            </w:tcBorders>
          </w:tcPr>
          <w:p>
            <w:pPr>
              <w:rPr>
                <w:sz w:val="2"/>
                <w:szCs w:val="2"/>
              </w:rPr>
            </w:pPr>
          </w:p>
        </w:tc>
        <w:tc>
          <w:tcPr>
            <w:tcW w:w="2027" w:type="dxa"/>
          </w:tcPr>
          <w:p>
            <w:pPr>
              <w:pStyle w:val="TableParagraph"/>
              <w:spacing w:line="157" w:lineRule="exact"/>
              <w:ind w:left="76"/>
              <w:rPr>
                <w:sz w:val="16"/>
              </w:rPr>
            </w:pPr>
            <w:r>
              <w:rPr>
                <w:w w:val="105"/>
                <w:sz w:val="16"/>
              </w:rPr>
              <w:t>Bayesian</w:t>
            </w:r>
            <w:r>
              <w:rPr>
                <w:spacing w:val="2"/>
                <w:w w:val="105"/>
                <w:sz w:val="16"/>
              </w:rPr>
              <w:t> </w:t>
            </w:r>
            <w:r>
              <w:rPr>
                <w:w w:val="105"/>
                <w:sz w:val="16"/>
              </w:rPr>
              <w:t>SegNet</w:t>
            </w:r>
            <w:r>
              <w:rPr>
                <w:spacing w:val="3"/>
                <w:w w:val="105"/>
                <w:sz w:val="16"/>
              </w:rPr>
              <w:t> </w:t>
            </w:r>
            <w:hyperlink w:history="true" w:anchor="_bookmark36">
              <w:r>
                <w:rPr>
                  <w:spacing w:val="-4"/>
                  <w:w w:val="105"/>
                  <w:sz w:val="16"/>
                </w:rPr>
                <w:t>[35]</w:t>
              </w:r>
            </w:hyperlink>
          </w:p>
        </w:tc>
        <w:tc>
          <w:tcPr>
            <w:tcW w:w="1155" w:type="dxa"/>
          </w:tcPr>
          <w:p>
            <w:pPr>
              <w:pStyle w:val="TableParagraph"/>
              <w:spacing w:line="157" w:lineRule="exact"/>
              <w:ind w:left="77"/>
              <w:rPr>
                <w:sz w:val="16"/>
              </w:rPr>
            </w:pPr>
            <w:r>
              <w:rPr>
                <w:spacing w:val="-4"/>
                <w:w w:val="105"/>
                <w:sz w:val="16"/>
              </w:rPr>
              <w:t>63.10</w:t>
            </w:r>
          </w:p>
        </w:tc>
      </w:tr>
      <w:tr>
        <w:trPr>
          <w:trHeight w:val="178" w:hRule="atLeast"/>
        </w:trPr>
        <w:tc>
          <w:tcPr>
            <w:tcW w:w="1626" w:type="dxa"/>
            <w:vMerge/>
            <w:tcBorders>
              <w:top w:val="nil"/>
            </w:tcBorders>
          </w:tcPr>
          <w:p>
            <w:pPr>
              <w:rPr>
                <w:sz w:val="2"/>
                <w:szCs w:val="2"/>
              </w:rPr>
            </w:pPr>
          </w:p>
        </w:tc>
        <w:tc>
          <w:tcPr>
            <w:tcW w:w="2028" w:type="dxa"/>
          </w:tcPr>
          <w:p>
            <w:pPr>
              <w:pStyle w:val="TableParagraph"/>
              <w:spacing w:line="157" w:lineRule="exact"/>
              <w:ind w:left="74"/>
              <w:rPr>
                <w:sz w:val="16"/>
              </w:rPr>
            </w:pPr>
            <w:r>
              <w:rPr>
                <w:w w:val="105"/>
                <w:sz w:val="16"/>
              </w:rPr>
              <w:t>CRFasRNN</w:t>
            </w:r>
            <w:r>
              <w:rPr>
                <w:spacing w:val="-4"/>
                <w:w w:val="105"/>
                <w:sz w:val="16"/>
              </w:rPr>
              <w:t> </w:t>
            </w:r>
            <w:hyperlink w:history="true" w:anchor="_bookmark33">
              <w:r>
                <w:rPr>
                  <w:spacing w:val="-4"/>
                  <w:w w:val="105"/>
                  <w:sz w:val="16"/>
                </w:rPr>
                <w:t>[32]</w:t>
              </w:r>
            </w:hyperlink>
          </w:p>
        </w:tc>
        <w:tc>
          <w:tcPr>
            <w:tcW w:w="1156" w:type="dxa"/>
          </w:tcPr>
          <w:p>
            <w:pPr>
              <w:pStyle w:val="TableParagraph"/>
              <w:spacing w:line="157" w:lineRule="exact"/>
              <w:ind w:left="75"/>
              <w:rPr>
                <w:sz w:val="16"/>
              </w:rPr>
            </w:pPr>
            <w:r>
              <w:rPr>
                <w:spacing w:val="-4"/>
                <w:w w:val="105"/>
                <w:sz w:val="16"/>
              </w:rPr>
              <w:t>74.70</w:t>
            </w:r>
          </w:p>
        </w:tc>
        <w:tc>
          <w:tcPr>
            <w:tcW w:w="1625" w:type="dxa"/>
            <w:vMerge/>
            <w:tcBorders>
              <w:top w:val="nil"/>
            </w:tcBorders>
          </w:tcPr>
          <w:p>
            <w:pPr>
              <w:rPr>
                <w:sz w:val="2"/>
                <w:szCs w:val="2"/>
              </w:rPr>
            </w:pPr>
          </w:p>
        </w:tc>
        <w:tc>
          <w:tcPr>
            <w:tcW w:w="2027" w:type="dxa"/>
          </w:tcPr>
          <w:p>
            <w:pPr>
              <w:pStyle w:val="TableParagraph"/>
              <w:spacing w:line="157" w:lineRule="exact"/>
              <w:ind w:left="76"/>
              <w:rPr>
                <w:sz w:val="16"/>
              </w:rPr>
            </w:pPr>
            <w:r>
              <w:rPr>
                <w:w w:val="105"/>
                <w:sz w:val="16"/>
              </w:rPr>
              <w:t>SegNet</w:t>
            </w:r>
            <w:r>
              <w:rPr>
                <w:spacing w:val="2"/>
                <w:w w:val="105"/>
                <w:sz w:val="16"/>
              </w:rPr>
              <w:t> </w:t>
            </w:r>
            <w:hyperlink w:history="true" w:anchor="_bookmark40">
              <w:r>
                <w:rPr>
                  <w:spacing w:val="-4"/>
                  <w:w w:val="105"/>
                  <w:sz w:val="16"/>
                </w:rPr>
                <w:t>[39]</w:t>
              </w:r>
            </w:hyperlink>
          </w:p>
        </w:tc>
        <w:tc>
          <w:tcPr>
            <w:tcW w:w="1155" w:type="dxa"/>
          </w:tcPr>
          <w:p>
            <w:pPr>
              <w:pStyle w:val="TableParagraph"/>
              <w:spacing w:line="157" w:lineRule="exact"/>
              <w:ind w:left="77"/>
              <w:rPr>
                <w:sz w:val="16"/>
              </w:rPr>
            </w:pPr>
            <w:r>
              <w:rPr>
                <w:spacing w:val="-4"/>
                <w:w w:val="105"/>
                <w:sz w:val="16"/>
              </w:rPr>
              <w:t>60.10</w:t>
            </w:r>
          </w:p>
        </w:tc>
      </w:tr>
      <w:tr>
        <w:trPr>
          <w:trHeight w:val="178" w:hRule="atLeast"/>
        </w:trPr>
        <w:tc>
          <w:tcPr>
            <w:tcW w:w="1626" w:type="dxa"/>
            <w:vMerge/>
            <w:tcBorders>
              <w:top w:val="nil"/>
            </w:tcBorders>
          </w:tcPr>
          <w:p>
            <w:pPr>
              <w:rPr>
                <w:sz w:val="2"/>
                <w:szCs w:val="2"/>
              </w:rPr>
            </w:pPr>
          </w:p>
        </w:tc>
        <w:tc>
          <w:tcPr>
            <w:tcW w:w="2028" w:type="dxa"/>
          </w:tcPr>
          <w:p>
            <w:pPr>
              <w:pStyle w:val="TableParagraph"/>
              <w:spacing w:line="157" w:lineRule="exact"/>
              <w:ind w:left="74"/>
              <w:rPr>
                <w:sz w:val="16"/>
              </w:rPr>
            </w:pPr>
            <w:r>
              <w:rPr>
                <w:w w:val="105"/>
                <w:sz w:val="16"/>
              </w:rPr>
              <w:t>ParseNet </w:t>
            </w:r>
            <w:hyperlink w:history="true" w:anchor="_bookmark34">
              <w:r>
                <w:rPr>
                  <w:spacing w:val="-4"/>
                  <w:w w:val="105"/>
                  <w:sz w:val="16"/>
                </w:rPr>
                <w:t>[33]</w:t>
              </w:r>
            </w:hyperlink>
          </w:p>
        </w:tc>
        <w:tc>
          <w:tcPr>
            <w:tcW w:w="1156" w:type="dxa"/>
          </w:tcPr>
          <w:p>
            <w:pPr>
              <w:pStyle w:val="TableParagraph"/>
              <w:spacing w:line="157" w:lineRule="exact"/>
              <w:ind w:left="75"/>
              <w:rPr>
                <w:sz w:val="16"/>
              </w:rPr>
            </w:pPr>
            <w:r>
              <w:rPr>
                <w:spacing w:val="-4"/>
                <w:w w:val="105"/>
                <w:sz w:val="16"/>
              </w:rPr>
              <w:t>69.80</w:t>
            </w:r>
          </w:p>
        </w:tc>
        <w:tc>
          <w:tcPr>
            <w:tcW w:w="1625" w:type="dxa"/>
            <w:vMerge/>
            <w:tcBorders>
              <w:top w:val="nil"/>
            </w:tcBorders>
          </w:tcPr>
          <w:p>
            <w:pPr>
              <w:rPr>
                <w:sz w:val="2"/>
                <w:szCs w:val="2"/>
              </w:rPr>
            </w:pPr>
          </w:p>
        </w:tc>
        <w:tc>
          <w:tcPr>
            <w:tcW w:w="2027" w:type="dxa"/>
          </w:tcPr>
          <w:p>
            <w:pPr>
              <w:pStyle w:val="TableParagraph"/>
              <w:spacing w:line="157" w:lineRule="exact"/>
              <w:ind w:left="76"/>
              <w:rPr>
                <w:sz w:val="16"/>
              </w:rPr>
            </w:pPr>
            <w:r>
              <w:rPr>
                <w:w w:val="105"/>
                <w:sz w:val="16"/>
              </w:rPr>
              <w:t>ReSeg</w:t>
            </w:r>
            <w:r>
              <w:rPr>
                <w:spacing w:val="3"/>
                <w:w w:val="105"/>
                <w:sz w:val="16"/>
              </w:rPr>
              <w:t> </w:t>
            </w:r>
            <w:hyperlink w:history="true" w:anchor="_bookmark41">
              <w:r>
                <w:rPr>
                  <w:spacing w:val="-4"/>
                  <w:w w:val="105"/>
                  <w:sz w:val="16"/>
                </w:rPr>
                <w:t>[40]</w:t>
              </w:r>
            </w:hyperlink>
          </w:p>
        </w:tc>
        <w:tc>
          <w:tcPr>
            <w:tcW w:w="1155" w:type="dxa"/>
          </w:tcPr>
          <w:p>
            <w:pPr>
              <w:pStyle w:val="TableParagraph"/>
              <w:spacing w:line="157" w:lineRule="exact"/>
              <w:ind w:left="77"/>
              <w:rPr>
                <w:sz w:val="16"/>
              </w:rPr>
            </w:pPr>
            <w:r>
              <w:rPr>
                <w:spacing w:val="-4"/>
                <w:w w:val="105"/>
                <w:sz w:val="16"/>
              </w:rPr>
              <w:t>58.80</w:t>
            </w:r>
          </w:p>
        </w:tc>
      </w:tr>
      <w:tr>
        <w:trPr>
          <w:trHeight w:val="178" w:hRule="atLeast"/>
        </w:trPr>
        <w:tc>
          <w:tcPr>
            <w:tcW w:w="1626" w:type="dxa"/>
            <w:vMerge/>
            <w:tcBorders>
              <w:top w:val="nil"/>
            </w:tcBorders>
          </w:tcPr>
          <w:p>
            <w:pPr>
              <w:rPr>
                <w:sz w:val="2"/>
                <w:szCs w:val="2"/>
              </w:rPr>
            </w:pPr>
          </w:p>
        </w:tc>
        <w:tc>
          <w:tcPr>
            <w:tcW w:w="2028" w:type="dxa"/>
          </w:tcPr>
          <w:p>
            <w:pPr>
              <w:pStyle w:val="TableParagraph"/>
              <w:spacing w:line="157" w:lineRule="exact"/>
              <w:ind w:left="74"/>
              <w:rPr>
                <w:sz w:val="16"/>
              </w:rPr>
            </w:pPr>
            <w:r>
              <w:rPr>
                <w:w w:val="105"/>
                <w:sz w:val="16"/>
              </w:rPr>
              <w:t>FCN-8s</w:t>
            </w:r>
            <w:r>
              <w:rPr>
                <w:spacing w:val="4"/>
                <w:w w:val="105"/>
                <w:sz w:val="16"/>
              </w:rPr>
              <w:t> </w:t>
            </w:r>
            <w:hyperlink w:history="true" w:anchor="_bookmark35">
              <w:r>
                <w:rPr>
                  <w:spacing w:val="-4"/>
                  <w:w w:val="105"/>
                  <w:sz w:val="16"/>
                </w:rPr>
                <w:t>[34]</w:t>
              </w:r>
            </w:hyperlink>
          </w:p>
        </w:tc>
        <w:tc>
          <w:tcPr>
            <w:tcW w:w="1156" w:type="dxa"/>
          </w:tcPr>
          <w:p>
            <w:pPr>
              <w:pStyle w:val="TableParagraph"/>
              <w:spacing w:line="157" w:lineRule="exact"/>
              <w:ind w:left="75"/>
              <w:rPr>
                <w:sz w:val="16"/>
              </w:rPr>
            </w:pPr>
            <w:r>
              <w:rPr>
                <w:spacing w:val="-4"/>
                <w:w w:val="105"/>
                <w:sz w:val="16"/>
              </w:rPr>
              <w:t>67.20</w:t>
            </w:r>
          </w:p>
        </w:tc>
        <w:tc>
          <w:tcPr>
            <w:tcW w:w="1625" w:type="dxa"/>
            <w:vMerge/>
            <w:tcBorders>
              <w:top w:val="nil"/>
            </w:tcBorders>
          </w:tcPr>
          <w:p>
            <w:pPr>
              <w:rPr>
                <w:sz w:val="2"/>
                <w:szCs w:val="2"/>
              </w:rPr>
            </w:pPr>
          </w:p>
        </w:tc>
        <w:tc>
          <w:tcPr>
            <w:tcW w:w="2027" w:type="dxa"/>
          </w:tcPr>
          <w:p>
            <w:pPr>
              <w:pStyle w:val="TableParagraph"/>
              <w:spacing w:line="157" w:lineRule="exact"/>
              <w:ind w:left="76"/>
              <w:rPr>
                <w:sz w:val="16"/>
              </w:rPr>
            </w:pPr>
            <w:r>
              <w:rPr>
                <w:w w:val="105"/>
                <w:sz w:val="16"/>
              </w:rPr>
              <w:t>ENet</w:t>
            </w:r>
            <w:r>
              <w:rPr>
                <w:spacing w:val="8"/>
                <w:w w:val="105"/>
                <w:sz w:val="16"/>
              </w:rPr>
              <w:t> </w:t>
            </w:r>
            <w:hyperlink w:history="true" w:anchor="_bookmark42">
              <w:r>
                <w:rPr>
                  <w:spacing w:val="-4"/>
                  <w:w w:val="105"/>
                  <w:sz w:val="16"/>
                </w:rPr>
                <w:t>[41]</w:t>
              </w:r>
            </w:hyperlink>
          </w:p>
        </w:tc>
        <w:tc>
          <w:tcPr>
            <w:tcW w:w="1155" w:type="dxa"/>
          </w:tcPr>
          <w:p>
            <w:pPr>
              <w:pStyle w:val="TableParagraph"/>
              <w:spacing w:line="157" w:lineRule="exact"/>
              <w:ind w:left="77"/>
              <w:rPr>
                <w:sz w:val="16"/>
              </w:rPr>
            </w:pPr>
            <w:r>
              <w:rPr>
                <w:spacing w:val="-4"/>
                <w:w w:val="105"/>
                <w:sz w:val="16"/>
              </w:rPr>
              <w:t>55.60</w:t>
            </w:r>
          </w:p>
        </w:tc>
      </w:tr>
      <w:tr>
        <w:trPr>
          <w:trHeight w:val="178" w:hRule="atLeast"/>
        </w:trPr>
        <w:tc>
          <w:tcPr>
            <w:tcW w:w="1626" w:type="dxa"/>
            <w:vMerge/>
            <w:tcBorders>
              <w:top w:val="nil"/>
            </w:tcBorders>
          </w:tcPr>
          <w:p>
            <w:pPr>
              <w:rPr>
                <w:sz w:val="2"/>
                <w:szCs w:val="2"/>
              </w:rPr>
            </w:pPr>
          </w:p>
        </w:tc>
        <w:tc>
          <w:tcPr>
            <w:tcW w:w="2028" w:type="dxa"/>
          </w:tcPr>
          <w:p>
            <w:pPr>
              <w:pStyle w:val="TableParagraph"/>
              <w:spacing w:line="157" w:lineRule="exact"/>
              <w:ind w:left="74"/>
              <w:rPr>
                <w:sz w:val="16"/>
              </w:rPr>
            </w:pPr>
            <w:r>
              <w:rPr>
                <w:sz w:val="16"/>
              </w:rPr>
              <w:t>Multi-scale</w:t>
            </w:r>
            <w:r>
              <w:rPr>
                <w:spacing w:val="13"/>
                <w:sz w:val="16"/>
              </w:rPr>
              <w:t> </w:t>
            </w:r>
            <w:r>
              <w:rPr>
                <w:sz w:val="16"/>
              </w:rPr>
              <w:t>CNN</w:t>
            </w:r>
            <w:r>
              <w:rPr>
                <w:spacing w:val="13"/>
                <w:sz w:val="16"/>
              </w:rPr>
              <w:t> </w:t>
            </w:r>
            <w:r>
              <w:rPr>
                <w:sz w:val="16"/>
              </w:rPr>
              <w:t>Eigen</w:t>
            </w:r>
            <w:r>
              <w:rPr>
                <w:spacing w:val="14"/>
                <w:sz w:val="16"/>
              </w:rPr>
              <w:t> </w:t>
            </w:r>
            <w:hyperlink w:history="true" w:anchor="_bookmark22">
              <w:r>
                <w:rPr>
                  <w:spacing w:val="-4"/>
                  <w:sz w:val="16"/>
                </w:rPr>
                <w:t>[21]</w:t>
              </w:r>
            </w:hyperlink>
          </w:p>
        </w:tc>
        <w:tc>
          <w:tcPr>
            <w:tcW w:w="1156" w:type="dxa"/>
          </w:tcPr>
          <w:p>
            <w:pPr>
              <w:pStyle w:val="TableParagraph"/>
              <w:spacing w:line="157" w:lineRule="exact"/>
              <w:ind w:left="75"/>
              <w:rPr>
                <w:sz w:val="16"/>
              </w:rPr>
            </w:pPr>
            <w:r>
              <w:rPr>
                <w:spacing w:val="-4"/>
                <w:w w:val="105"/>
                <w:sz w:val="16"/>
              </w:rPr>
              <w:t>62.60</w:t>
            </w:r>
          </w:p>
        </w:tc>
        <w:tc>
          <w:tcPr>
            <w:tcW w:w="1625" w:type="dxa"/>
            <w:vMerge w:val="restart"/>
          </w:tcPr>
          <w:p>
            <w:pPr>
              <w:pStyle w:val="TableParagraph"/>
              <w:spacing w:line="157" w:lineRule="exact"/>
              <w:ind w:left="75"/>
              <w:rPr>
                <w:sz w:val="16"/>
              </w:rPr>
            </w:pPr>
            <w:r>
              <w:rPr>
                <w:spacing w:val="-2"/>
                <w:w w:val="105"/>
                <w:sz w:val="16"/>
              </w:rPr>
              <w:t>CityScapes</w:t>
            </w:r>
          </w:p>
        </w:tc>
        <w:tc>
          <w:tcPr>
            <w:tcW w:w="2027" w:type="dxa"/>
          </w:tcPr>
          <w:p>
            <w:pPr>
              <w:pStyle w:val="TableParagraph"/>
              <w:spacing w:line="157" w:lineRule="exact"/>
              <w:ind w:left="76"/>
              <w:rPr>
                <w:sz w:val="16"/>
              </w:rPr>
            </w:pPr>
            <w:r>
              <w:rPr>
                <w:w w:val="105"/>
                <w:sz w:val="16"/>
              </w:rPr>
              <w:t>DeepLab</w:t>
            </w:r>
            <w:r>
              <w:rPr>
                <w:spacing w:val="6"/>
                <w:w w:val="105"/>
                <w:sz w:val="16"/>
              </w:rPr>
              <w:t> </w:t>
            </w:r>
            <w:hyperlink w:history="true" w:anchor="_bookmark20">
              <w:r>
                <w:rPr>
                  <w:w w:val="105"/>
                  <w:sz w:val="16"/>
                </w:rPr>
                <w:t>[19]</w:t>
              </w:r>
            </w:hyperlink>
            <w:r>
              <w:rPr>
                <w:spacing w:val="6"/>
                <w:w w:val="105"/>
                <w:sz w:val="16"/>
              </w:rPr>
              <w:t> </w:t>
            </w:r>
            <w:hyperlink w:history="true" w:anchor="_bookmark63">
              <w:r>
                <w:rPr>
                  <w:spacing w:val="-4"/>
                  <w:w w:val="105"/>
                  <w:sz w:val="16"/>
                </w:rPr>
                <w:t>[62]</w:t>
              </w:r>
            </w:hyperlink>
          </w:p>
        </w:tc>
        <w:tc>
          <w:tcPr>
            <w:tcW w:w="1155" w:type="dxa"/>
          </w:tcPr>
          <w:p>
            <w:pPr>
              <w:pStyle w:val="TableParagraph"/>
              <w:spacing w:line="157" w:lineRule="exact"/>
              <w:ind w:left="77"/>
              <w:rPr>
                <w:sz w:val="16"/>
              </w:rPr>
            </w:pPr>
            <w:r>
              <w:rPr>
                <w:spacing w:val="-4"/>
                <w:w w:val="105"/>
                <w:sz w:val="16"/>
              </w:rPr>
              <w:t>70.40</w:t>
            </w:r>
          </w:p>
        </w:tc>
      </w:tr>
      <w:tr>
        <w:trPr>
          <w:trHeight w:val="178" w:hRule="atLeast"/>
        </w:trPr>
        <w:tc>
          <w:tcPr>
            <w:tcW w:w="1626" w:type="dxa"/>
            <w:vMerge/>
            <w:tcBorders>
              <w:top w:val="nil"/>
            </w:tcBorders>
          </w:tcPr>
          <w:p>
            <w:pPr>
              <w:rPr>
                <w:sz w:val="2"/>
                <w:szCs w:val="2"/>
              </w:rPr>
            </w:pPr>
          </w:p>
        </w:tc>
        <w:tc>
          <w:tcPr>
            <w:tcW w:w="2028" w:type="dxa"/>
          </w:tcPr>
          <w:p>
            <w:pPr>
              <w:pStyle w:val="TableParagraph"/>
              <w:spacing w:line="157" w:lineRule="exact"/>
              <w:ind w:left="74"/>
              <w:rPr>
                <w:sz w:val="16"/>
              </w:rPr>
            </w:pPr>
            <w:r>
              <w:rPr>
                <w:w w:val="105"/>
                <w:sz w:val="16"/>
              </w:rPr>
              <w:t>Bayesian</w:t>
            </w:r>
            <w:r>
              <w:rPr>
                <w:spacing w:val="2"/>
                <w:w w:val="105"/>
                <w:sz w:val="16"/>
              </w:rPr>
              <w:t> </w:t>
            </w:r>
            <w:r>
              <w:rPr>
                <w:w w:val="105"/>
                <w:sz w:val="16"/>
              </w:rPr>
              <w:t>SegNet</w:t>
            </w:r>
            <w:r>
              <w:rPr>
                <w:spacing w:val="3"/>
                <w:w w:val="105"/>
                <w:sz w:val="16"/>
              </w:rPr>
              <w:t> </w:t>
            </w:r>
            <w:hyperlink w:history="true" w:anchor="_bookmark36">
              <w:r>
                <w:rPr>
                  <w:spacing w:val="-4"/>
                  <w:w w:val="105"/>
                  <w:sz w:val="16"/>
                </w:rPr>
                <w:t>[35]</w:t>
              </w:r>
            </w:hyperlink>
          </w:p>
        </w:tc>
        <w:tc>
          <w:tcPr>
            <w:tcW w:w="1156" w:type="dxa"/>
          </w:tcPr>
          <w:p>
            <w:pPr>
              <w:pStyle w:val="TableParagraph"/>
              <w:spacing w:line="157" w:lineRule="exact"/>
              <w:ind w:left="75"/>
              <w:rPr>
                <w:sz w:val="16"/>
              </w:rPr>
            </w:pPr>
            <w:r>
              <w:rPr>
                <w:spacing w:val="-4"/>
                <w:w w:val="105"/>
                <w:sz w:val="16"/>
              </w:rPr>
              <w:t>60.50</w:t>
            </w:r>
          </w:p>
        </w:tc>
        <w:tc>
          <w:tcPr>
            <w:tcW w:w="1625" w:type="dxa"/>
            <w:vMerge/>
            <w:tcBorders>
              <w:top w:val="nil"/>
            </w:tcBorders>
          </w:tcPr>
          <w:p>
            <w:pPr>
              <w:rPr>
                <w:sz w:val="2"/>
                <w:szCs w:val="2"/>
              </w:rPr>
            </w:pPr>
          </w:p>
        </w:tc>
        <w:tc>
          <w:tcPr>
            <w:tcW w:w="2027" w:type="dxa"/>
          </w:tcPr>
          <w:p>
            <w:pPr>
              <w:pStyle w:val="TableParagraph"/>
              <w:spacing w:line="157" w:lineRule="exact"/>
              <w:ind w:left="76"/>
              <w:rPr>
                <w:sz w:val="16"/>
              </w:rPr>
            </w:pPr>
            <w:r>
              <w:rPr>
                <w:w w:val="105"/>
                <w:sz w:val="16"/>
              </w:rPr>
              <w:t>Dilation10</w:t>
            </w:r>
            <w:r>
              <w:rPr>
                <w:spacing w:val="1"/>
                <w:w w:val="105"/>
                <w:sz w:val="16"/>
              </w:rPr>
              <w:t> </w:t>
            </w:r>
            <w:hyperlink w:history="true" w:anchor="_bookmark32">
              <w:r>
                <w:rPr>
                  <w:spacing w:val="-4"/>
                  <w:w w:val="105"/>
                  <w:sz w:val="16"/>
                </w:rPr>
                <w:t>[31]</w:t>
              </w:r>
            </w:hyperlink>
          </w:p>
        </w:tc>
        <w:tc>
          <w:tcPr>
            <w:tcW w:w="1155" w:type="dxa"/>
          </w:tcPr>
          <w:p>
            <w:pPr>
              <w:pStyle w:val="TableParagraph"/>
              <w:spacing w:line="157" w:lineRule="exact"/>
              <w:ind w:left="77"/>
              <w:rPr>
                <w:sz w:val="16"/>
              </w:rPr>
            </w:pPr>
            <w:r>
              <w:rPr>
                <w:spacing w:val="-4"/>
                <w:w w:val="105"/>
                <w:sz w:val="16"/>
              </w:rPr>
              <w:t>67.10</w:t>
            </w:r>
          </w:p>
        </w:tc>
      </w:tr>
      <w:tr>
        <w:trPr>
          <w:trHeight w:val="187" w:hRule="atLeast"/>
        </w:trPr>
        <w:tc>
          <w:tcPr>
            <w:tcW w:w="1626" w:type="dxa"/>
            <w:vMerge w:val="restart"/>
          </w:tcPr>
          <w:p>
            <w:pPr>
              <w:pStyle w:val="TableParagraph"/>
              <w:spacing w:line="166" w:lineRule="exact"/>
              <w:ind w:left="75"/>
              <w:rPr>
                <w:sz w:val="16"/>
              </w:rPr>
            </w:pPr>
            <w:r>
              <w:rPr>
                <w:sz w:val="16"/>
              </w:rPr>
              <w:t>PASCAL-</w:t>
            </w:r>
            <w:r>
              <w:rPr>
                <w:spacing w:val="-2"/>
                <w:sz w:val="16"/>
              </w:rPr>
              <w:t>Context</w:t>
            </w:r>
          </w:p>
        </w:tc>
        <w:tc>
          <w:tcPr>
            <w:tcW w:w="2028" w:type="dxa"/>
          </w:tcPr>
          <w:p>
            <w:pPr>
              <w:pStyle w:val="TableParagraph"/>
              <w:spacing w:line="166" w:lineRule="exact"/>
              <w:ind w:left="74"/>
              <w:rPr>
                <w:sz w:val="16"/>
              </w:rPr>
            </w:pPr>
            <w:r>
              <w:rPr>
                <w:w w:val="105"/>
                <w:sz w:val="16"/>
              </w:rPr>
              <w:t>DeepLab</w:t>
            </w:r>
            <w:r>
              <w:rPr>
                <w:spacing w:val="3"/>
                <w:w w:val="105"/>
                <w:sz w:val="16"/>
              </w:rPr>
              <w:t> </w:t>
            </w:r>
            <w:hyperlink w:history="true" w:anchor="_bookmark63">
              <w:r>
                <w:rPr>
                  <w:spacing w:val="-4"/>
                  <w:w w:val="105"/>
                  <w:sz w:val="16"/>
                </w:rPr>
                <w:t>[62]</w:t>
              </w:r>
            </w:hyperlink>
          </w:p>
        </w:tc>
        <w:tc>
          <w:tcPr>
            <w:tcW w:w="1156" w:type="dxa"/>
          </w:tcPr>
          <w:p>
            <w:pPr>
              <w:pStyle w:val="TableParagraph"/>
              <w:spacing w:line="166" w:lineRule="exact"/>
              <w:ind w:left="75"/>
              <w:rPr>
                <w:sz w:val="16"/>
              </w:rPr>
            </w:pPr>
            <w:r>
              <w:rPr>
                <w:spacing w:val="-4"/>
                <w:w w:val="105"/>
                <w:sz w:val="16"/>
              </w:rPr>
              <w:t>45.70</w:t>
            </w:r>
          </w:p>
        </w:tc>
        <w:tc>
          <w:tcPr>
            <w:tcW w:w="1625" w:type="dxa"/>
            <w:vMerge w:val="restart"/>
          </w:tcPr>
          <w:p>
            <w:pPr>
              <w:pStyle w:val="TableParagraph"/>
              <w:spacing w:line="240" w:lineRule="auto"/>
              <w:ind w:left="0"/>
              <w:rPr>
                <w:sz w:val="18"/>
              </w:rPr>
            </w:pPr>
          </w:p>
        </w:tc>
        <w:tc>
          <w:tcPr>
            <w:tcW w:w="2027" w:type="dxa"/>
          </w:tcPr>
          <w:p>
            <w:pPr>
              <w:pStyle w:val="TableParagraph"/>
              <w:spacing w:line="166" w:lineRule="exact"/>
              <w:ind w:left="76"/>
              <w:rPr>
                <w:sz w:val="16"/>
              </w:rPr>
            </w:pPr>
            <w:r>
              <w:rPr>
                <w:w w:val="105"/>
                <w:sz w:val="16"/>
              </w:rPr>
              <w:t>FCN-8s</w:t>
            </w:r>
            <w:r>
              <w:rPr>
                <w:spacing w:val="4"/>
                <w:w w:val="105"/>
                <w:sz w:val="16"/>
              </w:rPr>
              <w:t> </w:t>
            </w:r>
            <w:hyperlink w:history="true" w:anchor="_bookmark35">
              <w:r>
                <w:rPr>
                  <w:spacing w:val="-4"/>
                  <w:w w:val="105"/>
                  <w:sz w:val="16"/>
                </w:rPr>
                <w:t>[34]</w:t>
              </w:r>
            </w:hyperlink>
          </w:p>
        </w:tc>
        <w:tc>
          <w:tcPr>
            <w:tcW w:w="1155" w:type="dxa"/>
          </w:tcPr>
          <w:p>
            <w:pPr>
              <w:pStyle w:val="TableParagraph"/>
              <w:spacing w:line="166" w:lineRule="exact"/>
              <w:ind w:left="77"/>
              <w:rPr>
                <w:sz w:val="16"/>
              </w:rPr>
            </w:pPr>
            <w:r>
              <w:rPr>
                <w:spacing w:val="-4"/>
                <w:w w:val="105"/>
                <w:sz w:val="16"/>
              </w:rPr>
              <w:t>65.30</w:t>
            </w:r>
          </w:p>
        </w:tc>
      </w:tr>
      <w:tr>
        <w:trPr>
          <w:trHeight w:val="178" w:hRule="atLeast"/>
        </w:trPr>
        <w:tc>
          <w:tcPr>
            <w:tcW w:w="1626" w:type="dxa"/>
            <w:vMerge/>
            <w:tcBorders>
              <w:top w:val="nil"/>
            </w:tcBorders>
          </w:tcPr>
          <w:p>
            <w:pPr>
              <w:rPr>
                <w:sz w:val="2"/>
                <w:szCs w:val="2"/>
              </w:rPr>
            </w:pPr>
          </w:p>
        </w:tc>
        <w:tc>
          <w:tcPr>
            <w:tcW w:w="2028" w:type="dxa"/>
          </w:tcPr>
          <w:p>
            <w:pPr>
              <w:pStyle w:val="TableParagraph"/>
              <w:spacing w:line="157" w:lineRule="exact"/>
              <w:ind w:left="74"/>
              <w:rPr>
                <w:sz w:val="16"/>
              </w:rPr>
            </w:pPr>
            <w:r>
              <w:rPr>
                <w:w w:val="105"/>
                <w:sz w:val="16"/>
              </w:rPr>
              <w:t>CRFasRNN</w:t>
            </w:r>
            <w:r>
              <w:rPr>
                <w:spacing w:val="-4"/>
                <w:w w:val="105"/>
                <w:sz w:val="16"/>
              </w:rPr>
              <w:t> </w:t>
            </w:r>
            <w:hyperlink w:history="true" w:anchor="_bookmark33">
              <w:r>
                <w:rPr>
                  <w:spacing w:val="-4"/>
                  <w:w w:val="105"/>
                  <w:sz w:val="16"/>
                </w:rPr>
                <w:t>[32]</w:t>
              </w:r>
            </w:hyperlink>
          </w:p>
        </w:tc>
        <w:tc>
          <w:tcPr>
            <w:tcW w:w="1156" w:type="dxa"/>
          </w:tcPr>
          <w:p>
            <w:pPr>
              <w:pStyle w:val="TableParagraph"/>
              <w:spacing w:line="157" w:lineRule="exact"/>
              <w:ind w:left="75"/>
              <w:rPr>
                <w:sz w:val="16"/>
              </w:rPr>
            </w:pPr>
            <w:r>
              <w:rPr>
                <w:spacing w:val="-4"/>
                <w:w w:val="105"/>
                <w:sz w:val="16"/>
              </w:rPr>
              <w:t>39.28</w:t>
            </w:r>
          </w:p>
        </w:tc>
        <w:tc>
          <w:tcPr>
            <w:tcW w:w="1625" w:type="dxa"/>
            <w:vMerge/>
            <w:tcBorders>
              <w:top w:val="nil"/>
            </w:tcBorders>
          </w:tcPr>
          <w:p>
            <w:pPr>
              <w:rPr>
                <w:sz w:val="2"/>
                <w:szCs w:val="2"/>
              </w:rPr>
            </w:pPr>
          </w:p>
        </w:tc>
        <w:tc>
          <w:tcPr>
            <w:tcW w:w="2027" w:type="dxa"/>
          </w:tcPr>
          <w:p>
            <w:pPr>
              <w:pStyle w:val="TableParagraph"/>
              <w:spacing w:line="157" w:lineRule="exact"/>
              <w:ind w:left="76"/>
              <w:rPr>
                <w:sz w:val="16"/>
              </w:rPr>
            </w:pPr>
            <w:r>
              <w:rPr>
                <w:w w:val="105"/>
                <w:sz w:val="16"/>
              </w:rPr>
              <w:t>CRFasRNN</w:t>
            </w:r>
            <w:r>
              <w:rPr>
                <w:spacing w:val="-4"/>
                <w:w w:val="105"/>
                <w:sz w:val="16"/>
              </w:rPr>
              <w:t> </w:t>
            </w:r>
            <w:hyperlink w:history="true" w:anchor="_bookmark33">
              <w:r>
                <w:rPr>
                  <w:spacing w:val="-4"/>
                  <w:w w:val="105"/>
                  <w:sz w:val="16"/>
                </w:rPr>
                <w:t>[32]</w:t>
              </w:r>
            </w:hyperlink>
          </w:p>
        </w:tc>
        <w:tc>
          <w:tcPr>
            <w:tcW w:w="1155" w:type="dxa"/>
          </w:tcPr>
          <w:p>
            <w:pPr>
              <w:pStyle w:val="TableParagraph"/>
              <w:spacing w:line="157" w:lineRule="exact"/>
              <w:ind w:left="77"/>
              <w:rPr>
                <w:sz w:val="16"/>
              </w:rPr>
            </w:pPr>
            <w:r>
              <w:rPr>
                <w:spacing w:val="-4"/>
                <w:w w:val="105"/>
                <w:sz w:val="16"/>
              </w:rPr>
              <w:t>62.50</w:t>
            </w:r>
          </w:p>
        </w:tc>
      </w:tr>
      <w:tr>
        <w:trPr>
          <w:trHeight w:val="178" w:hRule="atLeast"/>
        </w:trPr>
        <w:tc>
          <w:tcPr>
            <w:tcW w:w="1626" w:type="dxa"/>
            <w:vMerge/>
            <w:tcBorders>
              <w:top w:val="nil"/>
            </w:tcBorders>
          </w:tcPr>
          <w:p>
            <w:pPr>
              <w:rPr>
                <w:sz w:val="2"/>
                <w:szCs w:val="2"/>
              </w:rPr>
            </w:pPr>
          </w:p>
        </w:tc>
        <w:tc>
          <w:tcPr>
            <w:tcW w:w="2028" w:type="dxa"/>
          </w:tcPr>
          <w:p>
            <w:pPr>
              <w:pStyle w:val="TableParagraph"/>
              <w:spacing w:line="157" w:lineRule="exact"/>
              <w:ind w:left="74"/>
              <w:rPr>
                <w:sz w:val="16"/>
              </w:rPr>
            </w:pPr>
            <w:r>
              <w:rPr>
                <w:w w:val="105"/>
                <w:sz w:val="16"/>
              </w:rPr>
              <w:t>FCN-8s</w:t>
            </w:r>
            <w:r>
              <w:rPr>
                <w:spacing w:val="4"/>
                <w:w w:val="105"/>
                <w:sz w:val="16"/>
              </w:rPr>
              <w:t> </w:t>
            </w:r>
            <w:hyperlink w:history="true" w:anchor="_bookmark35">
              <w:r>
                <w:rPr>
                  <w:spacing w:val="-4"/>
                  <w:w w:val="105"/>
                  <w:sz w:val="16"/>
                </w:rPr>
                <w:t>[34]</w:t>
              </w:r>
            </w:hyperlink>
          </w:p>
        </w:tc>
        <w:tc>
          <w:tcPr>
            <w:tcW w:w="1156" w:type="dxa"/>
          </w:tcPr>
          <w:p>
            <w:pPr>
              <w:pStyle w:val="TableParagraph"/>
              <w:spacing w:line="157" w:lineRule="exact"/>
              <w:ind w:left="75"/>
              <w:rPr>
                <w:sz w:val="16"/>
              </w:rPr>
            </w:pPr>
            <w:r>
              <w:rPr>
                <w:spacing w:val="-4"/>
                <w:w w:val="105"/>
                <w:sz w:val="16"/>
              </w:rPr>
              <w:t>39.10</w:t>
            </w:r>
          </w:p>
        </w:tc>
        <w:tc>
          <w:tcPr>
            <w:tcW w:w="1625" w:type="dxa"/>
            <w:vMerge/>
            <w:tcBorders>
              <w:top w:val="nil"/>
            </w:tcBorders>
          </w:tcPr>
          <w:p>
            <w:pPr>
              <w:rPr>
                <w:sz w:val="2"/>
                <w:szCs w:val="2"/>
              </w:rPr>
            </w:pPr>
          </w:p>
        </w:tc>
        <w:tc>
          <w:tcPr>
            <w:tcW w:w="2027" w:type="dxa"/>
          </w:tcPr>
          <w:p>
            <w:pPr>
              <w:pStyle w:val="TableParagraph"/>
              <w:spacing w:line="157" w:lineRule="exact"/>
              <w:ind w:left="76"/>
              <w:rPr>
                <w:sz w:val="16"/>
              </w:rPr>
            </w:pPr>
            <w:r>
              <w:rPr>
                <w:w w:val="105"/>
                <w:sz w:val="16"/>
              </w:rPr>
              <w:t>ENet</w:t>
            </w:r>
            <w:r>
              <w:rPr>
                <w:spacing w:val="8"/>
                <w:w w:val="105"/>
                <w:sz w:val="16"/>
              </w:rPr>
              <w:t> </w:t>
            </w:r>
            <w:hyperlink w:history="true" w:anchor="_bookmark42">
              <w:r>
                <w:rPr>
                  <w:spacing w:val="-4"/>
                  <w:w w:val="105"/>
                  <w:sz w:val="16"/>
                </w:rPr>
                <w:t>[41]</w:t>
              </w:r>
            </w:hyperlink>
          </w:p>
        </w:tc>
        <w:tc>
          <w:tcPr>
            <w:tcW w:w="1155" w:type="dxa"/>
          </w:tcPr>
          <w:p>
            <w:pPr>
              <w:pStyle w:val="TableParagraph"/>
              <w:spacing w:line="157" w:lineRule="exact"/>
              <w:ind w:left="77"/>
              <w:rPr>
                <w:sz w:val="16"/>
              </w:rPr>
            </w:pPr>
            <w:r>
              <w:rPr>
                <w:spacing w:val="-4"/>
                <w:w w:val="105"/>
                <w:sz w:val="16"/>
              </w:rPr>
              <w:t>58.30</w:t>
            </w:r>
          </w:p>
        </w:tc>
      </w:tr>
      <w:tr>
        <w:trPr>
          <w:trHeight w:val="187" w:hRule="atLeast"/>
        </w:trPr>
        <w:tc>
          <w:tcPr>
            <w:tcW w:w="1626" w:type="dxa"/>
            <w:vMerge w:val="restart"/>
          </w:tcPr>
          <w:p>
            <w:pPr>
              <w:pStyle w:val="TableParagraph"/>
              <w:spacing w:line="166" w:lineRule="exact"/>
              <w:ind w:left="75"/>
              <w:rPr>
                <w:sz w:val="16"/>
              </w:rPr>
            </w:pPr>
            <w:r>
              <w:rPr>
                <w:spacing w:val="-2"/>
                <w:w w:val="105"/>
                <w:sz w:val="16"/>
              </w:rPr>
              <w:t>SiftFlow</w:t>
            </w:r>
          </w:p>
        </w:tc>
        <w:tc>
          <w:tcPr>
            <w:tcW w:w="2028" w:type="dxa"/>
          </w:tcPr>
          <w:p>
            <w:pPr>
              <w:pStyle w:val="TableParagraph"/>
              <w:spacing w:line="166" w:lineRule="exact"/>
              <w:ind w:left="74"/>
              <w:rPr>
                <w:sz w:val="16"/>
              </w:rPr>
            </w:pPr>
            <w:r>
              <w:rPr>
                <w:spacing w:val="-2"/>
                <w:w w:val="105"/>
                <w:sz w:val="16"/>
              </w:rPr>
              <w:t>DAG-RNN</w:t>
            </w:r>
            <w:r>
              <w:rPr>
                <w:w w:val="105"/>
                <w:sz w:val="16"/>
              </w:rPr>
              <w:t> </w:t>
            </w:r>
            <w:hyperlink w:history="true" w:anchor="_bookmark37">
              <w:r>
                <w:rPr>
                  <w:spacing w:val="-4"/>
                  <w:w w:val="105"/>
                  <w:sz w:val="16"/>
                </w:rPr>
                <w:t>[36]</w:t>
              </w:r>
            </w:hyperlink>
          </w:p>
        </w:tc>
        <w:tc>
          <w:tcPr>
            <w:tcW w:w="1156" w:type="dxa"/>
          </w:tcPr>
          <w:p>
            <w:pPr>
              <w:pStyle w:val="TableParagraph"/>
              <w:spacing w:line="166" w:lineRule="exact"/>
              <w:ind w:left="75"/>
              <w:rPr>
                <w:sz w:val="16"/>
              </w:rPr>
            </w:pPr>
            <w:r>
              <w:rPr>
                <w:spacing w:val="-4"/>
                <w:w w:val="105"/>
                <w:sz w:val="16"/>
              </w:rPr>
              <w:t>85.30</w:t>
            </w:r>
          </w:p>
        </w:tc>
        <w:tc>
          <w:tcPr>
            <w:tcW w:w="1625" w:type="dxa"/>
          </w:tcPr>
          <w:p>
            <w:pPr>
              <w:pStyle w:val="TableParagraph"/>
              <w:spacing w:line="166" w:lineRule="exact"/>
              <w:ind w:left="75"/>
              <w:rPr>
                <w:sz w:val="16"/>
              </w:rPr>
            </w:pPr>
            <w:r>
              <w:rPr>
                <w:sz w:val="16"/>
              </w:rPr>
              <w:t>PASCAL-Person-</w:t>
            </w:r>
            <w:r>
              <w:rPr>
                <w:spacing w:val="-4"/>
                <w:sz w:val="16"/>
              </w:rPr>
              <w:t>Part</w:t>
            </w:r>
          </w:p>
        </w:tc>
        <w:tc>
          <w:tcPr>
            <w:tcW w:w="2027" w:type="dxa"/>
          </w:tcPr>
          <w:p>
            <w:pPr>
              <w:pStyle w:val="TableParagraph"/>
              <w:spacing w:line="166" w:lineRule="exact"/>
              <w:ind w:left="76"/>
              <w:rPr>
                <w:sz w:val="16"/>
              </w:rPr>
            </w:pPr>
            <w:r>
              <w:rPr>
                <w:w w:val="105"/>
                <w:sz w:val="16"/>
              </w:rPr>
              <w:t>DeepLab</w:t>
            </w:r>
            <w:r>
              <w:rPr>
                <w:spacing w:val="6"/>
                <w:w w:val="105"/>
                <w:sz w:val="16"/>
              </w:rPr>
              <w:t> </w:t>
            </w:r>
            <w:hyperlink w:history="true" w:anchor="_bookmark20">
              <w:r>
                <w:rPr>
                  <w:w w:val="105"/>
                  <w:sz w:val="16"/>
                </w:rPr>
                <w:t>[19]</w:t>
              </w:r>
            </w:hyperlink>
            <w:r>
              <w:rPr>
                <w:spacing w:val="6"/>
                <w:w w:val="105"/>
                <w:sz w:val="16"/>
              </w:rPr>
              <w:t> </w:t>
            </w:r>
            <w:hyperlink w:history="true" w:anchor="_bookmark63">
              <w:r>
                <w:rPr>
                  <w:spacing w:val="-4"/>
                  <w:w w:val="105"/>
                  <w:sz w:val="16"/>
                </w:rPr>
                <w:t>[62]</w:t>
              </w:r>
            </w:hyperlink>
          </w:p>
        </w:tc>
        <w:tc>
          <w:tcPr>
            <w:tcW w:w="1155" w:type="dxa"/>
          </w:tcPr>
          <w:p>
            <w:pPr>
              <w:pStyle w:val="TableParagraph"/>
              <w:spacing w:line="166" w:lineRule="exact"/>
              <w:ind w:left="77"/>
              <w:rPr>
                <w:sz w:val="16"/>
              </w:rPr>
            </w:pPr>
            <w:r>
              <w:rPr>
                <w:spacing w:val="-4"/>
                <w:w w:val="105"/>
                <w:sz w:val="16"/>
              </w:rPr>
              <w:t>64.94</w:t>
            </w:r>
          </w:p>
        </w:tc>
      </w:tr>
      <w:tr>
        <w:trPr>
          <w:trHeight w:val="178" w:hRule="atLeast"/>
        </w:trPr>
        <w:tc>
          <w:tcPr>
            <w:tcW w:w="1626" w:type="dxa"/>
            <w:vMerge/>
            <w:tcBorders>
              <w:top w:val="nil"/>
            </w:tcBorders>
          </w:tcPr>
          <w:p>
            <w:pPr>
              <w:rPr>
                <w:sz w:val="2"/>
                <w:szCs w:val="2"/>
              </w:rPr>
            </w:pPr>
          </w:p>
        </w:tc>
        <w:tc>
          <w:tcPr>
            <w:tcW w:w="2028" w:type="dxa"/>
          </w:tcPr>
          <w:p>
            <w:pPr>
              <w:pStyle w:val="TableParagraph"/>
              <w:spacing w:line="157" w:lineRule="exact"/>
              <w:ind w:left="74"/>
              <w:rPr>
                <w:sz w:val="16"/>
              </w:rPr>
            </w:pPr>
            <w:r>
              <w:rPr>
                <w:w w:val="105"/>
                <w:sz w:val="16"/>
              </w:rPr>
              <w:t>rCNN</w:t>
            </w:r>
            <w:r>
              <w:rPr>
                <w:spacing w:val="7"/>
                <w:w w:val="105"/>
                <w:sz w:val="16"/>
              </w:rPr>
              <w:t> </w:t>
            </w:r>
            <w:hyperlink w:history="true" w:anchor="_bookmark38">
              <w:r>
                <w:rPr>
                  <w:spacing w:val="-4"/>
                  <w:w w:val="105"/>
                  <w:sz w:val="16"/>
                </w:rPr>
                <w:t>[37]</w:t>
              </w:r>
            </w:hyperlink>
          </w:p>
        </w:tc>
        <w:tc>
          <w:tcPr>
            <w:tcW w:w="1156" w:type="dxa"/>
          </w:tcPr>
          <w:p>
            <w:pPr>
              <w:pStyle w:val="TableParagraph"/>
              <w:spacing w:line="157" w:lineRule="exact"/>
              <w:ind w:left="75"/>
              <w:rPr>
                <w:sz w:val="16"/>
              </w:rPr>
            </w:pPr>
            <w:r>
              <w:rPr>
                <w:spacing w:val="-4"/>
                <w:w w:val="105"/>
                <w:sz w:val="16"/>
              </w:rPr>
              <w:t>77.70</w:t>
            </w:r>
          </w:p>
        </w:tc>
        <w:tc>
          <w:tcPr>
            <w:tcW w:w="1625" w:type="dxa"/>
            <w:vMerge w:val="restart"/>
          </w:tcPr>
          <w:p>
            <w:pPr>
              <w:pStyle w:val="TableParagraph"/>
              <w:spacing w:line="157" w:lineRule="exact"/>
              <w:ind w:left="75"/>
              <w:rPr>
                <w:sz w:val="16"/>
              </w:rPr>
            </w:pPr>
            <w:r>
              <w:rPr>
                <w:w w:val="105"/>
                <w:sz w:val="16"/>
              </w:rPr>
              <w:t>Stanford</w:t>
            </w:r>
            <w:r>
              <w:rPr>
                <w:spacing w:val="3"/>
                <w:w w:val="105"/>
                <w:sz w:val="16"/>
              </w:rPr>
              <w:t> </w:t>
            </w:r>
            <w:r>
              <w:rPr>
                <w:spacing w:val="-2"/>
                <w:w w:val="105"/>
                <w:sz w:val="16"/>
              </w:rPr>
              <w:t>Background</w:t>
            </w:r>
          </w:p>
        </w:tc>
        <w:tc>
          <w:tcPr>
            <w:tcW w:w="2027" w:type="dxa"/>
          </w:tcPr>
          <w:p>
            <w:pPr>
              <w:pStyle w:val="TableParagraph"/>
              <w:spacing w:line="157" w:lineRule="exact"/>
              <w:ind w:left="76"/>
              <w:rPr>
                <w:sz w:val="16"/>
              </w:rPr>
            </w:pPr>
            <w:r>
              <w:rPr>
                <w:w w:val="105"/>
                <w:sz w:val="16"/>
              </w:rPr>
              <w:t>rCNN</w:t>
            </w:r>
            <w:r>
              <w:rPr>
                <w:spacing w:val="7"/>
                <w:w w:val="105"/>
                <w:sz w:val="16"/>
              </w:rPr>
              <w:t> </w:t>
            </w:r>
            <w:hyperlink w:history="true" w:anchor="_bookmark38">
              <w:r>
                <w:rPr>
                  <w:spacing w:val="-4"/>
                  <w:w w:val="105"/>
                  <w:sz w:val="16"/>
                </w:rPr>
                <w:t>[37]</w:t>
              </w:r>
            </w:hyperlink>
          </w:p>
        </w:tc>
        <w:tc>
          <w:tcPr>
            <w:tcW w:w="1155" w:type="dxa"/>
          </w:tcPr>
          <w:p>
            <w:pPr>
              <w:pStyle w:val="TableParagraph"/>
              <w:spacing w:line="157" w:lineRule="exact"/>
              <w:ind w:left="77"/>
              <w:rPr>
                <w:sz w:val="16"/>
              </w:rPr>
            </w:pPr>
            <w:r>
              <w:rPr>
                <w:spacing w:val="-4"/>
                <w:w w:val="105"/>
                <w:sz w:val="16"/>
              </w:rPr>
              <w:t>80.20</w:t>
            </w:r>
          </w:p>
        </w:tc>
      </w:tr>
      <w:tr>
        <w:trPr>
          <w:trHeight w:val="178" w:hRule="atLeast"/>
        </w:trPr>
        <w:tc>
          <w:tcPr>
            <w:tcW w:w="1626" w:type="dxa"/>
            <w:vMerge/>
            <w:tcBorders>
              <w:top w:val="nil"/>
            </w:tcBorders>
          </w:tcPr>
          <w:p>
            <w:pPr>
              <w:rPr>
                <w:sz w:val="2"/>
                <w:szCs w:val="2"/>
              </w:rPr>
            </w:pPr>
          </w:p>
        </w:tc>
        <w:tc>
          <w:tcPr>
            <w:tcW w:w="2028" w:type="dxa"/>
          </w:tcPr>
          <w:p>
            <w:pPr>
              <w:pStyle w:val="TableParagraph"/>
              <w:spacing w:line="157" w:lineRule="exact"/>
              <w:ind w:left="74"/>
              <w:rPr>
                <w:sz w:val="16"/>
              </w:rPr>
            </w:pPr>
            <w:r>
              <w:rPr>
                <w:w w:val="105"/>
                <w:sz w:val="16"/>
              </w:rPr>
              <w:t>2D-LSTM</w:t>
            </w:r>
            <w:r>
              <w:rPr>
                <w:spacing w:val="1"/>
                <w:w w:val="105"/>
                <w:sz w:val="16"/>
              </w:rPr>
              <w:t> </w:t>
            </w:r>
            <w:hyperlink w:history="true" w:anchor="_bookmark39">
              <w:r>
                <w:rPr>
                  <w:spacing w:val="-4"/>
                  <w:w w:val="105"/>
                  <w:sz w:val="16"/>
                </w:rPr>
                <w:t>[38]</w:t>
              </w:r>
            </w:hyperlink>
          </w:p>
        </w:tc>
        <w:tc>
          <w:tcPr>
            <w:tcW w:w="1156" w:type="dxa"/>
          </w:tcPr>
          <w:p>
            <w:pPr>
              <w:pStyle w:val="TableParagraph"/>
              <w:spacing w:line="157" w:lineRule="exact"/>
              <w:ind w:left="75"/>
              <w:rPr>
                <w:sz w:val="16"/>
              </w:rPr>
            </w:pPr>
            <w:r>
              <w:rPr>
                <w:spacing w:val="-4"/>
                <w:w w:val="105"/>
                <w:sz w:val="16"/>
              </w:rPr>
              <w:t>70.11</w:t>
            </w:r>
          </w:p>
        </w:tc>
        <w:tc>
          <w:tcPr>
            <w:tcW w:w="1625" w:type="dxa"/>
            <w:vMerge/>
            <w:tcBorders>
              <w:top w:val="nil"/>
            </w:tcBorders>
          </w:tcPr>
          <w:p>
            <w:pPr>
              <w:rPr>
                <w:sz w:val="2"/>
                <w:szCs w:val="2"/>
              </w:rPr>
            </w:pPr>
          </w:p>
        </w:tc>
        <w:tc>
          <w:tcPr>
            <w:tcW w:w="2027" w:type="dxa"/>
          </w:tcPr>
          <w:p>
            <w:pPr>
              <w:pStyle w:val="TableParagraph"/>
              <w:spacing w:line="157" w:lineRule="exact"/>
              <w:ind w:left="76"/>
              <w:rPr>
                <w:sz w:val="16"/>
              </w:rPr>
            </w:pPr>
            <w:r>
              <w:rPr>
                <w:w w:val="105"/>
                <w:sz w:val="16"/>
              </w:rPr>
              <w:t>2D-LSTM</w:t>
            </w:r>
            <w:r>
              <w:rPr>
                <w:spacing w:val="1"/>
                <w:w w:val="105"/>
                <w:sz w:val="16"/>
              </w:rPr>
              <w:t> </w:t>
            </w:r>
            <w:hyperlink w:history="true" w:anchor="_bookmark39">
              <w:r>
                <w:rPr>
                  <w:spacing w:val="-4"/>
                  <w:w w:val="105"/>
                  <w:sz w:val="16"/>
                </w:rPr>
                <w:t>[38]</w:t>
              </w:r>
            </w:hyperlink>
          </w:p>
        </w:tc>
        <w:tc>
          <w:tcPr>
            <w:tcW w:w="1155" w:type="dxa"/>
          </w:tcPr>
          <w:p>
            <w:pPr>
              <w:pStyle w:val="TableParagraph"/>
              <w:spacing w:line="157" w:lineRule="exact"/>
              <w:ind w:left="77"/>
              <w:rPr>
                <w:sz w:val="16"/>
              </w:rPr>
            </w:pPr>
            <w:r>
              <w:rPr>
                <w:spacing w:val="-4"/>
                <w:w w:val="105"/>
                <w:sz w:val="16"/>
              </w:rPr>
              <w:t>78.56</w:t>
            </w:r>
          </w:p>
        </w:tc>
      </w:tr>
    </w:tbl>
    <w:p>
      <w:pPr>
        <w:pStyle w:val="BodyText"/>
        <w:ind w:left="0"/>
        <w:jc w:val="left"/>
        <w:rPr>
          <w:sz w:val="12"/>
        </w:rPr>
      </w:pPr>
    </w:p>
    <w:p>
      <w:pPr>
        <w:pStyle w:val="BodyText"/>
        <w:spacing w:before="25"/>
        <w:ind w:left="0"/>
        <w:jc w:val="left"/>
        <w:rPr>
          <w:sz w:val="12"/>
        </w:rPr>
      </w:pPr>
    </w:p>
    <w:p>
      <w:pPr>
        <w:spacing w:line="182" w:lineRule="exact" w:before="0"/>
        <w:ind w:left="1" w:right="1" w:firstLine="0"/>
        <w:jc w:val="center"/>
        <w:rPr>
          <w:sz w:val="16"/>
        </w:rPr>
      </w:pPr>
      <w:r>
        <w:rPr>
          <w:spacing w:val="-2"/>
          <w:sz w:val="16"/>
        </w:rPr>
        <w:t>TABLE</w:t>
      </w:r>
      <w:r>
        <w:rPr>
          <w:spacing w:val="4"/>
          <w:sz w:val="16"/>
        </w:rPr>
        <w:t> </w:t>
      </w:r>
      <w:r>
        <w:rPr>
          <w:spacing w:val="-5"/>
          <w:sz w:val="16"/>
        </w:rPr>
        <w:t>IV</w:t>
      </w:r>
    </w:p>
    <w:p>
      <w:pPr>
        <w:spacing w:line="182" w:lineRule="exact" w:before="0"/>
        <w:ind w:left="1" w:right="1" w:firstLine="0"/>
        <w:jc w:val="center"/>
        <w:rPr>
          <w:sz w:val="16"/>
        </w:rPr>
      </w:pPr>
      <w:r>
        <w:rPr>
          <w:smallCaps/>
          <w:sz w:val="16"/>
        </w:rPr>
        <w:t>Summary</w:t>
      </w:r>
      <w:r>
        <w:rPr>
          <w:smallCaps/>
          <w:spacing w:val="38"/>
          <w:sz w:val="16"/>
        </w:rPr>
        <w:t> </w:t>
      </w:r>
      <w:r>
        <w:rPr>
          <w:smallCaps/>
          <w:sz w:val="16"/>
        </w:rPr>
        <w:t>of</w:t>
      </w:r>
      <w:r>
        <w:rPr>
          <w:smallCaps/>
          <w:spacing w:val="38"/>
          <w:sz w:val="16"/>
        </w:rPr>
        <w:t> </w:t>
      </w:r>
      <w:r>
        <w:rPr>
          <w:smallCaps/>
          <w:sz w:val="16"/>
        </w:rPr>
        <w:t>semantic</w:t>
      </w:r>
      <w:r>
        <w:rPr>
          <w:smallCaps/>
          <w:spacing w:val="39"/>
          <w:sz w:val="16"/>
        </w:rPr>
        <w:t> </w:t>
      </w:r>
      <w:r>
        <w:rPr>
          <w:smallCaps/>
          <w:sz w:val="16"/>
        </w:rPr>
        <w:t>segmentation</w:t>
      </w:r>
      <w:r>
        <w:rPr>
          <w:smallCaps/>
          <w:spacing w:val="38"/>
          <w:sz w:val="16"/>
        </w:rPr>
        <w:t> </w:t>
      </w:r>
      <w:r>
        <w:rPr>
          <w:smallCaps/>
          <w:sz w:val="16"/>
        </w:rPr>
        <w:t>methods</w:t>
      </w:r>
      <w:r>
        <w:rPr>
          <w:smallCaps/>
          <w:spacing w:val="38"/>
          <w:sz w:val="16"/>
        </w:rPr>
        <w:t> </w:t>
      </w:r>
      <w:r>
        <w:rPr>
          <w:smallCaps/>
          <w:sz w:val="16"/>
        </w:rPr>
        <w:t>based</w:t>
      </w:r>
      <w:r>
        <w:rPr>
          <w:smallCaps/>
          <w:spacing w:val="39"/>
          <w:sz w:val="16"/>
        </w:rPr>
        <w:t> </w:t>
      </w:r>
      <w:r>
        <w:rPr>
          <w:smallCaps/>
          <w:sz w:val="16"/>
        </w:rPr>
        <w:t>on</w:t>
      </w:r>
      <w:r>
        <w:rPr>
          <w:smallCaps/>
          <w:spacing w:val="38"/>
          <w:sz w:val="16"/>
        </w:rPr>
        <w:t> </w:t>
      </w:r>
      <w:r>
        <w:rPr>
          <w:smallCaps/>
          <w:sz w:val="16"/>
        </w:rPr>
        <w:t>deep</w:t>
      </w:r>
      <w:r>
        <w:rPr>
          <w:smallCaps/>
          <w:spacing w:val="38"/>
          <w:sz w:val="16"/>
        </w:rPr>
        <w:t> </w:t>
      </w:r>
      <w:r>
        <w:rPr>
          <w:smallCaps/>
          <w:sz w:val="16"/>
        </w:rPr>
        <w:t>learning</w:t>
      </w:r>
      <w:r>
        <w:rPr>
          <w:smallCaps/>
          <w:spacing w:val="39"/>
          <w:sz w:val="16"/>
        </w:rPr>
        <w:t> </w:t>
      </w:r>
      <w:r>
        <w:rPr>
          <w:smallCaps/>
          <w:sz w:val="16"/>
        </w:rPr>
        <w:t>architecture</w:t>
      </w:r>
      <w:r>
        <w:rPr>
          <w:smallCaps/>
          <w:spacing w:val="38"/>
          <w:sz w:val="16"/>
        </w:rPr>
        <w:t> </w:t>
      </w:r>
      <w:r>
        <w:rPr>
          <w:smallCaps/>
          <w:spacing w:val="-5"/>
          <w:sz w:val="16"/>
        </w:rPr>
        <w:t>[</w:t>
      </w:r>
      <w:hyperlink w:history="true" w:anchor="_bookmark2">
        <w:r>
          <w:rPr>
            <w:smallCaps/>
            <w:spacing w:val="-5"/>
            <w:sz w:val="16"/>
          </w:rPr>
          <w:t>1</w:t>
        </w:r>
      </w:hyperlink>
      <w:r>
        <w:rPr>
          <w:smallCaps/>
          <w:spacing w:val="-5"/>
          <w:sz w:val="16"/>
        </w:rPr>
        <w:t>]</w:t>
      </w:r>
    </w:p>
    <w:p>
      <w:pPr>
        <w:pStyle w:val="BodyText"/>
        <w:spacing w:before="4"/>
        <w:ind w:left="0"/>
        <w:jc w:val="left"/>
        <w:rPr>
          <w:sz w:val="17"/>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1"/>
        <w:gridCol w:w="1735"/>
        <w:gridCol w:w="1489"/>
        <w:gridCol w:w="1120"/>
        <w:gridCol w:w="1120"/>
        <w:gridCol w:w="874"/>
        <w:gridCol w:w="1734"/>
      </w:tblGrid>
      <w:tr>
        <w:trPr>
          <w:trHeight w:val="171" w:hRule="atLeast"/>
        </w:trPr>
        <w:tc>
          <w:tcPr>
            <w:tcW w:w="1551" w:type="dxa"/>
          </w:tcPr>
          <w:p>
            <w:pPr>
              <w:pStyle w:val="TableParagraph"/>
              <w:spacing w:line="151" w:lineRule="exact"/>
              <w:ind w:left="68"/>
              <w:rPr>
                <w:b/>
                <w:sz w:val="15"/>
              </w:rPr>
            </w:pPr>
            <w:r>
              <w:rPr>
                <w:b/>
                <w:sz w:val="15"/>
              </w:rPr>
              <w:t>Name</w:t>
            </w:r>
            <w:r>
              <w:rPr>
                <w:b/>
                <w:spacing w:val="16"/>
                <w:sz w:val="15"/>
              </w:rPr>
              <w:t> </w:t>
            </w:r>
            <w:r>
              <w:rPr>
                <w:b/>
                <w:sz w:val="15"/>
              </w:rPr>
              <w:t>&amp;</w:t>
            </w:r>
            <w:r>
              <w:rPr>
                <w:b/>
                <w:spacing w:val="18"/>
                <w:sz w:val="15"/>
              </w:rPr>
              <w:t> </w:t>
            </w:r>
            <w:r>
              <w:rPr>
                <w:b/>
                <w:spacing w:val="-4"/>
                <w:sz w:val="15"/>
              </w:rPr>
              <w:t>Ref.</w:t>
            </w:r>
          </w:p>
        </w:tc>
        <w:tc>
          <w:tcPr>
            <w:tcW w:w="1735" w:type="dxa"/>
          </w:tcPr>
          <w:p>
            <w:pPr>
              <w:pStyle w:val="TableParagraph"/>
              <w:spacing w:line="151" w:lineRule="exact"/>
              <w:ind w:left="68"/>
              <w:rPr>
                <w:b/>
                <w:sz w:val="15"/>
              </w:rPr>
            </w:pPr>
            <w:r>
              <w:rPr>
                <w:b/>
                <w:spacing w:val="-2"/>
                <w:sz w:val="15"/>
              </w:rPr>
              <w:t>Architecture</w:t>
            </w:r>
          </w:p>
        </w:tc>
        <w:tc>
          <w:tcPr>
            <w:tcW w:w="1489" w:type="dxa"/>
          </w:tcPr>
          <w:p>
            <w:pPr>
              <w:pStyle w:val="TableParagraph"/>
              <w:spacing w:line="151" w:lineRule="exact"/>
              <w:ind w:left="69"/>
              <w:rPr>
                <w:b/>
                <w:sz w:val="15"/>
              </w:rPr>
            </w:pPr>
            <w:r>
              <w:rPr>
                <w:b/>
                <w:spacing w:val="-2"/>
                <w:sz w:val="15"/>
              </w:rPr>
              <w:t>Accuracy</w:t>
            </w:r>
          </w:p>
        </w:tc>
        <w:tc>
          <w:tcPr>
            <w:tcW w:w="1120" w:type="dxa"/>
          </w:tcPr>
          <w:p>
            <w:pPr>
              <w:pStyle w:val="TableParagraph"/>
              <w:spacing w:line="151" w:lineRule="exact"/>
              <w:ind w:left="70"/>
              <w:rPr>
                <w:b/>
                <w:sz w:val="15"/>
              </w:rPr>
            </w:pPr>
            <w:r>
              <w:rPr>
                <w:b/>
                <w:spacing w:val="-2"/>
                <w:sz w:val="15"/>
              </w:rPr>
              <w:t>Efficiency</w:t>
            </w:r>
          </w:p>
        </w:tc>
        <w:tc>
          <w:tcPr>
            <w:tcW w:w="1120" w:type="dxa"/>
          </w:tcPr>
          <w:p>
            <w:pPr>
              <w:pStyle w:val="TableParagraph"/>
              <w:spacing w:line="151" w:lineRule="exact"/>
              <w:ind w:left="71"/>
              <w:rPr>
                <w:b/>
                <w:sz w:val="15"/>
              </w:rPr>
            </w:pPr>
            <w:r>
              <w:rPr>
                <w:b/>
                <w:spacing w:val="-2"/>
                <w:sz w:val="15"/>
              </w:rPr>
              <w:t>Training</w:t>
            </w:r>
          </w:p>
        </w:tc>
        <w:tc>
          <w:tcPr>
            <w:tcW w:w="874" w:type="dxa"/>
          </w:tcPr>
          <w:p>
            <w:pPr>
              <w:pStyle w:val="TableParagraph"/>
              <w:spacing w:line="151" w:lineRule="exact"/>
              <w:ind w:left="73"/>
              <w:rPr>
                <w:b/>
                <w:sz w:val="15"/>
              </w:rPr>
            </w:pPr>
            <w:r>
              <w:rPr>
                <w:b/>
                <w:spacing w:val="-4"/>
                <w:sz w:val="15"/>
              </w:rPr>
              <w:t>Code</w:t>
            </w:r>
          </w:p>
        </w:tc>
        <w:tc>
          <w:tcPr>
            <w:tcW w:w="1734" w:type="dxa"/>
          </w:tcPr>
          <w:p>
            <w:pPr>
              <w:pStyle w:val="TableParagraph"/>
              <w:spacing w:line="151" w:lineRule="exact"/>
              <w:ind w:left="74"/>
              <w:rPr>
                <w:b/>
                <w:sz w:val="15"/>
              </w:rPr>
            </w:pPr>
            <w:r>
              <w:rPr>
                <w:b/>
                <w:spacing w:val="-2"/>
                <w:sz w:val="15"/>
              </w:rPr>
              <w:t>Contribution</w:t>
            </w:r>
          </w:p>
        </w:tc>
      </w:tr>
      <w:tr>
        <w:trPr>
          <w:trHeight w:val="171" w:hRule="atLeast"/>
        </w:trPr>
        <w:tc>
          <w:tcPr>
            <w:tcW w:w="1551" w:type="dxa"/>
          </w:tcPr>
          <w:p>
            <w:pPr>
              <w:pStyle w:val="TableParagraph"/>
              <w:spacing w:line="151" w:lineRule="exact"/>
              <w:ind w:left="68"/>
              <w:rPr>
                <w:sz w:val="15"/>
              </w:rPr>
            </w:pPr>
            <w:r>
              <w:rPr>
                <w:sz w:val="15"/>
              </w:rPr>
              <w:t>SegNet</w:t>
            </w:r>
            <w:r>
              <w:rPr>
                <w:spacing w:val="12"/>
                <w:sz w:val="15"/>
              </w:rPr>
              <w:t> </w:t>
            </w:r>
            <w:hyperlink w:history="true" w:anchor="_bookmark40">
              <w:r>
                <w:rPr>
                  <w:spacing w:val="-4"/>
                  <w:sz w:val="15"/>
                </w:rPr>
                <w:t>[39]</w:t>
              </w:r>
            </w:hyperlink>
          </w:p>
        </w:tc>
        <w:tc>
          <w:tcPr>
            <w:tcW w:w="1735" w:type="dxa"/>
          </w:tcPr>
          <w:p>
            <w:pPr>
              <w:pStyle w:val="TableParagraph"/>
              <w:spacing w:line="151" w:lineRule="exact"/>
              <w:ind w:left="68"/>
              <w:rPr>
                <w:sz w:val="15"/>
              </w:rPr>
            </w:pPr>
            <w:r>
              <w:rPr>
                <w:sz w:val="15"/>
              </w:rPr>
              <w:t>VGG-16</w:t>
            </w:r>
            <w:r>
              <w:rPr>
                <w:spacing w:val="13"/>
                <w:sz w:val="15"/>
              </w:rPr>
              <w:t> </w:t>
            </w:r>
            <w:r>
              <w:rPr>
                <w:sz w:val="15"/>
              </w:rPr>
              <w:t>+</w:t>
            </w:r>
            <w:r>
              <w:rPr>
                <w:spacing w:val="14"/>
                <w:sz w:val="15"/>
              </w:rPr>
              <w:t> </w:t>
            </w:r>
            <w:r>
              <w:rPr>
                <w:spacing w:val="-2"/>
                <w:sz w:val="15"/>
              </w:rPr>
              <w:t>Decoder</w:t>
            </w:r>
          </w:p>
        </w:tc>
        <w:tc>
          <w:tcPr>
            <w:tcW w:w="1489" w:type="dxa"/>
          </w:tcPr>
          <w:p>
            <w:pPr>
              <w:pStyle w:val="TableParagraph"/>
              <w:spacing w:line="151" w:lineRule="exact"/>
              <w:ind w:left="69"/>
              <w:rPr>
                <w:rFonts w:ascii="Segoe UI Symbol" w:hAnsi="Segoe UI Symbol"/>
                <w:sz w:val="15"/>
              </w:rPr>
            </w:pPr>
            <w:r>
              <w:rPr>
                <w:rFonts w:ascii="Segoe UI Symbol" w:hAnsi="Segoe UI Symbol"/>
                <w:spacing w:val="-5"/>
                <w:sz w:val="15"/>
              </w:rPr>
              <w:t>★★★</w:t>
            </w:r>
          </w:p>
        </w:tc>
        <w:tc>
          <w:tcPr>
            <w:tcW w:w="1120" w:type="dxa"/>
          </w:tcPr>
          <w:p>
            <w:pPr>
              <w:pStyle w:val="TableParagraph"/>
              <w:spacing w:line="151" w:lineRule="exact"/>
              <w:ind w:left="70"/>
              <w:rPr>
                <w:rFonts w:ascii="Segoe UI Symbol" w:hAnsi="Segoe UI Symbol"/>
                <w:sz w:val="15"/>
              </w:rPr>
            </w:pPr>
            <w:r>
              <w:rPr>
                <w:rFonts w:ascii="Segoe UI Symbol" w:hAnsi="Segoe UI Symbol"/>
                <w:spacing w:val="-5"/>
                <w:sz w:val="15"/>
              </w:rPr>
              <w:t>★★</w:t>
            </w:r>
          </w:p>
        </w:tc>
        <w:tc>
          <w:tcPr>
            <w:tcW w:w="1120" w:type="dxa"/>
          </w:tcPr>
          <w:p>
            <w:pPr>
              <w:pStyle w:val="TableParagraph"/>
              <w:spacing w:line="151" w:lineRule="exact"/>
              <w:ind w:left="71"/>
              <w:rPr>
                <w:rFonts w:ascii="Segoe UI Symbol" w:hAnsi="Segoe UI Symbol"/>
                <w:sz w:val="15"/>
              </w:rPr>
            </w:pPr>
            <w:r>
              <w:rPr>
                <w:rFonts w:ascii="Segoe UI Symbol" w:hAnsi="Segoe UI Symbol"/>
                <w:spacing w:val="-10"/>
                <w:sz w:val="15"/>
              </w:rPr>
              <w:t>★</w:t>
            </w:r>
          </w:p>
        </w:tc>
        <w:tc>
          <w:tcPr>
            <w:tcW w:w="874" w:type="dxa"/>
          </w:tcPr>
          <w:p>
            <w:pPr>
              <w:pStyle w:val="TableParagraph"/>
              <w:spacing w:line="151" w:lineRule="exact"/>
              <w:ind w:left="73"/>
              <w:rPr>
                <w:rFonts w:ascii="Segoe UI Symbol" w:hAnsi="Segoe UI Symbol"/>
                <w:sz w:val="15"/>
              </w:rPr>
            </w:pPr>
            <w:r>
              <w:rPr>
                <w:rFonts w:ascii="Segoe UI Symbol" w:hAnsi="Segoe UI Symbol"/>
                <w:spacing w:val="-10"/>
                <w:sz w:val="15"/>
              </w:rPr>
              <w:t>✓</w:t>
            </w:r>
          </w:p>
        </w:tc>
        <w:tc>
          <w:tcPr>
            <w:tcW w:w="1734" w:type="dxa"/>
          </w:tcPr>
          <w:p>
            <w:pPr>
              <w:pStyle w:val="TableParagraph"/>
              <w:spacing w:line="151" w:lineRule="exact"/>
              <w:ind w:left="74"/>
              <w:rPr>
                <w:sz w:val="15"/>
              </w:rPr>
            </w:pPr>
            <w:r>
              <w:rPr>
                <w:sz w:val="15"/>
              </w:rPr>
              <w:t>Encoder-decoder</w:t>
            </w:r>
            <w:r>
              <w:rPr>
                <w:spacing w:val="11"/>
                <w:sz w:val="15"/>
              </w:rPr>
              <w:t> </w:t>
            </w:r>
            <w:r>
              <w:rPr>
                <w:spacing w:val="-2"/>
                <w:sz w:val="15"/>
              </w:rPr>
              <w:t>design</w:t>
            </w:r>
          </w:p>
        </w:tc>
      </w:tr>
      <w:tr>
        <w:trPr>
          <w:trHeight w:val="171" w:hRule="atLeast"/>
        </w:trPr>
        <w:tc>
          <w:tcPr>
            <w:tcW w:w="1551" w:type="dxa"/>
          </w:tcPr>
          <w:p>
            <w:pPr>
              <w:pStyle w:val="TableParagraph"/>
              <w:spacing w:line="151" w:lineRule="exact"/>
              <w:ind w:left="68"/>
              <w:rPr>
                <w:sz w:val="15"/>
              </w:rPr>
            </w:pPr>
            <w:r>
              <w:rPr>
                <w:sz w:val="15"/>
              </w:rPr>
              <w:t>Bayesian</w:t>
            </w:r>
            <w:r>
              <w:rPr>
                <w:spacing w:val="13"/>
                <w:sz w:val="15"/>
              </w:rPr>
              <w:t> </w:t>
            </w:r>
            <w:r>
              <w:rPr>
                <w:sz w:val="15"/>
              </w:rPr>
              <w:t>SegNet</w:t>
            </w:r>
            <w:r>
              <w:rPr>
                <w:spacing w:val="14"/>
                <w:sz w:val="15"/>
              </w:rPr>
              <w:t> </w:t>
            </w:r>
            <w:hyperlink w:history="true" w:anchor="_bookmark36">
              <w:r>
                <w:rPr>
                  <w:spacing w:val="-4"/>
                  <w:sz w:val="15"/>
                </w:rPr>
                <w:t>[35]</w:t>
              </w:r>
            </w:hyperlink>
          </w:p>
        </w:tc>
        <w:tc>
          <w:tcPr>
            <w:tcW w:w="1735" w:type="dxa"/>
          </w:tcPr>
          <w:p>
            <w:pPr>
              <w:pStyle w:val="TableParagraph"/>
              <w:spacing w:line="151" w:lineRule="exact"/>
              <w:ind w:left="68"/>
              <w:rPr>
                <w:sz w:val="15"/>
              </w:rPr>
            </w:pPr>
            <w:r>
              <w:rPr>
                <w:spacing w:val="-2"/>
                <w:sz w:val="15"/>
              </w:rPr>
              <w:t>SegNet</w:t>
            </w:r>
          </w:p>
        </w:tc>
        <w:tc>
          <w:tcPr>
            <w:tcW w:w="1489" w:type="dxa"/>
          </w:tcPr>
          <w:p>
            <w:pPr>
              <w:pStyle w:val="TableParagraph"/>
              <w:spacing w:line="151" w:lineRule="exact"/>
              <w:ind w:left="69"/>
              <w:rPr>
                <w:rFonts w:ascii="Segoe UI Symbol" w:hAnsi="Segoe UI Symbol"/>
                <w:sz w:val="15"/>
              </w:rPr>
            </w:pPr>
            <w:r>
              <w:rPr>
                <w:rFonts w:ascii="Segoe UI Symbol" w:hAnsi="Segoe UI Symbol"/>
                <w:spacing w:val="-5"/>
                <w:sz w:val="15"/>
              </w:rPr>
              <w:t>★★★</w:t>
            </w:r>
          </w:p>
        </w:tc>
        <w:tc>
          <w:tcPr>
            <w:tcW w:w="1120" w:type="dxa"/>
          </w:tcPr>
          <w:p>
            <w:pPr>
              <w:pStyle w:val="TableParagraph"/>
              <w:spacing w:line="151" w:lineRule="exact"/>
              <w:ind w:left="70"/>
              <w:rPr>
                <w:rFonts w:ascii="Segoe UI Symbol" w:hAnsi="Segoe UI Symbol"/>
                <w:sz w:val="15"/>
              </w:rPr>
            </w:pPr>
            <w:r>
              <w:rPr>
                <w:rFonts w:ascii="Segoe UI Symbol" w:hAnsi="Segoe UI Symbol"/>
                <w:spacing w:val="-10"/>
                <w:sz w:val="15"/>
              </w:rPr>
              <w:t>★</w:t>
            </w:r>
          </w:p>
        </w:tc>
        <w:tc>
          <w:tcPr>
            <w:tcW w:w="1120" w:type="dxa"/>
          </w:tcPr>
          <w:p>
            <w:pPr>
              <w:pStyle w:val="TableParagraph"/>
              <w:spacing w:line="151" w:lineRule="exact"/>
              <w:ind w:left="71"/>
              <w:rPr>
                <w:rFonts w:ascii="Segoe UI Symbol" w:hAnsi="Segoe UI Symbol"/>
                <w:sz w:val="15"/>
              </w:rPr>
            </w:pPr>
            <w:r>
              <w:rPr>
                <w:rFonts w:ascii="Segoe UI Symbol" w:hAnsi="Segoe UI Symbol"/>
                <w:spacing w:val="-10"/>
                <w:sz w:val="15"/>
              </w:rPr>
              <w:t>★</w:t>
            </w:r>
          </w:p>
        </w:tc>
        <w:tc>
          <w:tcPr>
            <w:tcW w:w="874" w:type="dxa"/>
          </w:tcPr>
          <w:p>
            <w:pPr>
              <w:pStyle w:val="TableParagraph"/>
              <w:spacing w:line="151" w:lineRule="exact"/>
              <w:ind w:left="73"/>
              <w:rPr>
                <w:rFonts w:ascii="Segoe UI Symbol" w:hAnsi="Segoe UI Symbol"/>
                <w:sz w:val="15"/>
              </w:rPr>
            </w:pPr>
            <w:r>
              <w:rPr>
                <w:rFonts w:ascii="Segoe UI Symbol" w:hAnsi="Segoe UI Symbol"/>
                <w:spacing w:val="-10"/>
                <w:sz w:val="15"/>
              </w:rPr>
              <w:t>✓</w:t>
            </w:r>
          </w:p>
        </w:tc>
        <w:tc>
          <w:tcPr>
            <w:tcW w:w="1734" w:type="dxa"/>
          </w:tcPr>
          <w:p>
            <w:pPr>
              <w:pStyle w:val="TableParagraph"/>
              <w:spacing w:line="151" w:lineRule="exact"/>
              <w:ind w:left="74"/>
              <w:rPr>
                <w:sz w:val="15"/>
              </w:rPr>
            </w:pPr>
            <w:r>
              <w:rPr>
                <w:sz w:val="15"/>
              </w:rPr>
              <w:t>Uncertainty</w:t>
            </w:r>
            <w:r>
              <w:rPr>
                <w:spacing w:val="15"/>
                <w:sz w:val="15"/>
              </w:rPr>
              <w:t> </w:t>
            </w:r>
            <w:r>
              <w:rPr>
                <w:spacing w:val="-2"/>
                <w:sz w:val="15"/>
              </w:rPr>
              <w:t>modeling</w:t>
            </w:r>
          </w:p>
        </w:tc>
      </w:tr>
      <w:tr>
        <w:trPr>
          <w:trHeight w:val="344" w:hRule="atLeast"/>
        </w:trPr>
        <w:tc>
          <w:tcPr>
            <w:tcW w:w="1551" w:type="dxa"/>
          </w:tcPr>
          <w:p>
            <w:pPr>
              <w:pStyle w:val="TableParagraph"/>
              <w:spacing w:line="153" w:lineRule="exact"/>
              <w:ind w:left="68"/>
              <w:rPr>
                <w:sz w:val="15"/>
              </w:rPr>
            </w:pPr>
            <w:r>
              <w:rPr>
                <w:sz w:val="15"/>
              </w:rPr>
              <w:t>DeepLab</w:t>
            </w:r>
            <w:r>
              <w:rPr>
                <w:spacing w:val="15"/>
                <w:sz w:val="15"/>
              </w:rPr>
              <w:t> </w:t>
            </w:r>
            <w:hyperlink w:history="true" w:anchor="_bookmark20">
              <w:r>
                <w:rPr>
                  <w:sz w:val="15"/>
                </w:rPr>
                <w:t>[19]</w:t>
              </w:r>
            </w:hyperlink>
            <w:r>
              <w:rPr>
                <w:spacing w:val="15"/>
                <w:sz w:val="15"/>
              </w:rPr>
              <w:t> </w:t>
            </w:r>
            <w:hyperlink w:history="true" w:anchor="_bookmark63">
              <w:r>
                <w:rPr>
                  <w:spacing w:val="-4"/>
                  <w:sz w:val="15"/>
                </w:rPr>
                <w:t>[62]</w:t>
              </w:r>
            </w:hyperlink>
          </w:p>
        </w:tc>
        <w:tc>
          <w:tcPr>
            <w:tcW w:w="1735" w:type="dxa"/>
          </w:tcPr>
          <w:p>
            <w:pPr>
              <w:pStyle w:val="TableParagraph"/>
              <w:spacing w:line="153" w:lineRule="exact"/>
              <w:ind w:left="68"/>
              <w:rPr>
                <w:sz w:val="15"/>
              </w:rPr>
            </w:pPr>
            <w:r>
              <w:rPr>
                <w:sz w:val="15"/>
              </w:rPr>
              <w:t>VGG-16</w:t>
            </w:r>
            <w:r>
              <w:rPr>
                <w:spacing w:val="13"/>
                <w:sz w:val="15"/>
              </w:rPr>
              <w:t> </w:t>
            </w:r>
            <w:r>
              <w:rPr>
                <w:sz w:val="15"/>
              </w:rPr>
              <w:t>/</w:t>
            </w:r>
            <w:r>
              <w:rPr>
                <w:spacing w:val="14"/>
                <w:sz w:val="15"/>
              </w:rPr>
              <w:t> </w:t>
            </w:r>
            <w:r>
              <w:rPr>
                <w:sz w:val="15"/>
              </w:rPr>
              <w:t>ResNet-</w:t>
            </w:r>
            <w:r>
              <w:rPr>
                <w:spacing w:val="-5"/>
                <w:sz w:val="15"/>
              </w:rPr>
              <w:t>101</w:t>
            </w:r>
          </w:p>
        </w:tc>
        <w:tc>
          <w:tcPr>
            <w:tcW w:w="1489" w:type="dxa"/>
          </w:tcPr>
          <w:p>
            <w:pPr>
              <w:pStyle w:val="TableParagraph"/>
              <w:spacing w:line="158" w:lineRule="exact"/>
              <w:ind w:left="69"/>
              <w:rPr>
                <w:rFonts w:ascii="Segoe UI Symbol" w:hAnsi="Segoe UI Symbol"/>
                <w:sz w:val="15"/>
              </w:rPr>
            </w:pPr>
            <w:r>
              <w:rPr>
                <w:rFonts w:ascii="Segoe UI Symbol" w:hAnsi="Segoe UI Symbol"/>
                <w:spacing w:val="-5"/>
                <w:sz w:val="15"/>
              </w:rPr>
              <w:t>★★★</w:t>
            </w:r>
          </w:p>
        </w:tc>
        <w:tc>
          <w:tcPr>
            <w:tcW w:w="1120" w:type="dxa"/>
          </w:tcPr>
          <w:p>
            <w:pPr>
              <w:pStyle w:val="TableParagraph"/>
              <w:spacing w:line="158" w:lineRule="exact"/>
              <w:ind w:left="70"/>
              <w:rPr>
                <w:rFonts w:ascii="Segoe UI Symbol" w:hAnsi="Segoe UI Symbol"/>
                <w:sz w:val="15"/>
              </w:rPr>
            </w:pPr>
            <w:r>
              <w:rPr>
                <w:rFonts w:ascii="Segoe UI Symbol" w:hAnsi="Segoe UI Symbol"/>
                <w:spacing w:val="-10"/>
                <w:sz w:val="15"/>
              </w:rPr>
              <w:t>★</w:t>
            </w:r>
          </w:p>
        </w:tc>
        <w:tc>
          <w:tcPr>
            <w:tcW w:w="1120" w:type="dxa"/>
          </w:tcPr>
          <w:p>
            <w:pPr>
              <w:pStyle w:val="TableParagraph"/>
              <w:spacing w:line="158" w:lineRule="exact"/>
              <w:ind w:left="71"/>
              <w:rPr>
                <w:rFonts w:ascii="Segoe UI Symbol" w:hAnsi="Segoe UI Symbol"/>
                <w:sz w:val="15"/>
              </w:rPr>
            </w:pPr>
            <w:r>
              <w:rPr>
                <w:rFonts w:ascii="Segoe UI Symbol" w:hAnsi="Segoe UI Symbol"/>
                <w:spacing w:val="-10"/>
                <w:sz w:val="15"/>
              </w:rPr>
              <w:t>★</w:t>
            </w:r>
          </w:p>
        </w:tc>
        <w:tc>
          <w:tcPr>
            <w:tcW w:w="874" w:type="dxa"/>
          </w:tcPr>
          <w:p>
            <w:pPr>
              <w:pStyle w:val="TableParagraph"/>
              <w:spacing w:line="158" w:lineRule="exact"/>
              <w:ind w:left="73"/>
              <w:rPr>
                <w:rFonts w:ascii="Segoe UI Symbol" w:hAnsi="Segoe UI Symbol"/>
                <w:sz w:val="15"/>
              </w:rPr>
            </w:pPr>
            <w:r>
              <w:rPr>
                <w:rFonts w:ascii="Segoe UI Symbol" w:hAnsi="Segoe UI Symbol"/>
                <w:spacing w:val="-10"/>
                <w:sz w:val="15"/>
              </w:rPr>
              <w:t>✓</w:t>
            </w:r>
          </w:p>
        </w:tc>
        <w:tc>
          <w:tcPr>
            <w:tcW w:w="1734" w:type="dxa"/>
          </w:tcPr>
          <w:p>
            <w:pPr>
              <w:pStyle w:val="TableParagraph"/>
              <w:spacing w:line="153" w:lineRule="exact"/>
              <w:ind w:left="74"/>
              <w:rPr>
                <w:sz w:val="15"/>
              </w:rPr>
            </w:pPr>
            <w:r>
              <w:rPr>
                <w:sz w:val="15"/>
              </w:rPr>
              <w:t>Atrous</w:t>
            </w:r>
            <w:r>
              <w:rPr>
                <w:spacing w:val="56"/>
                <w:sz w:val="15"/>
              </w:rPr>
              <w:t>  </w:t>
            </w:r>
            <w:r>
              <w:rPr>
                <w:sz w:val="15"/>
              </w:rPr>
              <w:t>convolution</w:t>
            </w:r>
            <w:r>
              <w:rPr>
                <w:spacing w:val="57"/>
                <w:sz w:val="15"/>
              </w:rPr>
              <w:t>  </w:t>
            </w:r>
            <w:r>
              <w:rPr>
                <w:spacing w:val="-10"/>
                <w:sz w:val="15"/>
              </w:rPr>
              <w:t>+</w:t>
            </w:r>
          </w:p>
          <w:p>
            <w:pPr>
              <w:pStyle w:val="TableParagraph"/>
              <w:spacing w:line="171" w:lineRule="exact"/>
              <w:ind w:left="74"/>
              <w:rPr>
                <w:sz w:val="15"/>
              </w:rPr>
            </w:pPr>
            <w:r>
              <w:rPr>
                <w:sz w:val="15"/>
              </w:rPr>
              <w:t>CRF</w:t>
            </w:r>
            <w:r>
              <w:rPr>
                <w:spacing w:val="13"/>
                <w:sz w:val="15"/>
              </w:rPr>
              <w:t> </w:t>
            </w:r>
            <w:r>
              <w:rPr>
                <w:spacing w:val="-2"/>
                <w:sz w:val="15"/>
              </w:rPr>
              <w:t>integration</w:t>
            </w:r>
          </w:p>
        </w:tc>
      </w:tr>
      <w:tr>
        <w:trPr>
          <w:trHeight w:val="171" w:hRule="atLeast"/>
        </w:trPr>
        <w:tc>
          <w:tcPr>
            <w:tcW w:w="1551" w:type="dxa"/>
          </w:tcPr>
          <w:p>
            <w:pPr>
              <w:pStyle w:val="TableParagraph"/>
              <w:spacing w:line="151" w:lineRule="exact"/>
              <w:ind w:left="68"/>
              <w:rPr>
                <w:sz w:val="15"/>
              </w:rPr>
            </w:pPr>
            <w:r>
              <w:rPr>
                <w:sz w:val="15"/>
              </w:rPr>
              <w:t>CRFasRNN</w:t>
            </w:r>
            <w:r>
              <w:rPr>
                <w:spacing w:val="12"/>
                <w:sz w:val="15"/>
              </w:rPr>
              <w:t> </w:t>
            </w:r>
            <w:hyperlink w:history="true" w:anchor="_bookmark33">
              <w:r>
                <w:rPr>
                  <w:spacing w:val="-4"/>
                  <w:sz w:val="15"/>
                </w:rPr>
                <w:t>[32]</w:t>
              </w:r>
            </w:hyperlink>
          </w:p>
        </w:tc>
        <w:tc>
          <w:tcPr>
            <w:tcW w:w="1735" w:type="dxa"/>
          </w:tcPr>
          <w:p>
            <w:pPr>
              <w:pStyle w:val="TableParagraph"/>
              <w:spacing w:line="151" w:lineRule="exact"/>
              <w:ind w:left="68"/>
              <w:rPr>
                <w:sz w:val="15"/>
              </w:rPr>
            </w:pPr>
            <w:r>
              <w:rPr>
                <w:sz w:val="15"/>
              </w:rPr>
              <w:t>FCN-</w:t>
            </w:r>
            <w:r>
              <w:rPr>
                <w:spacing w:val="-5"/>
                <w:sz w:val="15"/>
              </w:rPr>
              <w:t>8s</w:t>
            </w:r>
          </w:p>
        </w:tc>
        <w:tc>
          <w:tcPr>
            <w:tcW w:w="1489" w:type="dxa"/>
          </w:tcPr>
          <w:p>
            <w:pPr>
              <w:pStyle w:val="TableParagraph"/>
              <w:spacing w:line="151" w:lineRule="exact"/>
              <w:ind w:left="69"/>
              <w:rPr>
                <w:rFonts w:ascii="Segoe UI Symbol" w:hAnsi="Segoe UI Symbol"/>
                <w:sz w:val="15"/>
              </w:rPr>
            </w:pPr>
            <w:r>
              <w:rPr>
                <w:rFonts w:ascii="Segoe UI Symbol" w:hAnsi="Segoe UI Symbol"/>
                <w:spacing w:val="-10"/>
                <w:sz w:val="15"/>
              </w:rPr>
              <w:t>★</w:t>
            </w:r>
          </w:p>
        </w:tc>
        <w:tc>
          <w:tcPr>
            <w:tcW w:w="1120" w:type="dxa"/>
          </w:tcPr>
          <w:p>
            <w:pPr>
              <w:pStyle w:val="TableParagraph"/>
              <w:spacing w:line="151" w:lineRule="exact"/>
              <w:ind w:left="70"/>
              <w:rPr>
                <w:rFonts w:ascii="Segoe UI Symbol" w:hAnsi="Segoe UI Symbol"/>
                <w:sz w:val="15"/>
              </w:rPr>
            </w:pPr>
            <w:r>
              <w:rPr>
                <w:rFonts w:ascii="Segoe UI Symbol" w:hAnsi="Segoe UI Symbol"/>
                <w:spacing w:val="-5"/>
                <w:sz w:val="15"/>
              </w:rPr>
              <w:t>★★</w:t>
            </w:r>
          </w:p>
        </w:tc>
        <w:tc>
          <w:tcPr>
            <w:tcW w:w="1120" w:type="dxa"/>
          </w:tcPr>
          <w:p>
            <w:pPr>
              <w:pStyle w:val="TableParagraph"/>
              <w:spacing w:line="151" w:lineRule="exact"/>
              <w:ind w:left="71"/>
              <w:rPr>
                <w:rFonts w:ascii="Segoe UI Symbol" w:hAnsi="Segoe UI Symbol"/>
                <w:sz w:val="15"/>
              </w:rPr>
            </w:pPr>
            <w:r>
              <w:rPr>
                <w:rFonts w:ascii="Segoe UI Symbol" w:hAnsi="Segoe UI Symbol"/>
                <w:spacing w:val="-5"/>
                <w:sz w:val="15"/>
              </w:rPr>
              <w:t>★★★</w:t>
            </w:r>
          </w:p>
        </w:tc>
        <w:tc>
          <w:tcPr>
            <w:tcW w:w="874" w:type="dxa"/>
          </w:tcPr>
          <w:p>
            <w:pPr>
              <w:pStyle w:val="TableParagraph"/>
              <w:spacing w:line="151" w:lineRule="exact"/>
              <w:ind w:left="73"/>
              <w:rPr>
                <w:rFonts w:ascii="Segoe UI Symbol" w:hAnsi="Segoe UI Symbol"/>
                <w:sz w:val="15"/>
              </w:rPr>
            </w:pPr>
            <w:r>
              <w:rPr>
                <w:rFonts w:ascii="Segoe UI Symbol" w:hAnsi="Segoe UI Symbol"/>
                <w:spacing w:val="-10"/>
                <w:sz w:val="15"/>
              </w:rPr>
              <w:t>✓</w:t>
            </w:r>
          </w:p>
        </w:tc>
        <w:tc>
          <w:tcPr>
            <w:tcW w:w="1734" w:type="dxa"/>
          </w:tcPr>
          <w:p>
            <w:pPr>
              <w:pStyle w:val="TableParagraph"/>
              <w:spacing w:line="151" w:lineRule="exact"/>
              <w:ind w:left="74"/>
              <w:rPr>
                <w:sz w:val="15"/>
              </w:rPr>
            </w:pPr>
            <w:r>
              <w:rPr>
                <w:sz w:val="15"/>
              </w:rPr>
              <w:t>CRF</w:t>
            </w:r>
            <w:r>
              <w:rPr>
                <w:spacing w:val="15"/>
                <w:sz w:val="15"/>
              </w:rPr>
              <w:t> </w:t>
            </w:r>
            <w:r>
              <w:rPr>
                <w:sz w:val="15"/>
              </w:rPr>
              <w:t>formulated</w:t>
            </w:r>
            <w:r>
              <w:rPr>
                <w:spacing w:val="15"/>
                <w:sz w:val="15"/>
              </w:rPr>
              <w:t> </w:t>
            </w:r>
            <w:r>
              <w:rPr>
                <w:sz w:val="15"/>
              </w:rPr>
              <w:t>as</w:t>
            </w:r>
            <w:r>
              <w:rPr>
                <w:spacing w:val="15"/>
                <w:sz w:val="15"/>
              </w:rPr>
              <w:t> </w:t>
            </w:r>
            <w:r>
              <w:rPr>
                <w:spacing w:val="-5"/>
                <w:sz w:val="15"/>
              </w:rPr>
              <w:t>RNN</w:t>
            </w:r>
          </w:p>
        </w:tc>
      </w:tr>
      <w:tr>
        <w:trPr>
          <w:trHeight w:val="171" w:hRule="atLeast"/>
        </w:trPr>
        <w:tc>
          <w:tcPr>
            <w:tcW w:w="1551" w:type="dxa"/>
          </w:tcPr>
          <w:p>
            <w:pPr>
              <w:pStyle w:val="TableParagraph"/>
              <w:spacing w:line="151" w:lineRule="exact"/>
              <w:ind w:left="68"/>
              <w:rPr>
                <w:sz w:val="15"/>
              </w:rPr>
            </w:pPr>
            <w:r>
              <w:rPr>
                <w:sz w:val="15"/>
              </w:rPr>
              <w:t>Dilation</w:t>
            </w:r>
            <w:r>
              <w:rPr>
                <w:spacing w:val="15"/>
                <w:sz w:val="15"/>
              </w:rPr>
              <w:t> </w:t>
            </w:r>
            <w:hyperlink w:history="true" w:anchor="_bookmark32">
              <w:r>
                <w:rPr>
                  <w:spacing w:val="-4"/>
                  <w:sz w:val="15"/>
                </w:rPr>
                <w:t>[31]</w:t>
              </w:r>
            </w:hyperlink>
          </w:p>
        </w:tc>
        <w:tc>
          <w:tcPr>
            <w:tcW w:w="1735" w:type="dxa"/>
          </w:tcPr>
          <w:p>
            <w:pPr>
              <w:pStyle w:val="TableParagraph"/>
              <w:spacing w:line="151" w:lineRule="exact"/>
              <w:ind w:left="68"/>
              <w:rPr>
                <w:sz w:val="15"/>
              </w:rPr>
            </w:pPr>
            <w:r>
              <w:rPr>
                <w:spacing w:val="-2"/>
                <w:sz w:val="15"/>
              </w:rPr>
              <w:t>VGG-</w:t>
            </w:r>
            <w:r>
              <w:rPr>
                <w:spacing w:val="-5"/>
                <w:sz w:val="15"/>
              </w:rPr>
              <w:t>16</w:t>
            </w:r>
          </w:p>
        </w:tc>
        <w:tc>
          <w:tcPr>
            <w:tcW w:w="1489" w:type="dxa"/>
          </w:tcPr>
          <w:p>
            <w:pPr>
              <w:pStyle w:val="TableParagraph"/>
              <w:spacing w:line="151" w:lineRule="exact"/>
              <w:ind w:left="69"/>
              <w:rPr>
                <w:rFonts w:ascii="Segoe UI Symbol" w:hAnsi="Segoe UI Symbol"/>
                <w:sz w:val="15"/>
              </w:rPr>
            </w:pPr>
            <w:r>
              <w:rPr>
                <w:rFonts w:ascii="Segoe UI Symbol" w:hAnsi="Segoe UI Symbol"/>
                <w:spacing w:val="-5"/>
                <w:sz w:val="15"/>
              </w:rPr>
              <w:t>★★★</w:t>
            </w:r>
          </w:p>
        </w:tc>
        <w:tc>
          <w:tcPr>
            <w:tcW w:w="1120" w:type="dxa"/>
          </w:tcPr>
          <w:p>
            <w:pPr>
              <w:pStyle w:val="TableParagraph"/>
              <w:spacing w:line="151" w:lineRule="exact"/>
              <w:ind w:left="70"/>
              <w:rPr>
                <w:rFonts w:ascii="Segoe UI Symbol" w:hAnsi="Segoe UI Symbol"/>
                <w:sz w:val="15"/>
              </w:rPr>
            </w:pPr>
            <w:r>
              <w:rPr>
                <w:rFonts w:ascii="Segoe UI Symbol" w:hAnsi="Segoe UI Symbol"/>
                <w:spacing w:val="-10"/>
                <w:sz w:val="15"/>
              </w:rPr>
              <w:t>★</w:t>
            </w:r>
          </w:p>
        </w:tc>
        <w:tc>
          <w:tcPr>
            <w:tcW w:w="1120" w:type="dxa"/>
          </w:tcPr>
          <w:p>
            <w:pPr>
              <w:pStyle w:val="TableParagraph"/>
              <w:spacing w:line="151" w:lineRule="exact"/>
              <w:ind w:left="71"/>
              <w:rPr>
                <w:rFonts w:ascii="Segoe UI Symbol" w:hAnsi="Segoe UI Symbol"/>
                <w:sz w:val="15"/>
              </w:rPr>
            </w:pPr>
            <w:r>
              <w:rPr>
                <w:rFonts w:ascii="Segoe UI Symbol" w:hAnsi="Segoe UI Symbol"/>
                <w:spacing w:val="-10"/>
                <w:sz w:val="15"/>
              </w:rPr>
              <w:t>★</w:t>
            </w:r>
          </w:p>
        </w:tc>
        <w:tc>
          <w:tcPr>
            <w:tcW w:w="874" w:type="dxa"/>
          </w:tcPr>
          <w:p>
            <w:pPr>
              <w:pStyle w:val="TableParagraph"/>
              <w:spacing w:line="151" w:lineRule="exact"/>
              <w:ind w:left="73"/>
              <w:rPr>
                <w:rFonts w:ascii="Segoe UI Symbol" w:hAnsi="Segoe UI Symbol"/>
                <w:sz w:val="15"/>
              </w:rPr>
            </w:pPr>
            <w:r>
              <w:rPr>
                <w:rFonts w:ascii="Segoe UI Symbol" w:hAnsi="Segoe UI Symbol"/>
                <w:spacing w:val="-10"/>
                <w:sz w:val="15"/>
              </w:rPr>
              <w:t>✓</w:t>
            </w:r>
          </w:p>
        </w:tc>
        <w:tc>
          <w:tcPr>
            <w:tcW w:w="1734" w:type="dxa"/>
          </w:tcPr>
          <w:p>
            <w:pPr>
              <w:pStyle w:val="TableParagraph"/>
              <w:spacing w:line="151" w:lineRule="exact"/>
              <w:ind w:left="74"/>
              <w:rPr>
                <w:sz w:val="15"/>
              </w:rPr>
            </w:pPr>
            <w:r>
              <w:rPr>
                <w:sz w:val="15"/>
              </w:rPr>
              <w:t>Dilated</w:t>
            </w:r>
            <w:r>
              <w:rPr>
                <w:spacing w:val="15"/>
                <w:sz w:val="15"/>
              </w:rPr>
              <w:t> </w:t>
            </w:r>
            <w:r>
              <w:rPr>
                <w:spacing w:val="-2"/>
                <w:sz w:val="15"/>
              </w:rPr>
              <w:t>convolutions</w:t>
            </w:r>
          </w:p>
        </w:tc>
      </w:tr>
      <w:tr>
        <w:trPr>
          <w:trHeight w:val="344" w:hRule="atLeast"/>
        </w:trPr>
        <w:tc>
          <w:tcPr>
            <w:tcW w:w="1551" w:type="dxa"/>
          </w:tcPr>
          <w:p>
            <w:pPr>
              <w:pStyle w:val="TableParagraph"/>
              <w:spacing w:line="153" w:lineRule="exact"/>
              <w:ind w:left="68"/>
              <w:rPr>
                <w:sz w:val="15"/>
              </w:rPr>
            </w:pPr>
            <w:r>
              <w:rPr>
                <w:sz w:val="15"/>
              </w:rPr>
              <w:t>ENet</w:t>
            </w:r>
            <w:r>
              <w:rPr>
                <w:spacing w:val="15"/>
                <w:sz w:val="15"/>
              </w:rPr>
              <w:t> </w:t>
            </w:r>
            <w:hyperlink w:history="true" w:anchor="_bookmark42">
              <w:r>
                <w:rPr>
                  <w:spacing w:val="-4"/>
                  <w:sz w:val="15"/>
                </w:rPr>
                <w:t>[41]</w:t>
              </w:r>
            </w:hyperlink>
          </w:p>
        </w:tc>
        <w:tc>
          <w:tcPr>
            <w:tcW w:w="1735" w:type="dxa"/>
          </w:tcPr>
          <w:p>
            <w:pPr>
              <w:pStyle w:val="TableParagraph"/>
              <w:spacing w:line="153" w:lineRule="exact"/>
              <w:ind w:left="68"/>
              <w:rPr>
                <w:sz w:val="15"/>
              </w:rPr>
            </w:pPr>
            <w:r>
              <w:rPr>
                <w:sz w:val="15"/>
              </w:rPr>
              <w:t>ENet</w:t>
            </w:r>
            <w:r>
              <w:rPr>
                <w:spacing w:val="15"/>
                <w:sz w:val="15"/>
              </w:rPr>
              <w:t> </w:t>
            </w:r>
            <w:r>
              <w:rPr>
                <w:spacing w:val="-2"/>
                <w:sz w:val="15"/>
              </w:rPr>
              <w:t>bottleneck</w:t>
            </w:r>
          </w:p>
        </w:tc>
        <w:tc>
          <w:tcPr>
            <w:tcW w:w="1489" w:type="dxa"/>
          </w:tcPr>
          <w:p>
            <w:pPr>
              <w:pStyle w:val="TableParagraph"/>
              <w:spacing w:line="158" w:lineRule="exact"/>
              <w:ind w:left="69"/>
              <w:rPr>
                <w:rFonts w:ascii="Segoe UI Symbol" w:hAnsi="Segoe UI Symbol"/>
                <w:sz w:val="15"/>
              </w:rPr>
            </w:pPr>
            <w:r>
              <w:rPr>
                <w:rFonts w:ascii="Segoe UI Symbol" w:hAnsi="Segoe UI Symbol"/>
                <w:spacing w:val="-5"/>
                <w:sz w:val="15"/>
              </w:rPr>
              <w:t>★★</w:t>
            </w:r>
          </w:p>
        </w:tc>
        <w:tc>
          <w:tcPr>
            <w:tcW w:w="1120" w:type="dxa"/>
          </w:tcPr>
          <w:p>
            <w:pPr>
              <w:pStyle w:val="TableParagraph"/>
              <w:spacing w:line="158" w:lineRule="exact"/>
              <w:ind w:left="70"/>
              <w:rPr>
                <w:rFonts w:ascii="Segoe UI Symbol" w:hAnsi="Segoe UI Symbol"/>
                <w:sz w:val="15"/>
              </w:rPr>
            </w:pPr>
            <w:r>
              <w:rPr>
                <w:rFonts w:ascii="Segoe UI Symbol" w:hAnsi="Segoe UI Symbol"/>
                <w:spacing w:val="-5"/>
                <w:sz w:val="15"/>
              </w:rPr>
              <w:t>★★★</w:t>
            </w:r>
          </w:p>
        </w:tc>
        <w:tc>
          <w:tcPr>
            <w:tcW w:w="1120" w:type="dxa"/>
          </w:tcPr>
          <w:p>
            <w:pPr>
              <w:pStyle w:val="TableParagraph"/>
              <w:spacing w:line="158" w:lineRule="exact"/>
              <w:ind w:left="71"/>
              <w:rPr>
                <w:rFonts w:ascii="Segoe UI Symbol" w:hAnsi="Segoe UI Symbol"/>
                <w:sz w:val="15"/>
              </w:rPr>
            </w:pPr>
            <w:r>
              <w:rPr>
                <w:rFonts w:ascii="Segoe UI Symbol" w:hAnsi="Segoe UI Symbol"/>
                <w:spacing w:val="-10"/>
                <w:sz w:val="15"/>
              </w:rPr>
              <w:t>★</w:t>
            </w:r>
          </w:p>
        </w:tc>
        <w:tc>
          <w:tcPr>
            <w:tcW w:w="874" w:type="dxa"/>
          </w:tcPr>
          <w:p>
            <w:pPr>
              <w:pStyle w:val="TableParagraph"/>
              <w:spacing w:line="158" w:lineRule="exact"/>
              <w:ind w:left="73"/>
              <w:rPr>
                <w:rFonts w:ascii="Segoe UI Symbol" w:hAnsi="Segoe UI Symbol"/>
                <w:sz w:val="15"/>
              </w:rPr>
            </w:pPr>
            <w:r>
              <w:rPr>
                <w:rFonts w:ascii="Segoe UI Symbol" w:hAnsi="Segoe UI Symbol"/>
                <w:spacing w:val="-10"/>
                <w:sz w:val="15"/>
              </w:rPr>
              <w:t>✓</w:t>
            </w:r>
          </w:p>
        </w:tc>
        <w:tc>
          <w:tcPr>
            <w:tcW w:w="1734" w:type="dxa"/>
          </w:tcPr>
          <w:p>
            <w:pPr>
              <w:pStyle w:val="TableParagraph"/>
              <w:tabs>
                <w:tab w:pos="1042" w:val="left" w:leader="none"/>
              </w:tabs>
              <w:spacing w:line="153" w:lineRule="exact"/>
              <w:ind w:left="74"/>
              <w:rPr>
                <w:sz w:val="15"/>
              </w:rPr>
            </w:pPr>
            <w:r>
              <w:rPr>
                <w:spacing w:val="-2"/>
                <w:sz w:val="15"/>
              </w:rPr>
              <w:t>Lightweight</w:t>
            </w:r>
            <w:r>
              <w:rPr>
                <w:sz w:val="15"/>
              </w:rPr>
              <w:tab/>
            </w:r>
            <w:r>
              <w:rPr>
                <w:spacing w:val="-2"/>
                <w:sz w:val="15"/>
              </w:rPr>
              <w:t>bottleneck</w:t>
            </w:r>
          </w:p>
          <w:p>
            <w:pPr>
              <w:pStyle w:val="TableParagraph"/>
              <w:spacing w:line="171" w:lineRule="exact"/>
              <w:ind w:left="74"/>
              <w:rPr>
                <w:sz w:val="15"/>
              </w:rPr>
            </w:pPr>
            <w:r>
              <w:rPr>
                <w:spacing w:val="-2"/>
                <w:sz w:val="15"/>
              </w:rPr>
              <w:t>design</w:t>
            </w:r>
          </w:p>
        </w:tc>
      </w:tr>
      <w:tr>
        <w:trPr>
          <w:trHeight w:val="344" w:hRule="atLeast"/>
        </w:trPr>
        <w:tc>
          <w:tcPr>
            <w:tcW w:w="1551" w:type="dxa"/>
          </w:tcPr>
          <w:p>
            <w:pPr>
              <w:pStyle w:val="TableParagraph"/>
              <w:tabs>
                <w:tab w:pos="1162" w:val="left" w:leader="none"/>
              </w:tabs>
              <w:spacing w:line="153" w:lineRule="exact"/>
              <w:ind w:left="68"/>
              <w:rPr>
                <w:sz w:val="15"/>
              </w:rPr>
            </w:pPr>
            <w:r>
              <w:rPr>
                <w:sz w:val="15"/>
              </w:rPr>
              <w:t>Multi-</w:t>
            </w:r>
            <w:r>
              <w:rPr>
                <w:spacing w:val="-2"/>
                <w:sz w:val="15"/>
              </w:rPr>
              <w:t>scale</w:t>
            </w:r>
            <w:r>
              <w:rPr>
                <w:sz w:val="15"/>
              </w:rPr>
              <w:tab/>
            </w:r>
            <w:r>
              <w:rPr>
                <w:spacing w:val="-5"/>
                <w:sz w:val="15"/>
              </w:rPr>
              <w:t>CNN</w:t>
            </w:r>
          </w:p>
          <w:p>
            <w:pPr>
              <w:pStyle w:val="TableParagraph"/>
              <w:spacing w:line="171" w:lineRule="exact"/>
              <w:ind w:left="68"/>
              <w:rPr>
                <w:sz w:val="15"/>
              </w:rPr>
            </w:pPr>
            <w:r>
              <w:rPr>
                <w:sz w:val="15"/>
              </w:rPr>
              <w:t>Eigen</w:t>
            </w:r>
            <w:r>
              <w:rPr>
                <w:spacing w:val="15"/>
                <w:sz w:val="15"/>
              </w:rPr>
              <w:t> </w:t>
            </w:r>
            <w:hyperlink w:history="true" w:anchor="_bookmark22">
              <w:r>
                <w:rPr>
                  <w:spacing w:val="-4"/>
                  <w:sz w:val="15"/>
                </w:rPr>
                <w:t>[21]</w:t>
              </w:r>
            </w:hyperlink>
          </w:p>
        </w:tc>
        <w:tc>
          <w:tcPr>
            <w:tcW w:w="1735" w:type="dxa"/>
          </w:tcPr>
          <w:p>
            <w:pPr>
              <w:pStyle w:val="TableParagraph"/>
              <w:spacing w:line="153" w:lineRule="exact"/>
              <w:ind w:left="68"/>
              <w:rPr>
                <w:sz w:val="15"/>
              </w:rPr>
            </w:pPr>
            <w:r>
              <w:rPr>
                <w:spacing w:val="-2"/>
                <w:sz w:val="15"/>
              </w:rPr>
              <w:t>Custom</w:t>
            </w:r>
          </w:p>
        </w:tc>
        <w:tc>
          <w:tcPr>
            <w:tcW w:w="1489" w:type="dxa"/>
          </w:tcPr>
          <w:p>
            <w:pPr>
              <w:pStyle w:val="TableParagraph"/>
              <w:spacing w:line="158" w:lineRule="exact"/>
              <w:ind w:left="69"/>
              <w:rPr>
                <w:rFonts w:ascii="Segoe UI Symbol" w:hAnsi="Segoe UI Symbol"/>
                <w:sz w:val="15"/>
              </w:rPr>
            </w:pPr>
            <w:r>
              <w:rPr>
                <w:rFonts w:ascii="Segoe UI Symbol" w:hAnsi="Segoe UI Symbol"/>
                <w:spacing w:val="-5"/>
                <w:sz w:val="15"/>
              </w:rPr>
              <w:t>★★★</w:t>
            </w:r>
          </w:p>
        </w:tc>
        <w:tc>
          <w:tcPr>
            <w:tcW w:w="1120" w:type="dxa"/>
          </w:tcPr>
          <w:p>
            <w:pPr>
              <w:pStyle w:val="TableParagraph"/>
              <w:spacing w:line="158" w:lineRule="exact"/>
              <w:ind w:left="70"/>
              <w:rPr>
                <w:rFonts w:ascii="Segoe UI Symbol" w:hAnsi="Segoe UI Symbol"/>
                <w:sz w:val="15"/>
              </w:rPr>
            </w:pPr>
            <w:r>
              <w:rPr>
                <w:rFonts w:ascii="Segoe UI Symbol" w:hAnsi="Segoe UI Symbol"/>
                <w:spacing w:val="-10"/>
                <w:sz w:val="15"/>
              </w:rPr>
              <w:t>★</w:t>
            </w:r>
          </w:p>
        </w:tc>
        <w:tc>
          <w:tcPr>
            <w:tcW w:w="1120" w:type="dxa"/>
          </w:tcPr>
          <w:p>
            <w:pPr>
              <w:pStyle w:val="TableParagraph"/>
              <w:spacing w:line="158" w:lineRule="exact"/>
              <w:ind w:left="71"/>
              <w:rPr>
                <w:rFonts w:ascii="Segoe UI Symbol" w:hAnsi="Segoe UI Symbol"/>
                <w:sz w:val="15"/>
              </w:rPr>
            </w:pPr>
            <w:r>
              <w:rPr>
                <w:rFonts w:ascii="Segoe UI Symbol" w:hAnsi="Segoe UI Symbol"/>
                <w:spacing w:val="-10"/>
                <w:sz w:val="15"/>
              </w:rPr>
              <w:t>★</w:t>
            </w:r>
          </w:p>
        </w:tc>
        <w:tc>
          <w:tcPr>
            <w:tcW w:w="874" w:type="dxa"/>
          </w:tcPr>
          <w:p>
            <w:pPr>
              <w:pStyle w:val="TableParagraph"/>
              <w:spacing w:line="158" w:lineRule="exact"/>
              <w:ind w:left="73"/>
              <w:rPr>
                <w:rFonts w:ascii="Segoe UI Symbol" w:hAnsi="Segoe UI Symbol"/>
                <w:sz w:val="15"/>
              </w:rPr>
            </w:pPr>
            <w:r>
              <w:rPr>
                <w:rFonts w:ascii="Segoe UI Symbol" w:hAnsi="Segoe UI Symbol"/>
                <w:spacing w:val="-10"/>
                <w:sz w:val="15"/>
              </w:rPr>
              <w:t>✓</w:t>
            </w:r>
          </w:p>
        </w:tc>
        <w:tc>
          <w:tcPr>
            <w:tcW w:w="1734" w:type="dxa"/>
          </w:tcPr>
          <w:p>
            <w:pPr>
              <w:pStyle w:val="TableParagraph"/>
              <w:spacing w:line="153" w:lineRule="exact"/>
              <w:ind w:left="74"/>
              <w:rPr>
                <w:sz w:val="15"/>
              </w:rPr>
            </w:pPr>
            <w:r>
              <w:rPr>
                <w:sz w:val="15"/>
              </w:rPr>
              <w:t>Multi-scale</w:t>
            </w:r>
            <w:r>
              <w:rPr>
                <w:spacing w:val="13"/>
                <w:sz w:val="15"/>
              </w:rPr>
              <w:t> </w:t>
            </w:r>
            <w:r>
              <w:rPr>
                <w:spacing w:val="-2"/>
                <w:sz w:val="15"/>
              </w:rPr>
              <w:t>refinement</w:t>
            </w:r>
          </w:p>
        </w:tc>
      </w:tr>
      <w:tr>
        <w:trPr>
          <w:trHeight w:val="171" w:hRule="atLeast"/>
        </w:trPr>
        <w:tc>
          <w:tcPr>
            <w:tcW w:w="1551" w:type="dxa"/>
          </w:tcPr>
          <w:p>
            <w:pPr>
              <w:pStyle w:val="TableParagraph"/>
              <w:spacing w:line="151" w:lineRule="exact"/>
              <w:ind w:left="68"/>
              <w:rPr>
                <w:sz w:val="15"/>
              </w:rPr>
            </w:pPr>
            <w:r>
              <w:rPr>
                <w:sz w:val="15"/>
              </w:rPr>
              <w:t>ParseNet</w:t>
            </w:r>
            <w:r>
              <w:rPr>
                <w:spacing w:val="12"/>
                <w:sz w:val="15"/>
              </w:rPr>
              <w:t> </w:t>
            </w:r>
            <w:hyperlink w:history="true" w:anchor="_bookmark34">
              <w:r>
                <w:rPr>
                  <w:spacing w:val="-4"/>
                  <w:sz w:val="15"/>
                </w:rPr>
                <w:t>[33]</w:t>
              </w:r>
            </w:hyperlink>
          </w:p>
        </w:tc>
        <w:tc>
          <w:tcPr>
            <w:tcW w:w="1735" w:type="dxa"/>
          </w:tcPr>
          <w:p>
            <w:pPr>
              <w:pStyle w:val="TableParagraph"/>
              <w:spacing w:line="151" w:lineRule="exact"/>
              <w:ind w:left="68"/>
              <w:rPr>
                <w:sz w:val="15"/>
              </w:rPr>
            </w:pPr>
            <w:r>
              <w:rPr>
                <w:spacing w:val="-2"/>
                <w:sz w:val="15"/>
              </w:rPr>
              <w:t>VGG-</w:t>
            </w:r>
            <w:r>
              <w:rPr>
                <w:spacing w:val="-5"/>
                <w:sz w:val="15"/>
              </w:rPr>
              <w:t>16</w:t>
            </w:r>
          </w:p>
        </w:tc>
        <w:tc>
          <w:tcPr>
            <w:tcW w:w="1489" w:type="dxa"/>
          </w:tcPr>
          <w:p>
            <w:pPr>
              <w:pStyle w:val="TableParagraph"/>
              <w:spacing w:line="151" w:lineRule="exact"/>
              <w:ind w:left="69"/>
              <w:rPr>
                <w:rFonts w:ascii="Segoe UI Symbol" w:hAnsi="Segoe UI Symbol"/>
                <w:sz w:val="15"/>
              </w:rPr>
            </w:pPr>
            <w:r>
              <w:rPr>
                <w:rFonts w:ascii="Segoe UI Symbol" w:hAnsi="Segoe UI Symbol"/>
                <w:spacing w:val="-5"/>
                <w:sz w:val="15"/>
              </w:rPr>
              <w:t>★★★</w:t>
            </w:r>
          </w:p>
        </w:tc>
        <w:tc>
          <w:tcPr>
            <w:tcW w:w="1120" w:type="dxa"/>
          </w:tcPr>
          <w:p>
            <w:pPr>
              <w:pStyle w:val="TableParagraph"/>
              <w:spacing w:line="151" w:lineRule="exact"/>
              <w:ind w:left="70"/>
              <w:rPr>
                <w:rFonts w:ascii="Segoe UI Symbol" w:hAnsi="Segoe UI Symbol"/>
                <w:sz w:val="15"/>
              </w:rPr>
            </w:pPr>
            <w:r>
              <w:rPr>
                <w:rFonts w:ascii="Segoe UI Symbol" w:hAnsi="Segoe UI Symbol"/>
                <w:spacing w:val="-10"/>
                <w:sz w:val="15"/>
              </w:rPr>
              <w:t>★</w:t>
            </w:r>
          </w:p>
        </w:tc>
        <w:tc>
          <w:tcPr>
            <w:tcW w:w="1120" w:type="dxa"/>
          </w:tcPr>
          <w:p>
            <w:pPr>
              <w:pStyle w:val="TableParagraph"/>
              <w:spacing w:line="151" w:lineRule="exact"/>
              <w:ind w:left="71"/>
              <w:rPr>
                <w:rFonts w:ascii="Segoe UI Symbol" w:hAnsi="Segoe UI Symbol"/>
                <w:sz w:val="15"/>
              </w:rPr>
            </w:pPr>
            <w:r>
              <w:rPr>
                <w:rFonts w:ascii="Segoe UI Symbol" w:hAnsi="Segoe UI Symbol"/>
                <w:spacing w:val="-10"/>
                <w:sz w:val="15"/>
              </w:rPr>
              <w:t>★</w:t>
            </w:r>
          </w:p>
        </w:tc>
        <w:tc>
          <w:tcPr>
            <w:tcW w:w="874" w:type="dxa"/>
          </w:tcPr>
          <w:p>
            <w:pPr>
              <w:pStyle w:val="TableParagraph"/>
              <w:spacing w:line="151" w:lineRule="exact"/>
              <w:ind w:left="73"/>
              <w:rPr>
                <w:rFonts w:ascii="Segoe UI Symbol" w:hAnsi="Segoe UI Symbol"/>
                <w:sz w:val="15"/>
              </w:rPr>
            </w:pPr>
            <w:r>
              <w:rPr>
                <w:rFonts w:ascii="Segoe UI Symbol" w:hAnsi="Segoe UI Symbol"/>
                <w:spacing w:val="-10"/>
                <w:sz w:val="15"/>
              </w:rPr>
              <w:t>✓</w:t>
            </w:r>
          </w:p>
        </w:tc>
        <w:tc>
          <w:tcPr>
            <w:tcW w:w="1734" w:type="dxa"/>
          </w:tcPr>
          <w:p>
            <w:pPr>
              <w:pStyle w:val="TableParagraph"/>
              <w:spacing w:line="151" w:lineRule="exact"/>
              <w:ind w:left="74"/>
              <w:rPr>
                <w:sz w:val="15"/>
              </w:rPr>
            </w:pPr>
            <w:r>
              <w:rPr>
                <w:sz w:val="15"/>
              </w:rPr>
              <w:t>Global</w:t>
            </w:r>
            <w:r>
              <w:rPr>
                <w:spacing w:val="13"/>
                <w:sz w:val="15"/>
              </w:rPr>
              <w:t> </w:t>
            </w:r>
            <w:r>
              <w:rPr>
                <w:sz w:val="15"/>
              </w:rPr>
              <w:t>context</w:t>
            </w:r>
            <w:r>
              <w:rPr>
                <w:spacing w:val="14"/>
                <w:sz w:val="15"/>
              </w:rPr>
              <w:t> </w:t>
            </w:r>
            <w:r>
              <w:rPr>
                <w:spacing w:val="-2"/>
                <w:sz w:val="15"/>
              </w:rPr>
              <w:t>fusion</w:t>
            </w:r>
          </w:p>
        </w:tc>
      </w:tr>
      <w:tr>
        <w:trPr>
          <w:trHeight w:val="171" w:hRule="atLeast"/>
        </w:trPr>
        <w:tc>
          <w:tcPr>
            <w:tcW w:w="1551" w:type="dxa"/>
          </w:tcPr>
          <w:p>
            <w:pPr>
              <w:pStyle w:val="TableParagraph"/>
              <w:spacing w:line="151" w:lineRule="exact"/>
              <w:ind w:left="68"/>
              <w:rPr>
                <w:sz w:val="15"/>
              </w:rPr>
            </w:pPr>
            <w:r>
              <w:rPr>
                <w:sz w:val="15"/>
              </w:rPr>
              <w:t>ReSeg</w:t>
            </w:r>
            <w:r>
              <w:rPr>
                <w:spacing w:val="12"/>
                <w:sz w:val="15"/>
              </w:rPr>
              <w:t> </w:t>
            </w:r>
            <w:hyperlink w:history="true" w:anchor="_bookmark41">
              <w:r>
                <w:rPr>
                  <w:spacing w:val="-4"/>
                  <w:sz w:val="15"/>
                </w:rPr>
                <w:t>[40]</w:t>
              </w:r>
            </w:hyperlink>
          </w:p>
        </w:tc>
        <w:tc>
          <w:tcPr>
            <w:tcW w:w="1735" w:type="dxa"/>
          </w:tcPr>
          <w:p>
            <w:pPr>
              <w:pStyle w:val="TableParagraph"/>
              <w:spacing w:line="151" w:lineRule="exact"/>
              <w:ind w:left="68"/>
              <w:rPr>
                <w:sz w:val="15"/>
              </w:rPr>
            </w:pPr>
            <w:r>
              <w:rPr>
                <w:sz w:val="15"/>
              </w:rPr>
              <w:t>VGG-16</w:t>
            </w:r>
            <w:r>
              <w:rPr>
                <w:spacing w:val="13"/>
                <w:sz w:val="15"/>
              </w:rPr>
              <w:t> </w:t>
            </w:r>
            <w:r>
              <w:rPr>
                <w:sz w:val="15"/>
              </w:rPr>
              <w:t>+</w:t>
            </w:r>
            <w:r>
              <w:rPr>
                <w:spacing w:val="14"/>
                <w:sz w:val="15"/>
              </w:rPr>
              <w:t> </w:t>
            </w:r>
            <w:r>
              <w:rPr>
                <w:spacing w:val="-2"/>
                <w:sz w:val="15"/>
              </w:rPr>
              <w:t>ReNet</w:t>
            </w:r>
          </w:p>
        </w:tc>
        <w:tc>
          <w:tcPr>
            <w:tcW w:w="1489" w:type="dxa"/>
          </w:tcPr>
          <w:p>
            <w:pPr>
              <w:pStyle w:val="TableParagraph"/>
              <w:spacing w:line="151" w:lineRule="exact"/>
              <w:ind w:left="69"/>
              <w:rPr>
                <w:rFonts w:ascii="Segoe UI Symbol" w:hAnsi="Segoe UI Symbol"/>
                <w:sz w:val="15"/>
              </w:rPr>
            </w:pPr>
            <w:r>
              <w:rPr>
                <w:rFonts w:ascii="Segoe UI Symbol" w:hAnsi="Segoe UI Symbol"/>
                <w:spacing w:val="-5"/>
                <w:sz w:val="15"/>
              </w:rPr>
              <w:t>★★</w:t>
            </w:r>
          </w:p>
        </w:tc>
        <w:tc>
          <w:tcPr>
            <w:tcW w:w="1120" w:type="dxa"/>
          </w:tcPr>
          <w:p>
            <w:pPr>
              <w:pStyle w:val="TableParagraph"/>
              <w:spacing w:line="151" w:lineRule="exact"/>
              <w:ind w:left="70"/>
              <w:rPr>
                <w:rFonts w:ascii="Segoe UI Symbol" w:hAnsi="Segoe UI Symbol"/>
                <w:sz w:val="15"/>
              </w:rPr>
            </w:pPr>
            <w:r>
              <w:rPr>
                <w:rFonts w:ascii="Segoe UI Symbol" w:hAnsi="Segoe UI Symbol"/>
                <w:spacing w:val="-10"/>
                <w:sz w:val="15"/>
              </w:rPr>
              <w:t>★</w:t>
            </w:r>
          </w:p>
        </w:tc>
        <w:tc>
          <w:tcPr>
            <w:tcW w:w="1120" w:type="dxa"/>
          </w:tcPr>
          <w:p>
            <w:pPr>
              <w:pStyle w:val="TableParagraph"/>
              <w:spacing w:line="151" w:lineRule="exact"/>
              <w:ind w:left="71"/>
              <w:rPr>
                <w:rFonts w:ascii="Segoe UI Symbol" w:hAnsi="Segoe UI Symbol"/>
                <w:sz w:val="15"/>
              </w:rPr>
            </w:pPr>
            <w:r>
              <w:rPr>
                <w:rFonts w:ascii="Segoe UI Symbol" w:hAnsi="Segoe UI Symbol"/>
                <w:spacing w:val="-10"/>
                <w:sz w:val="15"/>
              </w:rPr>
              <w:t>★</w:t>
            </w:r>
          </w:p>
        </w:tc>
        <w:tc>
          <w:tcPr>
            <w:tcW w:w="874" w:type="dxa"/>
          </w:tcPr>
          <w:p>
            <w:pPr>
              <w:pStyle w:val="TableParagraph"/>
              <w:spacing w:line="151" w:lineRule="exact"/>
              <w:ind w:left="73"/>
              <w:rPr>
                <w:rFonts w:ascii="Segoe UI Symbol" w:hAnsi="Segoe UI Symbol"/>
                <w:sz w:val="15"/>
              </w:rPr>
            </w:pPr>
            <w:r>
              <w:rPr>
                <w:rFonts w:ascii="Segoe UI Symbol" w:hAnsi="Segoe UI Symbol"/>
                <w:spacing w:val="-10"/>
                <w:sz w:val="15"/>
              </w:rPr>
              <w:t>✓</w:t>
            </w:r>
          </w:p>
        </w:tc>
        <w:tc>
          <w:tcPr>
            <w:tcW w:w="1734" w:type="dxa"/>
          </w:tcPr>
          <w:p>
            <w:pPr>
              <w:pStyle w:val="TableParagraph"/>
              <w:spacing w:line="151" w:lineRule="exact"/>
              <w:ind w:left="74"/>
              <w:rPr>
                <w:sz w:val="15"/>
              </w:rPr>
            </w:pPr>
            <w:r>
              <w:rPr>
                <w:sz w:val="15"/>
              </w:rPr>
              <w:t>CNN</w:t>
            </w:r>
            <w:r>
              <w:rPr>
                <w:spacing w:val="15"/>
                <w:sz w:val="15"/>
              </w:rPr>
              <w:t> </w:t>
            </w:r>
            <w:r>
              <w:rPr>
                <w:sz w:val="15"/>
              </w:rPr>
              <w:t>+</w:t>
            </w:r>
            <w:r>
              <w:rPr>
                <w:spacing w:val="15"/>
                <w:sz w:val="15"/>
              </w:rPr>
              <w:t> </w:t>
            </w:r>
            <w:r>
              <w:rPr>
                <w:sz w:val="15"/>
              </w:rPr>
              <w:t>RNN</w:t>
            </w:r>
            <w:r>
              <w:rPr>
                <w:spacing w:val="15"/>
                <w:sz w:val="15"/>
              </w:rPr>
              <w:t> </w:t>
            </w:r>
            <w:r>
              <w:rPr>
                <w:spacing w:val="-2"/>
                <w:sz w:val="15"/>
              </w:rPr>
              <w:t>refinement</w:t>
            </w:r>
          </w:p>
        </w:tc>
      </w:tr>
      <w:tr>
        <w:trPr>
          <w:trHeight w:val="171" w:hRule="atLeast"/>
        </w:trPr>
        <w:tc>
          <w:tcPr>
            <w:tcW w:w="1551" w:type="dxa"/>
          </w:tcPr>
          <w:p>
            <w:pPr>
              <w:pStyle w:val="TableParagraph"/>
              <w:spacing w:line="151" w:lineRule="exact"/>
              <w:ind w:left="68"/>
              <w:rPr>
                <w:sz w:val="15"/>
              </w:rPr>
            </w:pPr>
            <w:r>
              <w:rPr>
                <w:sz w:val="15"/>
              </w:rPr>
              <w:t>2D-LSTM</w:t>
            </w:r>
            <w:r>
              <w:rPr>
                <w:spacing w:val="15"/>
                <w:sz w:val="15"/>
              </w:rPr>
              <w:t> </w:t>
            </w:r>
            <w:hyperlink w:history="true" w:anchor="_bookmark39">
              <w:r>
                <w:rPr>
                  <w:spacing w:val="-4"/>
                  <w:sz w:val="15"/>
                </w:rPr>
                <w:t>[38]</w:t>
              </w:r>
            </w:hyperlink>
          </w:p>
        </w:tc>
        <w:tc>
          <w:tcPr>
            <w:tcW w:w="1735" w:type="dxa"/>
          </w:tcPr>
          <w:p>
            <w:pPr>
              <w:pStyle w:val="TableParagraph"/>
              <w:spacing w:line="151" w:lineRule="exact"/>
              <w:ind w:left="68"/>
              <w:rPr>
                <w:sz w:val="15"/>
              </w:rPr>
            </w:pPr>
            <w:r>
              <w:rPr>
                <w:spacing w:val="-2"/>
                <w:sz w:val="15"/>
              </w:rPr>
              <w:t>MDRNN</w:t>
            </w:r>
          </w:p>
        </w:tc>
        <w:tc>
          <w:tcPr>
            <w:tcW w:w="1489" w:type="dxa"/>
          </w:tcPr>
          <w:p>
            <w:pPr>
              <w:pStyle w:val="TableParagraph"/>
              <w:spacing w:line="151" w:lineRule="exact"/>
              <w:ind w:left="69"/>
              <w:rPr>
                <w:rFonts w:ascii="Segoe UI Symbol" w:hAnsi="Segoe UI Symbol"/>
                <w:sz w:val="15"/>
              </w:rPr>
            </w:pPr>
            <w:r>
              <w:rPr>
                <w:rFonts w:ascii="Segoe UI Symbol" w:hAnsi="Segoe UI Symbol"/>
                <w:spacing w:val="-5"/>
                <w:sz w:val="15"/>
              </w:rPr>
              <w:t>★★</w:t>
            </w:r>
          </w:p>
        </w:tc>
        <w:tc>
          <w:tcPr>
            <w:tcW w:w="1120" w:type="dxa"/>
          </w:tcPr>
          <w:p>
            <w:pPr>
              <w:pStyle w:val="TableParagraph"/>
              <w:spacing w:line="151" w:lineRule="exact"/>
              <w:ind w:left="70"/>
              <w:rPr>
                <w:rFonts w:ascii="Segoe UI Symbol" w:hAnsi="Segoe UI Symbol"/>
                <w:sz w:val="15"/>
              </w:rPr>
            </w:pPr>
            <w:r>
              <w:rPr>
                <w:rFonts w:ascii="Segoe UI Symbol" w:hAnsi="Segoe UI Symbol"/>
                <w:spacing w:val="-5"/>
                <w:sz w:val="15"/>
              </w:rPr>
              <w:t>★★</w:t>
            </w:r>
          </w:p>
        </w:tc>
        <w:tc>
          <w:tcPr>
            <w:tcW w:w="1120" w:type="dxa"/>
          </w:tcPr>
          <w:p>
            <w:pPr>
              <w:pStyle w:val="TableParagraph"/>
              <w:spacing w:line="151" w:lineRule="exact"/>
              <w:ind w:left="71"/>
              <w:rPr>
                <w:rFonts w:ascii="Segoe UI Symbol" w:hAnsi="Segoe UI Symbol"/>
                <w:sz w:val="15"/>
              </w:rPr>
            </w:pPr>
            <w:r>
              <w:rPr>
                <w:rFonts w:ascii="Segoe UI Symbol" w:hAnsi="Segoe UI Symbol"/>
                <w:spacing w:val="-10"/>
                <w:sz w:val="15"/>
              </w:rPr>
              <w:t>★</w:t>
            </w:r>
          </w:p>
        </w:tc>
        <w:tc>
          <w:tcPr>
            <w:tcW w:w="874" w:type="dxa"/>
          </w:tcPr>
          <w:p>
            <w:pPr>
              <w:pStyle w:val="TableParagraph"/>
              <w:spacing w:line="151" w:lineRule="exact"/>
              <w:ind w:left="73"/>
              <w:rPr>
                <w:rFonts w:ascii="Segoe UI Symbol" w:hAnsi="Segoe UI Symbol"/>
                <w:sz w:val="15"/>
              </w:rPr>
            </w:pPr>
            <w:r>
              <w:rPr>
                <w:rFonts w:ascii="Segoe UI Symbol" w:hAnsi="Segoe UI Symbol"/>
                <w:spacing w:val="-10"/>
                <w:w w:val="80"/>
                <w:sz w:val="15"/>
              </w:rPr>
              <w:t>✗</w:t>
            </w:r>
          </w:p>
        </w:tc>
        <w:tc>
          <w:tcPr>
            <w:tcW w:w="1734" w:type="dxa"/>
          </w:tcPr>
          <w:p>
            <w:pPr>
              <w:pStyle w:val="TableParagraph"/>
              <w:spacing w:line="151" w:lineRule="exact"/>
              <w:ind w:left="74"/>
              <w:rPr>
                <w:sz w:val="15"/>
              </w:rPr>
            </w:pPr>
            <w:r>
              <w:rPr>
                <w:sz w:val="15"/>
              </w:rPr>
              <w:t>Spatial</w:t>
            </w:r>
            <w:r>
              <w:rPr>
                <w:spacing w:val="11"/>
                <w:sz w:val="15"/>
              </w:rPr>
              <w:t> </w:t>
            </w:r>
            <w:r>
              <w:rPr>
                <w:sz w:val="15"/>
              </w:rPr>
              <w:t>context</w:t>
            </w:r>
            <w:r>
              <w:rPr>
                <w:spacing w:val="14"/>
                <w:sz w:val="15"/>
              </w:rPr>
              <w:t> </w:t>
            </w:r>
            <w:r>
              <w:rPr>
                <w:spacing w:val="-2"/>
                <w:sz w:val="15"/>
              </w:rPr>
              <w:t>modeling</w:t>
            </w:r>
          </w:p>
        </w:tc>
      </w:tr>
      <w:tr>
        <w:trPr>
          <w:trHeight w:val="344" w:hRule="atLeast"/>
        </w:trPr>
        <w:tc>
          <w:tcPr>
            <w:tcW w:w="1551" w:type="dxa"/>
          </w:tcPr>
          <w:p>
            <w:pPr>
              <w:pStyle w:val="TableParagraph"/>
              <w:spacing w:line="153" w:lineRule="exact"/>
              <w:ind w:left="68"/>
              <w:rPr>
                <w:sz w:val="15"/>
              </w:rPr>
            </w:pPr>
            <w:r>
              <w:rPr>
                <w:sz w:val="15"/>
              </w:rPr>
              <w:t>rCNN</w:t>
            </w:r>
            <w:r>
              <w:rPr>
                <w:spacing w:val="15"/>
                <w:sz w:val="15"/>
              </w:rPr>
              <w:t> </w:t>
            </w:r>
            <w:hyperlink w:history="true" w:anchor="_bookmark38">
              <w:r>
                <w:rPr>
                  <w:spacing w:val="-4"/>
                  <w:sz w:val="15"/>
                </w:rPr>
                <w:t>[37]</w:t>
              </w:r>
            </w:hyperlink>
          </w:p>
        </w:tc>
        <w:tc>
          <w:tcPr>
            <w:tcW w:w="1735" w:type="dxa"/>
          </w:tcPr>
          <w:p>
            <w:pPr>
              <w:pStyle w:val="TableParagraph"/>
              <w:spacing w:line="153" w:lineRule="exact"/>
              <w:ind w:left="68"/>
              <w:rPr>
                <w:sz w:val="15"/>
              </w:rPr>
            </w:pPr>
            <w:r>
              <w:rPr>
                <w:spacing w:val="-2"/>
                <w:sz w:val="15"/>
              </w:rPr>
              <w:t>MDRNN</w:t>
            </w:r>
          </w:p>
        </w:tc>
        <w:tc>
          <w:tcPr>
            <w:tcW w:w="1489" w:type="dxa"/>
          </w:tcPr>
          <w:p>
            <w:pPr>
              <w:pStyle w:val="TableParagraph"/>
              <w:spacing w:line="158" w:lineRule="exact"/>
              <w:ind w:left="69"/>
              <w:rPr>
                <w:rFonts w:ascii="Segoe UI Symbol" w:hAnsi="Segoe UI Symbol"/>
                <w:sz w:val="15"/>
              </w:rPr>
            </w:pPr>
            <w:r>
              <w:rPr>
                <w:rFonts w:ascii="Segoe UI Symbol" w:hAnsi="Segoe UI Symbol"/>
                <w:spacing w:val="-5"/>
                <w:sz w:val="15"/>
              </w:rPr>
              <w:t>★★★</w:t>
            </w:r>
          </w:p>
        </w:tc>
        <w:tc>
          <w:tcPr>
            <w:tcW w:w="1120" w:type="dxa"/>
          </w:tcPr>
          <w:p>
            <w:pPr>
              <w:pStyle w:val="TableParagraph"/>
              <w:spacing w:line="158" w:lineRule="exact"/>
              <w:ind w:left="70"/>
              <w:rPr>
                <w:rFonts w:ascii="Segoe UI Symbol" w:hAnsi="Segoe UI Symbol"/>
                <w:sz w:val="15"/>
              </w:rPr>
            </w:pPr>
            <w:r>
              <w:rPr>
                <w:rFonts w:ascii="Segoe UI Symbol" w:hAnsi="Segoe UI Symbol"/>
                <w:spacing w:val="-5"/>
                <w:sz w:val="15"/>
              </w:rPr>
              <w:t>★★</w:t>
            </w:r>
          </w:p>
        </w:tc>
        <w:tc>
          <w:tcPr>
            <w:tcW w:w="1120" w:type="dxa"/>
          </w:tcPr>
          <w:p>
            <w:pPr>
              <w:pStyle w:val="TableParagraph"/>
              <w:spacing w:line="158" w:lineRule="exact"/>
              <w:ind w:left="71"/>
              <w:rPr>
                <w:rFonts w:ascii="Segoe UI Symbol" w:hAnsi="Segoe UI Symbol"/>
                <w:sz w:val="15"/>
              </w:rPr>
            </w:pPr>
            <w:r>
              <w:rPr>
                <w:rFonts w:ascii="Segoe UI Symbol" w:hAnsi="Segoe UI Symbol"/>
                <w:spacing w:val="-10"/>
                <w:sz w:val="15"/>
              </w:rPr>
              <w:t>★</w:t>
            </w:r>
          </w:p>
        </w:tc>
        <w:tc>
          <w:tcPr>
            <w:tcW w:w="874" w:type="dxa"/>
          </w:tcPr>
          <w:p>
            <w:pPr>
              <w:pStyle w:val="TableParagraph"/>
              <w:spacing w:line="158" w:lineRule="exact"/>
              <w:ind w:left="73"/>
              <w:rPr>
                <w:rFonts w:ascii="Segoe UI Symbol" w:hAnsi="Segoe UI Symbol"/>
                <w:sz w:val="15"/>
              </w:rPr>
            </w:pPr>
            <w:r>
              <w:rPr>
                <w:rFonts w:ascii="Segoe UI Symbol" w:hAnsi="Segoe UI Symbol"/>
                <w:spacing w:val="-10"/>
                <w:sz w:val="15"/>
              </w:rPr>
              <w:t>✓</w:t>
            </w:r>
          </w:p>
        </w:tc>
        <w:tc>
          <w:tcPr>
            <w:tcW w:w="1734" w:type="dxa"/>
          </w:tcPr>
          <w:p>
            <w:pPr>
              <w:pStyle w:val="TableParagraph"/>
              <w:spacing w:line="153" w:lineRule="exact"/>
              <w:ind w:left="74"/>
              <w:rPr>
                <w:sz w:val="15"/>
              </w:rPr>
            </w:pPr>
            <w:r>
              <w:rPr>
                <w:sz w:val="15"/>
              </w:rPr>
              <w:t>Multi-scale</w:t>
            </w:r>
            <w:r>
              <w:rPr>
                <w:spacing w:val="16"/>
                <w:sz w:val="15"/>
              </w:rPr>
              <w:t> </w:t>
            </w:r>
            <w:r>
              <w:rPr>
                <w:sz w:val="15"/>
              </w:rPr>
              <w:t>context</w:t>
            </w:r>
            <w:r>
              <w:rPr>
                <w:spacing w:val="17"/>
                <w:sz w:val="15"/>
              </w:rPr>
              <w:t> </w:t>
            </w:r>
            <w:r>
              <w:rPr>
                <w:spacing w:val="-2"/>
                <w:sz w:val="15"/>
              </w:rPr>
              <w:t>learn-</w:t>
            </w:r>
          </w:p>
          <w:p>
            <w:pPr>
              <w:pStyle w:val="TableParagraph"/>
              <w:spacing w:line="171" w:lineRule="exact"/>
              <w:ind w:left="74"/>
              <w:rPr>
                <w:sz w:val="15"/>
              </w:rPr>
            </w:pPr>
            <w:r>
              <w:rPr>
                <w:spacing w:val="-5"/>
                <w:sz w:val="15"/>
              </w:rPr>
              <w:t>ing</w:t>
            </w:r>
          </w:p>
        </w:tc>
      </w:tr>
      <w:tr>
        <w:trPr>
          <w:trHeight w:val="344" w:hRule="atLeast"/>
        </w:trPr>
        <w:tc>
          <w:tcPr>
            <w:tcW w:w="1551" w:type="dxa"/>
          </w:tcPr>
          <w:p>
            <w:pPr>
              <w:pStyle w:val="TableParagraph"/>
              <w:spacing w:line="153" w:lineRule="exact"/>
              <w:ind w:left="68"/>
              <w:rPr>
                <w:sz w:val="15"/>
              </w:rPr>
            </w:pPr>
            <w:r>
              <w:rPr>
                <w:sz w:val="15"/>
              </w:rPr>
              <w:t>DAG-RNN</w:t>
            </w:r>
            <w:r>
              <w:rPr>
                <w:spacing w:val="1"/>
                <w:sz w:val="15"/>
              </w:rPr>
              <w:t> </w:t>
            </w:r>
            <w:hyperlink w:history="true" w:anchor="_bookmark37">
              <w:r>
                <w:rPr>
                  <w:spacing w:val="-4"/>
                  <w:sz w:val="15"/>
                </w:rPr>
                <w:t>[36]</w:t>
              </w:r>
            </w:hyperlink>
          </w:p>
        </w:tc>
        <w:tc>
          <w:tcPr>
            <w:tcW w:w="1735" w:type="dxa"/>
          </w:tcPr>
          <w:p>
            <w:pPr>
              <w:pStyle w:val="TableParagraph"/>
              <w:spacing w:line="153" w:lineRule="exact"/>
              <w:ind w:left="68"/>
              <w:rPr>
                <w:sz w:val="15"/>
              </w:rPr>
            </w:pPr>
            <w:r>
              <w:rPr>
                <w:sz w:val="15"/>
              </w:rPr>
              <w:t>Elman</w:t>
            </w:r>
            <w:r>
              <w:rPr>
                <w:spacing w:val="15"/>
                <w:sz w:val="15"/>
              </w:rPr>
              <w:t> </w:t>
            </w:r>
            <w:r>
              <w:rPr>
                <w:spacing w:val="-2"/>
                <w:sz w:val="15"/>
              </w:rPr>
              <w:t>network</w:t>
            </w:r>
          </w:p>
        </w:tc>
        <w:tc>
          <w:tcPr>
            <w:tcW w:w="1489" w:type="dxa"/>
          </w:tcPr>
          <w:p>
            <w:pPr>
              <w:pStyle w:val="TableParagraph"/>
              <w:spacing w:line="158" w:lineRule="exact"/>
              <w:ind w:left="69"/>
              <w:rPr>
                <w:rFonts w:ascii="Segoe UI Symbol" w:hAnsi="Segoe UI Symbol"/>
                <w:sz w:val="15"/>
              </w:rPr>
            </w:pPr>
            <w:r>
              <w:rPr>
                <w:rFonts w:ascii="Segoe UI Symbol" w:hAnsi="Segoe UI Symbol"/>
                <w:spacing w:val="-5"/>
                <w:sz w:val="15"/>
              </w:rPr>
              <w:t>★★★</w:t>
            </w:r>
          </w:p>
        </w:tc>
        <w:tc>
          <w:tcPr>
            <w:tcW w:w="1120" w:type="dxa"/>
          </w:tcPr>
          <w:p>
            <w:pPr>
              <w:pStyle w:val="TableParagraph"/>
              <w:spacing w:line="158" w:lineRule="exact"/>
              <w:ind w:left="70"/>
              <w:rPr>
                <w:rFonts w:ascii="Segoe UI Symbol" w:hAnsi="Segoe UI Symbol"/>
                <w:sz w:val="15"/>
              </w:rPr>
            </w:pPr>
            <w:r>
              <w:rPr>
                <w:rFonts w:ascii="Segoe UI Symbol" w:hAnsi="Segoe UI Symbol"/>
                <w:spacing w:val="-10"/>
                <w:sz w:val="15"/>
              </w:rPr>
              <w:t>★</w:t>
            </w:r>
          </w:p>
        </w:tc>
        <w:tc>
          <w:tcPr>
            <w:tcW w:w="1120" w:type="dxa"/>
          </w:tcPr>
          <w:p>
            <w:pPr>
              <w:pStyle w:val="TableParagraph"/>
              <w:spacing w:line="158" w:lineRule="exact"/>
              <w:ind w:left="71"/>
              <w:rPr>
                <w:rFonts w:ascii="Segoe UI Symbol" w:hAnsi="Segoe UI Symbol"/>
                <w:sz w:val="15"/>
              </w:rPr>
            </w:pPr>
            <w:r>
              <w:rPr>
                <w:rFonts w:ascii="Segoe UI Symbol" w:hAnsi="Segoe UI Symbol"/>
                <w:spacing w:val="-10"/>
                <w:sz w:val="15"/>
              </w:rPr>
              <w:t>★</w:t>
            </w:r>
          </w:p>
        </w:tc>
        <w:tc>
          <w:tcPr>
            <w:tcW w:w="874" w:type="dxa"/>
          </w:tcPr>
          <w:p>
            <w:pPr>
              <w:pStyle w:val="TableParagraph"/>
              <w:spacing w:line="158" w:lineRule="exact"/>
              <w:ind w:left="73"/>
              <w:rPr>
                <w:rFonts w:ascii="Segoe UI Symbol" w:hAnsi="Segoe UI Symbol"/>
                <w:sz w:val="15"/>
              </w:rPr>
            </w:pPr>
            <w:r>
              <w:rPr>
                <w:rFonts w:ascii="Segoe UI Symbol" w:hAnsi="Segoe UI Symbol"/>
                <w:spacing w:val="-10"/>
                <w:sz w:val="15"/>
              </w:rPr>
              <w:t>✓</w:t>
            </w:r>
          </w:p>
        </w:tc>
        <w:tc>
          <w:tcPr>
            <w:tcW w:w="1734" w:type="dxa"/>
          </w:tcPr>
          <w:p>
            <w:pPr>
              <w:pStyle w:val="TableParagraph"/>
              <w:tabs>
                <w:tab w:pos="1229" w:val="left" w:leader="none"/>
              </w:tabs>
              <w:spacing w:line="153" w:lineRule="exact"/>
              <w:ind w:left="74"/>
              <w:rPr>
                <w:sz w:val="15"/>
              </w:rPr>
            </w:pPr>
            <w:r>
              <w:rPr>
                <w:sz w:val="15"/>
              </w:rPr>
              <w:t>Graph-</w:t>
            </w:r>
            <w:r>
              <w:rPr>
                <w:spacing w:val="-2"/>
                <w:sz w:val="15"/>
              </w:rPr>
              <w:t>based</w:t>
            </w:r>
            <w:r>
              <w:rPr>
                <w:sz w:val="15"/>
              </w:rPr>
              <w:tab/>
            </w:r>
            <w:r>
              <w:rPr>
                <w:spacing w:val="-2"/>
                <w:sz w:val="15"/>
              </w:rPr>
              <w:t>context</w:t>
            </w:r>
          </w:p>
          <w:p>
            <w:pPr>
              <w:pStyle w:val="TableParagraph"/>
              <w:spacing w:line="171" w:lineRule="exact"/>
              <w:ind w:left="74"/>
              <w:rPr>
                <w:sz w:val="15"/>
              </w:rPr>
            </w:pPr>
            <w:r>
              <w:rPr>
                <w:spacing w:val="-2"/>
                <w:sz w:val="15"/>
              </w:rPr>
              <w:t>modeling</w:t>
            </w:r>
          </w:p>
        </w:tc>
      </w:tr>
    </w:tbl>
    <w:p>
      <w:pPr>
        <w:pStyle w:val="BodyText"/>
        <w:spacing w:before="98"/>
        <w:ind w:left="0"/>
        <w:jc w:val="left"/>
      </w:pPr>
    </w:p>
    <w:p>
      <w:pPr>
        <w:pStyle w:val="BodyText"/>
        <w:spacing w:after="0"/>
        <w:jc w:val="left"/>
        <w:sectPr>
          <w:pgSz w:w="11910" w:h="16840"/>
          <w:pgMar w:top="1080" w:bottom="280" w:left="992" w:right="992"/>
        </w:sectPr>
      </w:pPr>
    </w:p>
    <w:p>
      <w:pPr>
        <w:pStyle w:val="ListParagraph"/>
        <w:numPr>
          <w:ilvl w:val="0"/>
          <w:numId w:val="5"/>
        </w:numPr>
        <w:tabs>
          <w:tab w:pos="357" w:val="left" w:leader="none"/>
        </w:tabs>
        <w:spacing w:line="240" w:lineRule="auto" w:before="97" w:after="0"/>
        <w:ind w:left="357" w:right="0" w:hanging="270"/>
        <w:jc w:val="left"/>
        <w:rPr>
          <w:i/>
          <w:sz w:val="20"/>
        </w:rPr>
      </w:pPr>
      <w:bookmarkStart w:name="Proposed Conceptual Model" w:id="39"/>
      <w:bookmarkEnd w:id="39"/>
      <w:r>
        <w:rPr/>
      </w:r>
      <w:r>
        <w:rPr>
          <w:i/>
          <w:sz w:val="20"/>
        </w:rPr>
        <w:t>Proposed</w:t>
      </w:r>
      <w:r>
        <w:rPr>
          <w:i/>
          <w:spacing w:val="6"/>
          <w:sz w:val="20"/>
        </w:rPr>
        <w:t> </w:t>
      </w:r>
      <w:r>
        <w:rPr>
          <w:i/>
          <w:sz w:val="20"/>
        </w:rPr>
        <w:t>Conceptual</w:t>
      </w:r>
      <w:r>
        <w:rPr>
          <w:i/>
          <w:spacing w:val="6"/>
          <w:sz w:val="20"/>
        </w:rPr>
        <w:t> </w:t>
      </w:r>
      <w:r>
        <w:rPr>
          <w:i/>
          <w:spacing w:val="-2"/>
          <w:sz w:val="20"/>
        </w:rPr>
        <w:t>Model</w:t>
      </w:r>
    </w:p>
    <w:p>
      <w:pPr>
        <w:pStyle w:val="BodyText"/>
        <w:spacing w:line="249" w:lineRule="auto" w:before="167"/>
        <w:ind w:right="38" w:firstLine="199"/>
      </w:pPr>
      <w:r>
        <w:rPr/>
        <w:t>We proposed a novel hybrid architecture that </w:t>
      </w:r>
      <w:r>
        <w:rPr/>
        <w:t>combines several sophisticated modules into a single framework in order to meet the hard problems of semantic segmentation, including retaining fine spatial details, collecting multi-scale context, and improving object border accuracy. Us-ing the best features of current encoder-decoder networks and adding improved attention, context aggregation, and boundary augmentation procedures, the suggested model</w:t>
      </w:r>
      <w:r>
        <w:rPr>
          <w:spacing w:val="80"/>
        </w:rPr>
        <w:t> </w:t>
      </w:r>
      <w:r>
        <w:rPr/>
        <w:t>is theoretically built to be both adaptable and reliable.</w:t>
      </w:r>
    </w:p>
    <w:p>
      <w:pPr>
        <w:pStyle w:val="BodyText"/>
        <w:spacing w:line="249" w:lineRule="auto" w:before="27"/>
        <w:ind w:right="38" w:firstLine="199"/>
      </w:pPr>
      <w:r>
        <w:rPr/>
        <w:t>An attention module is used to highlight </w:t>
      </w:r>
      <w:r>
        <w:rPr/>
        <w:t>semantically important areas after a neural encoder obtains deep feature representations from the input image. To maintain spatial accuracy, a feature fusion module blends shallow and deep features.</w:t>
      </w:r>
      <w:r>
        <w:rPr>
          <w:spacing w:val="-6"/>
        </w:rPr>
        <w:t> </w:t>
      </w:r>
      <w:r>
        <w:rPr/>
        <w:t>We</w:t>
      </w:r>
      <w:r>
        <w:rPr>
          <w:spacing w:val="-6"/>
        </w:rPr>
        <w:t> </w:t>
      </w:r>
      <w:r>
        <w:rPr/>
        <w:t>provide</w:t>
      </w:r>
      <w:r>
        <w:rPr>
          <w:spacing w:val="-6"/>
        </w:rPr>
        <w:t> </w:t>
      </w:r>
      <w:r>
        <w:rPr/>
        <w:t>a</w:t>
      </w:r>
      <w:r>
        <w:rPr>
          <w:spacing w:val="-6"/>
        </w:rPr>
        <w:t> </w:t>
      </w:r>
      <w:r>
        <w:rPr/>
        <w:t>block</w:t>
      </w:r>
      <w:r>
        <w:rPr>
          <w:spacing w:val="-6"/>
        </w:rPr>
        <w:t> </w:t>
      </w:r>
      <w:r>
        <w:rPr/>
        <w:t>called</w:t>
      </w:r>
      <w:r>
        <w:rPr>
          <w:spacing w:val="-6"/>
        </w:rPr>
        <w:t> </w:t>
      </w:r>
      <w:r>
        <w:rPr/>
        <w:t>Atrous</w:t>
      </w:r>
      <w:r>
        <w:rPr>
          <w:spacing w:val="-6"/>
        </w:rPr>
        <w:t> </w:t>
      </w:r>
      <w:r>
        <w:rPr/>
        <w:t>Spatial</w:t>
      </w:r>
      <w:r>
        <w:rPr>
          <w:spacing w:val="-6"/>
        </w:rPr>
        <w:t> </w:t>
      </w:r>
      <w:r>
        <w:rPr/>
        <w:t>Pyramid Pooling (ASPP) to manage different object scales and contextual dependencies. Through the use of upsampling and skip connections, the decoder progressively restores resolution, leading to a segmentation head that generates predictions</w:t>
      </w:r>
      <w:r>
        <w:rPr>
          <w:spacing w:val="40"/>
        </w:rPr>
        <w:t> </w:t>
      </w:r>
      <w:r>
        <w:rPr/>
        <w:t>at</w:t>
      </w:r>
      <w:r>
        <w:rPr>
          <w:spacing w:val="40"/>
        </w:rPr>
        <w:t> </w:t>
      </w:r>
      <w:r>
        <w:rPr/>
        <w:t>the</w:t>
      </w:r>
      <w:r>
        <w:rPr>
          <w:spacing w:val="40"/>
        </w:rPr>
        <w:t> </w:t>
      </w:r>
      <w:r>
        <w:rPr/>
        <w:t>pixel</w:t>
      </w:r>
      <w:r>
        <w:rPr>
          <w:spacing w:val="40"/>
        </w:rPr>
        <w:t> </w:t>
      </w:r>
      <w:r>
        <w:rPr/>
        <w:t>level.</w:t>
      </w:r>
      <w:r>
        <w:rPr>
          <w:spacing w:val="40"/>
        </w:rPr>
        <w:t> </w:t>
      </w:r>
      <w:r>
        <w:rPr/>
        <w:t>Lastly,</w:t>
      </w:r>
      <w:r>
        <w:rPr>
          <w:spacing w:val="40"/>
        </w:rPr>
        <w:t> </w:t>
      </w:r>
      <w:r>
        <w:rPr/>
        <w:t>for</w:t>
      </w:r>
      <w:r>
        <w:rPr>
          <w:spacing w:val="40"/>
        </w:rPr>
        <w:t> </w:t>
      </w:r>
      <w:r>
        <w:rPr/>
        <w:t>crisper</w:t>
      </w:r>
      <w:r>
        <w:rPr>
          <w:spacing w:val="40"/>
        </w:rPr>
        <w:t> </w:t>
      </w:r>
      <w:r>
        <w:rPr/>
        <w:t>edges and lower noise, a post-processing block may optionally refine the output using methods like CRF. The suggested approach is appropriate for a variety of uses, such as autonomous</w:t>
      </w:r>
      <w:r>
        <w:rPr>
          <w:spacing w:val="-4"/>
        </w:rPr>
        <w:t> </w:t>
      </w:r>
      <w:r>
        <w:rPr/>
        <w:t>driving,</w:t>
      </w:r>
      <w:r>
        <w:rPr>
          <w:spacing w:val="-4"/>
        </w:rPr>
        <w:t> </w:t>
      </w:r>
      <w:r>
        <w:rPr/>
        <w:t>remote</w:t>
      </w:r>
      <w:r>
        <w:rPr>
          <w:spacing w:val="-3"/>
        </w:rPr>
        <w:t> </w:t>
      </w:r>
      <w:r>
        <w:rPr/>
        <w:t>sensing,</w:t>
      </w:r>
      <w:r>
        <w:rPr>
          <w:spacing w:val="-4"/>
        </w:rPr>
        <w:t> </w:t>
      </w:r>
      <w:r>
        <w:rPr/>
        <w:t>and</w:t>
      </w:r>
      <w:r>
        <w:rPr>
          <w:spacing w:val="-4"/>
        </w:rPr>
        <w:t> </w:t>
      </w:r>
      <w:r>
        <w:rPr/>
        <w:t>medical</w:t>
      </w:r>
      <w:r>
        <w:rPr>
          <w:spacing w:val="-4"/>
        </w:rPr>
        <w:t> </w:t>
      </w:r>
      <w:r>
        <w:rPr/>
        <w:t>imaging, thanks to its modular and expandable design.</w:t>
      </w:r>
    </w:p>
    <w:p>
      <w:pPr>
        <w:pStyle w:val="ListParagraph"/>
        <w:numPr>
          <w:ilvl w:val="1"/>
          <w:numId w:val="5"/>
        </w:numPr>
        <w:tabs>
          <w:tab w:pos="486" w:val="left" w:leader="none"/>
          <w:tab w:pos="488" w:val="left" w:leader="none"/>
        </w:tabs>
        <w:spacing w:line="249" w:lineRule="auto" w:before="96" w:after="0"/>
        <w:ind w:left="488" w:right="38" w:hanging="202"/>
        <w:jc w:val="both"/>
        <w:rPr>
          <w:sz w:val="20"/>
        </w:rPr>
      </w:pPr>
      <w:r>
        <w:rPr>
          <w:b/>
          <w:sz w:val="20"/>
        </w:rPr>
        <w:t>Input</w:t>
      </w:r>
      <w:r>
        <w:rPr>
          <w:b/>
          <w:spacing w:val="36"/>
          <w:sz w:val="20"/>
        </w:rPr>
        <w:t> </w:t>
      </w:r>
      <w:r>
        <w:rPr>
          <w:b/>
          <w:sz w:val="20"/>
        </w:rPr>
        <w:t>Image: </w:t>
      </w:r>
      <w:r>
        <w:rPr>
          <w:sz w:val="20"/>
        </w:rPr>
        <w:t>An RGB image containing the </w:t>
      </w:r>
      <w:r>
        <w:rPr>
          <w:sz w:val="20"/>
        </w:rPr>
        <w:t>scene</w:t>
      </w:r>
      <w:r>
        <w:rPr>
          <w:spacing w:val="80"/>
          <w:sz w:val="20"/>
        </w:rPr>
        <w:t> </w:t>
      </w:r>
      <w:r>
        <w:rPr>
          <w:sz w:val="20"/>
        </w:rPr>
        <w:t>to</w:t>
      </w:r>
      <w:r>
        <w:rPr>
          <w:spacing w:val="31"/>
          <w:sz w:val="20"/>
        </w:rPr>
        <w:t> </w:t>
      </w:r>
      <w:r>
        <w:rPr>
          <w:sz w:val="20"/>
        </w:rPr>
        <w:t>be</w:t>
      </w:r>
      <w:r>
        <w:rPr>
          <w:spacing w:val="31"/>
          <w:sz w:val="20"/>
        </w:rPr>
        <w:t> </w:t>
      </w:r>
      <w:r>
        <w:rPr>
          <w:sz w:val="20"/>
        </w:rPr>
        <w:t>examined</w:t>
      </w:r>
      <w:r>
        <w:rPr>
          <w:spacing w:val="31"/>
          <w:sz w:val="20"/>
        </w:rPr>
        <w:t> </w:t>
      </w:r>
      <w:r>
        <w:rPr>
          <w:sz w:val="20"/>
        </w:rPr>
        <w:t>serves</w:t>
      </w:r>
      <w:r>
        <w:rPr>
          <w:spacing w:val="31"/>
          <w:sz w:val="20"/>
        </w:rPr>
        <w:t> </w:t>
      </w:r>
      <w:r>
        <w:rPr>
          <w:sz w:val="20"/>
        </w:rPr>
        <w:t>as</w:t>
      </w:r>
      <w:r>
        <w:rPr>
          <w:spacing w:val="31"/>
          <w:sz w:val="20"/>
        </w:rPr>
        <w:t> </w:t>
      </w:r>
      <w:r>
        <w:rPr>
          <w:sz w:val="20"/>
        </w:rPr>
        <w:t>the</w:t>
      </w:r>
      <w:r>
        <w:rPr>
          <w:spacing w:val="31"/>
          <w:sz w:val="20"/>
        </w:rPr>
        <w:t> </w:t>
      </w:r>
      <w:r>
        <w:rPr>
          <w:sz w:val="20"/>
        </w:rPr>
        <w:t>segmentation</w:t>
      </w:r>
      <w:r>
        <w:rPr>
          <w:spacing w:val="31"/>
          <w:sz w:val="20"/>
        </w:rPr>
        <w:t> </w:t>
      </w:r>
      <w:r>
        <w:rPr>
          <w:sz w:val="20"/>
        </w:rPr>
        <w:t>model’s</w:t>
      </w:r>
    </w:p>
    <w:p>
      <w:pPr>
        <w:pStyle w:val="BodyText"/>
        <w:spacing w:line="249" w:lineRule="auto" w:before="97"/>
        <w:ind w:left="289" w:right="86"/>
      </w:pPr>
      <w:r>
        <w:rPr/>
        <w:br w:type="column"/>
      </w:r>
      <w:r>
        <w:rPr/>
        <w:t>input. Usually scaled and normalized during </w:t>
      </w:r>
      <w:r>
        <w:rPr/>
        <w:t>prepro-cessing to meet the network input requirements, this image forms the basis for all further processing. The clarity and quality of this input are critical to accurate </w:t>
      </w:r>
      <w:r>
        <w:rPr>
          <w:spacing w:val="-2"/>
        </w:rPr>
        <w:t>segmentation.</w:t>
      </w:r>
    </w:p>
    <w:p>
      <w:pPr>
        <w:pStyle w:val="ListParagraph"/>
        <w:numPr>
          <w:ilvl w:val="1"/>
          <w:numId w:val="5"/>
        </w:numPr>
        <w:tabs>
          <w:tab w:pos="287" w:val="left" w:leader="none"/>
          <w:tab w:pos="289" w:val="left" w:leader="none"/>
        </w:tabs>
        <w:spacing w:line="249" w:lineRule="auto" w:before="0" w:after="0"/>
        <w:ind w:left="289" w:right="85" w:hanging="202"/>
        <w:jc w:val="both"/>
        <w:rPr>
          <w:sz w:val="20"/>
        </w:rPr>
      </w:pPr>
      <w:r>
        <w:rPr>
          <w:b/>
          <w:sz w:val="20"/>
        </w:rPr>
        <w:t>Preprocessing: </w:t>
      </w:r>
      <w:r>
        <w:rPr>
          <w:sz w:val="20"/>
        </w:rPr>
        <w:t>The raw image is prepped for feature extraction by the encoder through preprocessing. </w:t>
      </w:r>
      <w:r>
        <w:rPr>
          <w:sz w:val="20"/>
        </w:rPr>
        <w:t>It involves resizing to a set shape, normalizing pixel values (e.g., scaling between 0 and 1), and using data augmentation techniques including flipping, rotating, cropping,</w:t>
      </w:r>
      <w:r>
        <w:rPr>
          <w:spacing w:val="-5"/>
          <w:sz w:val="20"/>
        </w:rPr>
        <w:t> </w:t>
      </w:r>
      <w:r>
        <w:rPr>
          <w:sz w:val="20"/>
        </w:rPr>
        <w:t>and</w:t>
      </w:r>
      <w:r>
        <w:rPr>
          <w:spacing w:val="-5"/>
          <w:sz w:val="20"/>
        </w:rPr>
        <w:t> </w:t>
      </w:r>
      <w:r>
        <w:rPr>
          <w:sz w:val="20"/>
        </w:rPr>
        <w:t>adding</w:t>
      </w:r>
      <w:r>
        <w:rPr>
          <w:spacing w:val="-5"/>
          <w:sz w:val="20"/>
        </w:rPr>
        <w:t> </w:t>
      </w:r>
      <w:r>
        <w:rPr>
          <w:sz w:val="20"/>
        </w:rPr>
        <w:t>noise.</w:t>
      </w:r>
      <w:r>
        <w:rPr>
          <w:spacing w:val="-5"/>
          <w:sz w:val="20"/>
        </w:rPr>
        <w:t> </w:t>
      </w:r>
      <w:r>
        <w:rPr>
          <w:sz w:val="20"/>
        </w:rPr>
        <w:t>By</w:t>
      </w:r>
      <w:r>
        <w:rPr>
          <w:spacing w:val="-5"/>
          <w:sz w:val="20"/>
        </w:rPr>
        <w:t> </w:t>
      </w:r>
      <w:r>
        <w:rPr>
          <w:sz w:val="20"/>
        </w:rPr>
        <w:t>preventing</w:t>
      </w:r>
      <w:r>
        <w:rPr>
          <w:spacing w:val="-5"/>
          <w:sz w:val="20"/>
        </w:rPr>
        <w:t> </w:t>
      </w:r>
      <w:r>
        <w:rPr>
          <w:sz w:val="20"/>
        </w:rPr>
        <w:t>overfitting, these augmentations enhance generality.</w:t>
      </w:r>
    </w:p>
    <w:p>
      <w:pPr>
        <w:pStyle w:val="ListParagraph"/>
        <w:numPr>
          <w:ilvl w:val="1"/>
          <w:numId w:val="5"/>
        </w:numPr>
        <w:tabs>
          <w:tab w:pos="287" w:val="left" w:leader="none"/>
          <w:tab w:pos="289" w:val="left" w:leader="none"/>
        </w:tabs>
        <w:spacing w:line="249" w:lineRule="auto" w:before="0" w:after="0"/>
        <w:ind w:left="289" w:right="85" w:hanging="202"/>
        <w:jc w:val="both"/>
        <w:rPr>
          <w:sz w:val="20"/>
        </w:rPr>
      </w:pPr>
      <w:r>
        <w:rPr>
          <w:b/>
          <w:sz w:val="20"/>
        </w:rPr>
        <w:t>(Backbone CNN) Encoder: </w:t>
      </w:r>
      <w:r>
        <w:rPr>
          <w:sz w:val="20"/>
        </w:rPr>
        <w:t>Hierarchical features </w:t>
      </w:r>
      <w:r>
        <w:rPr>
          <w:sz w:val="20"/>
        </w:rPr>
        <w:t>are extracted from the input image by the encoder using</w:t>
      </w:r>
      <w:r>
        <w:rPr>
          <w:spacing w:val="80"/>
          <w:w w:val="150"/>
          <w:sz w:val="20"/>
        </w:rPr>
        <w:t> </w:t>
      </w:r>
      <w:r>
        <w:rPr>
          <w:sz w:val="20"/>
        </w:rPr>
        <w:t>a pretrained CNN backbone, such as ResNet, VGG,</w:t>
      </w:r>
      <w:r>
        <w:rPr>
          <w:spacing w:val="80"/>
          <w:sz w:val="20"/>
        </w:rPr>
        <w:t> </w:t>
      </w:r>
      <w:r>
        <w:rPr>
          <w:sz w:val="20"/>
        </w:rPr>
        <w:t>or EfficientNet. While deeper layers capture semantic characteristics and global context, first layers catch fine</w:t>
      </w:r>
      <w:r>
        <w:rPr>
          <w:spacing w:val="-6"/>
          <w:sz w:val="20"/>
        </w:rPr>
        <w:t> </w:t>
      </w:r>
      <w:r>
        <w:rPr>
          <w:sz w:val="20"/>
        </w:rPr>
        <w:t>textures</w:t>
      </w:r>
      <w:r>
        <w:rPr>
          <w:spacing w:val="-5"/>
          <w:sz w:val="20"/>
        </w:rPr>
        <w:t> </w:t>
      </w:r>
      <w:r>
        <w:rPr>
          <w:sz w:val="20"/>
        </w:rPr>
        <w:t>and</w:t>
      </w:r>
      <w:r>
        <w:rPr>
          <w:spacing w:val="-6"/>
          <w:sz w:val="20"/>
        </w:rPr>
        <w:t> </w:t>
      </w:r>
      <w:r>
        <w:rPr>
          <w:sz w:val="20"/>
        </w:rPr>
        <w:t>edges.</w:t>
      </w:r>
      <w:r>
        <w:rPr>
          <w:spacing w:val="-5"/>
          <w:sz w:val="20"/>
        </w:rPr>
        <w:t> </w:t>
      </w:r>
      <w:r>
        <w:rPr>
          <w:sz w:val="20"/>
        </w:rPr>
        <w:t>To</w:t>
      </w:r>
      <w:r>
        <w:rPr>
          <w:spacing w:val="-6"/>
          <w:sz w:val="20"/>
        </w:rPr>
        <w:t> </w:t>
      </w:r>
      <w:r>
        <w:rPr>
          <w:sz w:val="20"/>
        </w:rPr>
        <w:t>increase</w:t>
      </w:r>
      <w:r>
        <w:rPr>
          <w:spacing w:val="-5"/>
          <w:sz w:val="20"/>
        </w:rPr>
        <w:t> </w:t>
      </w:r>
      <w:r>
        <w:rPr>
          <w:sz w:val="20"/>
        </w:rPr>
        <w:t>the</w:t>
      </w:r>
      <w:r>
        <w:rPr>
          <w:spacing w:val="-6"/>
          <w:sz w:val="20"/>
        </w:rPr>
        <w:t> </w:t>
      </w:r>
      <w:r>
        <w:rPr>
          <w:sz w:val="20"/>
        </w:rPr>
        <w:t>receptive</w:t>
      </w:r>
      <w:r>
        <w:rPr>
          <w:spacing w:val="-6"/>
          <w:sz w:val="20"/>
        </w:rPr>
        <w:t> </w:t>
      </w:r>
      <w:r>
        <w:rPr>
          <w:sz w:val="20"/>
        </w:rPr>
        <w:t>field while maintaining spatial resolution, dilated convolu-tions might be employed.</w:t>
      </w:r>
    </w:p>
    <w:p>
      <w:pPr>
        <w:pStyle w:val="ListParagraph"/>
        <w:numPr>
          <w:ilvl w:val="1"/>
          <w:numId w:val="5"/>
        </w:numPr>
        <w:tabs>
          <w:tab w:pos="287" w:val="left" w:leader="none"/>
          <w:tab w:pos="289" w:val="left" w:leader="none"/>
        </w:tabs>
        <w:spacing w:line="249" w:lineRule="auto" w:before="0" w:after="0"/>
        <w:ind w:left="289" w:right="85" w:hanging="202"/>
        <w:jc w:val="both"/>
        <w:rPr>
          <w:sz w:val="20"/>
        </w:rPr>
      </w:pPr>
      <w:r>
        <w:rPr>
          <w:b/>
          <w:sz w:val="20"/>
        </w:rPr>
        <w:t>Attention</w:t>
      </w:r>
      <w:r>
        <w:rPr>
          <w:b/>
          <w:spacing w:val="40"/>
          <w:sz w:val="20"/>
        </w:rPr>
        <w:t> </w:t>
      </w:r>
      <w:r>
        <w:rPr>
          <w:b/>
          <w:sz w:val="20"/>
        </w:rPr>
        <w:t>Module:</w:t>
      </w:r>
      <w:r>
        <w:rPr>
          <w:b/>
          <w:spacing w:val="40"/>
          <w:sz w:val="20"/>
        </w:rPr>
        <w:t> </w:t>
      </w:r>
      <w:r>
        <w:rPr>
          <w:sz w:val="20"/>
        </w:rPr>
        <w:t>To</w:t>
      </w:r>
      <w:r>
        <w:rPr>
          <w:spacing w:val="40"/>
          <w:sz w:val="20"/>
        </w:rPr>
        <w:t> </w:t>
      </w:r>
      <w:r>
        <w:rPr>
          <w:sz w:val="20"/>
        </w:rPr>
        <w:t>improve</w:t>
      </w:r>
      <w:r>
        <w:rPr>
          <w:spacing w:val="40"/>
          <w:sz w:val="20"/>
        </w:rPr>
        <w:t> </w:t>
      </w:r>
      <w:r>
        <w:rPr>
          <w:sz w:val="20"/>
        </w:rPr>
        <w:t>the</w:t>
      </w:r>
      <w:r>
        <w:rPr>
          <w:spacing w:val="40"/>
          <w:sz w:val="20"/>
        </w:rPr>
        <w:t> </w:t>
      </w:r>
      <w:r>
        <w:rPr>
          <w:sz w:val="20"/>
        </w:rPr>
        <w:t>network’s</w:t>
      </w:r>
      <w:r>
        <w:rPr>
          <w:spacing w:val="40"/>
          <w:sz w:val="20"/>
        </w:rPr>
        <w:t> </w:t>
      </w:r>
      <w:r>
        <w:rPr>
          <w:sz w:val="20"/>
        </w:rPr>
        <w:t>fo-cus on important spatial areas or feature </w:t>
      </w:r>
      <w:r>
        <w:rPr>
          <w:sz w:val="20"/>
        </w:rPr>
        <w:t>channels,</w:t>
      </w:r>
      <w:r>
        <w:rPr>
          <w:spacing w:val="80"/>
          <w:sz w:val="20"/>
        </w:rPr>
        <w:t> </w:t>
      </w:r>
      <w:r>
        <w:rPr>
          <w:sz w:val="20"/>
        </w:rPr>
        <w:t>this component makes use of attention processes. Transformer-like</w:t>
      </w:r>
      <w:r>
        <w:rPr>
          <w:spacing w:val="-12"/>
          <w:sz w:val="20"/>
        </w:rPr>
        <w:t> </w:t>
      </w:r>
      <w:r>
        <w:rPr>
          <w:sz w:val="20"/>
        </w:rPr>
        <w:t>self-attention,</w:t>
      </w:r>
      <w:r>
        <w:rPr>
          <w:spacing w:val="-12"/>
          <w:sz w:val="20"/>
        </w:rPr>
        <w:t> </w:t>
      </w:r>
      <w:r>
        <w:rPr>
          <w:sz w:val="20"/>
        </w:rPr>
        <w:t>spatial</w:t>
      </w:r>
      <w:r>
        <w:rPr>
          <w:spacing w:val="-12"/>
          <w:sz w:val="20"/>
        </w:rPr>
        <w:t> </w:t>
      </w:r>
      <w:r>
        <w:rPr>
          <w:sz w:val="20"/>
        </w:rPr>
        <w:t>attention</w:t>
      </w:r>
      <w:r>
        <w:rPr>
          <w:spacing w:val="-12"/>
          <w:sz w:val="20"/>
        </w:rPr>
        <w:t> </w:t>
      </w:r>
      <w:r>
        <w:rPr>
          <w:sz w:val="20"/>
        </w:rPr>
        <w:t>maps, and squeeze-and-excitation blocks (channel-wise at-tention) are a few examples. This aids the model in focusing on crucial areas and reducing unimportant background noise.</w:t>
      </w:r>
    </w:p>
    <w:p>
      <w:pPr>
        <w:pStyle w:val="ListParagraph"/>
        <w:spacing w:after="0" w:line="249" w:lineRule="auto"/>
        <w:jc w:val="both"/>
        <w:rPr>
          <w:sz w:val="20"/>
        </w:rPr>
        <w:sectPr>
          <w:type w:val="continuous"/>
          <w:pgSz w:w="11910" w:h="16840"/>
          <w:pgMar w:top="1020" w:bottom="280" w:left="992" w:right="992"/>
          <w:cols w:num="2" w:equalWidth="0">
            <w:col w:w="4882" w:space="310"/>
            <w:col w:w="4734"/>
          </w:cols>
        </w:sectPr>
      </w:pPr>
    </w:p>
    <w:p>
      <w:pPr>
        <w:pStyle w:val="ListParagraph"/>
        <w:numPr>
          <w:ilvl w:val="2"/>
          <w:numId w:val="5"/>
        </w:numPr>
        <w:tabs>
          <w:tab w:pos="486" w:val="left" w:leader="none"/>
          <w:tab w:pos="488" w:val="left" w:leader="none"/>
        </w:tabs>
        <w:spacing w:line="249" w:lineRule="auto" w:before="74" w:after="0"/>
        <w:ind w:left="488" w:right="38" w:hanging="202"/>
        <w:jc w:val="both"/>
        <w:rPr>
          <w:sz w:val="20"/>
        </w:rPr>
      </w:pPr>
      <w:r>
        <w:rPr>
          <w:b/>
          <w:sz w:val="20"/>
        </w:rPr>
        <w:t>Fusion of Features: </w:t>
      </w:r>
      <w:r>
        <w:rPr>
          <w:sz w:val="20"/>
        </w:rPr>
        <w:t>Feature fusion captures </w:t>
      </w:r>
      <w:r>
        <w:rPr>
          <w:sz w:val="20"/>
        </w:rPr>
        <w:t>both semantic richness and spatial precision by combining shallow information (from early encoder layers) with deeper ones. It is usual practice to employ skip con-nections from FPN-style or UNet-style architectures. The network’s capacity to segment both small and complex objects is enhanced by this fusion.</w:t>
      </w:r>
    </w:p>
    <w:p>
      <w:pPr>
        <w:pStyle w:val="ListParagraph"/>
        <w:numPr>
          <w:ilvl w:val="2"/>
          <w:numId w:val="5"/>
        </w:numPr>
        <w:tabs>
          <w:tab w:pos="486" w:val="left" w:leader="none"/>
          <w:tab w:pos="488" w:val="left" w:leader="none"/>
        </w:tabs>
        <w:spacing w:line="249" w:lineRule="auto" w:before="0" w:after="0"/>
        <w:ind w:left="488" w:right="38" w:hanging="202"/>
        <w:jc w:val="both"/>
        <w:rPr>
          <w:sz w:val="20"/>
        </w:rPr>
      </w:pPr>
      <w:r>
        <w:rPr>
          <w:b/>
          <w:sz w:val="20"/>
        </w:rPr>
        <w:t>ASPP</w:t>
      </w:r>
      <w:r>
        <w:rPr>
          <w:b/>
          <w:spacing w:val="-12"/>
          <w:sz w:val="20"/>
        </w:rPr>
        <w:t> </w:t>
      </w:r>
      <w:r>
        <w:rPr>
          <w:b/>
          <w:sz w:val="20"/>
        </w:rPr>
        <w:t>(Atrous</w:t>
      </w:r>
      <w:r>
        <w:rPr>
          <w:b/>
          <w:spacing w:val="-12"/>
          <w:sz w:val="20"/>
        </w:rPr>
        <w:t> </w:t>
      </w:r>
      <w:r>
        <w:rPr>
          <w:b/>
          <w:sz w:val="20"/>
        </w:rPr>
        <w:t>Spatial</w:t>
      </w:r>
      <w:r>
        <w:rPr>
          <w:b/>
          <w:spacing w:val="-12"/>
          <w:sz w:val="20"/>
        </w:rPr>
        <w:t> </w:t>
      </w:r>
      <w:r>
        <w:rPr>
          <w:b/>
          <w:sz w:val="20"/>
        </w:rPr>
        <w:t>Pyramid</w:t>
      </w:r>
      <w:r>
        <w:rPr>
          <w:b/>
          <w:spacing w:val="-12"/>
          <w:sz w:val="20"/>
        </w:rPr>
        <w:t> </w:t>
      </w:r>
      <w:r>
        <w:rPr>
          <w:b/>
          <w:sz w:val="20"/>
        </w:rPr>
        <w:t>Pooling):</w:t>
      </w:r>
      <w:r>
        <w:rPr>
          <w:b/>
          <w:spacing w:val="-12"/>
          <w:sz w:val="20"/>
        </w:rPr>
        <w:t> </w:t>
      </w:r>
      <w:r>
        <w:rPr>
          <w:sz w:val="20"/>
        </w:rPr>
        <w:t>To</w:t>
      </w:r>
      <w:r>
        <w:rPr>
          <w:spacing w:val="-12"/>
          <w:sz w:val="20"/>
        </w:rPr>
        <w:t> </w:t>
      </w:r>
      <w:r>
        <w:rPr>
          <w:sz w:val="20"/>
        </w:rPr>
        <w:t>capture multi-scale characteristics, ASPP uses several con-current convolutions with varying dilation rates. It is particularly helpful when objects differ significantly</w:t>
      </w:r>
      <w:r>
        <w:rPr>
          <w:spacing w:val="40"/>
          <w:sz w:val="20"/>
        </w:rPr>
        <w:t> </w:t>
      </w:r>
      <w:r>
        <w:rPr>
          <w:sz w:val="20"/>
        </w:rPr>
        <w:t>in size and aids the network in combining local and global context. Semantic consistency throughout the image depends on this module.</w:t>
      </w:r>
    </w:p>
    <w:p>
      <w:pPr>
        <w:pStyle w:val="ListParagraph"/>
        <w:numPr>
          <w:ilvl w:val="2"/>
          <w:numId w:val="5"/>
        </w:numPr>
        <w:tabs>
          <w:tab w:pos="486" w:val="left" w:leader="none"/>
          <w:tab w:pos="488" w:val="left" w:leader="none"/>
        </w:tabs>
        <w:spacing w:line="249" w:lineRule="auto" w:before="0" w:after="0"/>
        <w:ind w:left="488" w:right="38" w:hanging="202"/>
        <w:jc w:val="both"/>
        <w:rPr>
          <w:sz w:val="20"/>
        </w:rPr>
      </w:pPr>
      <w:r>
        <w:rPr>
          <w:b/>
          <w:sz w:val="20"/>
        </w:rPr>
        <w:t>Decoder:</w:t>
      </w:r>
      <w:r>
        <w:rPr>
          <w:b/>
          <w:spacing w:val="-6"/>
          <w:sz w:val="20"/>
        </w:rPr>
        <w:t> </w:t>
      </w:r>
      <w:r>
        <w:rPr>
          <w:sz w:val="20"/>
        </w:rPr>
        <w:t>Using</w:t>
      </w:r>
      <w:r>
        <w:rPr>
          <w:spacing w:val="-6"/>
          <w:sz w:val="20"/>
        </w:rPr>
        <w:t> </w:t>
      </w:r>
      <w:r>
        <w:rPr>
          <w:sz w:val="20"/>
        </w:rPr>
        <w:t>the</w:t>
      </w:r>
      <w:r>
        <w:rPr>
          <w:spacing w:val="-6"/>
          <w:sz w:val="20"/>
        </w:rPr>
        <w:t> </w:t>
      </w:r>
      <w:r>
        <w:rPr>
          <w:sz w:val="20"/>
        </w:rPr>
        <w:t>compressed</w:t>
      </w:r>
      <w:r>
        <w:rPr>
          <w:spacing w:val="-6"/>
          <w:sz w:val="20"/>
        </w:rPr>
        <w:t> </w:t>
      </w:r>
      <w:r>
        <w:rPr>
          <w:sz w:val="20"/>
        </w:rPr>
        <w:t>form</w:t>
      </w:r>
      <w:r>
        <w:rPr>
          <w:spacing w:val="-6"/>
          <w:sz w:val="20"/>
        </w:rPr>
        <w:t> </w:t>
      </w:r>
      <w:r>
        <w:rPr>
          <w:sz w:val="20"/>
        </w:rPr>
        <w:t>that</w:t>
      </w:r>
      <w:r>
        <w:rPr>
          <w:spacing w:val="-6"/>
          <w:sz w:val="20"/>
        </w:rPr>
        <w:t> </w:t>
      </w:r>
      <w:r>
        <w:rPr>
          <w:sz w:val="20"/>
        </w:rPr>
        <w:t>the</w:t>
      </w:r>
      <w:r>
        <w:rPr>
          <w:spacing w:val="-6"/>
          <w:sz w:val="20"/>
        </w:rPr>
        <w:t> </w:t>
      </w:r>
      <w:r>
        <w:rPr>
          <w:sz w:val="20"/>
        </w:rPr>
        <w:t>encoder learnt, the decoder recreates the full-resolution fea-ture map. It makes use of upsampling methods such</w:t>
      </w:r>
      <w:r>
        <w:rPr>
          <w:spacing w:val="40"/>
          <w:sz w:val="20"/>
        </w:rPr>
        <w:t> </w:t>
      </w:r>
      <w:r>
        <w:rPr>
          <w:sz w:val="20"/>
        </w:rPr>
        <w:t>as transposed convolutions and bilinear interpolation. In</w:t>
      </w:r>
      <w:r>
        <w:rPr>
          <w:spacing w:val="40"/>
          <w:sz w:val="20"/>
        </w:rPr>
        <w:t> </w:t>
      </w:r>
      <w:r>
        <w:rPr>
          <w:sz w:val="20"/>
        </w:rPr>
        <w:t>order</w:t>
      </w:r>
      <w:r>
        <w:rPr>
          <w:spacing w:val="40"/>
          <w:sz w:val="20"/>
        </w:rPr>
        <w:t> </w:t>
      </w:r>
      <w:r>
        <w:rPr>
          <w:sz w:val="20"/>
        </w:rPr>
        <w:t>to</w:t>
      </w:r>
      <w:r>
        <w:rPr>
          <w:spacing w:val="40"/>
          <w:sz w:val="20"/>
        </w:rPr>
        <w:t> </w:t>
      </w:r>
      <w:r>
        <w:rPr>
          <w:sz w:val="20"/>
        </w:rPr>
        <w:t>help</w:t>
      </w:r>
      <w:r>
        <w:rPr>
          <w:spacing w:val="40"/>
          <w:sz w:val="20"/>
        </w:rPr>
        <w:t> </w:t>
      </w:r>
      <w:r>
        <w:rPr>
          <w:sz w:val="20"/>
        </w:rPr>
        <w:t>create</w:t>
      </w:r>
      <w:r>
        <w:rPr>
          <w:spacing w:val="40"/>
          <w:sz w:val="20"/>
        </w:rPr>
        <w:t> </w:t>
      </w:r>
      <w:r>
        <w:rPr>
          <w:sz w:val="20"/>
        </w:rPr>
        <w:t>more</w:t>
      </w:r>
      <w:r>
        <w:rPr>
          <w:spacing w:val="40"/>
          <w:sz w:val="20"/>
        </w:rPr>
        <w:t> </w:t>
      </w:r>
      <w:r>
        <w:rPr>
          <w:sz w:val="20"/>
        </w:rPr>
        <w:t>accurate</w:t>
      </w:r>
      <w:r>
        <w:rPr>
          <w:spacing w:val="40"/>
          <w:sz w:val="20"/>
        </w:rPr>
        <w:t> </w:t>
      </w:r>
      <w:r>
        <w:rPr>
          <w:sz w:val="20"/>
        </w:rPr>
        <w:t>segmenta-tion</w:t>
      </w:r>
      <w:r>
        <w:rPr>
          <w:spacing w:val="-4"/>
          <w:sz w:val="20"/>
        </w:rPr>
        <w:t> </w:t>
      </w:r>
      <w:r>
        <w:rPr>
          <w:sz w:val="20"/>
        </w:rPr>
        <w:t>boundaries,</w:t>
      </w:r>
      <w:r>
        <w:rPr>
          <w:spacing w:val="-4"/>
          <w:sz w:val="20"/>
        </w:rPr>
        <w:t> </w:t>
      </w:r>
      <w:r>
        <w:rPr>
          <w:sz w:val="20"/>
        </w:rPr>
        <w:t>decoder</w:t>
      </w:r>
      <w:r>
        <w:rPr>
          <w:spacing w:val="-4"/>
          <w:sz w:val="20"/>
        </w:rPr>
        <w:t> </w:t>
      </w:r>
      <w:r>
        <w:rPr>
          <w:sz w:val="20"/>
        </w:rPr>
        <w:t>layers</w:t>
      </w:r>
      <w:r>
        <w:rPr>
          <w:spacing w:val="-4"/>
          <w:sz w:val="20"/>
        </w:rPr>
        <w:t> </w:t>
      </w:r>
      <w:r>
        <w:rPr>
          <w:sz w:val="20"/>
        </w:rPr>
        <w:t>frequently</w:t>
      </w:r>
      <w:r>
        <w:rPr>
          <w:spacing w:val="-4"/>
          <w:sz w:val="20"/>
        </w:rPr>
        <w:t> </w:t>
      </w:r>
      <w:r>
        <w:rPr>
          <w:sz w:val="20"/>
        </w:rPr>
        <w:t>incorporate fused information from the encoder.</w:t>
      </w:r>
    </w:p>
    <w:p>
      <w:pPr>
        <w:pStyle w:val="ListParagraph"/>
        <w:numPr>
          <w:ilvl w:val="2"/>
          <w:numId w:val="5"/>
        </w:numPr>
        <w:tabs>
          <w:tab w:pos="486" w:val="left" w:leader="none"/>
          <w:tab w:pos="488" w:val="left" w:leader="none"/>
        </w:tabs>
        <w:spacing w:line="249" w:lineRule="auto" w:before="0" w:after="0"/>
        <w:ind w:left="488" w:right="38" w:hanging="202"/>
        <w:jc w:val="both"/>
        <w:rPr>
          <w:sz w:val="20"/>
        </w:rPr>
      </w:pPr>
      <w:r>
        <w:rPr>
          <w:b/>
          <w:sz w:val="20"/>
        </w:rPr>
        <w:t>Segmentation Head: </w:t>
      </w:r>
      <w:r>
        <w:rPr>
          <w:sz w:val="20"/>
        </w:rPr>
        <w:t>Using a 1x1 convolution, </w:t>
      </w:r>
      <w:r>
        <w:rPr>
          <w:sz w:val="20"/>
        </w:rPr>
        <w:t>this last</w:t>
      </w:r>
      <w:r>
        <w:rPr>
          <w:spacing w:val="40"/>
          <w:sz w:val="20"/>
        </w:rPr>
        <w:t> </w:t>
      </w:r>
      <w:r>
        <w:rPr>
          <w:sz w:val="20"/>
        </w:rPr>
        <w:t>layer</w:t>
      </w:r>
      <w:r>
        <w:rPr>
          <w:spacing w:val="40"/>
          <w:sz w:val="20"/>
        </w:rPr>
        <w:t> </w:t>
      </w:r>
      <w:r>
        <w:rPr>
          <w:sz w:val="20"/>
        </w:rPr>
        <w:t>converts</w:t>
      </w:r>
      <w:r>
        <w:rPr>
          <w:spacing w:val="40"/>
          <w:sz w:val="20"/>
        </w:rPr>
        <w:t> </w:t>
      </w:r>
      <w:r>
        <w:rPr>
          <w:sz w:val="20"/>
        </w:rPr>
        <w:t>the</w:t>
      </w:r>
      <w:r>
        <w:rPr>
          <w:spacing w:val="40"/>
          <w:sz w:val="20"/>
        </w:rPr>
        <w:t> </w:t>
      </w:r>
      <w:r>
        <w:rPr>
          <w:sz w:val="20"/>
        </w:rPr>
        <w:t>upsampled</w:t>
      </w:r>
      <w:r>
        <w:rPr>
          <w:spacing w:val="40"/>
          <w:sz w:val="20"/>
        </w:rPr>
        <w:t> </w:t>
      </w:r>
      <w:r>
        <w:rPr>
          <w:sz w:val="20"/>
        </w:rPr>
        <w:t>feature</w:t>
      </w:r>
      <w:r>
        <w:rPr>
          <w:spacing w:val="40"/>
          <w:sz w:val="20"/>
        </w:rPr>
        <w:t> </w:t>
      </w:r>
      <w:r>
        <w:rPr>
          <w:sz w:val="20"/>
        </w:rPr>
        <w:t>map</w:t>
      </w:r>
      <w:r>
        <w:rPr>
          <w:spacing w:val="40"/>
          <w:sz w:val="20"/>
        </w:rPr>
        <w:t> </w:t>
      </w:r>
      <w:r>
        <w:rPr>
          <w:sz w:val="20"/>
        </w:rPr>
        <w:t>into a pixel-by-pixel class prediction. The final prediction mask</w:t>
      </w:r>
      <w:r>
        <w:rPr>
          <w:spacing w:val="-11"/>
          <w:sz w:val="20"/>
        </w:rPr>
        <w:t> </w:t>
      </w:r>
      <w:r>
        <w:rPr>
          <w:sz w:val="20"/>
        </w:rPr>
        <w:t>is</w:t>
      </w:r>
      <w:r>
        <w:rPr>
          <w:spacing w:val="-12"/>
          <w:sz w:val="20"/>
        </w:rPr>
        <w:t> </w:t>
      </w:r>
      <w:r>
        <w:rPr>
          <w:sz w:val="20"/>
        </w:rPr>
        <w:t>usually</w:t>
      </w:r>
      <w:r>
        <w:rPr>
          <w:spacing w:val="-11"/>
          <w:sz w:val="20"/>
        </w:rPr>
        <w:t> </w:t>
      </w:r>
      <w:r>
        <w:rPr>
          <w:sz w:val="20"/>
        </w:rPr>
        <w:t>obtained</w:t>
      </w:r>
      <w:r>
        <w:rPr>
          <w:spacing w:val="-11"/>
          <w:sz w:val="20"/>
        </w:rPr>
        <w:t> </w:t>
      </w:r>
      <w:r>
        <w:rPr>
          <w:sz w:val="20"/>
        </w:rPr>
        <w:t>by</w:t>
      </w:r>
      <w:r>
        <w:rPr>
          <w:spacing w:val="-12"/>
          <w:sz w:val="20"/>
        </w:rPr>
        <w:t> </w:t>
      </w:r>
      <w:r>
        <w:rPr>
          <w:sz w:val="20"/>
        </w:rPr>
        <w:t>passing</w:t>
      </w:r>
      <w:r>
        <w:rPr>
          <w:spacing w:val="-11"/>
          <w:sz w:val="20"/>
        </w:rPr>
        <w:t> </w:t>
      </w:r>
      <w:r>
        <w:rPr>
          <w:sz w:val="20"/>
        </w:rPr>
        <w:t>the</w:t>
      </w:r>
      <w:r>
        <w:rPr>
          <w:spacing w:val="-11"/>
          <w:sz w:val="20"/>
        </w:rPr>
        <w:t> </w:t>
      </w:r>
      <w:r>
        <w:rPr>
          <w:sz w:val="20"/>
        </w:rPr>
        <w:t>output</w:t>
      </w:r>
      <w:r>
        <w:rPr>
          <w:spacing w:val="-11"/>
          <w:sz w:val="20"/>
        </w:rPr>
        <w:t> </w:t>
      </w:r>
      <w:r>
        <w:rPr>
          <w:sz w:val="20"/>
        </w:rPr>
        <w:t>through a sigmoid (for binary) or softmax (for multi-class) </w:t>
      </w:r>
      <w:r>
        <w:rPr>
          <w:spacing w:val="-2"/>
          <w:sz w:val="20"/>
        </w:rPr>
        <w:t>activation.</w:t>
      </w:r>
    </w:p>
    <w:p>
      <w:pPr>
        <w:pStyle w:val="ListParagraph"/>
        <w:numPr>
          <w:ilvl w:val="2"/>
          <w:numId w:val="5"/>
        </w:numPr>
        <w:tabs>
          <w:tab w:pos="486" w:val="left" w:leader="none"/>
          <w:tab w:pos="488" w:val="left" w:leader="none"/>
        </w:tabs>
        <w:spacing w:line="249" w:lineRule="auto" w:before="0" w:after="0"/>
        <w:ind w:left="488" w:right="38" w:hanging="202"/>
        <w:jc w:val="both"/>
        <w:rPr>
          <w:sz w:val="20"/>
        </w:rPr>
      </w:pPr>
      <w:r>
        <w:rPr>
          <w:b/>
          <w:sz w:val="20"/>
        </w:rPr>
        <w:t>Post-processing: </w:t>
      </w:r>
      <w:r>
        <w:rPr>
          <w:sz w:val="20"/>
        </w:rPr>
        <w:t>Post-processing methods </w:t>
      </w:r>
      <w:r>
        <w:rPr>
          <w:sz w:val="20"/>
        </w:rPr>
        <w:t>improve the unprocessed segmentation results. Erosion and dilation are examples of morphological procedures that help clean up fragmented or disconnected areas, whereas CRFs (Conditional Random Fields) can rec-tify</w:t>
      </w:r>
      <w:r>
        <w:rPr>
          <w:spacing w:val="-4"/>
          <w:sz w:val="20"/>
        </w:rPr>
        <w:t> </w:t>
      </w:r>
      <w:r>
        <w:rPr>
          <w:sz w:val="20"/>
        </w:rPr>
        <w:t>noisy</w:t>
      </w:r>
      <w:r>
        <w:rPr>
          <w:spacing w:val="-4"/>
          <w:sz w:val="20"/>
        </w:rPr>
        <w:t> </w:t>
      </w:r>
      <w:r>
        <w:rPr>
          <w:sz w:val="20"/>
        </w:rPr>
        <w:t>borders.</w:t>
      </w:r>
      <w:r>
        <w:rPr>
          <w:spacing w:val="-4"/>
          <w:sz w:val="20"/>
        </w:rPr>
        <w:t> </w:t>
      </w:r>
      <w:r>
        <w:rPr>
          <w:sz w:val="20"/>
        </w:rPr>
        <w:t>The</w:t>
      </w:r>
      <w:r>
        <w:rPr>
          <w:spacing w:val="-4"/>
          <w:sz w:val="20"/>
        </w:rPr>
        <w:t> </w:t>
      </w:r>
      <w:r>
        <w:rPr>
          <w:sz w:val="20"/>
        </w:rPr>
        <w:t>segmentation</w:t>
      </w:r>
      <w:r>
        <w:rPr>
          <w:spacing w:val="-4"/>
          <w:sz w:val="20"/>
        </w:rPr>
        <w:t> </w:t>
      </w:r>
      <w:r>
        <w:rPr>
          <w:sz w:val="20"/>
        </w:rPr>
        <w:t>map’s</w:t>
      </w:r>
      <w:r>
        <w:rPr>
          <w:spacing w:val="-4"/>
          <w:sz w:val="20"/>
        </w:rPr>
        <w:t> </w:t>
      </w:r>
      <w:r>
        <w:rPr>
          <w:sz w:val="20"/>
        </w:rPr>
        <w:t>visual</w:t>
      </w:r>
      <w:r>
        <w:rPr>
          <w:spacing w:val="-4"/>
          <w:sz w:val="20"/>
        </w:rPr>
        <w:t> </w:t>
      </w:r>
      <w:r>
        <w:rPr>
          <w:sz w:val="20"/>
        </w:rPr>
        <w:t>and analytical quality is enhanced by this phase.</w:t>
      </w:r>
    </w:p>
    <w:p>
      <w:pPr>
        <w:pStyle w:val="ListParagraph"/>
        <w:numPr>
          <w:ilvl w:val="2"/>
          <w:numId w:val="5"/>
        </w:numPr>
        <w:tabs>
          <w:tab w:pos="486" w:val="left" w:leader="none"/>
          <w:tab w:pos="488" w:val="left" w:leader="none"/>
        </w:tabs>
        <w:spacing w:line="249" w:lineRule="auto" w:before="0" w:after="0"/>
        <w:ind w:left="488" w:right="38" w:hanging="202"/>
        <w:jc w:val="both"/>
        <w:rPr>
          <w:sz w:val="20"/>
        </w:rPr>
      </w:pPr>
      <w:r>
        <w:rPr>
          <w:b/>
          <w:sz w:val="20"/>
        </w:rPr>
        <w:t>Output Segmentation Map: </w:t>
      </w:r>
      <w:r>
        <w:rPr>
          <w:sz w:val="20"/>
        </w:rPr>
        <w:t>Each pixel in the </w:t>
      </w:r>
      <w:r>
        <w:rPr>
          <w:sz w:val="20"/>
        </w:rPr>
        <w:t>final segmentation map is given a class label, creating a thorough comprehension of the image content. Agri-cultural analysis, medical diagnostics, autonomous driving,</w:t>
      </w:r>
      <w:r>
        <w:rPr>
          <w:spacing w:val="-8"/>
          <w:sz w:val="20"/>
        </w:rPr>
        <w:t> </w:t>
      </w:r>
      <w:r>
        <w:rPr>
          <w:sz w:val="20"/>
        </w:rPr>
        <w:t>and</w:t>
      </w:r>
      <w:r>
        <w:rPr>
          <w:spacing w:val="-8"/>
          <w:sz w:val="20"/>
        </w:rPr>
        <w:t> </w:t>
      </w:r>
      <w:r>
        <w:rPr>
          <w:sz w:val="20"/>
        </w:rPr>
        <w:t>other</w:t>
      </w:r>
      <w:r>
        <w:rPr>
          <w:spacing w:val="-8"/>
          <w:sz w:val="20"/>
        </w:rPr>
        <w:t> </w:t>
      </w:r>
      <w:r>
        <w:rPr>
          <w:sz w:val="20"/>
        </w:rPr>
        <w:t>downstream</w:t>
      </w:r>
      <w:r>
        <w:rPr>
          <w:spacing w:val="-8"/>
          <w:sz w:val="20"/>
        </w:rPr>
        <w:t> </w:t>
      </w:r>
      <w:r>
        <w:rPr>
          <w:sz w:val="20"/>
        </w:rPr>
        <w:t>applications</w:t>
      </w:r>
      <w:r>
        <w:rPr>
          <w:spacing w:val="-8"/>
          <w:sz w:val="20"/>
        </w:rPr>
        <w:t> </w:t>
      </w:r>
      <w:r>
        <w:rPr>
          <w:sz w:val="20"/>
        </w:rPr>
        <w:t>can</w:t>
      </w:r>
      <w:r>
        <w:rPr>
          <w:spacing w:val="-8"/>
          <w:sz w:val="20"/>
        </w:rPr>
        <w:t> </w:t>
      </w:r>
      <w:r>
        <w:rPr>
          <w:sz w:val="20"/>
        </w:rPr>
        <w:t>all</w:t>
      </w:r>
      <w:r>
        <w:rPr>
          <w:spacing w:val="-8"/>
          <w:sz w:val="20"/>
        </w:rPr>
        <w:t> </w:t>
      </w:r>
      <w:r>
        <w:rPr>
          <w:sz w:val="20"/>
        </w:rPr>
        <w:t>use this map as input or for direct visualization.</w:t>
      </w:r>
    </w:p>
    <w:p>
      <w:pPr>
        <w:pStyle w:val="BodyText"/>
        <w:spacing w:before="157"/>
        <w:ind w:left="0"/>
        <w:jc w:val="left"/>
      </w:pPr>
      <w:r>
        <w:rPr/>
        <w:drawing>
          <wp:anchor distT="0" distB="0" distL="0" distR="0" allowOverlap="1" layoutInCell="1" locked="0" behindDoc="1" simplePos="0" relativeHeight="487599104">
            <wp:simplePos x="0" y="0"/>
            <wp:positionH relativeFrom="page">
              <wp:posOffset>709739</wp:posOffset>
            </wp:positionH>
            <wp:positionV relativeFrom="paragraph">
              <wp:posOffset>261027</wp:posOffset>
            </wp:positionV>
            <wp:extent cx="2971799" cy="1549908"/>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2" cstate="print"/>
                    <a:stretch>
                      <a:fillRect/>
                    </a:stretch>
                  </pic:blipFill>
                  <pic:spPr>
                    <a:xfrm>
                      <a:off x="0" y="0"/>
                      <a:ext cx="2971799" cy="1549908"/>
                    </a:xfrm>
                    <a:prstGeom prst="rect">
                      <a:avLst/>
                    </a:prstGeom>
                  </pic:spPr>
                </pic:pic>
              </a:graphicData>
            </a:graphic>
          </wp:anchor>
        </w:drawing>
      </w:r>
    </w:p>
    <w:p>
      <w:pPr>
        <w:spacing w:before="208"/>
        <w:ind w:left="287" w:right="0" w:hanging="200"/>
        <w:jc w:val="left"/>
        <w:rPr>
          <w:sz w:val="16"/>
        </w:rPr>
      </w:pPr>
      <w:r>
        <w:rPr>
          <w:sz w:val="16"/>
        </w:rPr>
        <w:t>Fig.</w:t>
      </w:r>
      <w:r>
        <w:rPr>
          <w:spacing w:val="3"/>
          <w:sz w:val="16"/>
        </w:rPr>
        <w:t> </w:t>
      </w:r>
      <w:r>
        <w:rPr>
          <w:sz w:val="16"/>
        </w:rPr>
        <w:t>3.</w:t>
      </w:r>
      <w:r>
        <w:rPr>
          <w:spacing w:val="48"/>
          <w:sz w:val="16"/>
        </w:rPr>
        <w:t> </w:t>
      </w:r>
      <w:r>
        <w:rPr>
          <w:sz w:val="16"/>
        </w:rPr>
        <w:t>Proposed</w:t>
      </w:r>
      <w:r>
        <w:rPr>
          <w:spacing w:val="3"/>
          <w:sz w:val="16"/>
        </w:rPr>
        <w:t> </w:t>
      </w:r>
      <w:r>
        <w:rPr>
          <w:sz w:val="16"/>
        </w:rPr>
        <w:t>deep</w:t>
      </w:r>
      <w:r>
        <w:rPr>
          <w:spacing w:val="4"/>
          <w:sz w:val="16"/>
        </w:rPr>
        <w:t> </w:t>
      </w:r>
      <w:r>
        <w:rPr>
          <w:sz w:val="16"/>
        </w:rPr>
        <w:t>learning</w:t>
      </w:r>
      <w:r>
        <w:rPr>
          <w:spacing w:val="4"/>
          <w:sz w:val="16"/>
        </w:rPr>
        <w:t> </w:t>
      </w:r>
      <w:r>
        <w:rPr>
          <w:sz w:val="16"/>
        </w:rPr>
        <w:t>based</w:t>
      </w:r>
      <w:r>
        <w:rPr>
          <w:spacing w:val="3"/>
          <w:sz w:val="16"/>
        </w:rPr>
        <w:t> </w:t>
      </w:r>
      <w:r>
        <w:rPr>
          <w:sz w:val="16"/>
        </w:rPr>
        <w:t>semantic</w:t>
      </w:r>
      <w:r>
        <w:rPr>
          <w:spacing w:val="4"/>
          <w:sz w:val="16"/>
        </w:rPr>
        <w:t> </w:t>
      </w:r>
      <w:r>
        <w:rPr>
          <w:sz w:val="16"/>
        </w:rPr>
        <w:t>segmentation</w:t>
      </w:r>
      <w:r>
        <w:rPr>
          <w:spacing w:val="4"/>
          <w:sz w:val="16"/>
        </w:rPr>
        <w:t> </w:t>
      </w:r>
      <w:r>
        <w:rPr>
          <w:spacing w:val="-2"/>
          <w:sz w:val="16"/>
        </w:rPr>
        <w:t>architecture</w:t>
      </w:r>
    </w:p>
    <w:p>
      <w:pPr>
        <w:pStyle w:val="BodyText"/>
        <w:spacing w:before="104"/>
        <w:ind w:left="0"/>
        <w:jc w:val="left"/>
        <w:rPr>
          <w:sz w:val="16"/>
        </w:rPr>
      </w:pPr>
    </w:p>
    <w:p>
      <w:pPr>
        <w:pStyle w:val="BodyText"/>
        <w:spacing w:line="249" w:lineRule="auto"/>
        <w:ind w:right="38" w:firstLine="199"/>
      </w:pPr>
      <w:r>
        <w:rPr/>
        <w:t>The</w:t>
      </w:r>
      <w:r>
        <w:rPr>
          <w:spacing w:val="40"/>
        </w:rPr>
        <w:t> </w:t>
      </w:r>
      <w:r>
        <w:rPr/>
        <w:t>proposed</w:t>
      </w:r>
      <w:r>
        <w:rPr>
          <w:spacing w:val="40"/>
        </w:rPr>
        <w:t> </w:t>
      </w:r>
      <w:r>
        <w:rPr/>
        <w:t>conceptual</w:t>
      </w:r>
      <w:r>
        <w:rPr>
          <w:spacing w:val="40"/>
        </w:rPr>
        <w:t> </w:t>
      </w:r>
      <w:r>
        <w:rPr/>
        <w:t>architecture</w:t>
      </w:r>
      <w:r>
        <w:rPr>
          <w:spacing w:val="40"/>
        </w:rPr>
        <w:t> </w:t>
      </w:r>
      <w:r>
        <w:rPr/>
        <w:t>integrates</w:t>
      </w:r>
      <w:r>
        <w:rPr>
          <w:spacing w:val="40"/>
        </w:rPr>
        <w:t> </w:t>
      </w:r>
      <w:r>
        <w:rPr/>
        <w:t>sev-eral commonly used components in modern segmentation pipelines, including multi-scale feature extraction, con-textual modeling, and feature fusion. The goal of this conceptual</w:t>
      </w:r>
      <w:r>
        <w:rPr>
          <w:spacing w:val="-12"/>
        </w:rPr>
        <w:t> </w:t>
      </w:r>
      <w:r>
        <w:rPr/>
        <w:t>framework</w:t>
      </w:r>
      <w:r>
        <w:rPr>
          <w:spacing w:val="-12"/>
        </w:rPr>
        <w:t> </w:t>
      </w:r>
      <w:r>
        <w:rPr/>
        <w:t>is</w:t>
      </w:r>
      <w:r>
        <w:rPr>
          <w:spacing w:val="-12"/>
        </w:rPr>
        <w:t> </w:t>
      </w:r>
      <w:r>
        <w:rPr/>
        <w:t>not</w:t>
      </w:r>
      <w:r>
        <w:rPr>
          <w:spacing w:val="-12"/>
        </w:rPr>
        <w:t> </w:t>
      </w:r>
      <w:r>
        <w:rPr/>
        <w:t>to</w:t>
      </w:r>
      <w:r>
        <w:rPr>
          <w:spacing w:val="-12"/>
        </w:rPr>
        <w:t> </w:t>
      </w:r>
      <w:r>
        <w:rPr/>
        <w:t>introduce</w:t>
      </w:r>
      <w:r>
        <w:rPr>
          <w:spacing w:val="-12"/>
        </w:rPr>
        <w:t> </w:t>
      </w:r>
      <w:r>
        <w:rPr/>
        <w:t>a</w:t>
      </w:r>
      <w:r>
        <w:rPr>
          <w:spacing w:val="-12"/>
        </w:rPr>
        <w:t> </w:t>
      </w:r>
      <w:r>
        <w:rPr/>
        <w:t>new</w:t>
      </w:r>
      <w:r>
        <w:rPr>
          <w:spacing w:val="-12"/>
        </w:rPr>
        <w:t> </w:t>
      </w:r>
      <w:r>
        <w:rPr/>
        <w:t>architecture but</w:t>
      </w:r>
      <w:r>
        <w:rPr>
          <w:spacing w:val="17"/>
        </w:rPr>
        <w:t> </w:t>
      </w:r>
      <w:r>
        <w:rPr/>
        <w:t>to</w:t>
      </w:r>
      <w:r>
        <w:rPr>
          <w:spacing w:val="17"/>
        </w:rPr>
        <w:t> </w:t>
      </w:r>
      <w:r>
        <w:rPr/>
        <w:t>illustrate</w:t>
      </w:r>
      <w:r>
        <w:rPr>
          <w:spacing w:val="17"/>
        </w:rPr>
        <w:t> </w:t>
      </w:r>
      <w:r>
        <w:rPr/>
        <w:t>how</w:t>
      </w:r>
      <w:r>
        <w:rPr>
          <w:spacing w:val="17"/>
        </w:rPr>
        <w:t> </w:t>
      </w:r>
      <w:r>
        <w:rPr/>
        <w:t>these</w:t>
      </w:r>
      <w:r>
        <w:rPr>
          <w:spacing w:val="17"/>
        </w:rPr>
        <w:t> </w:t>
      </w:r>
      <w:r>
        <w:rPr/>
        <w:t>components</w:t>
      </w:r>
      <w:r>
        <w:rPr>
          <w:spacing w:val="17"/>
        </w:rPr>
        <w:t> </w:t>
      </w:r>
      <w:r>
        <w:rPr/>
        <w:t>are</w:t>
      </w:r>
      <w:r>
        <w:rPr>
          <w:spacing w:val="18"/>
        </w:rPr>
        <w:t> </w:t>
      </w:r>
      <w:r>
        <w:rPr/>
        <w:t>typically</w:t>
      </w:r>
      <w:r>
        <w:rPr>
          <w:spacing w:val="17"/>
        </w:rPr>
        <w:t> </w:t>
      </w:r>
      <w:r>
        <w:rPr>
          <w:spacing w:val="-4"/>
        </w:rPr>
        <w:t>com-</w:t>
      </w:r>
    </w:p>
    <w:p>
      <w:pPr>
        <w:pStyle w:val="BodyText"/>
        <w:spacing w:line="249" w:lineRule="auto" w:before="74"/>
        <w:jc w:val="left"/>
      </w:pPr>
      <w:r>
        <w:rPr/>
        <w:br w:type="column"/>
      </w:r>
      <w:r>
        <w:rPr/>
        <w:t>bined to address common segmentation challenges such </w:t>
      </w:r>
      <w:r>
        <w:rPr/>
        <w:t>as boundary precision and contextual understanding.</w:t>
      </w:r>
    </w:p>
    <w:p>
      <w:pPr>
        <w:pStyle w:val="ListParagraph"/>
        <w:numPr>
          <w:ilvl w:val="0"/>
          <w:numId w:val="1"/>
        </w:numPr>
        <w:tabs>
          <w:tab w:pos="828" w:val="left" w:leader="none"/>
        </w:tabs>
        <w:spacing w:line="240" w:lineRule="auto" w:before="218" w:after="0"/>
        <w:ind w:left="828" w:right="0" w:hanging="517"/>
        <w:jc w:val="both"/>
        <w:rPr>
          <w:sz w:val="20"/>
        </w:rPr>
      </w:pPr>
      <w:bookmarkStart w:name="Challenges and Future Opportunities" w:id="40"/>
      <w:bookmarkEnd w:id="40"/>
      <w:r>
        <w:rPr/>
      </w:r>
      <w:r>
        <w:rPr>
          <w:smallCaps/>
          <w:sz w:val="20"/>
        </w:rPr>
        <w:t>Challenges</w:t>
      </w:r>
      <w:r>
        <w:rPr>
          <w:smallCaps/>
          <w:spacing w:val="60"/>
          <w:sz w:val="20"/>
        </w:rPr>
        <w:t> </w:t>
      </w:r>
      <w:r>
        <w:rPr>
          <w:smallCaps/>
          <w:sz w:val="20"/>
        </w:rPr>
        <w:t>and</w:t>
      </w:r>
      <w:r>
        <w:rPr>
          <w:smallCaps/>
          <w:spacing w:val="60"/>
          <w:sz w:val="20"/>
        </w:rPr>
        <w:t> </w:t>
      </w:r>
      <w:r>
        <w:rPr>
          <w:smallCaps/>
          <w:sz w:val="20"/>
        </w:rPr>
        <w:t>Future</w:t>
      </w:r>
      <w:r>
        <w:rPr>
          <w:smallCaps/>
          <w:spacing w:val="61"/>
          <w:sz w:val="20"/>
        </w:rPr>
        <w:t> </w:t>
      </w:r>
      <w:r>
        <w:rPr>
          <w:smallCaps/>
          <w:spacing w:val="-2"/>
          <w:sz w:val="20"/>
        </w:rPr>
        <w:t>Opportunities</w:t>
      </w:r>
    </w:p>
    <w:p>
      <w:pPr>
        <w:pStyle w:val="ListParagraph"/>
        <w:numPr>
          <w:ilvl w:val="0"/>
          <w:numId w:val="6"/>
        </w:numPr>
        <w:tabs>
          <w:tab w:pos="357" w:val="left" w:leader="none"/>
        </w:tabs>
        <w:spacing w:line="240" w:lineRule="auto" w:before="131" w:after="0"/>
        <w:ind w:left="357" w:right="0" w:hanging="270"/>
        <w:jc w:val="both"/>
        <w:rPr>
          <w:i/>
          <w:sz w:val="20"/>
        </w:rPr>
      </w:pPr>
      <w:bookmarkStart w:name="Challenges" w:id="41"/>
      <w:bookmarkEnd w:id="41"/>
      <w:r>
        <w:rPr/>
      </w:r>
      <w:r>
        <w:rPr>
          <w:i/>
          <w:spacing w:val="-2"/>
          <w:sz w:val="20"/>
        </w:rPr>
        <w:t>Challenges</w:t>
      </w:r>
    </w:p>
    <w:p>
      <w:pPr>
        <w:pStyle w:val="ListParagraph"/>
        <w:numPr>
          <w:ilvl w:val="1"/>
          <w:numId w:val="6"/>
        </w:numPr>
        <w:tabs>
          <w:tab w:pos="487" w:val="left" w:leader="none"/>
        </w:tabs>
        <w:spacing w:line="240" w:lineRule="auto" w:before="96" w:after="0"/>
        <w:ind w:left="487" w:right="0" w:hanging="200"/>
        <w:jc w:val="both"/>
        <w:rPr>
          <w:sz w:val="20"/>
        </w:rPr>
      </w:pPr>
      <w:r>
        <w:rPr>
          <w:sz w:val="20"/>
        </w:rPr>
        <w:t>The</w:t>
      </w:r>
      <w:r>
        <w:rPr>
          <w:spacing w:val="26"/>
          <w:sz w:val="20"/>
        </w:rPr>
        <w:t> </w:t>
      </w:r>
      <w:r>
        <w:rPr>
          <w:sz w:val="20"/>
        </w:rPr>
        <w:t>paper</w:t>
      </w:r>
      <w:r>
        <w:rPr>
          <w:spacing w:val="26"/>
          <w:sz w:val="20"/>
        </w:rPr>
        <w:t> </w:t>
      </w:r>
      <w:r>
        <w:rPr>
          <w:sz w:val="20"/>
        </w:rPr>
        <w:t>“Focal</w:t>
      </w:r>
      <w:r>
        <w:rPr>
          <w:spacing w:val="27"/>
          <w:sz w:val="20"/>
        </w:rPr>
        <w:t> </w:t>
      </w:r>
      <w:r>
        <w:rPr>
          <w:sz w:val="20"/>
        </w:rPr>
        <w:t>Loss</w:t>
      </w:r>
      <w:r>
        <w:rPr>
          <w:spacing w:val="26"/>
          <w:sz w:val="20"/>
        </w:rPr>
        <w:t> </w:t>
      </w:r>
      <w:r>
        <w:rPr>
          <w:sz w:val="20"/>
        </w:rPr>
        <w:t>for</w:t>
      </w:r>
      <w:r>
        <w:rPr>
          <w:spacing w:val="26"/>
          <w:sz w:val="20"/>
        </w:rPr>
        <w:t> </w:t>
      </w:r>
      <w:r>
        <w:rPr>
          <w:sz w:val="20"/>
        </w:rPr>
        <w:t>Dense</w:t>
      </w:r>
      <w:r>
        <w:rPr>
          <w:spacing w:val="27"/>
          <w:sz w:val="20"/>
        </w:rPr>
        <w:t> </w:t>
      </w:r>
      <w:r>
        <w:rPr>
          <w:sz w:val="20"/>
        </w:rPr>
        <w:t>Object</w:t>
      </w:r>
      <w:r>
        <w:rPr>
          <w:spacing w:val="26"/>
          <w:sz w:val="20"/>
        </w:rPr>
        <w:t> </w:t>
      </w:r>
      <w:r>
        <w:rPr>
          <w:spacing w:val="-2"/>
          <w:sz w:val="20"/>
        </w:rPr>
        <w:t>Detection”</w:t>
      </w:r>
    </w:p>
    <w:p>
      <w:pPr>
        <w:pStyle w:val="BodyText"/>
        <w:spacing w:line="249" w:lineRule="auto" w:before="9"/>
        <w:ind w:left="488" w:right="86"/>
      </w:pPr>
      <w:hyperlink w:history="true" w:anchor="_bookmark64">
        <w:r>
          <w:rPr/>
          <w:t>[63]</w:t>
        </w:r>
      </w:hyperlink>
      <w:r>
        <w:rPr/>
        <w:t> addresses the obstacle of class imbalance </w:t>
      </w:r>
      <w:r>
        <w:rPr/>
        <w:t>in</w:t>
      </w:r>
      <w:r>
        <w:rPr/>
        <w:t> image</w:t>
      </w:r>
      <w:r>
        <w:rPr>
          <w:spacing w:val="40"/>
        </w:rPr>
        <w:t> </w:t>
      </w:r>
      <w:r>
        <w:rPr/>
        <w:t>processing</w:t>
      </w:r>
      <w:r>
        <w:rPr>
          <w:spacing w:val="40"/>
        </w:rPr>
        <w:t> </w:t>
      </w:r>
      <w:r>
        <w:rPr/>
        <w:t>tasks,</w:t>
      </w:r>
      <w:r>
        <w:rPr>
          <w:spacing w:val="40"/>
        </w:rPr>
        <w:t> </w:t>
      </w:r>
      <w:r>
        <w:rPr/>
        <w:t>particularly</w:t>
      </w:r>
      <w:r>
        <w:rPr>
          <w:spacing w:val="40"/>
        </w:rPr>
        <w:t> </w:t>
      </w:r>
      <w:r>
        <w:rPr/>
        <w:t>in</w:t>
      </w:r>
      <w:r>
        <w:rPr>
          <w:spacing w:val="40"/>
        </w:rPr>
        <w:t> </w:t>
      </w:r>
      <w:r>
        <w:rPr/>
        <w:t>the</w:t>
      </w:r>
      <w:r>
        <w:rPr>
          <w:spacing w:val="52"/>
        </w:rPr>
        <w:t> </w:t>
      </w:r>
      <w:r>
        <w:rPr/>
        <w:t>context</w:t>
      </w:r>
      <w:r>
        <w:rPr/>
        <w:t> of dense object detection and semantic </w:t>
      </w:r>
      <w:r>
        <w:rPr/>
        <w:t>segmentation.</w:t>
      </w:r>
      <w:r>
        <w:rPr/>
        <w:t> The main challenges posed by class imbalance </w:t>
      </w:r>
      <w:r>
        <w:rPr/>
        <w:t>in-</w:t>
      </w:r>
      <w:r>
        <w:rPr/>
        <w:t>clude training inefficiency, loss of discriminative </w:t>
      </w:r>
      <w:r>
        <w:rPr/>
        <w:t>in-</w:t>
      </w:r>
      <w:r>
        <w:rPr/>
        <w:t>formation,</w:t>
      </w:r>
      <w:r>
        <w:rPr>
          <w:spacing w:val="-1"/>
        </w:rPr>
        <w:t> </w:t>
      </w:r>
      <w:r>
        <w:rPr/>
        <w:t>model</w:t>
      </w:r>
      <w:r>
        <w:rPr>
          <w:spacing w:val="-1"/>
        </w:rPr>
        <w:t> </w:t>
      </w:r>
      <w:r>
        <w:rPr/>
        <w:t>degradation,</w:t>
      </w:r>
      <w:r>
        <w:rPr>
          <w:spacing w:val="-1"/>
        </w:rPr>
        <w:t> </w:t>
      </w:r>
      <w:r>
        <w:rPr/>
        <w:t>biased</w:t>
      </w:r>
      <w:r>
        <w:rPr>
          <w:spacing w:val="-1"/>
        </w:rPr>
        <w:t> </w:t>
      </w:r>
      <w:r>
        <w:rPr/>
        <w:t>predictions,</w:t>
      </w:r>
      <w:r>
        <w:rPr>
          <w:spacing w:val="-1"/>
        </w:rPr>
        <w:t> </w:t>
      </w:r>
      <w:r>
        <w:rPr/>
        <w:t>and</w:t>
      </w:r>
      <w:r>
        <w:rPr/>
        <w:t> evaluation difficulties. To overcome these </w:t>
      </w:r>
      <w:r>
        <w:rPr/>
        <w:t>obstacles,</w:t>
      </w:r>
      <w:r>
        <w:rPr/>
        <w:t> the paper introduces the Focal Loss, a novel </w:t>
      </w:r>
      <w:r>
        <w:rPr/>
        <w:t>loss</w:t>
      </w:r>
      <w:r>
        <w:rPr/>
        <w:t> function designed to address the extreme </w:t>
      </w:r>
      <w:r>
        <w:rPr/>
        <w:t>foreground-</w:t>
      </w:r>
      <w:r>
        <w:rPr/>
        <w:t>background</w:t>
      </w:r>
      <w:r>
        <w:rPr>
          <w:spacing w:val="-4"/>
        </w:rPr>
        <w:t> </w:t>
      </w:r>
      <w:r>
        <w:rPr/>
        <w:t>class</w:t>
      </w:r>
      <w:r>
        <w:rPr>
          <w:spacing w:val="-3"/>
        </w:rPr>
        <w:t> </w:t>
      </w:r>
      <w:r>
        <w:rPr/>
        <w:t>imbalance</w:t>
      </w:r>
      <w:r>
        <w:rPr>
          <w:spacing w:val="-4"/>
        </w:rPr>
        <w:t> </w:t>
      </w:r>
      <w:r>
        <w:rPr/>
        <w:t>encountered</w:t>
      </w:r>
      <w:r>
        <w:rPr>
          <w:spacing w:val="-4"/>
        </w:rPr>
        <w:t> </w:t>
      </w:r>
      <w:r>
        <w:rPr/>
        <w:t>during</w:t>
      </w:r>
      <w:r>
        <w:rPr>
          <w:spacing w:val="-4"/>
        </w:rPr>
        <w:t> </w:t>
      </w:r>
      <w:r>
        <w:rPr/>
        <w:t>train-</w:t>
      </w:r>
      <w:r>
        <w:rPr/>
        <w:t>ing</w:t>
      </w:r>
      <w:r>
        <w:rPr>
          <w:spacing w:val="-10"/>
        </w:rPr>
        <w:t> </w:t>
      </w:r>
      <w:r>
        <w:rPr/>
        <w:t>of</w:t>
      </w:r>
      <w:r>
        <w:rPr>
          <w:spacing w:val="-10"/>
        </w:rPr>
        <w:t> </w:t>
      </w:r>
      <w:r>
        <w:rPr/>
        <w:t>dense</w:t>
      </w:r>
      <w:r>
        <w:rPr>
          <w:spacing w:val="-10"/>
        </w:rPr>
        <w:t> </w:t>
      </w:r>
      <w:r>
        <w:rPr/>
        <w:t>detectors.</w:t>
      </w:r>
      <w:r>
        <w:rPr>
          <w:spacing w:val="-10"/>
        </w:rPr>
        <w:t> </w:t>
      </w:r>
      <w:r>
        <w:rPr/>
        <w:t>By</w:t>
      </w:r>
      <w:r>
        <w:rPr>
          <w:spacing w:val="-10"/>
        </w:rPr>
        <w:t> </w:t>
      </w:r>
      <w:r>
        <w:rPr/>
        <w:t>reshaping</w:t>
      </w:r>
      <w:r>
        <w:rPr>
          <w:spacing w:val="-10"/>
        </w:rPr>
        <w:t> </w:t>
      </w:r>
      <w:r>
        <w:rPr/>
        <w:t>the</w:t>
      </w:r>
      <w:r>
        <w:rPr>
          <w:spacing w:val="-10"/>
        </w:rPr>
        <w:t> </w:t>
      </w:r>
      <w:r>
        <w:rPr/>
        <w:t>standard</w:t>
      </w:r>
      <w:r>
        <w:rPr>
          <w:spacing w:val="-10"/>
        </w:rPr>
        <w:t> </w:t>
      </w:r>
      <w:r>
        <w:rPr/>
        <w:t>cross</w:t>
      </w:r>
      <w:r>
        <w:rPr/>
        <w:t> entropy loss to down-weight the loss assigned to </w:t>
      </w:r>
      <w:r>
        <w:rPr/>
        <w:t>well</w:t>
      </w:r>
      <w:r>
        <w:rPr/>
        <w:t> classified examples, the Focal Loss focuses </w:t>
      </w:r>
      <w:r>
        <w:rPr/>
        <w:t>training</w:t>
      </w:r>
      <w:r>
        <w:rPr>
          <w:spacing w:val="40"/>
        </w:rPr>
        <w:t> </w:t>
      </w:r>
      <w:r>
        <w:rPr/>
        <w:t>on hard examples and prevents easy negatives </w:t>
      </w:r>
      <w:r>
        <w:rPr/>
        <w:t>from</w:t>
      </w:r>
      <w:r>
        <w:rPr/>
        <w:t> overwhelming the detector during training.</w:t>
      </w:r>
    </w:p>
    <w:p>
      <w:pPr>
        <w:pStyle w:val="ListParagraph"/>
        <w:numPr>
          <w:ilvl w:val="1"/>
          <w:numId w:val="6"/>
        </w:numPr>
        <w:tabs>
          <w:tab w:pos="486" w:val="left" w:leader="none"/>
          <w:tab w:pos="488" w:val="left" w:leader="none"/>
        </w:tabs>
        <w:spacing w:line="249" w:lineRule="auto" w:before="0" w:after="0"/>
        <w:ind w:left="488" w:right="85" w:hanging="202"/>
        <w:jc w:val="both"/>
        <w:rPr>
          <w:sz w:val="20"/>
        </w:rPr>
      </w:pPr>
      <w:r>
        <w:rPr>
          <w:b/>
          <w:sz w:val="20"/>
        </w:rPr>
        <w:t>Limited</w:t>
      </w:r>
      <w:r>
        <w:rPr>
          <w:b/>
          <w:spacing w:val="-9"/>
          <w:sz w:val="20"/>
        </w:rPr>
        <w:t> </w:t>
      </w:r>
      <w:r>
        <w:rPr>
          <w:b/>
          <w:sz w:val="20"/>
        </w:rPr>
        <w:t>Annotated</w:t>
      </w:r>
      <w:r>
        <w:rPr>
          <w:b/>
          <w:spacing w:val="-9"/>
          <w:sz w:val="20"/>
        </w:rPr>
        <w:t> </w:t>
      </w:r>
      <w:r>
        <w:rPr>
          <w:b/>
          <w:sz w:val="20"/>
        </w:rPr>
        <w:t>Data:</w:t>
      </w:r>
      <w:r>
        <w:rPr>
          <w:b/>
          <w:spacing w:val="-9"/>
          <w:sz w:val="20"/>
        </w:rPr>
        <w:t> </w:t>
      </w:r>
      <w:r>
        <w:rPr>
          <w:sz w:val="20"/>
        </w:rPr>
        <w:t>In</w:t>
      </w:r>
      <w:r>
        <w:rPr>
          <w:spacing w:val="-9"/>
          <w:sz w:val="20"/>
        </w:rPr>
        <w:t> </w:t>
      </w:r>
      <w:r>
        <w:rPr>
          <w:sz w:val="20"/>
        </w:rPr>
        <w:t>order</w:t>
      </w:r>
      <w:r>
        <w:rPr>
          <w:spacing w:val="-9"/>
          <w:sz w:val="20"/>
        </w:rPr>
        <w:t> </w:t>
      </w:r>
      <w:r>
        <w:rPr>
          <w:sz w:val="20"/>
        </w:rPr>
        <w:t>to</w:t>
      </w:r>
      <w:r>
        <w:rPr>
          <w:spacing w:val="-9"/>
          <w:sz w:val="20"/>
        </w:rPr>
        <w:t> </w:t>
      </w:r>
      <w:r>
        <w:rPr>
          <w:sz w:val="20"/>
        </w:rPr>
        <w:t>segment</w:t>
      </w:r>
      <w:r>
        <w:rPr>
          <w:spacing w:val="-9"/>
          <w:sz w:val="20"/>
        </w:rPr>
        <w:t> </w:t>
      </w:r>
      <w:r>
        <w:rPr>
          <w:sz w:val="20"/>
        </w:rPr>
        <w:t>images for</w:t>
      </w:r>
      <w:r>
        <w:rPr>
          <w:spacing w:val="-3"/>
          <w:sz w:val="20"/>
        </w:rPr>
        <w:t> </w:t>
      </w:r>
      <w:r>
        <w:rPr>
          <w:sz w:val="20"/>
        </w:rPr>
        <w:t>biomedical</w:t>
      </w:r>
      <w:r>
        <w:rPr>
          <w:spacing w:val="-3"/>
          <w:sz w:val="20"/>
        </w:rPr>
        <w:t> </w:t>
      </w:r>
      <w:r>
        <w:rPr>
          <w:sz w:val="20"/>
        </w:rPr>
        <w:t>applications,</w:t>
      </w:r>
      <w:r>
        <w:rPr>
          <w:spacing w:val="-3"/>
          <w:sz w:val="20"/>
        </w:rPr>
        <w:t> </w:t>
      </w:r>
      <w:r>
        <w:rPr>
          <w:sz w:val="20"/>
        </w:rPr>
        <w:t>the</w:t>
      </w:r>
      <w:r>
        <w:rPr>
          <w:spacing w:val="-3"/>
          <w:sz w:val="20"/>
        </w:rPr>
        <w:t> </w:t>
      </w:r>
      <w:r>
        <w:rPr>
          <w:sz w:val="20"/>
        </w:rPr>
        <w:t>research</w:t>
      </w:r>
      <w:r>
        <w:rPr>
          <w:spacing w:val="-3"/>
          <w:sz w:val="20"/>
        </w:rPr>
        <w:t> </w:t>
      </w:r>
      <w:hyperlink w:history="true" w:anchor="_bookmark65">
        <w:r>
          <w:rPr>
            <w:sz w:val="20"/>
          </w:rPr>
          <w:t>[64]</w:t>
        </w:r>
      </w:hyperlink>
      <w:r>
        <w:rPr>
          <w:spacing w:val="-3"/>
          <w:sz w:val="20"/>
        </w:rPr>
        <w:t> </w:t>
      </w:r>
      <w:r>
        <w:rPr>
          <w:sz w:val="20"/>
        </w:rPr>
        <w:t>presents the U-Net architecture, a deep convolutional network. Lack of labeled training data is one of the primary challenges in image processing, particularly in the biomedical domain. The authors offer a training ap-proach that effectively utilizes the existing annotated examples</w:t>
      </w:r>
      <w:r>
        <w:rPr>
          <w:spacing w:val="40"/>
          <w:sz w:val="20"/>
        </w:rPr>
        <w:t> </w:t>
      </w:r>
      <w:r>
        <w:rPr>
          <w:sz w:val="20"/>
        </w:rPr>
        <w:t>by</w:t>
      </w:r>
      <w:r>
        <w:rPr>
          <w:spacing w:val="40"/>
          <w:sz w:val="20"/>
        </w:rPr>
        <w:t> </w:t>
      </w:r>
      <w:r>
        <w:rPr>
          <w:sz w:val="20"/>
        </w:rPr>
        <w:t>relying</w:t>
      </w:r>
      <w:r>
        <w:rPr>
          <w:spacing w:val="40"/>
          <w:sz w:val="20"/>
        </w:rPr>
        <w:t> </w:t>
      </w:r>
      <w:r>
        <w:rPr>
          <w:sz w:val="20"/>
        </w:rPr>
        <w:t>mostly</w:t>
      </w:r>
      <w:r>
        <w:rPr>
          <w:spacing w:val="40"/>
          <w:sz w:val="20"/>
        </w:rPr>
        <w:t> </w:t>
      </w:r>
      <w:r>
        <w:rPr>
          <w:sz w:val="20"/>
        </w:rPr>
        <w:t>on</w:t>
      </w:r>
      <w:r>
        <w:rPr>
          <w:spacing w:val="40"/>
          <w:sz w:val="20"/>
        </w:rPr>
        <w:t> </w:t>
      </w:r>
      <w:r>
        <w:rPr>
          <w:sz w:val="20"/>
        </w:rPr>
        <w:t>data</w:t>
      </w:r>
      <w:r>
        <w:rPr>
          <w:spacing w:val="40"/>
          <w:sz w:val="20"/>
        </w:rPr>
        <w:t> </w:t>
      </w:r>
      <w:r>
        <w:rPr>
          <w:sz w:val="20"/>
        </w:rPr>
        <w:t>augmentation in order to overcome this difficulty. Using training pictures with elastic deformations, the network may learn to be invariant to these transformations without requiring a large amount of annotated data.</w:t>
      </w:r>
    </w:p>
    <w:p>
      <w:pPr>
        <w:pStyle w:val="ListParagraph"/>
        <w:numPr>
          <w:ilvl w:val="1"/>
          <w:numId w:val="6"/>
        </w:numPr>
        <w:tabs>
          <w:tab w:pos="486" w:val="left" w:leader="none"/>
          <w:tab w:pos="488" w:val="left" w:leader="none"/>
        </w:tabs>
        <w:spacing w:line="249" w:lineRule="auto" w:before="0" w:after="0"/>
        <w:ind w:left="488" w:right="85" w:hanging="202"/>
        <w:jc w:val="both"/>
        <w:rPr>
          <w:sz w:val="20"/>
        </w:rPr>
      </w:pPr>
      <w:r>
        <w:rPr>
          <w:b/>
          <w:sz w:val="20"/>
        </w:rPr>
        <w:t>Context Understanding: </w:t>
      </w:r>
      <w:r>
        <w:rPr>
          <w:sz w:val="20"/>
        </w:rPr>
        <w:t>Semantic segmentation </w:t>
      </w:r>
      <w:r>
        <w:rPr>
          <w:sz w:val="20"/>
        </w:rPr>
        <w:t>ac-curacy depends on an understanding of context since contextual information is typically provided by sur-rounding pixels. But balancing computational effi-ciency with the appropriate integration of local and global context is still a problem.</w:t>
      </w:r>
    </w:p>
    <w:p>
      <w:pPr>
        <w:pStyle w:val="ListParagraph"/>
        <w:numPr>
          <w:ilvl w:val="1"/>
          <w:numId w:val="6"/>
        </w:numPr>
        <w:tabs>
          <w:tab w:pos="486" w:val="left" w:leader="none"/>
          <w:tab w:pos="488" w:val="left" w:leader="none"/>
        </w:tabs>
        <w:spacing w:line="249" w:lineRule="auto" w:before="0" w:after="0"/>
        <w:ind w:left="488" w:right="85" w:hanging="202"/>
        <w:jc w:val="both"/>
        <w:rPr>
          <w:sz w:val="20"/>
        </w:rPr>
      </w:pPr>
      <w:r>
        <w:rPr>
          <w:b/>
          <w:sz w:val="20"/>
        </w:rPr>
        <w:t>Real-time Inference: </w:t>
      </w:r>
      <w:r>
        <w:rPr>
          <w:sz w:val="20"/>
        </w:rPr>
        <w:t>Semantic segmentation in </w:t>
      </w:r>
      <w:r>
        <w:rPr>
          <w:sz w:val="20"/>
        </w:rPr>
        <w:t>real time is crucial for numerous applications, including augmented</w:t>
      </w:r>
      <w:r>
        <w:rPr>
          <w:spacing w:val="67"/>
          <w:sz w:val="20"/>
        </w:rPr>
        <w:t> </w:t>
      </w:r>
      <w:r>
        <w:rPr>
          <w:sz w:val="20"/>
        </w:rPr>
        <w:t>reality</w:t>
      </w:r>
      <w:r>
        <w:rPr>
          <w:spacing w:val="67"/>
          <w:sz w:val="20"/>
        </w:rPr>
        <w:t> </w:t>
      </w:r>
      <w:r>
        <w:rPr>
          <w:sz w:val="20"/>
        </w:rPr>
        <w:t>and</w:t>
      </w:r>
      <w:r>
        <w:rPr>
          <w:spacing w:val="67"/>
          <w:sz w:val="20"/>
        </w:rPr>
        <w:t> </w:t>
      </w:r>
      <w:r>
        <w:rPr>
          <w:sz w:val="20"/>
        </w:rPr>
        <w:t>driverless</w:t>
      </w:r>
      <w:r>
        <w:rPr>
          <w:spacing w:val="67"/>
          <w:sz w:val="20"/>
        </w:rPr>
        <w:t> </w:t>
      </w:r>
      <w:r>
        <w:rPr>
          <w:sz w:val="20"/>
        </w:rPr>
        <w:t>vehicles.</w:t>
      </w:r>
      <w:r>
        <w:rPr>
          <w:spacing w:val="67"/>
          <w:sz w:val="20"/>
        </w:rPr>
        <w:t> </w:t>
      </w:r>
      <w:r>
        <w:rPr>
          <w:sz w:val="20"/>
        </w:rPr>
        <w:t>A</w:t>
      </w:r>
      <w:r>
        <w:rPr>
          <w:spacing w:val="67"/>
          <w:sz w:val="20"/>
        </w:rPr>
        <w:t> </w:t>
      </w:r>
      <w:r>
        <w:rPr>
          <w:sz w:val="20"/>
        </w:rPr>
        <w:t>ma-jor problem is to enable real-time performance on resource-constrained devices by striking a balance between segmentation accuracy and processing effi-</w:t>
      </w:r>
      <w:r>
        <w:rPr>
          <w:spacing w:val="-2"/>
          <w:sz w:val="20"/>
        </w:rPr>
        <w:t>ciency.</w:t>
      </w:r>
    </w:p>
    <w:p>
      <w:pPr>
        <w:pStyle w:val="ListParagraph"/>
        <w:numPr>
          <w:ilvl w:val="1"/>
          <w:numId w:val="6"/>
        </w:numPr>
        <w:tabs>
          <w:tab w:pos="486" w:val="left" w:leader="none"/>
          <w:tab w:pos="488" w:val="left" w:leader="none"/>
        </w:tabs>
        <w:spacing w:line="249" w:lineRule="auto" w:before="0" w:after="0"/>
        <w:ind w:left="488" w:right="85" w:hanging="202"/>
        <w:jc w:val="both"/>
        <w:rPr>
          <w:sz w:val="20"/>
        </w:rPr>
      </w:pPr>
      <w:r>
        <w:rPr>
          <w:b/>
          <w:sz w:val="20"/>
        </w:rPr>
        <w:t>Challenges</w:t>
      </w:r>
      <w:r>
        <w:rPr>
          <w:b/>
          <w:spacing w:val="-13"/>
          <w:sz w:val="20"/>
        </w:rPr>
        <w:t> </w:t>
      </w:r>
      <w:r>
        <w:rPr>
          <w:b/>
          <w:sz w:val="20"/>
        </w:rPr>
        <w:t>of</w:t>
      </w:r>
      <w:r>
        <w:rPr>
          <w:b/>
          <w:spacing w:val="-12"/>
          <w:sz w:val="20"/>
        </w:rPr>
        <w:t> </w:t>
      </w:r>
      <w:r>
        <w:rPr>
          <w:b/>
          <w:sz w:val="20"/>
        </w:rPr>
        <w:t>Data</w:t>
      </w:r>
      <w:r>
        <w:rPr>
          <w:b/>
          <w:spacing w:val="-13"/>
          <w:sz w:val="20"/>
        </w:rPr>
        <w:t> </w:t>
      </w:r>
      <w:r>
        <w:rPr>
          <w:b/>
          <w:sz w:val="20"/>
        </w:rPr>
        <w:t>Availability</w:t>
      </w:r>
      <w:r>
        <w:rPr>
          <w:b/>
          <w:spacing w:val="-12"/>
          <w:sz w:val="20"/>
        </w:rPr>
        <w:t> </w:t>
      </w:r>
      <w:r>
        <w:rPr>
          <w:b/>
          <w:sz w:val="20"/>
        </w:rPr>
        <w:t>in</w:t>
      </w:r>
      <w:r>
        <w:rPr>
          <w:b/>
          <w:spacing w:val="-13"/>
          <w:sz w:val="20"/>
        </w:rPr>
        <w:t> </w:t>
      </w:r>
      <w:r>
        <w:rPr>
          <w:b/>
          <w:sz w:val="20"/>
        </w:rPr>
        <w:t>Algorithm</w:t>
      </w:r>
      <w:r>
        <w:rPr>
          <w:b/>
          <w:spacing w:val="-12"/>
          <w:sz w:val="20"/>
        </w:rPr>
        <w:t> </w:t>
      </w:r>
      <w:r>
        <w:rPr>
          <w:b/>
          <w:sz w:val="20"/>
        </w:rPr>
        <w:t>Train-ing: </w:t>
      </w:r>
      <w:r>
        <w:rPr>
          <w:sz w:val="20"/>
        </w:rPr>
        <w:t>Large volumes of labeled data are needed for some of the better methods. This implies that under certain scenarios, the algorithms won’t work because the</w:t>
      </w:r>
      <w:r>
        <w:rPr>
          <w:spacing w:val="-4"/>
          <w:sz w:val="20"/>
        </w:rPr>
        <w:t> </w:t>
      </w:r>
      <w:r>
        <w:rPr>
          <w:sz w:val="20"/>
        </w:rPr>
        <w:t>labeled</w:t>
      </w:r>
      <w:r>
        <w:rPr>
          <w:spacing w:val="-4"/>
          <w:sz w:val="20"/>
        </w:rPr>
        <w:t> </w:t>
      </w:r>
      <w:r>
        <w:rPr>
          <w:sz w:val="20"/>
        </w:rPr>
        <w:t>datasets</w:t>
      </w:r>
      <w:r>
        <w:rPr>
          <w:spacing w:val="-4"/>
          <w:sz w:val="20"/>
        </w:rPr>
        <w:t> </w:t>
      </w:r>
      <w:r>
        <w:rPr>
          <w:sz w:val="20"/>
        </w:rPr>
        <w:t>aren’t</w:t>
      </w:r>
      <w:r>
        <w:rPr>
          <w:spacing w:val="-4"/>
          <w:sz w:val="20"/>
        </w:rPr>
        <w:t> </w:t>
      </w:r>
      <w:r>
        <w:rPr>
          <w:sz w:val="20"/>
        </w:rPr>
        <w:t>available.</w:t>
      </w:r>
      <w:r>
        <w:rPr>
          <w:spacing w:val="-4"/>
          <w:sz w:val="20"/>
        </w:rPr>
        <w:t> </w:t>
      </w:r>
      <w:r>
        <w:rPr>
          <w:sz w:val="20"/>
        </w:rPr>
        <w:t>Though</w:t>
      </w:r>
      <w:r>
        <w:rPr>
          <w:spacing w:val="-4"/>
          <w:sz w:val="20"/>
        </w:rPr>
        <w:t> </w:t>
      </w:r>
      <w:r>
        <w:rPr>
          <w:sz w:val="20"/>
        </w:rPr>
        <w:t>the</w:t>
      </w:r>
      <w:r>
        <w:rPr>
          <w:spacing w:val="-4"/>
          <w:sz w:val="20"/>
        </w:rPr>
        <w:t> </w:t>
      </w:r>
      <w:r>
        <w:rPr>
          <w:sz w:val="20"/>
        </w:rPr>
        <w:t>train-ing set size is more likely to be in the thousands for most applications, viable datasets for scene classifica-tion</w:t>
      </w:r>
      <w:r>
        <w:rPr>
          <w:spacing w:val="-6"/>
          <w:sz w:val="20"/>
        </w:rPr>
        <w:t> </w:t>
      </w:r>
      <w:r>
        <w:rPr>
          <w:sz w:val="20"/>
        </w:rPr>
        <w:t>generally</w:t>
      </w:r>
      <w:r>
        <w:rPr>
          <w:spacing w:val="-7"/>
          <w:sz w:val="20"/>
        </w:rPr>
        <w:t> </w:t>
      </w:r>
      <w:r>
        <w:rPr>
          <w:sz w:val="20"/>
        </w:rPr>
        <w:t>contain</w:t>
      </w:r>
      <w:r>
        <w:rPr>
          <w:spacing w:val="-6"/>
          <w:sz w:val="20"/>
        </w:rPr>
        <w:t> </w:t>
      </w:r>
      <w:r>
        <w:rPr>
          <w:sz w:val="20"/>
        </w:rPr>
        <w:t>millions</w:t>
      </w:r>
      <w:r>
        <w:rPr>
          <w:spacing w:val="-6"/>
          <w:sz w:val="20"/>
        </w:rPr>
        <w:t> </w:t>
      </w:r>
      <w:r>
        <w:rPr>
          <w:sz w:val="20"/>
        </w:rPr>
        <w:t>to</w:t>
      </w:r>
      <w:r>
        <w:rPr>
          <w:spacing w:val="-7"/>
          <w:sz w:val="20"/>
        </w:rPr>
        <w:t> </w:t>
      </w:r>
      <w:r>
        <w:rPr>
          <w:sz w:val="20"/>
        </w:rPr>
        <w:t>hundreds</w:t>
      </w:r>
      <w:r>
        <w:rPr>
          <w:spacing w:val="-6"/>
          <w:sz w:val="20"/>
        </w:rPr>
        <w:t> </w:t>
      </w:r>
      <w:r>
        <w:rPr>
          <w:sz w:val="20"/>
        </w:rPr>
        <w:t>of</w:t>
      </w:r>
      <w:r>
        <w:rPr>
          <w:spacing w:val="-6"/>
          <w:sz w:val="20"/>
        </w:rPr>
        <w:t> </w:t>
      </w:r>
      <w:r>
        <w:rPr>
          <w:sz w:val="20"/>
        </w:rPr>
        <w:t>millions of training photos. Can deep learning algorithms be designed with fewer examples needed if the domain experts find it difficult or impossible to create very</w:t>
      </w:r>
      <w:r>
        <w:rPr>
          <w:spacing w:val="40"/>
          <w:sz w:val="20"/>
        </w:rPr>
        <w:t> </w:t>
      </w:r>
      <w:r>
        <w:rPr>
          <w:sz w:val="20"/>
        </w:rPr>
        <w:t>big training sets?</w:t>
      </w:r>
    </w:p>
    <w:p>
      <w:pPr>
        <w:pStyle w:val="ListParagraph"/>
        <w:numPr>
          <w:ilvl w:val="1"/>
          <w:numId w:val="6"/>
        </w:numPr>
        <w:tabs>
          <w:tab w:pos="486" w:val="left" w:leader="none"/>
          <w:tab w:pos="488" w:val="left" w:leader="none"/>
        </w:tabs>
        <w:spacing w:line="249" w:lineRule="auto" w:before="0" w:after="0"/>
        <w:ind w:left="488" w:right="85" w:hanging="202"/>
        <w:jc w:val="both"/>
        <w:rPr>
          <w:sz w:val="20"/>
        </w:rPr>
      </w:pPr>
      <w:r>
        <w:rPr>
          <w:b/>
          <w:sz w:val="20"/>
        </w:rPr>
        <w:t>Challenges in Assessing Algorithm Generality </w:t>
      </w:r>
      <w:r>
        <w:rPr>
          <w:b/>
          <w:sz w:val="20"/>
        </w:rPr>
        <w:t>for General</w:t>
      </w:r>
      <w:r>
        <w:rPr>
          <w:b/>
          <w:spacing w:val="22"/>
          <w:sz w:val="20"/>
        </w:rPr>
        <w:t> </w:t>
      </w:r>
      <w:r>
        <w:rPr>
          <w:b/>
          <w:sz w:val="20"/>
        </w:rPr>
        <w:t>Imagery: </w:t>
      </w:r>
      <w:r>
        <w:rPr>
          <w:sz w:val="20"/>
        </w:rPr>
        <w:t>On broad images, the efficacy of</w:t>
      </w:r>
    </w:p>
    <w:p>
      <w:pPr>
        <w:pStyle w:val="ListParagraph"/>
        <w:spacing w:after="0" w:line="249" w:lineRule="auto"/>
        <w:jc w:val="both"/>
        <w:rPr>
          <w:sz w:val="20"/>
        </w:rPr>
        <w:sectPr>
          <w:pgSz w:w="11910" w:h="16840"/>
          <w:pgMar w:top="1040" w:bottom="280" w:left="992" w:right="992"/>
          <w:cols w:num="2" w:equalWidth="0">
            <w:col w:w="4882" w:space="110"/>
            <w:col w:w="4934"/>
          </w:cols>
        </w:sectPr>
      </w:pPr>
    </w:p>
    <w:p>
      <w:pPr>
        <w:pStyle w:val="BodyText"/>
        <w:spacing w:line="249" w:lineRule="auto" w:before="74"/>
        <w:ind w:left="488"/>
      </w:pPr>
      <w:r>
        <w:rPr/>
        <w:t>top algorithms is still unknown. Frequently, the </w:t>
      </w:r>
      <w:r>
        <w:rPr/>
        <w:t>most effective techniques are tailored to particular circum-stances or environments, making their applicability vague. It is imperative that the research community tackle this dilemma.</w:t>
      </w:r>
    </w:p>
    <w:p>
      <w:pPr>
        <w:pStyle w:val="ListParagraph"/>
        <w:numPr>
          <w:ilvl w:val="1"/>
          <w:numId w:val="6"/>
        </w:numPr>
        <w:tabs>
          <w:tab w:pos="486" w:val="left" w:leader="none"/>
          <w:tab w:pos="488" w:val="left" w:leader="none"/>
        </w:tabs>
        <w:spacing w:line="249" w:lineRule="auto" w:before="0" w:after="0"/>
        <w:ind w:left="488" w:right="0" w:hanging="202"/>
        <w:jc w:val="both"/>
        <w:rPr>
          <w:sz w:val="20"/>
        </w:rPr>
      </w:pPr>
      <w:r>
        <w:rPr>
          <w:b/>
          <w:sz w:val="20"/>
        </w:rPr>
        <w:t>Challenges in Achieving High Accuracy with </w:t>
      </w:r>
      <w:r>
        <w:rPr>
          <w:b/>
          <w:sz w:val="20"/>
        </w:rPr>
        <w:t>Lim-ited Computing Resources: </w:t>
      </w:r>
      <w:r>
        <w:rPr>
          <w:sz w:val="20"/>
        </w:rPr>
        <w:t>Several of the more advanced techniques involve a significant amount of training on computers that are not always available, such as near supercomputers. That is why a lot of scholars are thinking about the following question: What is the most accuracy possible given a given set of parameters?</w:t>
      </w:r>
    </w:p>
    <w:p>
      <w:pPr>
        <w:pStyle w:val="ListParagraph"/>
        <w:numPr>
          <w:ilvl w:val="1"/>
          <w:numId w:val="6"/>
        </w:numPr>
        <w:tabs>
          <w:tab w:pos="486" w:val="left" w:leader="none"/>
          <w:tab w:pos="488" w:val="left" w:leader="none"/>
        </w:tabs>
        <w:spacing w:line="249" w:lineRule="auto" w:before="0" w:after="0"/>
        <w:ind w:left="488" w:right="0" w:hanging="202"/>
        <w:jc w:val="both"/>
        <w:rPr>
          <w:sz w:val="20"/>
        </w:rPr>
      </w:pPr>
      <w:r>
        <w:rPr>
          <w:b/>
          <w:sz w:val="20"/>
        </w:rPr>
        <w:t>Contextual Challenges in Accuracy and </w:t>
      </w:r>
      <w:r>
        <w:rPr>
          <w:b/>
          <w:sz w:val="20"/>
        </w:rPr>
        <w:t>Segmen-tation: </w:t>
      </w:r>
      <w:r>
        <w:rPr>
          <w:sz w:val="20"/>
        </w:rPr>
        <w:t>While increasing accuracy is a good thing,</w:t>
      </w:r>
      <w:r>
        <w:rPr>
          <w:spacing w:val="80"/>
          <w:sz w:val="20"/>
        </w:rPr>
        <w:t> </w:t>
      </w:r>
      <w:r>
        <w:rPr>
          <w:sz w:val="20"/>
        </w:rPr>
        <w:t>it’s also critical to know what happens when seg-mentations</w:t>
      </w:r>
      <w:r>
        <w:rPr>
          <w:spacing w:val="40"/>
          <w:sz w:val="20"/>
        </w:rPr>
        <w:t> </w:t>
      </w:r>
      <w:r>
        <w:rPr>
          <w:sz w:val="20"/>
        </w:rPr>
        <w:t>go</w:t>
      </w:r>
      <w:r>
        <w:rPr>
          <w:spacing w:val="40"/>
          <w:sz w:val="20"/>
        </w:rPr>
        <w:t> </w:t>
      </w:r>
      <w:r>
        <w:rPr>
          <w:sz w:val="20"/>
        </w:rPr>
        <w:t>wrong.</w:t>
      </w:r>
      <w:r>
        <w:rPr>
          <w:spacing w:val="40"/>
          <w:sz w:val="20"/>
        </w:rPr>
        <w:t> </w:t>
      </w:r>
      <w:r>
        <w:rPr>
          <w:sz w:val="20"/>
        </w:rPr>
        <w:t>It</w:t>
      </w:r>
      <w:r>
        <w:rPr>
          <w:spacing w:val="40"/>
          <w:sz w:val="20"/>
        </w:rPr>
        <w:t> </w:t>
      </w:r>
      <w:r>
        <w:rPr>
          <w:sz w:val="20"/>
        </w:rPr>
        <w:t>is</w:t>
      </w:r>
      <w:r>
        <w:rPr>
          <w:spacing w:val="40"/>
          <w:sz w:val="20"/>
        </w:rPr>
        <w:t> </w:t>
      </w:r>
      <w:r>
        <w:rPr>
          <w:sz w:val="20"/>
        </w:rPr>
        <w:t>not</w:t>
      </w:r>
      <w:r>
        <w:rPr>
          <w:spacing w:val="40"/>
          <w:sz w:val="20"/>
        </w:rPr>
        <w:t> </w:t>
      </w:r>
      <w:r>
        <w:rPr>
          <w:sz w:val="20"/>
        </w:rPr>
        <w:t>uncommon</w:t>
      </w:r>
      <w:r>
        <w:rPr>
          <w:spacing w:val="40"/>
          <w:sz w:val="20"/>
        </w:rPr>
        <w:t> </w:t>
      </w:r>
      <w:r>
        <w:rPr>
          <w:sz w:val="20"/>
        </w:rPr>
        <w:t>to</w:t>
      </w:r>
      <w:r>
        <w:rPr>
          <w:spacing w:val="40"/>
          <w:sz w:val="20"/>
        </w:rPr>
        <w:t> </w:t>
      </w:r>
      <w:r>
        <w:rPr>
          <w:sz w:val="20"/>
        </w:rPr>
        <w:t>run into segmentation issues that weren’t covered by the training</w:t>
      </w:r>
      <w:r>
        <w:rPr>
          <w:spacing w:val="-1"/>
          <w:sz w:val="20"/>
        </w:rPr>
        <w:t> </w:t>
      </w:r>
      <w:r>
        <w:rPr>
          <w:sz w:val="20"/>
        </w:rPr>
        <w:t>dataset</w:t>
      </w:r>
      <w:r>
        <w:rPr>
          <w:spacing w:val="-1"/>
          <w:sz w:val="20"/>
        </w:rPr>
        <w:t> </w:t>
      </w:r>
      <w:r>
        <w:rPr>
          <w:sz w:val="20"/>
        </w:rPr>
        <w:t>in</w:t>
      </w:r>
      <w:r>
        <w:rPr>
          <w:spacing w:val="-1"/>
          <w:sz w:val="20"/>
        </w:rPr>
        <w:t> </w:t>
      </w:r>
      <w:r>
        <w:rPr>
          <w:sz w:val="20"/>
        </w:rPr>
        <w:t>specific</w:t>
      </w:r>
      <w:r>
        <w:rPr>
          <w:spacing w:val="-1"/>
          <w:sz w:val="20"/>
        </w:rPr>
        <w:t> </w:t>
      </w:r>
      <w:r>
        <w:rPr>
          <w:sz w:val="20"/>
        </w:rPr>
        <w:t>circumstances,</w:t>
      </w:r>
      <w:r>
        <w:rPr>
          <w:spacing w:val="-1"/>
          <w:sz w:val="20"/>
        </w:rPr>
        <w:t> </w:t>
      </w:r>
      <w:r>
        <w:rPr>
          <w:sz w:val="20"/>
        </w:rPr>
        <w:t>like</w:t>
      </w:r>
      <w:r>
        <w:rPr>
          <w:spacing w:val="-1"/>
          <w:sz w:val="20"/>
        </w:rPr>
        <w:t> </w:t>
      </w:r>
      <w:r>
        <w:rPr>
          <w:sz w:val="20"/>
        </w:rPr>
        <w:t>driving a</w:t>
      </w:r>
      <w:r>
        <w:rPr>
          <w:spacing w:val="36"/>
          <w:sz w:val="20"/>
        </w:rPr>
        <w:t> </w:t>
      </w:r>
      <w:r>
        <w:rPr>
          <w:sz w:val="20"/>
        </w:rPr>
        <w:t>car</w:t>
      </w:r>
      <w:r>
        <w:rPr>
          <w:spacing w:val="36"/>
          <w:sz w:val="20"/>
        </w:rPr>
        <w:t> </w:t>
      </w:r>
      <w:r>
        <w:rPr>
          <w:sz w:val="20"/>
        </w:rPr>
        <w:t>in</w:t>
      </w:r>
      <w:r>
        <w:rPr>
          <w:spacing w:val="36"/>
          <w:sz w:val="20"/>
        </w:rPr>
        <w:t> </w:t>
      </w:r>
      <w:r>
        <w:rPr>
          <w:sz w:val="20"/>
        </w:rPr>
        <w:t>a</w:t>
      </w:r>
      <w:r>
        <w:rPr>
          <w:spacing w:val="35"/>
          <w:sz w:val="20"/>
        </w:rPr>
        <w:t> </w:t>
      </w:r>
      <w:r>
        <w:rPr>
          <w:sz w:val="20"/>
        </w:rPr>
        <w:t>city.</w:t>
      </w:r>
      <w:r>
        <w:rPr>
          <w:spacing w:val="36"/>
          <w:sz w:val="20"/>
        </w:rPr>
        <w:t> </w:t>
      </w:r>
      <w:r>
        <w:rPr>
          <w:sz w:val="20"/>
        </w:rPr>
        <w:t>It</w:t>
      </w:r>
      <w:r>
        <w:rPr>
          <w:spacing w:val="36"/>
          <w:sz w:val="20"/>
        </w:rPr>
        <w:t> </w:t>
      </w:r>
      <w:r>
        <w:rPr>
          <w:sz w:val="20"/>
        </w:rPr>
        <w:t>would</w:t>
      </w:r>
      <w:r>
        <w:rPr>
          <w:spacing w:val="36"/>
          <w:sz w:val="20"/>
        </w:rPr>
        <w:t> </w:t>
      </w:r>
      <w:r>
        <w:rPr>
          <w:sz w:val="20"/>
        </w:rPr>
        <w:t>be</w:t>
      </w:r>
      <w:r>
        <w:rPr>
          <w:spacing w:val="35"/>
          <w:sz w:val="20"/>
        </w:rPr>
        <w:t> </w:t>
      </w:r>
      <w:r>
        <w:rPr>
          <w:sz w:val="20"/>
        </w:rPr>
        <w:t>very</w:t>
      </w:r>
      <w:r>
        <w:rPr>
          <w:spacing w:val="36"/>
          <w:sz w:val="20"/>
        </w:rPr>
        <w:t> </w:t>
      </w:r>
      <w:r>
        <w:rPr>
          <w:sz w:val="20"/>
        </w:rPr>
        <w:t>helpful</w:t>
      </w:r>
      <w:r>
        <w:rPr>
          <w:spacing w:val="36"/>
          <w:sz w:val="20"/>
        </w:rPr>
        <w:t> </w:t>
      </w:r>
      <w:r>
        <w:rPr>
          <w:sz w:val="20"/>
        </w:rPr>
        <w:t>to</w:t>
      </w:r>
      <w:r>
        <w:rPr>
          <w:spacing w:val="36"/>
          <w:sz w:val="20"/>
        </w:rPr>
        <w:t> </w:t>
      </w:r>
      <w:r>
        <w:rPr>
          <w:sz w:val="20"/>
        </w:rPr>
        <w:t>have</w:t>
      </w:r>
      <w:r>
        <w:rPr>
          <w:spacing w:val="35"/>
          <w:sz w:val="20"/>
        </w:rPr>
        <w:t> </w:t>
      </w:r>
      <w:r>
        <w:rPr>
          <w:sz w:val="20"/>
        </w:rPr>
        <w:t>a very accurate image segmentation. Nevertheless, it’s unclear if we have reached that stage yet.</w:t>
      </w:r>
    </w:p>
    <w:p>
      <w:pPr>
        <w:pStyle w:val="ListParagraph"/>
        <w:numPr>
          <w:ilvl w:val="1"/>
          <w:numId w:val="6"/>
        </w:numPr>
        <w:tabs>
          <w:tab w:pos="486" w:val="left" w:leader="none"/>
          <w:tab w:pos="488" w:val="left" w:leader="none"/>
        </w:tabs>
        <w:spacing w:line="249" w:lineRule="auto" w:before="0" w:after="0"/>
        <w:ind w:left="488" w:right="0" w:hanging="202"/>
        <w:jc w:val="both"/>
        <w:rPr>
          <w:sz w:val="20"/>
        </w:rPr>
      </w:pPr>
      <w:r>
        <w:rPr>
          <w:b/>
          <w:sz w:val="20"/>
        </w:rPr>
        <w:t>Dealing with Varying Scales and Shapes of </w:t>
      </w:r>
      <w:r>
        <w:rPr>
          <w:b/>
          <w:sz w:val="20"/>
        </w:rPr>
        <w:t>Ob-jects: </w:t>
      </w:r>
      <w:r>
        <w:rPr>
          <w:sz w:val="20"/>
        </w:rPr>
        <w:t>Semantic segmentation involves many obsta-cles, particularly when dealing with objects of differ-ent</w:t>
      </w:r>
      <w:r>
        <w:rPr>
          <w:spacing w:val="-1"/>
          <w:sz w:val="20"/>
        </w:rPr>
        <w:t> </w:t>
      </w:r>
      <w:r>
        <w:rPr>
          <w:sz w:val="20"/>
        </w:rPr>
        <w:t>sizes</w:t>
      </w:r>
      <w:r>
        <w:rPr>
          <w:spacing w:val="-1"/>
          <w:sz w:val="20"/>
        </w:rPr>
        <w:t> </w:t>
      </w:r>
      <w:r>
        <w:rPr>
          <w:sz w:val="20"/>
        </w:rPr>
        <w:t>and</w:t>
      </w:r>
      <w:r>
        <w:rPr>
          <w:spacing w:val="-1"/>
          <w:sz w:val="20"/>
        </w:rPr>
        <w:t> </w:t>
      </w:r>
      <w:r>
        <w:rPr>
          <w:sz w:val="20"/>
        </w:rPr>
        <w:t>shapes.</w:t>
      </w:r>
      <w:r>
        <w:rPr>
          <w:spacing w:val="-1"/>
          <w:sz w:val="20"/>
        </w:rPr>
        <w:t> </w:t>
      </w:r>
      <w:r>
        <w:rPr>
          <w:sz w:val="20"/>
        </w:rPr>
        <w:t>One</w:t>
      </w:r>
      <w:r>
        <w:rPr>
          <w:spacing w:val="-1"/>
          <w:sz w:val="20"/>
        </w:rPr>
        <w:t> </w:t>
      </w:r>
      <w:r>
        <w:rPr>
          <w:sz w:val="20"/>
        </w:rPr>
        <w:t>model</w:t>
      </w:r>
      <w:r>
        <w:rPr>
          <w:spacing w:val="-1"/>
          <w:sz w:val="20"/>
        </w:rPr>
        <w:t> </w:t>
      </w:r>
      <w:r>
        <w:rPr>
          <w:sz w:val="20"/>
        </w:rPr>
        <w:t>cannot</w:t>
      </w:r>
      <w:r>
        <w:rPr>
          <w:spacing w:val="-1"/>
          <w:sz w:val="20"/>
        </w:rPr>
        <w:t> </w:t>
      </w:r>
      <w:r>
        <w:rPr>
          <w:sz w:val="20"/>
        </w:rPr>
        <w:t>fully</w:t>
      </w:r>
      <w:r>
        <w:rPr>
          <w:spacing w:val="-1"/>
          <w:sz w:val="20"/>
        </w:rPr>
        <w:t> </w:t>
      </w:r>
      <w:r>
        <w:rPr>
          <w:sz w:val="20"/>
        </w:rPr>
        <w:t>segment all of the variables in natural settings due to the wide range of sizes and forms of items. It is crucial, but difficult, to capture contextual information at various resolutions since it calls for advanced multi scale feature extraction techniques. Complexity also arises from the need to dynamically modify receptive fields to different sizes and forms using methods such as deformable convolutions. Robust data augmentation procedures are necessary for training models to be resilient to scale fluctuations, but they can be chal-lenging to put into practice. An additional layer of complexity is introduced by using Region Proposal Networks</w:t>
      </w:r>
      <w:r>
        <w:rPr>
          <w:spacing w:val="-9"/>
          <w:sz w:val="20"/>
        </w:rPr>
        <w:t> </w:t>
      </w:r>
      <w:r>
        <w:rPr>
          <w:sz w:val="20"/>
        </w:rPr>
        <w:t>(RPNs)</w:t>
      </w:r>
      <w:r>
        <w:rPr>
          <w:spacing w:val="-9"/>
          <w:sz w:val="20"/>
        </w:rPr>
        <w:t> </w:t>
      </w:r>
      <w:r>
        <w:rPr>
          <w:sz w:val="20"/>
        </w:rPr>
        <w:t>to</w:t>
      </w:r>
      <w:r>
        <w:rPr>
          <w:spacing w:val="-9"/>
          <w:sz w:val="20"/>
        </w:rPr>
        <w:t> </w:t>
      </w:r>
      <w:r>
        <w:rPr>
          <w:sz w:val="20"/>
        </w:rPr>
        <w:t>generate</w:t>
      </w:r>
      <w:r>
        <w:rPr>
          <w:spacing w:val="-9"/>
          <w:sz w:val="20"/>
        </w:rPr>
        <w:t> </w:t>
      </w:r>
      <w:r>
        <w:rPr>
          <w:sz w:val="20"/>
        </w:rPr>
        <w:t>precise</w:t>
      </w:r>
      <w:r>
        <w:rPr>
          <w:spacing w:val="-9"/>
          <w:sz w:val="20"/>
        </w:rPr>
        <w:t> </w:t>
      </w:r>
      <w:r>
        <w:rPr>
          <w:sz w:val="20"/>
        </w:rPr>
        <w:t>item</w:t>
      </w:r>
      <w:r>
        <w:rPr>
          <w:spacing w:val="-9"/>
          <w:sz w:val="20"/>
        </w:rPr>
        <w:t> </w:t>
      </w:r>
      <w:r>
        <w:rPr>
          <w:sz w:val="20"/>
        </w:rPr>
        <w:t>suggestions of various sizes.</w:t>
      </w:r>
    </w:p>
    <w:p>
      <w:pPr>
        <w:pStyle w:val="ListParagraph"/>
        <w:numPr>
          <w:ilvl w:val="1"/>
          <w:numId w:val="6"/>
        </w:numPr>
        <w:tabs>
          <w:tab w:pos="486" w:val="left" w:leader="none"/>
          <w:tab w:pos="488" w:val="left" w:leader="none"/>
        </w:tabs>
        <w:spacing w:line="249" w:lineRule="auto" w:before="0" w:after="0"/>
        <w:ind w:left="488" w:right="0" w:hanging="202"/>
        <w:jc w:val="both"/>
        <w:rPr>
          <w:sz w:val="20"/>
        </w:rPr>
      </w:pPr>
      <w:r>
        <w:rPr>
          <w:b/>
          <w:sz w:val="20"/>
        </w:rPr>
        <w:t>Managing Overlapping Objects and </w:t>
      </w:r>
      <w:r>
        <w:rPr>
          <w:b/>
          <w:sz w:val="20"/>
        </w:rPr>
        <w:t>Occlusions: </w:t>
      </w:r>
      <w:r>
        <w:rPr>
          <w:sz w:val="20"/>
        </w:rPr>
        <w:t>Because it might be difficult to discern and segment specific items that partially conceal each other, han-dling occlusions and overlapping objects in semantic segmentation is a substantial problem. These situ-ations are often difficult for traditional methods to handle, which results in inaccurate segmentation or blending of objects. This problem is addressed by sophisticated approaches that provide various labels for overlapping objects, such as instance segmenta-tion, which distinguishes between instances of the same class. The model’s capacity to distinguish ob-scured objects according to their spatial relationships is improved by methods that use depth information, such as RGB-D datasets. Furthermore, context-aware networks and attention mechanisms assist the model focus</w:t>
      </w:r>
      <w:r>
        <w:rPr>
          <w:spacing w:val="40"/>
          <w:sz w:val="20"/>
        </w:rPr>
        <w:t> </w:t>
      </w:r>
      <w:r>
        <w:rPr>
          <w:sz w:val="20"/>
        </w:rPr>
        <w:t>on</w:t>
      </w:r>
      <w:r>
        <w:rPr>
          <w:spacing w:val="40"/>
          <w:sz w:val="20"/>
        </w:rPr>
        <w:t> </w:t>
      </w:r>
      <w:r>
        <w:rPr>
          <w:sz w:val="20"/>
        </w:rPr>
        <w:t>pertinent</w:t>
      </w:r>
      <w:r>
        <w:rPr>
          <w:spacing w:val="40"/>
          <w:sz w:val="20"/>
        </w:rPr>
        <w:t> </w:t>
      </w:r>
      <w:r>
        <w:rPr>
          <w:sz w:val="20"/>
        </w:rPr>
        <w:t>areas</w:t>
      </w:r>
      <w:r>
        <w:rPr>
          <w:spacing w:val="40"/>
          <w:sz w:val="20"/>
        </w:rPr>
        <w:t> </w:t>
      </w:r>
      <w:r>
        <w:rPr>
          <w:sz w:val="20"/>
        </w:rPr>
        <w:t>of</w:t>
      </w:r>
      <w:r>
        <w:rPr>
          <w:spacing w:val="40"/>
          <w:sz w:val="20"/>
        </w:rPr>
        <w:t> </w:t>
      </w:r>
      <w:r>
        <w:rPr>
          <w:sz w:val="20"/>
        </w:rPr>
        <w:t>the</w:t>
      </w:r>
      <w:r>
        <w:rPr>
          <w:spacing w:val="40"/>
          <w:sz w:val="20"/>
        </w:rPr>
        <w:t> </w:t>
      </w:r>
      <w:r>
        <w:rPr>
          <w:sz w:val="20"/>
        </w:rPr>
        <w:t>image,</w:t>
      </w:r>
      <w:r>
        <w:rPr>
          <w:spacing w:val="40"/>
          <w:sz w:val="20"/>
        </w:rPr>
        <w:t> </w:t>
      </w:r>
      <w:r>
        <w:rPr>
          <w:sz w:val="20"/>
        </w:rPr>
        <w:t>which</w:t>
      </w:r>
      <w:r>
        <w:rPr>
          <w:spacing w:val="40"/>
          <w:sz w:val="20"/>
        </w:rPr>
        <w:t> </w:t>
      </w:r>
      <w:r>
        <w:rPr>
          <w:sz w:val="20"/>
        </w:rPr>
        <w:t>aids in distinguishing between overlapping and obscured </w:t>
      </w:r>
      <w:r>
        <w:rPr>
          <w:spacing w:val="-2"/>
          <w:sz w:val="20"/>
        </w:rPr>
        <w:t>areas.</w:t>
      </w:r>
    </w:p>
    <w:p>
      <w:pPr>
        <w:pStyle w:val="ListParagraph"/>
        <w:numPr>
          <w:ilvl w:val="0"/>
          <w:numId w:val="6"/>
        </w:numPr>
        <w:tabs>
          <w:tab w:pos="469" w:val="left" w:leader="none"/>
        </w:tabs>
        <w:spacing w:line="240" w:lineRule="auto" w:before="74" w:after="0"/>
        <w:ind w:left="469" w:right="0" w:hanging="270"/>
        <w:jc w:val="left"/>
        <w:rPr>
          <w:i/>
          <w:sz w:val="20"/>
        </w:rPr>
      </w:pPr>
      <w:r>
        <w:rPr/>
        <w:br w:type="column"/>
      </w:r>
      <w:bookmarkStart w:name="Opportunities" w:id="42"/>
      <w:bookmarkEnd w:id="42"/>
      <w:r>
        <w:rPr/>
      </w:r>
      <w:r>
        <w:rPr>
          <w:i/>
          <w:spacing w:val="-2"/>
          <w:sz w:val="20"/>
        </w:rPr>
        <w:t>Opportunities</w:t>
      </w:r>
    </w:p>
    <w:p>
      <w:pPr>
        <w:pStyle w:val="ListParagraph"/>
        <w:numPr>
          <w:ilvl w:val="1"/>
          <w:numId w:val="6"/>
        </w:numPr>
        <w:tabs>
          <w:tab w:pos="597" w:val="left" w:leader="none"/>
          <w:tab w:pos="599" w:val="left" w:leader="none"/>
        </w:tabs>
        <w:spacing w:line="249" w:lineRule="auto" w:before="197" w:after="0"/>
        <w:ind w:left="599" w:right="85" w:hanging="202"/>
        <w:jc w:val="both"/>
        <w:rPr>
          <w:sz w:val="20"/>
        </w:rPr>
      </w:pPr>
      <w:r>
        <w:rPr>
          <w:b/>
          <w:sz w:val="20"/>
        </w:rPr>
        <w:t>Real-time</w:t>
      </w:r>
      <w:r>
        <w:rPr>
          <w:b/>
          <w:spacing w:val="-8"/>
          <w:sz w:val="20"/>
        </w:rPr>
        <w:t> </w:t>
      </w:r>
      <w:r>
        <w:rPr>
          <w:b/>
          <w:sz w:val="20"/>
        </w:rPr>
        <w:t>Semantic</w:t>
      </w:r>
      <w:r>
        <w:rPr>
          <w:b/>
          <w:spacing w:val="-8"/>
          <w:sz w:val="20"/>
        </w:rPr>
        <w:t> </w:t>
      </w:r>
      <w:r>
        <w:rPr>
          <w:b/>
          <w:sz w:val="20"/>
        </w:rPr>
        <w:t>Segmentation</w:t>
      </w:r>
      <w:r>
        <w:rPr>
          <w:b/>
          <w:spacing w:val="-8"/>
          <w:sz w:val="20"/>
        </w:rPr>
        <w:t> </w:t>
      </w:r>
      <w:hyperlink w:history="true" w:anchor="_bookmark66">
        <w:r>
          <w:rPr>
            <w:b/>
            <w:sz w:val="20"/>
          </w:rPr>
          <w:t>[65]:</w:t>
        </w:r>
      </w:hyperlink>
      <w:r>
        <w:rPr>
          <w:b/>
          <w:spacing w:val="-9"/>
          <w:sz w:val="20"/>
        </w:rPr>
        <w:t> </w:t>
      </w:r>
      <w:r>
        <w:rPr>
          <w:sz w:val="20"/>
        </w:rPr>
        <w:t>For</w:t>
      </w:r>
      <w:r>
        <w:rPr>
          <w:spacing w:val="-9"/>
          <w:sz w:val="20"/>
        </w:rPr>
        <w:t> </w:t>
      </w:r>
      <w:r>
        <w:rPr>
          <w:sz w:val="20"/>
        </w:rPr>
        <w:t>applica-tions</w:t>
      </w:r>
      <w:r>
        <w:rPr>
          <w:spacing w:val="-12"/>
          <w:sz w:val="20"/>
        </w:rPr>
        <w:t> </w:t>
      </w:r>
      <w:r>
        <w:rPr>
          <w:sz w:val="20"/>
        </w:rPr>
        <w:t>like</w:t>
      </w:r>
      <w:r>
        <w:rPr>
          <w:spacing w:val="-12"/>
          <w:sz w:val="20"/>
        </w:rPr>
        <w:t> </w:t>
      </w:r>
      <w:r>
        <w:rPr>
          <w:sz w:val="20"/>
        </w:rPr>
        <w:t>augmented</w:t>
      </w:r>
      <w:r>
        <w:rPr>
          <w:spacing w:val="-12"/>
          <w:sz w:val="20"/>
        </w:rPr>
        <w:t> </w:t>
      </w:r>
      <w:r>
        <w:rPr>
          <w:sz w:val="20"/>
        </w:rPr>
        <w:t>reality,</w:t>
      </w:r>
      <w:r>
        <w:rPr>
          <w:spacing w:val="-12"/>
          <w:sz w:val="20"/>
        </w:rPr>
        <w:t> </w:t>
      </w:r>
      <w:r>
        <w:rPr>
          <w:sz w:val="20"/>
        </w:rPr>
        <w:t>robotics,</w:t>
      </w:r>
      <w:r>
        <w:rPr>
          <w:spacing w:val="-12"/>
          <w:sz w:val="20"/>
        </w:rPr>
        <w:t> </w:t>
      </w:r>
      <w:r>
        <w:rPr>
          <w:sz w:val="20"/>
        </w:rPr>
        <w:t>and</w:t>
      </w:r>
      <w:r>
        <w:rPr>
          <w:spacing w:val="-12"/>
          <w:sz w:val="20"/>
        </w:rPr>
        <w:t> </w:t>
      </w:r>
      <w:r>
        <w:rPr>
          <w:sz w:val="20"/>
        </w:rPr>
        <w:t>autonomous driving,</w:t>
      </w:r>
      <w:r>
        <w:rPr>
          <w:spacing w:val="-5"/>
          <w:sz w:val="20"/>
        </w:rPr>
        <w:t> </w:t>
      </w:r>
      <w:r>
        <w:rPr>
          <w:sz w:val="20"/>
        </w:rPr>
        <w:t>it</w:t>
      </w:r>
      <w:r>
        <w:rPr>
          <w:spacing w:val="-5"/>
          <w:sz w:val="20"/>
        </w:rPr>
        <w:t> </w:t>
      </w:r>
      <w:r>
        <w:rPr>
          <w:sz w:val="20"/>
        </w:rPr>
        <w:t>is</w:t>
      </w:r>
      <w:r>
        <w:rPr>
          <w:spacing w:val="-5"/>
          <w:sz w:val="20"/>
        </w:rPr>
        <w:t> </w:t>
      </w:r>
      <w:r>
        <w:rPr>
          <w:sz w:val="20"/>
        </w:rPr>
        <w:t>critical</w:t>
      </w:r>
      <w:r>
        <w:rPr>
          <w:spacing w:val="-5"/>
          <w:sz w:val="20"/>
        </w:rPr>
        <w:t> </w:t>
      </w:r>
      <w:r>
        <w:rPr>
          <w:sz w:val="20"/>
        </w:rPr>
        <w:t>to</w:t>
      </w:r>
      <w:r>
        <w:rPr>
          <w:spacing w:val="-5"/>
          <w:sz w:val="20"/>
        </w:rPr>
        <w:t> </w:t>
      </w:r>
      <w:r>
        <w:rPr>
          <w:sz w:val="20"/>
        </w:rPr>
        <w:t>create</w:t>
      </w:r>
      <w:r>
        <w:rPr>
          <w:spacing w:val="-5"/>
          <w:sz w:val="20"/>
        </w:rPr>
        <w:t> </w:t>
      </w:r>
      <w:r>
        <w:rPr>
          <w:sz w:val="20"/>
        </w:rPr>
        <w:t>lightweight</w:t>
      </w:r>
      <w:r>
        <w:rPr>
          <w:spacing w:val="-5"/>
          <w:sz w:val="20"/>
        </w:rPr>
        <w:t> </w:t>
      </w:r>
      <w:r>
        <w:rPr>
          <w:sz w:val="20"/>
        </w:rPr>
        <w:t>and</w:t>
      </w:r>
      <w:r>
        <w:rPr>
          <w:spacing w:val="-5"/>
          <w:sz w:val="20"/>
        </w:rPr>
        <w:t> </w:t>
      </w:r>
      <w:r>
        <w:rPr>
          <w:sz w:val="20"/>
        </w:rPr>
        <w:t>effective models that can process and segment pictures in real-time. For these models to function well on platforms with constrained hardware resources, such as mobile and edge devices, they must strike a compromise between computational efficiency and accuracy.</w:t>
      </w:r>
    </w:p>
    <w:p>
      <w:pPr>
        <w:pStyle w:val="ListParagraph"/>
        <w:numPr>
          <w:ilvl w:val="1"/>
          <w:numId w:val="6"/>
        </w:numPr>
        <w:tabs>
          <w:tab w:pos="597" w:val="left" w:leader="none"/>
          <w:tab w:pos="599" w:val="left" w:leader="none"/>
        </w:tabs>
        <w:spacing w:line="249" w:lineRule="auto" w:before="0" w:after="0"/>
        <w:ind w:left="599" w:right="85" w:hanging="202"/>
        <w:jc w:val="both"/>
        <w:rPr>
          <w:sz w:val="20"/>
        </w:rPr>
      </w:pPr>
      <w:r>
        <w:rPr>
          <w:b/>
          <w:sz w:val="20"/>
        </w:rPr>
        <w:t>Handling Varying Scales and Complex Environ-ments </w:t>
      </w:r>
      <w:hyperlink w:history="true" w:anchor="_bookmark67">
        <w:r>
          <w:rPr>
            <w:b/>
            <w:sz w:val="20"/>
          </w:rPr>
          <w:t>[66]:</w:t>
        </w:r>
      </w:hyperlink>
      <w:r>
        <w:rPr>
          <w:b/>
          <w:sz w:val="20"/>
        </w:rPr>
        <w:t> </w:t>
      </w:r>
      <w:r>
        <w:rPr>
          <w:sz w:val="20"/>
        </w:rPr>
        <w:t>Improving the resilience of the model </w:t>
      </w:r>
      <w:r>
        <w:rPr>
          <w:sz w:val="20"/>
        </w:rPr>
        <w:t>is crucial to manage objects with different scales and intricate backgrounds. This entails creating methods for</w:t>
      </w:r>
      <w:r>
        <w:rPr>
          <w:spacing w:val="40"/>
          <w:sz w:val="20"/>
        </w:rPr>
        <w:t> </w:t>
      </w:r>
      <w:r>
        <w:rPr>
          <w:sz w:val="20"/>
        </w:rPr>
        <w:t>precisely</w:t>
      </w:r>
      <w:r>
        <w:rPr>
          <w:spacing w:val="40"/>
          <w:sz w:val="20"/>
        </w:rPr>
        <w:t> </w:t>
      </w:r>
      <w:r>
        <w:rPr>
          <w:sz w:val="20"/>
        </w:rPr>
        <w:t>separating</w:t>
      </w:r>
      <w:r>
        <w:rPr>
          <w:spacing w:val="40"/>
          <w:sz w:val="20"/>
        </w:rPr>
        <w:t> </w:t>
      </w:r>
      <w:r>
        <w:rPr>
          <w:sz w:val="20"/>
        </w:rPr>
        <w:t>tiny</w:t>
      </w:r>
      <w:r>
        <w:rPr>
          <w:spacing w:val="40"/>
          <w:sz w:val="20"/>
        </w:rPr>
        <w:t> </w:t>
      </w:r>
      <w:r>
        <w:rPr>
          <w:sz w:val="20"/>
        </w:rPr>
        <w:t>and</w:t>
      </w:r>
      <w:r>
        <w:rPr>
          <w:spacing w:val="40"/>
          <w:sz w:val="20"/>
        </w:rPr>
        <w:t> </w:t>
      </w:r>
      <w:r>
        <w:rPr>
          <w:sz w:val="20"/>
        </w:rPr>
        <w:t>large</w:t>
      </w:r>
      <w:r>
        <w:rPr>
          <w:spacing w:val="40"/>
          <w:sz w:val="20"/>
        </w:rPr>
        <w:t> </w:t>
      </w:r>
      <w:r>
        <w:rPr>
          <w:sz w:val="20"/>
        </w:rPr>
        <w:t>items</w:t>
      </w:r>
      <w:r>
        <w:rPr>
          <w:spacing w:val="40"/>
          <w:sz w:val="20"/>
        </w:rPr>
        <w:t> </w:t>
      </w:r>
      <w:r>
        <w:rPr>
          <w:sz w:val="20"/>
        </w:rPr>
        <w:t>inside a single scene as well as guaranteeing dependable operation in a variety of congested and varied en-vironments—both of which are typical of real-world </w:t>
      </w:r>
      <w:r>
        <w:rPr>
          <w:spacing w:val="-2"/>
          <w:sz w:val="20"/>
        </w:rPr>
        <w:t>applications.</w:t>
      </w:r>
    </w:p>
    <w:p>
      <w:pPr>
        <w:pStyle w:val="ListParagraph"/>
        <w:numPr>
          <w:ilvl w:val="1"/>
          <w:numId w:val="6"/>
        </w:numPr>
        <w:tabs>
          <w:tab w:pos="597" w:val="left" w:leader="none"/>
          <w:tab w:pos="599" w:val="left" w:leader="none"/>
        </w:tabs>
        <w:spacing w:line="249" w:lineRule="auto" w:before="0" w:after="0"/>
        <w:ind w:left="599" w:right="85" w:hanging="202"/>
        <w:jc w:val="both"/>
        <w:rPr>
          <w:sz w:val="20"/>
        </w:rPr>
      </w:pPr>
      <w:r>
        <w:rPr>
          <w:b/>
          <w:sz w:val="20"/>
        </w:rPr>
        <w:t>Integration</w:t>
      </w:r>
      <w:r>
        <w:rPr>
          <w:b/>
          <w:spacing w:val="-10"/>
          <w:sz w:val="20"/>
        </w:rPr>
        <w:t> </w:t>
      </w:r>
      <w:r>
        <w:rPr>
          <w:b/>
          <w:sz w:val="20"/>
        </w:rPr>
        <w:t>with</w:t>
      </w:r>
      <w:r>
        <w:rPr>
          <w:b/>
          <w:spacing w:val="-10"/>
          <w:sz w:val="20"/>
        </w:rPr>
        <w:t> </w:t>
      </w:r>
      <w:r>
        <w:rPr>
          <w:b/>
          <w:sz w:val="20"/>
        </w:rPr>
        <w:t>Depth</w:t>
      </w:r>
      <w:r>
        <w:rPr>
          <w:b/>
          <w:spacing w:val="-10"/>
          <w:sz w:val="20"/>
        </w:rPr>
        <w:t> </w:t>
      </w:r>
      <w:r>
        <w:rPr>
          <w:b/>
          <w:sz w:val="20"/>
        </w:rPr>
        <w:t>and</w:t>
      </w:r>
      <w:r>
        <w:rPr>
          <w:b/>
          <w:spacing w:val="-10"/>
          <w:sz w:val="20"/>
        </w:rPr>
        <w:t> </w:t>
      </w:r>
      <w:r>
        <w:rPr>
          <w:b/>
          <w:sz w:val="20"/>
        </w:rPr>
        <w:t>Multi-modal</w:t>
      </w:r>
      <w:r>
        <w:rPr>
          <w:b/>
          <w:spacing w:val="-10"/>
          <w:sz w:val="20"/>
        </w:rPr>
        <w:t> </w:t>
      </w:r>
      <w:r>
        <w:rPr>
          <w:b/>
          <w:sz w:val="20"/>
        </w:rPr>
        <w:t>Data</w:t>
      </w:r>
      <w:r>
        <w:rPr>
          <w:b/>
          <w:spacing w:val="-10"/>
          <w:sz w:val="20"/>
        </w:rPr>
        <w:t> </w:t>
      </w:r>
      <w:hyperlink w:history="true" w:anchor="_bookmark68">
        <w:r>
          <w:rPr>
            <w:b/>
            <w:sz w:val="20"/>
          </w:rPr>
          <w:t>[67]:</w:t>
        </w:r>
      </w:hyperlink>
      <w:r>
        <w:rPr>
          <w:b/>
          <w:sz w:val="20"/>
        </w:rPr>
        <w:t> </w:t>
      </w:r>
      <w:r>
        <w:rPr>
          <w:sz w:val="20"/>
        </w:rPr>
        <w:t>The</w:t>
      </w:r>
      <w:r>
        <w:rPr>
          <w:spacing w:val="-9"/>
          <w:sz w:val="20"/>
        </w:rPr>
        <w:t> </w:t>
      </w:r>
      <w:r>
        <w:rPr>
          <w:sz w:val="20"/>
        </w:rPr>
        <w:t>accuracy</w:t>
      </w:r>
      <w:r>
        <w:rPr>
          <w:spacing w:val="-9"/>
          <w:sz w:val="20"/>
        </w:rPr>
        <w:t> </w:t>
      </w:r>
      <w:r>
        <w:rPr>
          <w:sz w:val="20"/>
        </w:rPr>
        <w:t>of</w:t>
      </w:r>
      <w:r>
        <w:rPr>
          <w:spacing w:val="-9"/>
          <w:sz w:val="20"/>
        </w:rPr>
        <w:t> </w:t>
      </w:r>
      <w:r>
        <w:rPr>
          <w:sz w:val="20"/>
        </w:rPr>
        <w:t>segmentation</w:t>
      </w:r>
      <w:r>
        <w:rPr>
          <w:spacing w:val="-9"/>
          <w:sz w:val="20"/>
        </w:rPr>
        <w:t> </w:t>
      </w:r>
      <w:r>
        <w:rPr>
          <w:sz w:val="20"/>
        </w:rPr>
        <w:t>can</w:t>
      </w:r>
      <w:r>
        <w:rPr>
          <w:spacing w:val="-9"/>
          <w:sz w:val="20"/>
        </w:rPr>
        <w:t> </w:t>
      </w:r>
      <w:r>
        <w:rPr>
          <w:sz w:val="20"/>
        </w:rPr>
        <w:t>be</w:t>
      </w:r>
      <w:r>
        <w:rPr>
          <w:spacing w:val="-9"/>
          <w:sz w:val="20"/>
        </w:rPr>
        <w:t> </w:t>
      </w:r>
      <w:r>
        <w:rPr>
          <w:sz w:val="20"/>
        </w:rPr>
        <w:t>greatly</w:t>
      </w:r>
      <w:r>
        <w:rPr>
          <w:spacing w:val="-9"/>
          <w:sz w:val="20"/>
        </w:rPr>
        <w:t> </w:t>
      </w:r>
      <w:r>
        <w:rPr>
          <w:sz w:val="20"/>
        </w:rPr>
        <w:t>increased by combining typical RGB data with additional data modalities (such as LiDAR or infrared imaging) and depth information. Richer contextual information can be obtained by using this multi-modal method, which can aid in differentiating items that share similarities in</w:t>
      </w:r>
      <w:r>
        <w:rPr>
          <w:spacing w:val="-10"/>
          <w:sz w:val="20"/>
        </w:rPr>
        <w:t> </w:t>
      </w:r>
      <w:r>
        <w:rPr>
          <w:sz w:val="20"/>
        </w:rPr>
        <w:t>appearance</w:t>
      </w:r>
      <w:r>
        <w:rPr>
          <w:spacing w:val="-9"/>
          <w:sz w:val="20"/>
        </w:rPr>
        <w:t> </w:t>
      </w:r>
      <w:r>
        <w:rPr>
          <w:sz w:val="20"/>
        </w:rPr>
        <w:t>but</w:t>
      </w:r>
      <w:r>
        <w:rPr>
          <w:spacing w:val="-10"/>
          <w:sz w:val="20"/>
        </w:rPr>
        <w:t> </w:t>
      </w:r>
      <w:r>
        <w:rPr>
          <w:sz w:val="20"/>
        </w:rPr>
        <w:t>differ</w:t>
      </w:r>
      <w:r>
        <w:rPr>
          <w:spacing w:val="-9"/>
          <w:sz w:val="20"/>
        </w:rPr>
        <w:t> </w:t>
      </w:r>
      <w:r>
        <w:rPr>
          <w:sz w:val="20"/>
        </w:rPr>
        <w:t>in</w:t>
      </w:r>
      <w:r>
        <w:rPr>
          <w:spacing w:val="-10"/>
          <w:sz w:val="20"/>
        </w:rPr>
        <w:t> </w:t>
      </w:r>
      <w:r>
        <w:rPr>
          <w:sz w:val="20"/>
        </w:rPr>
        <w:t>depth</w:t>
      </w:r>
      <w:r>
        <w:rPr>
          <w:spacing w:val="-9"/>
          <w:sz w:val="20"/>
        </w:rPr>
        <w:t> </w:t>
      </w:r>
      <w:r>
        <w:rPr>
          <w:sz w:val="20"/>
        </w:rPr>
        <w:t>or</w:t>
      </w:r>
      <w:r>
        <w:rPr>
          <w:spacing w:val="-10"/>
          <w:sz w:val="20"/>
        </w:rPr>
        <w:t> </w:t>
      </w:r>
      <w:r>
        <w:rPr>
          <w:sz w:val="20"/>
        </w:rPr>
        <w:t>thermal</w:t>
      </w:r>
      <w:r>
        <w:rPr>
          <w:spacing w:val="-9"/>
          <w:sz w:val="20"/>
        </w:rPr>
        <w:t> </w:t>
      </w:r>
      <w:r>
        <w:rPr>
          <w:sz w:val="20"/>
        </w:rPr>
        <w:t>signatures.</w:t>
      </w:r>
    </w:p>
    <w:p>
      <w:pPr>
        <w:pStyle w:val="ListParagraph"/>
        <w:numPr>
          <w:ilvl w:val="1"/>
          <w:numId w:val="6"/>
        </w:numPr>
        <w:tabs>
          <w:tab w:pos="597" w:val="left" w:leader="none"/>
          <w:tab w:pos="599" w:val="left" w:leader="none"/>
        </w:tabs>
        <w:spacing w:line="249" w:lineRule="auto" w:before="0" w:after="0"/>
        <w:ind w:left="599" w:right="85" w:hanging="202"/>
        <w:jc w:val="both"/>
        <w:rPr>
          <w:sz w:val="20"/>
        </w:rPr>
      </w:pPr>
      <w:r>
        <w:rPr>
          <w:b/>
          <w:sz w:val="20"/>
        </w:rPr>
        <w:t>Medical Imaging Applications </w:t>
      </w:r>
      <w:hyperlink w:history="true" w:anchor="_bookmark69">
        <w:r>
          <w:rPr>
            <w:b/>
            <w:sz w:val="20"/>
          </w:rPr>
          <w:t>[68]:</w:t>
        </w:r>
      </w:hyperlink>
      <w:r>
        <w:rPr>
          <w:b/>
          <w:sz w:val="20"/>
        </w:rPr>
        <w:t> </w:t>
      </w:r>
      <w:r>
        <w:rPr>
          <w:sz w:val="20"/>
        </w:rPr>
        <w:t>Semantic </w:t>
      </w:r>
      <w:r>
        <w:rPr>
          <w:sz w:val="20"/>
        </w:rPr>
        <w:t>seg-mentation models can help with tumor detection and organ segmentation, as well as enhance diagnostic accuracy when tailored and optimized for different medical imaging modalities like MRIs, CT scans, and X-rays. In order to do this, models must be sensitive</w:t>
      </w:r>
      <w:r>
        <w:rPr>
          <w:spacing w:val="40"/>
          <w:sz w:val="20"/>
        </w:rPr>
        <w:t> </w:t>
      </w:r>
      <w:r>
        <w:rPr>
          <w:sz w:val="20"/>
        </w:rPr>
        <w:t>to the unique qualities and noise patterns found in medical images.</w:t>
      </w:r>
    </w:p>
    <w:p>
      <w:pPr>
        <w:pStyle w:val="ListParagraph"/>
        <w:numPr>
          <w:ilvl w:val="1"/>
          <w:numId w:val="6"/>
        </w:numPr>
        <w:tabs>
          <w:tab w:pos="597" w:val="left" w:leader="none"/>
          <w:tab w:pos="599" w:val="left" w:leader="none"/>
        </w:tabs>
        <w:spacing w:line="249" w:lineRule="auto" w:before="0" w:after="0"/>
        <w:ind w:left="599" w:right="85" w:hanging="202"/>
        <w:jc w:val="both"/>
        <w:rPr>
          <w:sz w:val="20"/>
        </w:rPr>
      </w:pPr>
      <w:r>
        <w:rPr>
          <w:b/>
          <w:sz w:val="20"/>
        </w:rPr>
        <w:t>Self-supervised and Unsupervised Learning </w:t>
      </w:r>
      <w:hyperlink w:history="true" w:anchor="_bookmark70">
        <w:r>
          <w:rPr>
            <w:b/>
            <w:sz w:val="20"/>
          </w:rPr>
          <w:t>[69]:</w:t>
        </w:r>
      </w:hyperlink>
      <w:r>
        <w:rPr>
          <w:b/>
          <w:sz w:val="20"/>
        </w:rPr>
        <w:t> </w:t>
      </w:r>
      <w:r>
        <w:rPr>
          <w:sz w:val="20"/>
        </w:rPr>
        <w:t>Using</w:t>
      </w:r>
      <w:r>
        <w:rPr>
          <w:spacing w:val="-4"/>
          <w:sz w:val="20"/>
        </w:rPr>
        <w:t> </w:t>
      </w:r>
      <w:r>
        <w:rPr>
          <w:sz w:val="20"/>
        </w:rPr>
        <w:t>self-supervised</w:t>
      </w:r>
      <w:r>
        <w:rPr>
          <w:spacing w:val="-4"/>
          <w:sz w:val="20"/>
        </w:rPr>
        <w:t> </w:t>
      </w:r>
      <w:r>
        <w:rPr>
          <w:sz w:val="20"/>
        </w:rPr>
        <w:t>and</w:t>
      </w:r>
      <w:r>
        <w:rPr>
          <w:spacing w:val="-4"/>
          <w:sz w:val="20"/>
        </w:rPr>
        <w:t> </w:t>
      </w:r>
      <w:r>
        <w:rPr>
          <w:sz w:val="20"/>
        </w:rPr>
        <w:t>unsupervised</w:t>
      </w:r>
      <w:r>
        <w:rPr>
          <w:spacing w:val="-4"/>
          <w:sz w:val="20"/>
        </w:rPr>
        <w:t> </w:t>
      </w:r>
      <w:r>
        <w:rPr>
          <w:sz w:val="20"/>
        </w:rPr>
        <w:t>learning</w:t>
      </w:r>
      <w:r>
        <w:rPr>
          <w:spacing w:val="-4"/>
          <w:sz w:val="20"/>
        </w:rPr>
        <w:t> </w:t>
      </w:r>
      <w:r>
        <w:rPr>
          <w:sz w:val="20"/>
        </w:rPr>
        <w:t>tech-niques,</w:t>
      </w:r>
      <w:r>
        <w:rPr>
          <w:spacing w:val="-10"/>
          <w:sz w:val="20"/>
        </w:rPr>
        <w:t> </w:t>
      </w:r>
      <w:r>
        <w:rPr>
          <w:sz w:val="20"/>
        </w:rPr>
        <w:t>one</w:t>
      </w:r>
      <w:r>
        <w:rPr>
          <w:spacing w:val="-10"/>
          <w:sz w:val="20"/>
        </w:rPr>
        <w:t> </w:t>
      </w:r>
      <w:r>
        <w:rPr>
          <w:sz w:val="20"/>
        </w:rPr>
        <w:t>can</w:t>
      </w:r>
      <w:r>
        <w:rPr>
          <w:spacing w:val="-10"/>
          <w:sz w:val="20"/>
        </w:rPr>
        <w:t> </w:t>
      </w:r>
      <w:r>
        <w:rPr>
          <w:sz w:val="20"/>
        </w:rPr>
        <w:t>democratize</w:t>
      </w:r>
      <w:r>
        <w:rPr>
          <w:spacing w:val="-10"/>
          <w:sz w:val="20"/>
        </w:rPr>
        <w:t> </w:t>
      </w:r>
      <w:r>
        <w:rPr>
          <w:sz w:val="20"/>
        </w:rPr>
        <w:t>access</w:t>
      </w:r>
      <w:r>
        <w:rPr>
          <w:spacing w:val="-10"/>
          <w:sz w:val="20"/>
        </w:rPr>
        <w:t> </w:t>
      </w:r>
      <w:r>
        <w:rPr>
          <w:sz w:val="20"/>
        </w:rPr>
        <w:t>to</w:t>
      </w:r>
      <w:r>
        <w:rPr>
          <w:spacing w:val="-10"/>
          <w:sz w:val="20"/>
        </w:rPr>
        <w:t> </w:t>
      </w:r>
      <w:r>
        <w:rPr>
          <w:sz w:val="20"/>
        </w:rPr>
        <w:t>high</w:t>
      </w:r>
      <w:r>
        <w:rPr>
          <w:spacing w:val="-10"/>
          <w:sz w:val="20"/>
        </w:rPr>
        <w:t> </w:t>
      </w:r>
      <w:r>
        <w:rPr>
          <w:sz w:val="20"/>
        </w:rPr>
        <w:t>performing segmentation models by reducing dependence on big labeled datasets. These methods lower the expense</w:t>
      </w:r>
      <w:r>
        <w:rPr>
          <w:spacing w:val="40"/>
          <w:sz w:val="20"/>
        </w:rPr>
        <w:t> </w:t>
      </w:r>
      <w:r>
        <w:rPr>
          <w:sz w:val="20"/>
        </w:rPr>
        <w:t>and labor involved in manual annotation by allowing models to learn from the large amount of unlabeled </w:t>
      </w:r>
      <w:r>
        <w:rPr>
          <w:spacing w:val="-2"/>
          <w:sz w:val="20"/>
        </w:rPr>
        <w:t>data.</w:t>
      </w:r>
    </w:p>
    <w:p>
      <w:pPr>
        <w:pStyle w:val="ListParagraph"/>
        <w:numPr>
          <w:ilvl w:val="1"/>
          <w:numId w:val="6"/>
        </w:numPr>
        <w:tabs>
          <w:tab w:pos="597" w:val="left" w:leader="none"/>
          <w:tab w:pos="599" w:val="left" w:leader="none"/>
        </w:tabs>
        <w:spacing w:line="249" w:lineRule="auto" w:before="0" w:after="0"/>
        <w:ind w:left="599" w:right="85" w:hanging="202"/>
        <w:jc w:val="both"/>
        <w:rPr>
          <w:sz w:val="20"/>
        </w:rPr>
      </w:pPr>
      <w:r>
        <w:rPr>
          <w:b/>
          <w:sz w:val="20"/>
        </w:rPr>
        <w:t>Edge Computing and IoT Applications </w:t>
      </w:r>
      <w:hyperlink w:history="true" w:anchor="_bookmark71">
        <w:r>
          <w:rPr>
            <w:b/>
            <w:sz w:val="20"/>
          </w:rPr>
          <w:t>[70]:</w:t>
        </w:r>
      </w:hyperlink>
      <w:r>
        <w:rPr>
          <w:b/>
          <w:sz w:val="20"/>
        </w:rPr>
        <w:t> </w:t>
      </w:r>
      <w:r>
        <w:rPr>
          <w:sz w:val="20"/>
        </w:rPr>
        <w:t>Op-timizing segmentation models for constrained com-putational and memory resources is necessary for deploying</w:t>
      </w:r>
      <w:r>
        <w:rPr>
          <w:spacing w:val="-5"/>
          <w:sz w:val="20"/>
        </w:rPr>
        <w:t> </w:t>
      </w:r>
      <w:r>
        <w:rPr>
          <w:sz w:val="20"/>
        </w:rPr>
        <w:t>them</w:t>
      </w:r>
      <w:r>
        <w:rPr>
          <w:spacing w:val="-5"/>
          <w:sz w:val="20"/>
        </w:rPr>
        <w:t> </w:t>
      </w:r>
      <w:r>
        <w:rPr>
          <w:sz w:val="20"/>
        </w:rPr>
        <w:t>on</w:t>
      </w:r>
      <w:r>
        <w:rPr>
          <w:spacing w:val="-5"/>
          <w:sz w:val="20"/>
        </w:rPr>
        <w:t> </w:t>
      </w:r>
      <w:r>
        <w:rPr>
          <w:sz w:val="20"/>
        </w:rPr>
        <w:t>edge</w:t>
      </w:r>
      <w:r>
        <w:rPr>
          <w:spacing w:val="-5"/>
          <w:sz w:val="20"/>
        </w:rPr>
        <w:t> </w:t>
      </w:r>
      <w:r>
        <w:rPr>
          <w:sz w:val="20"/>
        </w:rPr>
        <w:t>devices</w:t>
      </w:r>
      <w:r>
        <w:rPr>
          <w:spacing w:val="-5"/>
          <w:sz w:val="20"/>
        </w:rPr>
        <w:t> </w:t>
      </w:r>
      <w:r>
        <w:rPr>
          <w:sz w:val="20"/>
        </w:rPr>
        <w:t>for</w:t>
      </w:r>
      <w:r>
        <w:rPr>
          <w:spacing w:val="-5"/>
          <w:sz w:val="20"/>
        </w:rPr>
        <w:t> </w:t>
      </w:r>
      <w:r>
        <w:rPr>
          <w:sz w:val="20"/>
        </w:rPr>
        <w:t>Internet</w:t>
      </w:r>
      <w:r>
        <w:rPr>
          <w:spacing w:val="-5"/>
          <w:sz w:val="20"/>
        </w:rPr>
        <w:t> </w:t>
      </w:r>
      <w:r>
        <w:rPr>
          <w:sz w:val="20"/>
        </w:rPr>
        <w:t>of</w:t>
      </w:r>
      <w:r>
        <w:rPr>
          <w:spacing w:val="-5"/>
          <w:sz w:val="20"/>
        </w:rPr>
        <w:t> </w:t>
      </w:r>
      <w:r>
        <w:rPr>
          <w:sz w:val="20"/>
        </w:rPr>
        <w:t>Things applications. This facilitates applications like smart surveillance and industrial automation by enabling real-time analysis and decision-making in smart cam-eras, drones, and other linked devices.</w:t>
      </w:r>
    </w:p>
    <w:p>
      <w:pPr>
        <w:pStyle w:val="ListParagraph"/>
        <w:numPr>
          <w:ilvl w:val="1"/>
          <w:numId w:val="6"/>
        </w:numPr>
        <w:tabs>
          <w:tab w:pos="597" w:val="left" w:leader="none"/>
          <w:tab w:pos="599" w:val="left" w:leader="none"/>
        </w:tabs>
        <w:spacing w:line="249" w:lineRule="auto" w:before="0" w:after="0"/>
        <w:ind w:left="599" w:right="85" w:hanging="202"/>
        <w:jc w:val="both"/>
        <w:rPr>
          <w:sz w:val="20"/>
        </w:rPr>
      </w:pPr>
      <w:r>
        <w:rPr>
          <w:b/>
          <w:sz w:val="20"/>
        </w:rPr>
        <w:t>3D Semantic Segmentation </w:t>
      </w:r>
      <w:hyperlink w:history="true" w:anchor="_bookmark72">
        <w:r>
          <w:rPr>
            <w:b/>
            <w:sz w:val="20"/>
          </w:rPr>
          <w:t>[71]:</w:t>
        </w:r>
      </w:hyperlink>
      <w:r>
        <w:rPr>
          <w:b/>
          <w:sz w:val="20"/>
        </w:rPr>
        <w:t> </w:t>
      </w:r>
      <w:r>
        <w:rPr>
          <w:sz w:val="20"/>
        </w:rPr>
        <w:t>It is imperative </w:t>
      </w:r>
      <w:r>
        <w:rPr>
          <w:sz w:val="20"/>
        </w:rPr>
        <w:t>to develop methods for semantic segmentation in three dimensions</w:t>
      </w:r>
      <w:r>
        <w:rPr>
          <w:spacing w:val="-9"/>
          <w:sz w:val="20"/>
        </w:rPr>
        <w:t> </w:t>
      </w:r>
      <w:r>
        <w:rPr>
          <w:sz w:val="20"/>
        </w:rPr>
        <w:t>for</w:t>
      </w:r>
      <w:r>
        <w:rPr>
          <w:spacing w:val="-9"/>
          <w:sz w:val="20"/>
        </w:rPr>
        <w:t> </w:t>
      </w:r>
      <w:r>
        <w:rPr>
          <w:sz w:val="20"/>
        </w:rPr>
        <w:t>applications</w:t>
      </w:r>
      <w:r>
        <w:rPr>
          <w:spacing w:val="-9"/>
          <w:sz w:val="20"/>
        </w:rPr>
        <w:t> </w:t>
      </w:r>
      <w:r>
        <w:rPr>
          <w:sz w:val="20"/>
        </w:rPr>
        <w:t>such</w:t>
      </w:r>
      <w:r>
        <w:rPr>
          <w:spacing w:val="-9"/>
          <w:sz w:val="20"/>
        </w:rPr>
        <w:t> </w:t>
      </w:r>
      <w:r>
        <w:rPr>
          <w:sz w:val="20"/>
        </w:rPr>
        <w:t>as</w:t>
      </w:r>
      <w:r>
        <w:rPr>
          <w:spacing w:val="-9"/>
          <w:sz w:val="20"/>
        </w:rPr>
        <w:t> </w:t>
      </w:r>
      <w:r>
        <w:rPr>
          <w:sz w:val="20"/>
        </w:rPr>
        <w:t>robots,</w:t>
      </w:r>
      <w:r>
        <w:rPr>
          <w:spacing w:val="-9"/>
          <w:sz w:val="20"/>
        </w:rPr>
        <w:t> </w:t>
      </w:r>
      <w:r>
        <w:rPr>
          <w:sz w:val="20"/>
        </w:rPr>
        <w:t>augmented reality,</w:t>
      </w:r>
      <w:r>
        <w:rPr>
          <w:spacing w:val="40"/>
          <w:sz w:val="20"/>
        </w:rPr>
        <w:t> </w:t>
      </w:r>
      <w:r>
        <w:rPr>
          <w:sz w:val="20"/>
        </w:rPr>
        <w:t>and</w:t>
      </w:r>
      <w:r>
        <w:rPr>
          <w:spacing w:val="40"/>
          <w:sz w:val="20"/>
        </w:rPr>
        <w:t> </w:t>
      </w:r>
      <w:r>
        <w:rPr>
          <w:sz w:val="20"/>
        </w:rPr>
        <w:t>autonomous</w:t>
      </w:r>
      <w:r>
        <w:rPr>
          <w:spacing w:val="40"/>
          <w:sz w:val="20"/>
        </w:rPr>
        <w:t> </w:t>
      </w:r>
      <w:r>
        <w:rPr>
          <w:sz w:val="20"/>
        </w:rPr>
        <w:t>driving.</w:t>
      </w:r>
      <w:r>
        <w:rPr>
          <w:spacing w:val="40"/>
          <w:sz w:val="20"/>
        </w:rPr>
        <w:t> </w:t>
      </w:r>
      <w:r>
        <w:rPr>
          <w:sz w:val="20"/>
        </w:rPr>
        <w:t>In</w:t>
      </w:r>
      <w:r>
        <w:rPr>
          <w:spacing w:val="40"/>
          <w:sz w:val="20"/>
        </w:rPr>
        <w:t> </w:t>
      </w:r>
      <w:r>
        <w:rPr>
          <w:sz w:val="20"/>
        </w:rPr>
        <w:t>order</w:t>
      </w:r>
      <w:r>
        <w:rPr>
          <w:spacing w:val="40"/>
          <w:sz w:val="20"/>
        </w:rPr>
        <w:t> </w:t>
      </w:r>
      <w:r>
        <w:rPr>
          <w:sz w:val="20"/>
        </w:rPr>
        <w:t>to</w:t>
      </w:r>
      <w:r>
        <w:rPr>
          <w:spacing w:val="40"/>
          <w:sz w:val="20"/>
        </w:rPr>
        <w:t> </w:t>
      </w:r>
      <w:r>
        <w:rPr>
          <w:sz w:val="20"/>
        </w:rPr>
        <w:t>sepa-rate objects in three dimensions and provide a more comprehensive</w:t>
      </w:r>
      <w:r>
        <w:rPr>
          <w:spacing w:val="-5"/>
          <w:sz w:val="20"/>
        </w:rPr>
        <w:t> </w:t>
      </w:r>
      <w:r>
        <w:rPr>
          <w:sz w:val="20"/>
        </w:rPr>
        <w:t>picture</w:t>
      </w:r>
      <w:r>
        <w:rPr>
          <w:spacing w:val="-5"/>
          <w:sz w:val="20"/>
        </w:rPr>
        <w:t> </w:t>
      </w:r>
      <w:r>
        <w:rPr>
          <w:sz w:val="20"/>
        </w:rPr>
        <w:t>of</w:t>
      </w:r>
      <w:r>
        <w:rPr>
          <w:spacing w:val="-5"/>
          <w:sz w:val="20"/>
        </w:rPr>
        <w:t> </w:t>
      </w:r>
      <w:r>
        <w:rPr>
          <w:sz w:val="20"/>
        </w:rPr>
        <w:t>the</w:t>
      </w:r>
      <w:r>
        <w:rPr>
          <w:spacing w:val="-5"/>
          <w:sz w:val="20"/>
        </w:rPr>
        <w:t> </w:t>
      </w:r>
      <w:r>
        <w:rPr>
          <w:sz w:val="20"/>
        </w:rPr>
        <w:t>environment,</w:t>
      </w:r>
      <w:r>
        <w:rPr>
          <w:spacing w:val="-5"/>
          <w:sz w:val="20"/>
        </w:rPr>
        <w:t> </w:t>
      </w:r>
      <w:r>
        <w:rPr>
          <w:sz w:val="20"/>
        </w:rPr>
        <w:t>this</w:t>
      </w:r>
      <w:r>
        <w:rPr>
          <w:spacing w:val="-5"/>
          <w:sz w:val="20"/>
        </w:rPr>
        <w:t> </w:t>
      </w:r>
      <w:r>
        <w:rPr>
          <w:sz w:val="20"/>
        </w:rPr>
        <w:t>entails analyzing point clouds or volumetric data.</w:t>
      </w:r>
    </w:p>
    <w:p>
      <w:pPr>
        <w:pStyle w:val="ListParagraph"/>
        <w:numPr>
          <w:ilvl w:val="1"/>
          <w:numId w:val="6"/>
        </w:numPr>
        <w:tabs>
          <w:tab w:pos="597" w:val="left" w:leader="none"/>
          <w:tab w:pos="599" w:val="left" w:leader="none"/>
        </w:tabs>
        <w:spacing w:line="249" w:lineRule="auto" w:before="0" w:after="0"/>
        <w:ind w:left="599" w:right="85" w:hanging="202"/>
        <w:jc w:val="both"/>
        <w:rPr>
          <w:sz w:val="20"/>
        </w:rPr>
      </w:pPr>
      <w:r>
        <w:rPr>
          <w:b/>
          <w:sz w:val="20"/>
        </w:rPr>
        <w:t>Transfer Learning and Domain Adaptation </w:t>
      </w:r>
      <w:hyperlink w:history="true" w:anchor="_bookmark73">
        <w:r>
          <w:rPr>
            <w:b/>
            <w:sz w:val="20"/>
          </w:rPr>
          <w:t>[72]:</w:t>
        </w:r>
      </w:hyperlink>
      <w:r>
        <w:rPr>
          <w:b/>
          <w:sz w:val="20"/>
        </w:rPr>
        <w:t> </w:t>
      </w:r>
      <w:r>
        <w:rPr>
          <w:sz w:val="20"/>
        </w:rPr>
        <w:t>Time and resources can be saved by enhancing model performance by modifying pre-trained models for use</w:t>
      </w:r>
    </w:p>
    <w:p>
      <w:pPr>
        <w:pStyle w:val="ListParagraph"/>
        <w:spacing w:after="0" w:line="249" w:lineRule="auto"/>
        <w:jc w:val="both"/>
        <w:rPr>
          <w:sz w:val="20"/>
        </w:rPr>
        <w:sectPr>
          <w:pgSz w:w="11910" w:h="16840"/>
          <w:pgMar w:top="1040" w:bottom="280" w:left="992" w:right="992"/>
          <w:cols w:num="2" w:equalWidth="0">
            <w:col w:w="4842" w:space="40"/>
            <w:col w:w="5044"/>
          </w:cols>
        </w:sectPr>
      </w:pPr>
    </w:p>
    <w:p>
      <w:pPr>
        <w:pStyle w:val="BodyText"/>
        <w:spacing w:line="249" w:lineRule="auto" w:before="74"/>
        <w:ind w:left="488" w:right="38"/>
      </w:pPr>
      <w:r>
        <w:rPr/>
        <w:t>in new tasks and domains. Domain adaption </w:t>
      </w:r>
      <w:r>
        <w:rPr/>
        <w:t>tech-niques guarantee that models generalize effectively across many contexts and situations, whereas transfer learning enables models trained on broad, generic datasets to be fine-tuned for specific applications.</w:t>
      </w:r>
    </w:p>
    <w:p>
      <w:pPr>
        <w:pStyle w:val="ListParagraph"/>
        <w:numPr>
          <w:ilvl w:val="0"/>
          <w:numId w:val="7"/>
        </w:numPr>
        <w:tabs>
          <w:tab w:pos="486" w:val="left" w:leader="none"/>
          <w:tab w:pos="488" w:val="left" w:leader="none"/>
        </w:tabs>
        <w:spacing w:line="249" w:lineRule="auto" w:before="0" w:after="0"/>
        <w:ind w:left="488" w:right="38" w:hanging="202"/>
        <w:jc w:val="both"/>
        <w:rPr>
          <w:sz w:val="20"/>
        </w:rPr>
      </w:pPr>
      <w:r>
        <w:rPr>
          <w:b/>
          <w:sz w:val="20"/>
        </w:rPr>
        <w:t>Interactive and User-Guided Segmentation </w:t>
      </w:r>
      <w:hyperlink w:history="true" w:anchor="_bookmark31">
        <w:r>
          <w:rPr>
            <w:b/>
            <w:sz w:val="20"/>
          </w:rPr>
          <w:t>[30]:</w:t>
        </w:r>
      </w:hyperlink>
      <w:r>
        <w:rPr>
          <w:b/>
          <w:sz w:val="20"/>
        </w:rPr>
        <w:t> </w:t>
      </w:r>
      <w:r>
        <w:rPr>
          <w:sz w:val="20"/>
        </w:rPr>
        <w:t>Creating interactive tools that let users direct the process of segmentation can improve precision and usefulness. With the use of these technologies, users can offer suggestions or edits throughout the segmen-tation process, which improves efficiency and allows the process to be customized for particular needs, particularly in creative industries like graphic design and video editing.</w:t>
      </w:r>
    </w:p>
    <w:p>
      <w:pPr>
        <w:pStyle w:val="ListParagraph"/>
        <w:numPr>
          <w:ilvl w:val="0"/>
          <w:numId w:val="1"/>
        </w:numPr>
        <w:tabs>
          <w:tab w:pos="2065" w:val="left" w:leader="none"/>
        </w:tabs>
        <w:spacing w:line="240" w:lineRule="auto" w:before="92" w:after="0"/>
        <w:ind w:left="2065" w:right="0" w:hanging="367"/>
        <w:jc w:val="left"/>
        <w:rPr>
          <w:sz w:val="20"/>
        </w:rPr>
      </w:pPr>
      <w:bookmarkStart w:name="Conclusion" w:id="43"/>
      <w:bookmarkEnd w:id="43"/>
      <w:r>
        <w:rPr/>
      </w:r>
      <w:r>
        <w:rPr>
          <w:smallCaps/>
          <w:spacing w:val="-2"/>
          <w:sz w:val="20"/>
        </w:rPr>
        <w:t>Conclusion</w:t>
      </w:r>
    </w:p>
    <w:p>
      <w:pPr>
        <w:pStyle w:val="BodyText"/>
        <w:spacing w:line="249" w:lineRule="auto" w:before="65"/>
        <w:ind w:right="38" w:firstLine="199"/>
      </w:pPr>
      <w:r>
        <w:rPr/>
        <w:t>Semantic segmentation has become a cornerstone </w:t>
      </w:r>
      <w:r>
        <w:rPr/>
        <w:t>of modern computer vision, enabling advancements in au-tonomous driving, medical imaging, robotics, and aug-mented reality. This review highlighted the transition from traditional methods to deep learning–based approaches, emphasizing the impact of convolutional neural networks (CNNs) in revolutionizing pixel-level image understand-ing. Architectures such as Fully Convolutional Networks (FCNs), U-Net, and DeepLab leverage hierarchical feature extraction</w:t>
      </w:r>
      <w:r>
        <w:rPr>
          <w:spacing w:val="-1"/>
        </w:rPr>
        <w:t> </w:t>
      </w:r>
      <w:r>
        <w:rPr/>
        <w:t>and</w:t>
      </w:r>
      <w:r>
        <w:rPr>
          <w:spacing w:val="-1"/>
        </w:rPr>
        <w:t> </w:t>
      </w:r>
      <w:r>
        <w:rPr/>
        <w:t>contextual</w:t>
      </w:r>
      <w:r>
        <w:rPr>
          <w:spacing w:val="-1"/>
        </w:rPr>
        <w:t> </w:t>
      </w:r>
      <w:r>
        <w:rPr/>
        <w:t>modeling</w:t>
      </w:r>
      <w:r>
        <w:rPr>
          <w:spacing w:val="-1"/>
        </w:rPr>
        <w:t> </w:t>
      </w:r>
      <w:r>
        <w:rPr/>
        <w:t>to</w:t>
      </w:r>
      <w:r>
        <w:rPr>
          <w:spacing w:val="-1"/>
        </w:rPr>
        <w:t> </w:t>
      </w:r>
      <w:r>
        <w:rPr/>
        <w:t>achieve</w:t>
      </w:r>
      <w:r>
        <w:rPr>
          <w:spacing w:val="-1"/>
        </w:rPr>
        <w:t> </w:t>
      </w:r>
      <w:r>
        <w:rPr/>
        <w:t>state-of-the-art performance across diverse applications.</w:t>
      </w:r>
    </w:p>
    <w:p>
      <w:pPr>
        <w:pStyle w:val="BodyText"/>
        <w:spacing w:line="249" w:lineRule="auto"/>
        <w:ind w:right="38" w:firstLine="199"/>
      </w:pPr>
      <w:r>
        <w:rPr/>
        <w:t>Despite these advancements, several challenges </w:t>
      </w:r>
      <w:r>
        <w:rPr/>
        <w:t>remain. Handling objects of varying scales and shapes continues</w:t>
      </w:r>
      <w:r>
        <w:rPr>
          <w:spacing w:val="80"/>
          <w:w w:val="150"/>
        </w:rPr>
        <w:t> </w:t>
      </w:r>
      <w:r>
        <w:rPr/>
        <w:t>to be difficult, often addressed through multi-scale and pyramid pooling strategies but still yielding inconsistent results. Occlusions and overlapping objects demand more sophisticated</w:t>
      </w:r>
      <w:r>
        <w:rPr>
          <w:spacing w:val="-4"/>
        </w:rPr>
        <w:t> </w:t>
      </w:r>
      <w:r>
        <w:rPr/>
        <w:t>modeling</w:t>
      </w:r>
      <w:r>
        <w:rPr>
          <w:spacing w:val="-4"/>
        </w:rPr>
        <w:t> </w:t>
      </w:r>
      <w:r>
        <w:rPr/>
        <w:t>of</w:t>
      </w:r>
      <w:r>
        <w:rPr>
          <w:spacing w:val="-4"/>
        </w:rPr>
        <w:t> </w:t>
      </w:r>
      <w:r>
        <w:rPr/>
        <w:t>spatial</w:t>
      </w:r>
      <w:r>
        <w:rPr>
          <w:spacing w:val="-4"/>
        </w:rPr>
        <w:t> </w:t>
      </w:r>
      <w:r>
        <w:rPr/>
        <w:t>relationships</w:t>
      </w:r>
      <w:r>
        <w:rPr>
          <w:spacing w:val="-4"/>
        </w:rPr>
        <w:t> </w:t>
      </w:r>
      <w:r>
        <w:rPr/>
        <w:t>and</w:t>
      </w:r>
      <w:r>
        <w:rPr>
          <w:spacing w:val="-4"/>
        </w:rPr>
        <w:t> </w:t>
      </w:r>
      <w:r>
        <w:rPr/>
        <w:t>context. Integrating multi-modal data, including depth and thermal information, presents promising opportunities to enhance segmentation accuracy, although standardization and fur-ther research are required.</w:t>
      </w:r>
    </w:p>
    <w:p>
      <w:pPr>
        <w:pStyle w:val="BodyText"/>
        <w:spacing w:line="249" w:lineRule="auto"/>
        <w:ind w:right="38" w:firstLine="199"/>
      </w:pPr>
      <w:r>
        <w:rPr/>
        <w:t>Reducing dependence on large labeled datasets </w:t>
      </w:r>
      <w:r>
        <w:rPr/>
        <w:t>through weakly-supervised, semi-supervised, and unsupervised learning is another critical research direction. These strate-gies are essential for enabling robust segmentation models in domains where annotation is costly or limited. More-over, real-time segmentation remains crucial for robotics and mobile applications, necessitating models that balance speed and accuracy. Future work should also focus on improving model robustness to domain shifts and adver-sarial</w:t>
      </w:r>
      <w:r>
        <w:rPr>
          <w:spacing w:val="-13"/>
        </w:rPr>
        <w:t> </w:t>
      </w:r>
      <w:r>
        <w:rPr/>
        <w:t>conditions,</w:t>
      </w:r>
      <w:r>
        <w:rPr>
          <w:spacing w:val="-12"/>
        </w:rPr>
        <w:t> </w:t>
      </w:r>
      <w:r>
        <w:rPr/>
        <w:t>enhancing</w:t>
      </w:r>
      <w:r>
        <w:rPr>
          <w:spacing w:val="-13"/>
        </w:rPr>
        <w:t> </w:t>
      </w:r>
      <w:r>
        <w:rPr/>
        <w:t>interpretability,</w:t>
      </w:r>
      <w:r>
        <w:rPr>
          <w:spacing w:val="-12"/>
        </w:rPr>
        <w:t> </w:t>
      </w:r>
      <w:r>
        <w:rPr/>
        <w:t>and</w:t>
      </w:r>
      <w:r>
        <w:rPr>
          <w:spacing w:val="-13"/>
        </w:rPr>
        <w:t> </w:t>
      </w:r>
      <w:r>
        <w:rPr/>
        <w:t>integrating segmentation</w:t>
      </w:r>
      <w:r>
        <w:rPr>
          <w:spacing w:val="-9"/>
        </w:rPr>
        <w:t> </w:t>
      </w:r>
      <w:r>
        <w:rPr/>
        <w:t>with</w:t>
      </w:r>
      <w:r>
        <w:rPr>
          <w:spacing w:val="-9"/>
        </w:rPr>
        <w:t> </w:t>
      </w:r>
      <w:r>
        <w:rPr/>
        <w:t>complementary</w:t>
      </w:r>
      <w:r>
        <w:rPr>
          <w:spacing w:val="-9"/>
        </w:rPr>
        <w:t> </w:t>
      </w:r>
      <w:r>
        <w:rPr/>
        <w:t>computer</w:t>
      </w:r>
      <w:r>
        <w:rPr>
          <w:spacing w:val="-9"/>
        </w:rPr>
        <w:t> </w:t>
      </w:r>
      <w:r>
        <w:rPr/>
        <w:t>vision</w:t>
      </w:r>
      <w:r>
        <w:rPr>
          <w:spacing w:val="-9"/>
        </w:rPr>
        <w:t> </w:t>
      </w:r>
      <w:r>
        <w:rPr/>
        <w:t>tasks</w:t>
      </w:r>
      <w:r>
        <w:rPr>
          <w:spacing w:val="-9"/>
        </w:rPr>
        <w:t> </w:t>
      </w:r>
      <w:r>
        <w:rPr/>
        <w:t>to build more comprehensive and adaptable systems.</w:t>
      </w:r>
    </w:p>
    <w:p>
      <w:pPr>
        <w:pStyle w:val="BodyText"/>
        <w:spacing w:line="249" w:lineRule="auto"/>
        <w:ind w:right="38" w:firstLine="199"/>
      </w:pPr>
      <w:r>
        <w:rPr/>
        <w:t>In summary, while deep learning–based semantic </w:t>
      </w:r>
      <w:r>
        <w:rPr/>
        <w:t>seg-mentation has achieved remarkable progress, continued research is needed to overcome remaining challenges and unlock</w:t>
      </w:r>
      <w:r>
        <w:rPr>
          <w:spacing w:val="-5"/>
        </w:rPr>
        <w:t> </w:t>
      </w:r>
      <w:r>
        <w:rPr/>
        <w:t>its</w:t>
      </w:r>
      <w:r>
        <w:rPr>
          <w:spacing w:val="-5"/>
        </w:rPr>
        <w:t> </w:t>
      </w:r>
      <w:r>
        <w:rPr/>
        <w:t>full</w:t>
      </w:r>
      <w:r>
        <w:rPr>
          <w:spacing w:val="-5"/>
        </w:rPr>
        <w:t> </w:t>
      </w:r>
      <w:r>
        <w:rPr/>
        <w:t>potential.</w:t>
      </w:r>
      <w:r>
        <w:rPr>
          <w:spacing w:val="-5"/>
        </w:rPr>
        <w:t> </w:t>
      </w:r>
      <w:r>
        <w:rPr/>
        <w:t>Addressing</w:t>
      </w:r>
      <w:r>
        <w:rPr>
          <w:spacing w:val="-5"/>
        </w:rPr>
        <w:t> </w:t>
      </w:r>
      <w:r>
        <w:rPr/>
        <w:t>these</w:t>
      </w:r>
      <w:r>
        <w:rPr>
          <w:spacing w:val="-5"/>
        </w:rPr>
        <w:t> </w:t>
      </w:r>
      <w:r>
        <w:rPr/>
        <w:t>issues</w:t>
      </w:r>
      <w:r>
        <w:rPr>
          <w:spacing w:val="-5"/>
        </w:rPr>
        <w:t> </w:t>
      </w:r>
      <w:r>
        <w:rPr/>
        <w:t>will</w:t>
      </w:r>
      <w:r>
        <w:rPr>
          <w:spacing w:val="-5"/>
        </w:rPr>
        <w:t> </w:t>
      </w:r>
      <w:r>
        <w:rPr/>
        <w:t>facili-tate</w:t>
      </w:r>
      <w:r>
        <w:rPr>
          <w:spacing w:val="-8"/>
        </w:rPr>
        <w:t> </w:t>
      </w:r>
      <w:r>
        <w:rPr/>
        <w:t>the</w:t>
      </w:r>
      <w:r>
        <w:rPr>
          <w:spacing w:val="-7"/>
        </w:rPr>
        <w:t> </w:t>
      </w:r>
      <w:r>
        <w:rPr/>
        <w:t>development</w:t>
      </w:r>
      <w:r>
        <w:rPr>
          <w:spacing w:val="-8"/>
        </w:rPr>
        <w:t> </w:t>
      </w:r>
      <w:r>
        <w:rPr/>
        <w:t>of</w:t>
      </w:r>
      <w:r>
        <w:rPr>
          <w:spacing w:val="-8"/>
        </w:rPr>
        <w:t> </w:t>
      </w:r>
      <w:r>
        <w:rPr/>
        <w:t>more</w:t>
      </w:r>
      <w:r>
        <w:rPr>
          <w:spacing w:val="-8"/>
        </w:rPr>
        <w:t> </w:t>
      </w:r>
      <w:r>
        <w:rPr/>
        <w:t>precise,</w:t>
      </w:r>
      <w:r>
        <w:rPr>
          <w:spacing w:val="-7"/>
        </w:rPr>
        <w:t> </w:t>
      </w:r>
      <w:r>
        <w:rPr/>
        <w:t>efficient,</w:t>
      </w:r>
      <w:r>
        <w:rPr>
          <w:spacing w:val="-8"/>
        </w:rPr>
        <w:t> </w:t>
      </w:r>
      <w:r>
        <w:rPr/>
        <w:t>and</w:t>
      </w:r>
      <w:r>
        <w:rPr>
          <w:spacing w:val="-8"/>
        </w:rPr>
        <w:t> </w:t>
      </w:r>
      <w:r>
        <w:rPr/>
        <w:t>flexible segmentation</w:t>
      </w:r>
      <w:r>
        <w:rPr>
          <w:spacing w:val="-2"/>
        </w:rPr>
        <w:t> </w:t>
      </w:r>
      <w:r>
        <w:rPr/>
        <w:t>models,</w:t>
      </w:r>
      <w:r>
        <w:rPr>
          <w:spacing w:val="-2"/>
        </w:rPr>
        <w:t> </w:t>
      </w:r>
      <w:r>
        <w:rPr/>
        <w:t>broadening</w:t>
      </w:r>
      <w:r>
        <w:rPr>
          <w:spacing w:val="-2"/>
        </w:rPr>
        <w:t> </w:t>
      </w:r>
      <w:r>
        <w:rPr/>
        <w:t>the</w:t>
      </w:r>
      <w:r>
        <w:rPr>
          <w:spacing w:val="-2"/>
        </w:rPr>
        <w:t> </w:t>
      </w:r>
      <w:r>
        <w:rPr/>
        <w:t>scope</w:t>
      </w:r>
      <w:r>
        <w:rPr>
          <w:spacing w:val="-2"/>
        </w:rPr>
        <w:t> </w:t>
      </w:r>
      <w:r>
        <w:rPr/>
        <w:t>of</w:t>
      </w:r>
      <w:r>
        <w:rPr>
          <w:spacing w:val="-2"/>
        </w:rPr>
        <w:t> </w:t>
      </w:r>
      <w:r>
        <w:rPr/>
        <w:t>applications and advancing automated visual understanding.</w:t>
      </w:r>
    </w:p>
    <w:p>
      <w:pPr>
        <w:pStyle w:val="ListParagraph"/>
        <w:numPr>
          <w:ilvl w:val="0"/>
          <w:numId w:val="8"/>
        </w:numPr>
        <w:tabs>
          <w:tab w:pos="357" w:val="left" w:leader="none"/>
        </w:tabs>
        <w:spacing w:line="240" w:lineRule="auto" w:before="70" w:after="0"/>
        <w:ind w:left="357" w:right="0" w:hanging="270"/>
        <w:jc w:val="both"/>
        <w:rPr>
          <w:i/>
          <w:sz w:val="20"/>
        </w:rPr>
      </w:pPr>
      <w:bookmarkStart w:name="Funding" w:id="44"/>
      <w:bookmarkEnd w:id="44"/>
      <w:r>
        <w:rPr/>
      </w:r>
      <w:r>
        <w:rPr>
          <w:i/>
          <w:spacing w:val="-2"/>
          <w:sz w:val="20"/>
        </w:rPr>
        <w:t>Funding</w:t>
      </w:r>
    </w:p>
    <w:p>
      <w:pPr>
        <w:pStyle w:val="BodyText"/>
        <w:spacing w:before="65"/>
        <w:ind w:left="287"/>
      </w:pPr>
      <w:r>
        <w:rPr/>
        <w:t>No</w:t>
      </w:r>
      <w:r>
        <w:rPr>
          <w:spacing w:val="13"/>
        </w:rPr>
        <w:t> </w:t>
      </w:r>
      <w:r>
        <w:rPr/>
        <w:t>funding</w:t>
      </w:r>
      <w:r>
        <w:rPr>
          <w:spacing w:val="13"/>
        </w:rPr>
        <w:t> </w:t>
      </w:r>
      <w:r>
        <w:rPr/>
        <w:t>was</w:t>
      </w:r>
      <w:r>
        <w:rPr>
          <w:spacing w:val="14"/>
        </w:rPr>
        <w:t> </w:t>
      </w:r>
      <w:r>
        <w:rPr/>
        <w:t>received</w:t>
      </w:r>
      <w:r>
        <w:rPr>
          <w:spacing w:val="13"/>
        </w:rPr>
        <w:t> </w:t>
      </w:r>
      <w:r>
        <w:rPr/>
        <w:t>for</w:t>
      </w:r>
      <w:r>
        <w:rPr>
          <w:spacing w:val="13"/>
        </w:rPr>
        <w:t> </w:t>
      </w:r>
      <w:r>
        <w:rPr/>
        <w:t>this</w:t>
      </w:r>
      <w:r>
        <w:rPr>
          <w:spacing w:val="14"/>
        </w:rPr>
        <w:t> </w:t>
      </w:r>
      <w:r>
        <w:rPr>
          <w:spacing w:val="-2"/>
        </w:rPr>
        <w:t>research.</w:t>
      </w:r>
    </w:p>
    <w:p>
      <w:pPr>
        <w:pStyle w:val="ListParagraph"/>
        <w:numPr>
          <w:ilvl w:val="0"/>
          <w:numId w:val="8"/>
        </w:numPr>
        <w:tabs>
          <w:tab w:pos="357" w:val="left" w:leader="none"/>
        </w:tabs>
        <w:spacing w:line="240" w:lineRule="auto" w:before="102" w:after="0"/>
        <w:ind w:left="357" w:right="0" w:hanging="270"/>
        <w:jc w:val="both"/>
        <w:rPr>
          <w:i/>
          <w:sz w:val="20"/>
        </w:rPr>
      </w:pPr>
      <w:bookmarkStart w:name="Conflict of interest" w:id="45"/>
      <w:bookmarkEnd w:id="45"/>
      <w:r>
        <w:rPr/>
      </w:r>
      <w:r>
        <w:rPr>
          <w:i/>
          <w:sz w:val="20"/>
        </w:rPr>
        <w:t>Conflict</w:t>
      </w:r>
      <w:r>
        <w:rPr>
          <w:i/>
          <w:spacing w:val="8"/>
          <w:sz w:val="20"/>
        </w:rPr>
        <w:t> </w:t>
      </w:r>
      <w:r>
        <w:rPr>
          <w:i/>
          <w:sz w:val="20"/>
        </w:rPr>
        <w:t>of</w:t>
      </w:r>
      <w:r>
        <w:rPr>
          <w:i/>
          <w:spacing w:val="9"/>
          <w:sz w:val="20"/>
        </w:rPr>
        <w:t> </w:t>
      </w:r>
      <w:r>
        <w:rPr>
          <w:i/>
          <w:spacing w:val="-2"/>
          <w:sz w:val="20"/>
        </w:rPr>
        <w:t>interest</w:t>
      </w:r>
    </w:p>
    <w:p>
      <w:pPr>
        <w:pStyle w:val="BodyText"/>
        <w:spacing w:before="65"/>
        <w:ind w:left="287"/>
      </w:pPr>
      <w:r>
        <w:rPr/>
        <w:t>The</w:t>
      </w:r>
      <w:r>
        <w:rPr>
          <w:spacing w:val="-5"/>
        </w:rPr>
        <w:t> </w:t>
      </w:r>
      <w:r>
        <w:rPr/>
        <w:t>authors</w:t>
      </w:r>
      <w:r>
        <w:rPr>
          <w:spacing w:val="-4"/>
        </w:rPr>
        <w:t> </w:t>
      </w:r>
      <w:r>
        <w:rPr/>
        <w:t>declare</w:t>
      </w:r>
      <w:r>
        <w:rPr>
          <w:spacing w:val="-4"/>
        </w:rPr>
        <w:t> </w:t>
      </w:r>
      <w:r>
        <w:rPr/>
        <w:t>that</w:t>
      </w:r>
      <w:r>
        <w:rPr>
          <w:spacing w:val="-5"/>
        </w:rPr>
        <w:t> </w:t>
      </w:r>
      <w:r>
        <w:rPr/>
        <w:t>they</w:t>
      </w:r>
      <w:r>
        <w:rPr>
          <w:spacing w:val="-4"/>
        </w:rPr>
        <w:t> </w:t>
      </w:r>
      <w:r>
        <w:rPr/>
        <w:t>have</w:t>
      </w:r>
      <w:r>
        <w:rPr>
          <w:spacing w:val="-4"/>
        </w:rPr>
        <w:t> </w:t>
      </w:r>
      <w:r>
        <w:rPr/>
        <w:t>no</w:t>
      </w:r>
      <w:r>
        <w:rPr>
          <w:spacing w:val="-5"/>
        </w:rPr>
        <w:t> </w:t>
      </w:r>
      <w:r>
        <w:rPr/>
        <w:t>conflict</w:t>
      </w:r>
      <w:r>
        <w:rPr>
          <w:spacing w:val="-4"/>
        </w:rPr>
        <w:t> </w:t>
      </w:r>
      <w:r>
        <w:rPr/>
        <w:t>of</w:t>
      </w:r>
      <w:r>
        <w:rPr>
          <w:spacing w:val="-4"/>
        </w:rPr>
        <w:t> </w:t>
      </w:r>
      <w:r>
        <w:rPr>
          <w:spacing w:val="-2"/>
        </w:rPr>
        <w:t>interest.</w:t>
      </w:r>
    </w:p>
    <w:p>
      <w:pPr>
        <w:pStyle w:val="ListParagraph"/>
        <w:numPr>
          <w:ilvl w:val="0"/>
          <w:numId w:val="8"/>
        </w:numPr>
        <w:tabs>
          <w:tab w:pos="368" w:val="left" w:leader="none"/>
        </w:tabs>
        <w:spacing w:line="240" w:lineRule="auto" w:before="74" w:after="0"/>
        <w:ind w:left="368" w:right="0" w:hanging="281"/>
        <w:jc w:val="both"/>
        <w:rPr>
          <w:i/>
          <w:sz w:val="20"/>
        </w:rPr>
      </w:pPr>
      <w:r>
        <w:rPr/>
        <w:br w:type="column"/>
      </w:r>
      <w:bookmarkStart w:name="Authors' contributions" w:id="46"/>
      <w:bookmarkEnd w:id="46"/>
      <w:r>
        <w:rPr/>
      </w:r>
      <w:r>
        <w:rPr>
          <w:i/>
          <w:sz w:val="20"/>
        </w:rPr>
        <w:t>Authors’</w:t>
      </w:r>
      <w:r>
        <w:rPr>
          <w:i/>
          <w:spacing w:val="6"/>
          <w:sz w:val="20"/>
        </w:rPr>
        <w:t> </w:t>
      </w:r>
      <w:r>
        <w:rPr>
          <w:i/>
          <w:spacing w:val="-2"/>
          <w:sz w:val="20"/>
        </w:rPr>
        <w:t>contributions</w:t>
      </w:r>
    </w:p>
    <w:p>
      <w:pPr>
        <w:pStyle w:val="BodyText"/>
        <w:spacing w:line="249" w:lineRule="auto" w:before="81"/>
        <w:ind w:right="86" w:firstLine="199"/>
      </w:pPr>
      <w:r>
        <w:rPr/>
        <w:t>All authors have contributed equally and given </w:t>
      </w:r>
      <w:r>
        <w:rPr/>
        <w:t>consent to publish the manuscript.</w:t>
      </w:r>
    </w:p>
    <w:p>
      <w:pPr>
        <w:pStyle w:val="ListParagraph"/>
        <w:numPr>
          <w:ilvl w:val="0"/>
          <w:numId w:val="8"/>
        </w:numPr>
        <w:tabs>
          <w:tab w:pos="379" w:val="left" w:leader="none"/>
        </w:tabs>
        <w:spacing w:line="240" w:lineRule="auto" w:before="154" w:after="0"/>
        <w:ind w:left="379" w:right="0" w:hanging="292"/>
        <w:jc w:val="both"/>
        <w:rPr>
          <w:i/>
          <w:sz w:val="20"/>
        </w:rPr>
      </w:pPr>
      <w:bookmarkStart w:name="AI Disclosure Statement" w:id="47"/>
      <w:bookmarkEnd w:id="47"/>
      <w:r>
        <w:rPr/>
      </w:r>
      <w:r>
        <w:rPr>
          <w:i/>
          <w:sz w:val="20"/>
        </w:rPr>
        <w:t>AI</w:t>
      </w:r>
      <w:r>
        <w:rPr>
          <w:i/>
          <w:spacing w:val="9"/>
          <w:sz w:val="20"/>
        </w:rPr>
        <w:t> </w:t>
      </w:r>
      <w:r>
        <w:rPr>
          <w:i/>
          <w:sz w:val="20"/>
        </w:rPr>
        <w:t>Disclosure</w:t>
      </w:r>
      <w:r>
        <w:rPr>
          <w:i/>
          <w:spacing w:val="10"/>
          <w:sz w:val="20"/>
        </w:rPr>
        <w:t> </w:t>
      </w:r>
      <w:r>
        <w:rPr>
          <w:i/>
          <w:spacing w:val="-2"/>
          <w:sz w:val="20"/>
        </w:rPr>
        <w:t>Statement</w:t>
      </w:r>
    </w:p>
    <w:p>
      <w:pPr>
        <w:pStyle w:val="BodyText"/>
        <w:spacing w:line="249" w:lineRule="auto" w:before="81"/>
        <w:ind w:right="86" w:firstLine="199"/>
      </w:pPr>
      <w:r>
        <w:rPr/>
        <w:t>During the preparation of this work, the authors </w:t>
      </w:r>
      <w:r>
        <w:rPr/>
        <w:t>used ChatGPT (OpenAI) and QuillBot to improve readability, polish prose, and enhance language fluency. After using these</w:t>
      </w:r>
      <w:r>
        <w:rPr>
          <w:spacing w:val="36"/>
        </w:rPr>
        <w:t> </w:t>
      </w:r>
      <w:r>
        <w:rPr/>
        <w:t>tools,</w:t>
      </w:r>
      <w:r>
        <w:rPr>
          <w:spacing w:val="37"/>
        </w:rPr>
        <w:t> </w:t>
      </w:r>
      <w:r>
        <w:rPr/>
        <w:t>the</w:t>
      </w:r>
      <w:r>
        <w:rPr>
          <w:spacing w:val="36"/>
        </w:rPr>
        <w:t> </w:t>
      </w:r>
      <w:r>
        <w:rPr/>
        <w:t>authors</w:t>
      </w:r>
      <w:r>
        <w:rPr>
          <w:spacing w:val="36"/>
        </w:rPr>
        <w:t> </w:t>
      </w:r>
      <w:r>
        <w:rPr/>
        <w:t>reviewed</w:t>
      </w:r>
      <w:r>
        <w:rPr>
          <w:spacing w:val="36"/>
        </w:rPr>
        <w:t> </w:t>
      </w:r>
      <w:r>
        <w:rPr/>
        <w:t>and</w:t>
      </w:r>
      <w:r>
        <w:rPr>
          <w:spacing w:val="37"/>
        </w:rPr>
        <w:t> </w:t>
      </w:r>
      <w:r>
        <w:rPr/>
        <w:t>edited</w:t>
      </w:r>
      <w:r>
        <w:rPr>
          <w:spacing w:val="36"/>
        </w:rPr>
        <w:t> </w:t>
      </w:r>
      <w:r>
        <w:rPr/>
        <w:t>the</w:t>
      </w:r>
      <w:r>
        <w:rPr>
          <w:spacing w:val="36"/>
        </w:rPr>
        <w:t> </w:t>
      </w:r>
      <w:r>
        <w:rPr/>
        <w:t>content as needed and take full responsibility for the publication’s </w:t>
      </w:r>
      <w:r>
        <w:rPr>
          <w:spacing w:val="-2"/>
        </w:rPr>
        <w:t>content.</w:t>
      </w:r>
    </w:p>
    <w:p>
      <w:pPr>
        <w:pStyle w:val="BodyText"/>
        <w:spacing w:before="154"/>
        <w:ind w:left="465" w:right="465"/>
        <w:jc w:val="center"/>
      </w:pPr>
      <w:bookmarkStart w:name="References" w:id="48"/>
      <w:bookmarkEnd w:id="48"/>
      <w:r>
        <w:rPr/>
      </w:r>
      <w:r>
        <w:rPr>
          <w:smallCaps/>
          <w:spacing w:val="-2"/>
        </w:rPr>
        <w:t>References</w:t>
      </w:r>
    </w:p>
    <w:p>
      <w:pPr>
        <w:pStyle w:val="ListParagraph"/>
        <w:numPr>
          <w:ilvl w:val="0"/>
          <w:numId w:val="9"/>
        </w:numPr>
        <w:tabs>
          <w:tab w:pos="451" w:val="left" w:leader="none"/>
          <w:tab w:pos="453" w:val="left" w:leader="none"/>
        </w:tabs>
        <w:spacing w:line="232" w:lineRule="auto" w:before="122" w:after="0"/>
        <w:ind w:left="453" w:right="86" w:hanging="286"/>
        <w:jc w:val="both"/>
        <w:rPr>
          <w:sz w:val="16"/>
        </w:rPr>
      </w:pPr>
      <w:bookmarkStart w:name="_bookmark2" w:id="49"/>
      <w:bookmarkEnd w:id="49"/>
      <w:r>
        <w:rPr/>
      </w:r>
      <w:r>
        <w:rPr>
          <w:sz w:val="16"/>
        </w:rPr>
        <w:t>A. Garcia-Garcia, S. Orts-Escolano, S. Oprea, V. Villena-</w:t>
      </w:r>
      <w:r>
        <w:rPr>
          <w:sz w:val="16"/>
        </w:rPr>
        <w:t>Martinez,</w:t>
      </w:r>
      <w:r>
        <w:rPr>
          <w:spacing w:val="40"/>
          <w:sz w:val="16"/>
        </w:rPr>
        <w:t> </w:t>
      </w:r>
      <w:r>
        <w:rPr>
          <w:sz w:val="16"/>
        </w:rPr>
        <w:t>and J. G. Rodr´ıguez, “A review on deep learning techniques</w:t>
      </w:r>
      <w:r>
        <w:rPr>
          <w:spacing w:val="40"/>
          <w:sz w:val="16"/>
        </w:rPr>
        <w:t> </w:t>
      </w:r>
      <w:r>
        <w:rPr>
          <w:sz w:val="16"/>
        </w:rPr>
        <w:t>applied to semantic segmentation,” </w:t>
      </w:r>
      <w:r>
        <w:rPr>
          <w:i/>
          <w:sz w:val="16"/>
        </w:rPr>
        <w:t>CoRR</w:t>
      </w:r>
      <w:r>
        <w:rPr>
          <w:sz w:val="16"/>
        </w:rPr>
        <w:t>, vol. abs/1704.06857,</w:t>
      </w:r>
      <w:r>
        <w:rPr>
          <w:spacing w:val="40"/>
          <w:sz w:val="16"/>
        </w:rPr>
        <w:t> </w:t>
      </w:r>
      <w:bookmarkStart w:name="_bookmark3" w:id="50"/>
      <w:bookmarkEnd w:id="50"/>
      <w:r>
        <w:rPr>
          <w:sz w:val="16"/>
        </w:rPr>
        <w:t>2017.</w:t>
      </w:r>
      <w:r>
        <w:rPr>
          <w:sz w:val="16"/>
        </w:rPr>
        <w:t> [Online]. Available: </w:t>
      </w:r>
      <w:hyperlink r:id="rId13">
        <w:r>
          <w:rPr>
            <w:sz w:val="16"/>
          </w:rPr>
          <w:t>http://arxiv.org/abs/1704.06857</w:t>
        </w:r>
      </w:hyperlink>
    </w:p>
    <w:p>
      <w:pPr>
        <w:pStyle w:val="ListParagraph"/>
        <w:numPr>
          <w:ilvl w:val="0"/>
          <w:numId w:val="9"/>
        </w:numPr>
        <w:tabs>
          <w:tab w:pos="451" w:val="left" w:leader="none"/>
        </w:tabs>
        <w:spacing w:line="182" w:lineRule="exact" w:before="1" w:after="0"/>
        <w:ind w:left="451" w:right="0" w:hanging="284"/>
        <w:jc w:val="both"/>
        <w:rPr>
          <w:sz w:val="16"/>
        </w:rPr>
      </w:pPr>
      <w:r>
        <w:rPr>
          <w:sz w:val="16"/>
        </w:rPr>
        <w:t>H.</w:t>
      </w:r>
      <w:r>
        <w:rPr>
          <w:spacing w:val="65"/>
          <w:sz w:val="16"/>
        </w:rPr>
        <w:t> </w:t>
      </w:r>
      <w:r>
        <w:rPr>
          <w:sz w:val="16"/>
        </w:rPr>
        <w:t>Yu,</w:t>
      </w:r>
      <w:r>
        <w:rPr>
          <w:spacing w:val="66"/>
          <w:sz w:val="16"/>
        </w:rPr>
        <w:t> </w:t>
      </w:r>
      <w:r>
        <w:rPr>
          <w:sz w:val="16"/>
        </w:rPr>
        <w:t>Z.</w:t>
      </w:r>
      <w:r>
        <w:rPr>
          <w:spacing w:val="65"/>
          <w:sz w:val="16"/>
        </w:rPr>
        <w:t> </w:t>
      </w:r>
      <w:r>
        <w:rPr>
          <w:sz w:val="16"/>
        </w:rPr>
        <w:t>Yang,</w:t>
      </w:r>
      <w:r>
        <w:rPr>
          <w:spacing w:val="65"/>
          <w:sz w:val="16"/>
        </w:rPr>
        <w:t> </w:t>
      </w:r>
      <w:r>
        <w:rPr>
          <w:sz w:val="16"/>
        </w:rPr>
        <w:t>L.</w:t>
      </w:r>
      <w:r>
        <w:rPr>
          <w:spacing w:val="66"/>
          <w:sz w:val="16"/>
        </w:rPr>
        <w:t> </w:t>
      </w:r>
      <w:r>
        <w:rPr>
          <w:sz w:val="16"/>
        </w:rPr>
        <w:t>Tan,</w:t>
      </w:r>
      <w:r>
        <w:rPr>
          <w:spacing w:val="65"/>
          <w:sz w:val="16"/>
        </w:rPr>
        <w:t> </w:t>
      </w:r>
      <w:r>
        <w:rPr>
          <w:sz w:val="16"/>
        </w:rPr>
        <w:t>Y.</w:t>
      </w:r>
      <w:r>
        <w:rPr>
          <w:spacing w:val="66"/>
          <w:sz w:val="16"/>
        </w:rPr>
        <w:t> </w:t>
      </w:r>
      <w:r>
        <w:rPr>
          <w:sz w:val="16"/>
        </w:rPr>
        <w:t>Wang,</w:t>
      </w:r>
      <w:r>
        <w:rPr>
          <w:spacing w:val="65"/>
          <w:sz w:val="16"/>
        </w:rPr>
        <w:t> </w:t>
      </w:r>
      <w:r>
        <w:rPr>
          <w:sz w:val="16"/>
        </w:rPr>
        <w:t>W.</w:t>
      </w:r>
      <w:r>
        <w:rPr>
          <w:spacing w:val="66"/>
          <w:sz w:val="16"/>
        </w:rPr>
        <w:t> </w:t>
      </w:r>
      <w:r>
        <w:rPr>
          <w:sz w:val="16"/>
        </w:rPr>
        <w:t>Sun,</w:t>
      </w:r>
      <w:r>
        <w:rPr>
          <w:spacing w:val="65"/>
          <w:sz w:val="16"/>
        </w:rPr>
        <w:t> </w:t>
      </w:r>
      <w:r>
        <w:rPr>
          <w:sz w:val="16"/>
        </w:rPr>
        <w:t>M.</w:t>
      </w:r>
      <w:r>
        <w:rPr>
          <w:spacing w:val="65"/>
          <w:sz w:val="16"/>
        </w:rPr>
        <w:t> </w:t>
      </w:r>
      <w:r>
        <w:rPr>
          <w:sz w:val="16"/>
        </w:rPr>
        <w:t>Sun,</w:t>
      </w:r>
      <w:r>
        <w:rPr>
          <w:spacing w:val="66"/>
          <w:sz w:val="16"/>
        </w:rPr>
        <w:t> </w:t>
      </w:r>
      <w:r>
        <w:rPr>
          <w:spacing w:val="-5"/>
          <w:sz w:val="16"/>
        </w:rPr>
        <w:t>and</w:t>
      </w:r>
    </w:p>
    <w:p>
      <w:pPr>
        <w:spacing w:line="232" w:lineRule="auto" w:before="2"/>
        <w:ind w:left="453" w:right="86" w:firstLine="0"/>
        <w:jc w:val="both"/>
        <w:rPr>
          <w:sz w:val="16"/>
        </w:rPr>
      </w:pPr>
      <w:r>
        <w:rPr>
          <w:sz w:val="16"/>
        </w:rPr>
        <w:t>Y.</w:t>
      </w:r>
      <w:r>
        <w:rPr>
          <w:spacing w:val="79"/>
          <w:sz w:val="16"/>
        </w:rPr>
        <w:t> </w:t>
      </w:r>
      <w:r>
        <w:rPr>
          <w:sz w:val="16"/>
        </w:rPr>
        <w:t>Tang,</w:t>
      </w:r>
      <w:r>
        <w:rPr>
          <w:spacing w:val="79"/>
          <w:sz w:val="16"/>
        </w:rPr>
        <w:t> </w:t>
      </w:r>
      <w:r>
        <w:rPr>
          <w:sz w:val="16"/>
        </w:rPr>
        <w:t>“Methods</w:t>
      </w:r>
      <w:r>
        <w:rPr>
          <w:spacing w:val="79"/>
          <w:sz w:val="16"/>
        </w:rPr>
        <w:t> </w:t>
      </w:r>
      <w:r>
        <w:rPr>
          <w:sz w:val="16"/>
        </w:rPr>
        <w:t>and</w:t>
      </w:r>
      <w:r>
        <w:rPr>
          <w:spacing w:val="79"/>
          <w:sz w:val="16"/>
        </w:rPr>
        <w:t> </w:t>
      </w:r>
      <w:r>
        <w:rPr>
          <w:sz w:val="16"/>
        </w:rPr>
        <w:t>datasets</w:t>
      </w:r>
      <w:r>
        <w:rPr>
          <w:spacing w:val="79"/>
          <w:sz w:val="16"/>
        </w:rPr>
        <w:t> </w:t>
      </w:r>
      <w:r>
        <w:rPr>
          <w:sz w:val="16"/>
        </w:rPr>
        <w:t>on</w:t>
      </w:r>
      <w:r>
        <w:rPr>
          <w:spacing w:val="79"/>
          <w:sz w:val="16"/>
        </w:rPr>
        <w:t> </w:t>
      </w:r>
      <w:r>
        <w:rPr>
          <w:sz w:val="16"/>
        </w:rPr>
        <w:t>semantic</w:t>
      </w:r>
      <w:r>
        <w:rPr>
          <w:spacing w:val="79"/>
          <w:sz w:val="16"/>
        </w:rPr>
        <w:t> </w:t>
      </w:r>
      <w:r>
        <w:rPr>
          <w:sz w:val="16"/>
        </w:rPr>
        <w:t>segmentation:</w:t>
      </w:r>
      <w:r>
        <w:rPr>
          <w:spacing w:val="40"/>
          <w:sz w:val="16"/>
        </w:rPr>
        <w:t> </w:t>
      </w:r>
      <w:r>
        <w:rPr>
          <w:sz w:val="16"/>
        </w:rPr>
        <w:t>A</w:t>
      </w:r>
      <w:r>
        <w:rPr>
          <w:spacing w:val="40"/>
          <w:sz w:val="16"/>
        </w:rPr>
        <w:t> </w:t>
      </w:r>
      <w:r>
        <w:rPr>
          <w:sz w:val="16"/>
        </w:rPr>
        <w:t>review,”</w:t>
      </w:r>
      <w:r>
        <w:rPr>
          <w:spacing w:val="40"/>
          <w:sz w:val="16"/>
        </w:rPr>
        <w:t> </w:t>
      </w:r>
      <w:r>
        <w:rPr>
          <w:i/>
          <w:sz w:val="16"/>
        </w:rPr>
        <w:t>Neurocomputing</w:t>
      </w:r>
      <w:r>
        <w:rPr>
          <w:sz w:val="16"/>
        </w:rPr>
        <w:t>,</w:t>
      </w:r>
      <w:r>
        <w:rPr>
          <w:spacing w:val="40"/>
          <w:sz w:val="16"/>
        </w:rPr>
        <w:t> </w:t>
      </w:r>
      <w:r>
        <w:rPr>
          <w:sz w:val="16"/>
        </w:rPr>
        <w:t>vol.</w:t>
      </w:r>
      <w:r>
        <w:rPr>
          <w:spacing w:val="40"/>
          <w:sz w:val="16"/>
        </w:rPr>
        <w:t> </w:t>
      </w:r>
      <w:r>
        <w:rPr>
          <w:sz w:val="16"/>
        </w:rPr>
        <w:t>304,</w:t>
      </w:r>
      <w:r>
        <w:rPr>
          <w:spacing w:val="40"/>
          <w:sz w:val="16"/>
        </w:rPr>
        <w:t> </w:t>
      </w:r>
      <w:r>
        <w:rPr>
          <w:sz w:val="16"/>
        </w:rPr>
        <w:t>pp.</w:t>
      </w:r>
      <w:r>
        <w:rPr>
          <w:spacing w:val="40"/>
          <w:sz w:val="16"/>
        </w:rPr>
        <w:t> </w:t>
      </w:r>
      <w:r>
        <w:rPr>
          <w:sz w:val="16"/>
        </w:rPr>
        <w:t>82–103,</w:t>
      </w:r>
      <w:r>
        <w:rPr>
          <w:spacing w:val="98"/>
          <w:sz w:val="16"/>
        </w:rPr>
        <w:t> </w:t>
      </w:r>
      <w:r>
        <w:rPr>
          <w:sz w:val="16"/>
        </w:rPr>
        <w:t>2018.</w:t>
      </w:r>
      <w:r>
        <w:rPr>
          <w:spacing w:val="40"/>
          <w:sz w:val="16"/>
        </w:rPr>
        <w:t> </w:t>
      </w:r>
      <w:r>
        <w:rPr>
          <w:sz w:val="16"/>
        </w:rPr>
        <w:t>[Online]. Available: </w:t>
      </w:r>
      <w:hyperlink r:id="rId14">
        <w:r>
          <w:rPr>
            <w:sz w:val="16"/>
          </w:rPr>
          <w:t>https://www.sciencedirect.com/science/article/</w:t>
        </w:r>
      </w:hyperlink>
      <w:r>
        <w:rPr>
          <w:spacing w:val="40"/>
          <w:sz w:val="16"/>
        </w:rPr>
        <w:t> </w:t>
      </w:r>
      <w:bookmarkStart w:name="_bookmark4" w:id="51"/>
      <w:bookmarkEnd w:id="51"/>
      <w:r>
        <w:rPr>
          <w:w w:val="99"/>
          <w:sz w:val="16"/>
        </w:rPr>
      </w:r>
      <w:hyperlink r:id="rId14">
        <w:r>
          <w:rPr>
            <w:spacing w:val="-2"/>
            <w:sz w:val="16"/>
          </w:rPr>
          <w:t>pii/S0925231218304077</w:t>
        </w:r>
      </w:hyperlink>
    </w:p>
    <w:p>
      <w:pPr>
        <w:pStyle w:val="ListParagraph"/>
        <w:numPr>
          <w:ilvl w:val="0"/>
          <w:numId w:val="9"/>
        </w:numPr>
        <w:tabs>
          <w:tab w:pos="451" w:val="left" w:leader="none"/>
        </w:tabs>
        <w:spacing w:line="182" w:lineRule="exact" w:before="0" w:after="0"/>
        <w:ind w:left="451" w:right="0" w:hanging="284"/>
        <w:jc w:val="both"/>
        <w:rPr>
          <w:sz w:val="16"/>
        </w:rPr>
      </w:pPr>
      <w:r>
        <w:rPr>
          <w:sz w:val="16"/>
        </w:rPr>
        <w:t>B.</w:t>
      </w:r>
      <w:r>
        <w:rPr>
          <w:spacing w:val="61"/>
          <w:w w:val="150"/>
          <w:sz w:val="16"/>
        </w:rPr>
        <w:t> </w:t>
      </w:r>
      <w:r>
        <w:rPr>
          <w:sz w:val="16"/>
        </w:rPr>
        <w:t>Emek</w:t>
      </w:r>
      <w:r>
        <w:rPr>
          <w:spacing w:val="62"/>
          <w:w w:val="150"/>
          <w:sz w:val="16"/>
        </w:rPr>
        <w:t> </w:t>
      </w:r>
      <w:r>
        <w:rPr>
          <w:sz w:val="16"/>
        </w:rPr>
        <w:t>Soylu,</w:t>
      </w:r>
      <w:r>
        <w:rPr>
          <w:spacing w:val="62"/>
          <w:w w:val="150"/>
          <w:sz w:val="16"/>
        </w:rPr>
        <w:t> </w:t>
      </w:r>
      <w:r>
        <w:rPr>
          <w:sz w:val="16"/>
        </w:rPr>
        <w:t>M.</w:t>
      </w:r>
      <w:r>
        <w:rPr>
          <w:spacing w:val="62"/>
          <w:w w:val="150"/>
          <w:sz w:val="16"/>
        </w:rPr>
        <w:t> </w:t>
      </w:r>
      <w:r>
        <w:rPr>
          <w:sz w:val="16"/>
        </w:rPr>
        <w:t>S.</w:t>
      </w:r>
      <w:r>
        <w:rPr>
          <w:spacing w:val="62"/>
          <w:w w:val="150"/>
          <w:sz w:val="16"/>
        </w:rPr>
        <w:t> </w:t>
      </w:r>
      <w:r>
        <w:rPr>
          <w:sz w:val="16"/>
        </w:rPr>
        <w:t>Guzel,</w:t>
      </w:r>
      <w:r>
        <w:rPr>
          <w:spacing w:val="61"/>
          <w:w w:val="150"/>
          <w:sz w:val="16"/>
        </w:rPr>
        <w:t> </w:t>
      </w:r>
      <w:r>
        <w:rPr>
          <w:sz w:val="16"/>
        </w:rPr>
        <w:t>G.</w:t>
      </w:r>
      <w:r>
        <w:rPr>
          <w:spacing w:val="62"/>
          <w:w w:val="150"/>
          <w:sz w:val="16"/>
        </w:rPr>
        <w:t> </w:t>
      </w:r>
      <w:r>
        <w:rPr>
          <w:sz w:val="16"/>
        </w:rPr>
        <w:t>E.</w:t>
      </w:r>
      <w:r>
        <w:rPr>
          <w:spacing w:val="62"/>
          <w:w w:val="150"/>
          <w:sz w:val="16"/>
        </w:rPr>
        <w:t> </w:t>
      </w:r>
      <w:r>
        <w:rPr>
          <w:sz w:val="16"/>
        </w:rPr>
        <w:t>Bostanci,</w:t>
      </w:r>
      <w:r>
        <w:rPr>
          <w:spacing w:val="62"/>
          <w:w w:val="150"/>
          <w:sz w:val="16"/>
        </w:rPr>
        <w:t> </w:t>
      </w:r>
      <w:r>
        <w:rPr>
          <w:sz w:val="16"/>
        </w:rPr>
        <w:t>F.</w:t>
      </w:r>
      <w:r>
        <w:rPr>
          <w:spacing w:val="62"/>
          <w:w w:val="150"/>
          <w:sz w:val="16"/>
        </w:rPr>
        <w:t> </w:t>
      </w:r>
      <w:r>
        <w:rPr>
          <w:spacing w:val="-2"/>
          <w:sz w:val="16"/>
        </w:rPr>
        <w:t>Ekinci,</w:t>
      </w:r>
    </w:p>
    <w:p>
      <w:pPr>
        <w:spacing w:line="232" w:lineRule="auto" w:before="2"/>
        <w:ind w:left="453" w:right="86" w:firstLine="0"/>
        <w:jc w:val="both"/>
        <w:rPr>
          <w:sz w:val="16"/>
        </w:rPr>
      </w:pPr>
      <w:r>
        <w:rPr>
          <w:sz w:val="16"/>
        </w:rPr>
        <w:t>T.</w:t>
      </w:r>
      <w:r>
        <w:rPr>
          <w:spacing w:val="40"/>
          <w:sz w:val="16"/>
        </w:rPr>
        <w:t> </w:t>
      </w:r>
      <w:r>
        <w:rPr>
          <w:sz w:val="16"/>
        </w:rPr>
        <w:t>Asuroglu,</w:t>
      </w:r>
      <w:r>
        <w:rPr>
          <w:spacing w:val="40"/>
          <w:sz w:val="16"/>
        </w:rPr>
        <w:t> </w:t>
      </w:r>
      <w:r>
        <w:rPr>
          <w:sz w:val="16"/>
        </w:rPr>
        <w:t>and</w:t>
      </w:r>
      <w:r>
        <w:rPr>
          <w:spacing w:val="40"/>
          <w:sz w:val="16"/>
        </w:rPr>
        <w:t> </w:t>
      </w:r>
      <w:r>
        <w:rPr>
          <w:sz w:val="16"/>
        </w:rPr>
        <w:t>K.</w:t>
      </w:r>
      <w:r>
        <w:rPr>
          <w:spacing w:val="40"/>
          <w:sz w:val="16"/>
        </w:rPr>
        <w:t> </w:t>
      </w:r>
      <w:r>
        <w:rPr>
          <w:sz w:val="16"/>
        </w:rPr>
        <w:t>Acici,</w:t>
      </w:r>
      <w:r>
        <w:rPr>
          <w:spacing w:val="40"/>
          <w:sz w:val="16"/>
        </w:rPr>
        <w:t> </w:t>
      </w:r>
      <w:r>
        <w:rPr>
          <w:sz w:val="16"/>
        </w:rPr>
        <w:t>“Deep-learning-based</w:t>
      </w:r>
      <w:r>
        <w:rPr>
          <w:spacing w:val="74"/>
          <w:sz w:val="16"/>
        </w:rPr>
        <w:t> </w:t>
      </w:r>
      <w:r>
        <w:rPr>
          <w:sz w:val="16"/>
        </w:rPr>
        <w:t>approaches</w:t>
      </w:r>
      <w:r>
        <w:rPr>
          <w:spacing w:val="40"/>
          <w:sz w:val="16"/>
        </w:rPr>
        <w:t> </w:t>
      </w:r>
      <w:r>
        <w:rPr>
          <w:sz w:val="16"/>
        </w:rPr>
        <w:t>for semantic segmentation of natural scene images: A </w:t>
      </w:r>
      <w:r>
        <w:rPr>
          <w:sz w:val="16"/>
        </w:rPr>
        <w:t>review,</w:t>
      </w:r>
      <w:r>
        <w:rPr>
          <w:sz w:val="16"/>
        </w:rPr>
        <w:t>”</w:t>
      </w:r>
      <w:r>
        <w:rPr>
          <w:spacing w:val="40"/>
          <w:sz w:val="16"/>
        </w:rPr>
        <w:t> </w:t>
      </w:r>
      <w:r>
        <w:rPr>
          <w:i/>
          <w:sz w:val="16"/>
        </w:rPr>
        <w:t>Electronics</w:t>
      </w:r>
      <w:r>
        <w:rPr>
          <w:sz w:val="16"/>
        </w:rPr>
        <w:t>,</w:t>
      </w:r>
      <w:r>
        <w:rPr>
          <w:spacing w:val="58"/>
          <w:sz w:val="16"/>
        </w:rPr>
        <w:t> </w:t>
      </w:r>
      <w:r>
        <w:rPr>
          <w:sz w:val="16"/>
        </w:rPr>
        <w:t>vol.</w:t>
      </w:r>
      <w:r>
        <w:rPr>
          <w:spacing w:val="58"/>
          <w:sz w:val="16"/>
        </w:rPr>
        <w:t> </w:t>
      </w:r>
      <w:r>
        <w:rPr>
          <w:sz w:val="16"/>
        </w:rPr>
        <w:t>12,</w:t>
      </w:r>
      <w:r>
        <w:rPr>
          <w:spacing w:val="59"/>
          <w:sz w:val="16"/>
        </w:rPr>
        <w:t> </w:t>
      </w:r>
      <w:r>
        <w:rPr>
          <w:sz w:val="16"/>
        </w:rPr>
        <w:t>no.</w:t>
      </w:r>
      <w:r>
        <w:rPr>
          <w:spacing w:val="58"/>
          <w:sz w:val="16"/>
        </w:rPr>
        <w:t> </w:t>
      </w:r>
      <w:r>
        <w:rPr>
          <w:sz w:val="16"/>
        </w:rPr>
        <w:t>12,</w:t>
      </w:r>
      <w:r>
        <w:rPr>
          <w:spacing w:val="58"/>
          <w:sz w:val="16"/>
        </w:rPr>
        <w:t> </w:t>
      </w:r>
      <w:r>
        <w:rPr>
          <w:sz w:val="16"/>
        </w:rPr>
        <w:t>2023.</w:t>
      </w:r>
      <w:r>
        <w:rPr>
          <w:spacing w:val="59"/>
          <w:sz w:val="16"/>
        </w:rPr>
        <w:t> </w:t>
      </w:r>
      <w:r>
        <w:rPr>
          <w:sz w:val="16"/>
        </w:rPr>
        <w:t>[Online].</w:t>
      </w:r>
      <w:r>
        <w:rPr>
          <w:spacing w:val="58"/>
          <w:sz w:val="16"/>
        </w:rPr>
        <w:t> </w:t>
      </w:r>
      <w:r>
        <w:rPr>
          <w:sz w:val="16"/>
        </w:rPr>
        <w:t>Available:</w:t>
      </w:r>
      <w:r>
        <w:rPr>
          <w:spacing w:val="58"/>
          <w:sz w:val="16"/>
        </w:rPr>
        <w:t> </w:t>
      </w:r>
      <w:hyperlink r:id="rId15">
        <w:r>
          <w:rPr>
            <w:spacing w:val="-2"/>
            <w:sz w:val="16"/>
          </w:rPr>
          <w:t>https</w:t>
        </w:r>
        <w:r>
          <w:rPr>
            <w:spacing w:val="-2"/>
            <w:sz w:val="16"/>
          </w:rPr>
          <w:t>:</w:t>
        </w:r>
      </w:hyperlink>
    </w:p>
    <w:p>
      <w:pPr>
        <w:spacing w:line="180" w:lineRule="exact" w:before="0"/>
        <w:ind w:left="453" w:right="0" w:firstLine="0"/>
        <w:jc w:val="left"/>
        <w:rPr>
          <w:sz w:val="16"/>
        </w:rPr>
      </w:pPr>
      <w:bookmarkStart w:name="_bookmark5" w:id="52"/>
      <w:bookmarkEnd w:id="52"/>
      <w:r>
        <w:rPr/>
      </w:r>
      <w:hyperlink r:id="rId15">
        <w:r>
          <w:rPr>
            <w:spacing w:val="-2"/>
            <w:sz w:val="16"/>
          </w:rPr>
          <w:t>//www.mdpi.com/2079-9292/12/12/2730</w:t>
        </w:r>
      </w:hyperlink>
    </w:p>
    <w:p>
      <w:pPr>
        <w:pStyle w:val="ListParagraph"/>
        <w:numPr>
          <w:ilvl w:val="0"/>
          <w:numId w:val="9"/>
        </w:numPr>
        <w:tabs>
          <w:tab w:pos="451" w:val="left" w:leader="none"/>
          <w:tab w:pos="453" w:val="left" w:leader="none"/>
        </w:tabs>
        <w:spacing w:line="232" w:lineRule="auto" w:before="3" w:after="0"/>
        <w:ind w:left="453" w:right="86" w:hanging="286"/>
        <w:jc w:val="both"/>
        <w:rPr>
          <w:sz w:val="16"/>
        </w:rPr>
      </w:pPr>
      <w:r>
        <w:rPr>
          <w:sz w:val="16"/>
        </w:rPr>
        <w:t>Y. Guo, Y. Liu, T. Georgiou, and M. S. Lew, “A review of</w:t>
      </w:r>
      <w:r>
        <w:rPr>
          <w:spacing w:val="80"/>
          <w:sz w:val="16"/>
        </w:rPr>
        <w:t> </w:t>
      </w:r>
      <w:r>
        <w:rPr>
          <w:sz w:val="16"/>
        </w:rPr>
        <w:t>semantic segmentation using deep neural networks,” </w:t>
      </w:r>
      <w:r>
        <w:rPr>
          <w:i/>
          <w:sz w:val="16"/>
        </w:rPr>
        <w:t>International</w:t>
      </w:r>
      <w:r>
        <w:rPr>
          <w:i/>
          <w:spacing w:val="40"/>
          <w:sz w:val="16"/>
        </w:rPr>
        <w:t> </w:t>
      </w:r>
      <w:r>
        <w:rPr>
          <w:i/>
          <w:sz w:val="16"/>
        </w:rPr>
        <w:t>Journal of Multimedia Information Retrieval</w:t>
      </w:r>
      <w:r>
        <w:rPr>
          <w:sz w:val="16"/>
        </w:rPr>
        <w:t>, vol. 7, pp. 87 – 93,</w:t>
      </w:r>
      <w:r>
        <w:rPr>
          <w:spacing w:val="40"/>
          <w:sz w:val="16"/>
        </w:rPr>
        <w:t> </w:t>
      </w:r>
      <w:r>
        <w:rPr>
          <w:sz w:val="16"/>
        </w:rPr>
        <w:t>2017.</w:t>
      </w:r>
      <w:r>
        <w:rPr>
          <w:spacing w:val="-10"/>
          <w:sz w:val="16"/>
        </w:rPr>
        <w:t> </w:t>
      </w:r>
      <w:r>
        <w:rPr>
          <w:sz w:val="16"/>
        </w:rPr>
        <w:t>[Online].</w:t>
      </w:r>
      <w:r>
        <w:rPr>
          <w:spacing w:val="-10"/>
          <w:sz w:val="16"/>
        </w:rPr>
        <w:t> </w:t>
      </w:r>
      <w:r>
        <w:rPr>
          <w:sz w:val="16"/>
        </w:rPr>
        <w:t>Available:</w:t>
      </w:r>
      <w:r>
        <w:rPr>
          <w:spacing w:val="-10"/>
          <w:sz w:val="16"/>
        </w:rPr>
        <w:t> </w:t>
      </w:r>
      <w:hyperlink r:id="rId16">
        <w:r>
          <w:rPr>
            <w:sz w:val="16"/>
          </w:rPr>
          <w:t>https://api.semanticscholar.org/CorpusID</w:t>
        </w:r>
      </w:hyperlink>
      <w:r>
        <w:rPr>
          <w:sz w:val="16"/>
        </w:rPr>
        <w:t>:</w:t>
      </w:r>
      <w:r>
        <w:rPr>
          <w:spacing w:val="40"/>
          <w:sz w:val="16"/>
        </w:rPr>
        <w:t> </w:t>
      </w:r>
      <w:bookmarkStart w:name="_bookmark6" w:id="53"/>
      <w:bookmarkEnd w:id="53"/>
      <w:r>
        <w:rPr>
          <w:spacing w:val="-2"/>
          <w:sz w:val="16"/>
        </w:rPr>
        <w:t>21656238</w:t>
      </w:r>
    </w:p>
    <w:p>
      <w:pPr>
        <w:pStyle w:val="ListParagraph"/>
        <w:numPr>
          <w:ilvl w:val="0"/>
          <w:numId w:val="9"/>
        </w:numPr>
        <w:tabs>
          <w:tab w:pos="451" w:val="left" w:leader="none"/>
          <w:tab w:pos="453" w:val="left" w:leader="none"/>
        </w:tabs>
        <w:spacing w:line="232" w:lineRule="auto" w:before="6" w:after="0"/>
        <w:ind w:left="453" w:right="86" w:hanging="286"/>
        <w:jc w:val="both"/>
        <w:rPr>
          <w:sz w:val="16"/>
        </w:rPr>
      </w:pPr>
      <w:r>
        <w:rPr>
          <w:sz w:val="16"/>
        </w:rPr>
        <w:t>M. Oberweger, P. Wohlhart, and V. Lepetit, “Hands deep in deep</w:t>
      </w:r>
      <w:r>
        <w:rPr>
          <w:spacing w:val="40"/>
          <w:sz w:val="16"/>
        </w:rPr>
        <w:t> </w:t>
      </w:r>
      <w:bookmarkStart w:name="_bookmark7" w:id="54"/>
      <w:bookmarkEnd w:id="54"/>
      <w:r>
        <w:rPr>
          <w:sz w:val="16"/>
        </w:rPr>
        <w:t>learning</w:t>
      </w:r>
      <w:r>
        <w:rPr>
          <w:sz w:val="16"/>
        </w:rPr>
        <w:t> for hand pose estimation,” 02 2015.</w:t>
      </w:r>
    </w:p>
    <w:p>
      <w:pPr>
        <w:pStyle w:val="ListParagraph"/>
        <w:numPr>
          <w:ilvl w:val="0"/>
          <w:numId w:val="9"/>
        </w:numPr>
        <w:tabs>
          <w:tab w:pos="451" w:val="left" w:leader="none"/>
        </w:tabs>
        <w:spacing w:line="180" w:lineRule="exact" w:before="0" w:after="0"/>
        <w:ind w:left="451" w:right="0" w:hanging="284"/>
        <w:jc w:val="both"/>
        <w:rPr>
          <w:sz w:val="16"/>
        </w:rPr>
      </w:pPr>
      <w:r>
        <w:rPr>
          <w:sz w:val="16"/>
        </w:rPr>
        <w:t>M.</w:t>
      </w:r>
      <w:r>
        <w:rPr>
          <w:spacing w:val="58"/>
          <w:sz w:val="16"/>
        </w:rPr>
        <w:t> </w:t>
      </w:r>
      <w:r>
        <w:rPr>
          <w:sz w:val="16"/>
        </w:rPr>
        <w:t>Cordts,</w:t>
      </w:r>
      <w:r>
        <w:rPr>
          <w:spacing w:val="59"/>
          <w:sz w:val="16"/>
        </w:rPr>
        <w:t> </w:t>
      </w:r>
      <w:r>
        <w:rPr>
          <w:sz w:val="16"/>
        </w:rPr>
        <w:t>M.</w:t>
      </w:r>
      <w:r>
        <w:rPr>
          <w:spacing w:val="58"/>
          <w:sz w:val="16"/>
        </w:rPr>
        <w:t> </w:t>
      </w:r>
      <w:r>
        <w:rPr>
          <w:sz w:val="16"/>
        </w:rPr>
        <w:t>Omran,</w:t>
      </w:r>
      <w:r>
        <w:rPr>
          <w:spacing w:val="59"/>
          <w:sz w:val="16"/>
        </w:rPr>
        <w:t> </w:t>
      </w:r>
      <w:r>
        <w:rPr>
          <w:sz w:val="16"/>
        </w:rPr>
        <w:t>S.</w:t>
      </w:r>
      <w:r>
        <w:rPr>
          <w:spacing w:val="58"/>
          <w:sz w:val="16"/>
        </w:rPr>
        <w:t> </w:t>
      </w:r>
      <w:r>
        <w:rPr>
          <w:sz w:val="16"/>
        </w:rPr>
        <w:t>Ramos,</w:t>
      </w:r>
      <w:r>
        <w:rPr>
          <w:spacing w:val="59"/>
          <w:sz w:val="16"/>
        </w:rPr>
        <w:t> </w:t>
      </w:r>
      <w:r>
        <w:rPr>
          <w:sz w:val="16"/>
        </w:rPr>
        <w:t>T.</w:t>
      </w:r>
      <w:r>
        <w:rPr>
          <w:spacing w:val="58"/>
          <w:sz w:val="16"/>
        </w:rPr>
        <w:t> </w:t>
      </w:r>
      <w:r>
        <w:rPr>
          <w:sz w:val="16"/>
        </w:rPr>
        <w:t>Rehfeld,</w:t>
      </w:r>
      <w:r>
        <w:rPr>
          <w:spacing w:val="59"/>
          <w:sz w:val="16"/>
        </w:rPr>
        <w:t> </w:t>
      </w:r>
      <w:r>
        <w:rPr>
          <w:sz w:val="16"/>
        </w:rPr>
        <w:t>M.</w:t>
      </w:r>
      <w:r>
        <w:rPr>
          <w:spacing w:val="59"/>
          <w:sz w:val="16"/>
        </w:rPr>
        <w:t> </w:t>
      </w:r>
      <w:r>
        <w:rPr>
          <w:spacing w:val="-2"/>
          <w:sz w:val="16"/>
        </w:rPr>
        <w:t>Enzweiler,</w:t>
      </w:r>
    </w:p>
    <w:p>
      <w:pPr>
        <w:spacing w:line="232" w:lineRule="auto" w:before="2"/>
        <w:ind w:left="453" w:right="86" w:firstLine="0"/>
        <w:jc w:val="both"/>
        <w:rPr>
          <w:sz w:val="16"/>
        </w:rPr>
      </w:pPr>
      <w:r>
        <w:rPr>
          <w:sz w:val="16"/>
        </w:rPr>
        <w:t>R.</w:t>
      </w:r>
      <w:r>
        <w:rPr>
          <w:spacing w:val="40"/>
          <w:sz w:val="16"/>
        </w:rPr>
        <w:t> </w:t>
      </w:r>
      <w:r>
        <w:rPr>
          <w:sz w:val="16"/>
        </w:rPr>
        <w:t>Benenson,</w:t>
      </w:r>
      <w:r>
        <w:rPr>
          <w:spacing w:val="40"/>
          <w:sz w:val="16"/>
        </w:rPr>
        <w:t> </w:t>
      </w:r>
      <w:r>
        <w:rPr>
          <w:sz w:val="16"/>
        </w:rPr>
        <w:t>U.</w:t>
      </w:r>
      <w:r>
        <w:rPr>
          <w:spacing w:val="40"/>
          <w:sz w:val="16"/>
        </w:rPr>
        <w:t> </w:t>
      </w:r>
      <w:r>
        <w:rPr>
          <w:sz w:val="16"/>
        </w:rPr>
        <w:t>Franke,</w:t>
      </w:r>
      <w:r>
        <w:rPr>
          <w:spacing w:val="40"/>
          <w:sz w:val="16"/>
        </w:rPr>
        <w:t> </w:t>
      </w:r>
      <w:r>
        <w:rPr>
          <w:sz w:val="16"/>
        </w:rPr>
        <w:t>S.</w:t>
      </w:r>
      <w:r>
        <w:rPr>
          <w:spacing w:val="40"/>
          <w:sz w:val="16"/>
        </w:rPr>
        <w:t> </w:t>
      </w:r>
      <w:r>
        <w:rPr>
          <w:sz w:val="16"/>
        </w:rPr>
        <w:t>Roth,</w:t>
      </w:r>
      <w:r>
        <w:rPr>
          <w:spacing w:val="40"/>
          <w:sz w:val="16"/>
        </w:rPr>
        <w:t> </w:t>
      </w:r>
      <w:r>
        <w:rPr>
          <w:sz w:val="16"/>
        </w:rPr>
        <w:t>and</w:t>
      </w:r>
      <w:r>
        <w:rPr>
          <w:spacing w:val="40"/>
          <w:sz w:val="16"/>
        </w:rPr>
        <w:t> </w:t>
      </w:r>
      <w:r>
        <w:rPr>
          <w:sz w:val="16"/>
        </w:rPr>
        <w:t>B.</w:t>
      </w:r>
      <w:r>
        <w:rPr>
          <w:spacing w:val="40"/>
          <w:sz w:val="16"/>
        </w:rPr>
        <w:t> </w:t>
      </w:r>
      <w:r>
        <w:rPr>
          <w:sz w:val="16"/>
        </w:rPr>
        <w:t>Schiele,</w:t>
      </w:r>
      <w:r>
        <w:rPr>
          <w:spacing w:val="94"/>
          <w:sz w:val="16"/>
        </w:rPr>
        <w:t> </w:t>
      </w:r>
      <w:r>
        <w:rPr>
          <w:sz w:val="16"/>
        </w:rPr>
        <w:t>“The</w:t>
      </w:r>
      <w:r>
        <w:rPr>
          <w:spacing w:val="40"/>
          <w:sz w:val="16"/>
        </w:rPr>
        <w:t> </w:t>
      </w:r>
      <w:r>
        <w:rPr>
          <w:sz w:val="16"/>
        </w:rPr>
        <w:t>cityscapes</w:t>
      </w:r>
      <w:r>
        <w:rPr>
          <w:spacing w:val="40"/>
          <w:sz w:val="16"/>
        </w:rPr>
        <w:t> </w:t>
      </w:r>
      <w:r>
        <w:rPr>
          <w:sz w:val="16"/>
        </w:rPr>
        <w:t>dataset</w:t>
      </w:r>
      <w:r>
        <w:rPr>
          <w:spacing w:val="40"/>
          <w:sz w:val="16"/>
        </w:rPr>
        <w:t> </w:t>
      </w:r>
      <w:r>
        <w:rPr>
          <w:sz w:val="16"/>
        </w:rPr>
        <w:t>for</w:t>
      </w:r>
      <w:r>
        <w:rPr>
          <w:spacing w:val="40"/>
          <w:sz w:val="16"/>
        </w:rPr>
        <w:t> </w:t>
      </w:r>
      <w:r>
        <w:rPr>
          <w:sz w:val="16"/>
        </w:rPr>
        <w:t>semantic</w:t>
      </w:r>
      <w:r>
        <w:rPr>
          <w:spacing w:val="40"/>
          <w:sz w:val="16"/>
        </w:rPr>
        <w:t> </w:t>
      </w:r>
      <w:r>
        <w:rPr>
          <w:sz w:val="16"/>
        </w:rPr>
        <w:t>urban</w:t>
      </w:r>
      <w:r>
        <w:rPr>
          <w:spacing w:val="40"/>
          <w:sz w:val="16"/>
        </w:rPr>
        <w:t> </w:t>
      </w:r>
      <w:r>
        <w:rPr>
          <w:sz w:val="16"/>
        </w:rPr>
        <w:t>scene</w:t>
      </w:r>
      <w:r>
        <w:rPr>
          <w:spacing w:val="86"/>
          <w:sz w:val="16"/>
        </w:rPr>
        <w:t> </w:t>
      </w:r>
      <w:r>
        <w:rPr>
          <w:sz w:val="16"/>
        </w:rPr>
        <w:t>understanding,</w:t>
      </w:r>
      <w:r>
        <w:rPr>
          <w:sz w:val="16"/>
        </w:rPr>
        <w:t>”</w:t>
      </w:r>
      <w:r>
        <w:rPr>
          <w:spacing w:val="40"/>
          <w:sz w:val="16"/>
        </w:rPr>
        <w:t> </w:t>
      </w:r>
      <w:r>
        <w:rPr>
          <w:i/>
          <w:sz w:val="16"/>
        </w:rPr>
        <w:t>CoRR</w:t>
      </w:r>
      <w:r>
        <w:rPr>
          <w:sz w:val="16"/>
        </w:rPr>
        <w:t>,</w:t>
      </w:r>
      <w:r>
        <w:rPr>
          <w:spacing w:val="63"/>
          <w:w w:val="150"/>
          <w:sz w:val="16"/>
        </w:rPr>
        <w:t> </w:t>
      </w:r>
      <w:r>
        <w:rPr>
          <w:sz w:val="16"/>
        </w:rPr>
        <w:t>vol.</w:t>
      </w:r>
      <w:r>
        <w:rPr>
          <w:spacing w:val="63"/>
          <w:w w:val="150"/>
          <w:sz w:val="16"/>
        </w:rPr>
        <w:t> </w:t>
      </w:r>
      <w:r>
        <w:rPr>
          <w:sz w:val="16"/>
        </w:rPr>
        <w:t>abs/1604.01685,</w:t>
      </w:r>
      <w:r>
        <w:rPr>
          <w:spacing w:val="63"/>
          <w:w w:val="150"/>
          <w:sz w:val="16"/>
        </w:rPr>
        <w:t> </w:t>
      </w:r>
      <w:r>
        <w:rPr>
          <w:sz w:val="16"/>
        </w:rPr>
        <w:t>2016.</w:t>
      </w:r>
      <w:r>
        <w:rPr>
          <w:spacing w:val="63"/>
          <w:w w:val="150"/>
          <w:sz w:val="16"/>
        </w:rPr>
        <w:t> </w:t>
      </w:r>
      <w:r>
        <w:rPr>
          <w:sz w:val="16"/>
        </w:rPr>
        <w:t>[Online].</w:t>
      </w:r>
      <w:r>
        <w:rPr>
          <w:spacing w:val="63"/>
          <w:w w:val="150"/>
          <w:sz w:val="16"/>
        </w:rPr>
        <w:t> </w:t>
      </w:r>
      <w:r>
        <w:rPr>
          <w:sz w:val="16"/>
        </w:rPr>
        <w:t>Available:</w:t>
      </w:r>
      <w:r>
        <w:rPr>
          <w:spacing w:val="83"/>
          <w:sz w:val="16"/>
        </w:rPr>
        <w:t> </w:t>
      </w:r>
      <w:hyperlink r:id="rId17">
        <w:r>
          <w:rPr>
            <w:spacing w:val="-2"/>
            <w:sz w:val="16"/>
          </w:rPr>
          <w:t>http</w:t>
        </w:r>
        <w:r>
          <w:rPr>
            <w:spacing w:val="-2"/>
            <w:sz w:val="16"/>
          </w:rPr>
          <w:t>:</w:t>
        </w:r>
      </w:hyperlink>
    </w:p>
    <w:p>
      <w:pPr>
        <w:spacing w:line="180" w:lineRule="exact" w:before="0"/>
        <w:ind w:left="453" w:right="0" w:firstLine="0"/>
        <w:jc w:val="left"/>
        <w:rPr>
          <w:sz w:val="16"/>
        </w:rPr>
      </w:pPr>
      <w:bookmarkStart w:name="_bookmark8" w:id="55"/>
      <w:bookmarkEnd w:id="55"/>
      <w:r>
        <w:rPr/>
      </w:r>
      <w:hyperlink r:id="rId17">
        <w:r>
          <w:rPr>
            <w:spacing w:val="-2"/>
            <w:sz w:val="16"/>
          </w:rPr>
          <w:t>//arxiv.org/abs/1604.01685</w:t>
        </w:r>
      </w:hyperlink>
    </w:p>
    <w:p>
      <w:pPr>
        <w:pStyle w:val="ListParagraph"/>
        <w:numPr>
          <w:ilvl w:val="0"/>
          <w:numId w:val="9"/>
        </w:numPr>
        <w:tabs>
          <w:tab w:pos="451" w:val="left" w:leader="none"/>
          <w:tab w:pos="453" w:val="left" w:leader="none"/>
        </w:tabs>
        <w:spacing w:line="232" w:lineRule="auto" w:before="3" w:after="0"/>
        <w:ind w:left="453" w:right="86" w:hanging="286"/>
        <w:jc w:val="both"/>
        <w:rPr>
          <w:sz w:val="16"/>
        </w:rPr>
      </w:pPr>
      <w:r>
        <w:rPr>
          <w:sz w:val="16"/>
        </w:rPr>
        <w:t>A. Geiger, P. Lenz, and R. Urtasun, “Are we ready for </w:t>
      </w:r>
      <w:r>
        <w:rPr>
          <w:sz w:val="16"/>
        </w:rPr>
        <w:t>autonomous</w:t>
      </w:r>
      <w:r>
        <w:rPr>
          <w:spacing w:val="40"/>
          <w:sz w:val="16"/>
        </w:rPr>
        <w:t> </w:t>
      </w:r>
      <w:bookmarkStart w:name="_bookmark9" w:id="56"/>
      <w:bookmarkEnd w:id="56"/>
      <w:r>
        <w:rPr>
          <w:sz w:val="16"/>
        </w:rPr>
        <w:t>dr</w:t>
      </w:r>
      <w:r>
        <w:rPr>
          <w:sz w:val="16"/>
        </w:rPr>
        <w:t>iving? the kitti vision benchmark suite,” 05 2012, pp. 3354–3361.</w:t>
      </w:r>
    </w:p>
    <w:p>
      <w:pPr>
        <w:pStyle w:val="ListParagraph"/>
        <w:numPr>
          <w:ilvl w:val="0"/>
          <w:numId w:val="9"/>
        </w:numPr>
        <w:tabs>
          <w:tab w:pos="451" w:val="left" w:leader="none"/>
          <w:tab w:pos="453" w:val="left" w:leader="none"/>
        </w:tabs>
        <w:spacing w:line="232" w:lineRule="auto" w:before="3" w:after="0"/>
        <w:ind w:left="453" w:right="86" w:hanging="286"/>
        <w:jc w:val="both"/>
        <w:rPr>
          <w:sz w:val="16"/>
        </w:rPr>
      </w:pPr>
      <w:r>
        <w:rPr>
          <w:sz w:val="16"/>
        </w:rPr>
        <w:t>A. Ess, T. Mueller, H. Grabner, and L. Van Gool, “Segmentation-</w:t>
      </w:r>
      <w:bookmarkStart w:name="_bookmark10" w:id="57"/>
      <w:bookmarkEnd w:id="57"/>
      <w:r>
        <w:rPr>
          <w:sz w:val="16"/>
        </w:rPr>
        <w:t>based</w:t>
      </w:r>
      <w:r>
        <w:rPr>
          <w:sz w:val="16"/>
        </w:rPr>
        <w:t> urban traffic scene understanding,” 01 2009.</w:t>
      </w:r>
    </w:p>
    <w:p>
      <w:pPr>
        <w:pStyle w:val="ListParagraph"/>
        <w:numPr>
          <w:ilvl w:val="0"/>
          <w:numId w:val="9"/>
        </w:numPr>
        <w:tabs>
          <w:tab w:pos="451" w:val="left" w:leader="none"/>
          <w:tab w:pos="453" w:val="left" w:leader="none"/>
        </w:tabs>
        <w:spacing w:line="232" w:lineRule="auto" w:before="3" w:after="0"/>
        <w:ind w:left="453" w:right="86" w:hanging="286"/>
        <w:jc w:val="both"/>
        <w:rPr>
          <w:sz w:val="16"/>
        </w:rPr>
      </w:pPr>
      <w:r>
        <w:rPr>
          <w:sz w:val="16"/>
        </w:rPr>
        <w:t>Y. Yoon, H.-G. Jeon, D. Yoo, J.-Y. Lee, and I. Kweon, “Learning a</w:t>
      </w:r>
      <w:r>
        <w:rPr>
          <w:spacing w:val="40"/>
          <w:sz w:val="16"/>
        </w:rPr>
        <w:t> </w:t>
      </w:r>
      <w:r>
        <w:rPr>
          <w:sz w:val="16"/>
        </w:rPr>
        <w:t>deep convolutional network for light-field image super-</w:t>
      </w:r>
      <w:r>
        <w:rPr>
          <w:sz w:val="16"/>
        </w:rPr>
        <w:t>resolution,”</w:t>
      </w:r>
      <w:r>
        <w:rPr>
          <w:spacing w:val="40"/>
          <w:sz w:val="16"/>
        </w:rPr>
        <w:t> </w:t>
      </w:r>
      <w:bookmarkStart w:name="_bookmark11" w:id="58"/>
      <w:bookmarkEnd w:id="58"/>
      <w:r>
        <w:rPr>
          <w:sz w:val="16"/>
        </w:rPr>
        <w:t>12</w:t>
      </w:r>
      <w:r>
        <w:rPr>
          <w:sz w:val="16"/>
        </w:rPr>
        <w:t> 2015, pp. 57–65.</w:t>
      </w:r>
    </w:p>
    <w:p>
      <w:pPr>
        <w:pStyle w:val="ListParagraph"/>
        <w:numPr>
          <w:ilvl w:val="0"/>
          <w:numId w:val="9"/>
        </w:numPr>
        <w:tabs>
          <w:tab w:pos="451" w:val="left" w:leader="none"/>
          <w:tab w:pos="453" w:val="left" w:leader="none"/>
        </w:tabs>
        <w:spacing w:line="232" w:lineRule="auto" w:before="4" w:after="0"/>
        <w:ind w:left="453" w:right="86" w:hanging="366"/>
        <w:jc w:val="both"/>
        <w:rPr>
          <w:sz w:val="16"/>
        </w:rPr>
      </w:pPr>
      <w:r>
        <w:rPr>
          <w:sz w:val="16"/>
        </w:rPr>
        <w:t>D. Lowe, “Object recognition from local scale-invariant features,”</w:t>
      </w:r>
      <w:r>
        <w:rPr>
          <w:spacing w:val="40"/>
          <w:sz w:val="16"/>
        </w:rPr>
        <w:t> </w:t>
      </w:r>
      <w:r>
        <w:rPr>
          <w:i/>
          <w:sz w:val="16"/>
        </w:rPr>
        <w:t>Proceedings of the IEEE International Conference on </w:t>
      </w:r>
      <w:r>
        <w:rPr>
          <w:i/>
          <w:sz w:val="16"/>
        </w:rPr>
        <w:t>Computer</w:t>
      </w:r>
      <w:r>
        <w:rPr>
          <w:i/>
          <w:spacing w:val="40"/>
          <w:sz w:val="16"/>
        </w:rPr>
        <w:t> </w:t>
      </w:r>
      <w:bookmarkStart w:name="_bookmark12" w:id="59"/>
      <w:bookmarkEnd w:id="59"/>
      <w:r>
        <w:rPr>
          <w:i/>
          <w:sz w:val="16"/>
        </w:rPr>
        <w:t>V</w:t>
      </w:r>
      <w:r>
        <w:rPr>
          <w:i/>
          <w:sz w:val="16"/>
        </w:rPr>
        <w:t>ision</w:t>
      </w:r>
      <w:r>
        <w:rPr>
          <w:sz w:val="16"/>
        </w:rPr>
        <w:t>, vol. 2, 01 2001.</w:t>
      </w:r>
    </w:p>
    <w:p>
      <w:pPr>
        <w:pStyle w:val="ListParagraph"/>
        <w:numPr>
          <w:ilvl w:val="0"/>
          <w:numId w:val="9"/>
        </w:numPr>
        <w:tabs>
          <w:tab w:pos="451" w:val="left" w:leader="none"/>
          <w:tab w:pos="453" w:val="left" w:leader="none"/>
        </w:tabs>
        <w:spacing w:line="232" w:lineRule="auto" w:before="4" w:after="0"/>
        <w:ind w:left="453" w:right="86" w:hanging="366"/>
        <w:jc w:val="both"/>
        <w:rPr>
          <w:sz w:val="16"/>
        </w:rPr>
      </w:pPr>
      <w:r>
        <w:rPr>
          <w:sz w:val="16"/>
        </w:rPr>
        <w:t>N. Dalal and B. Triggs, “Histograms of oriented gradients </w:t>
      </w:r>
      <w:r>
        <w:rPr>
          <w:sz w:val="16"/>
        </w:rPr>
        <w:t>for</w:t>
      </w:r>
      <w:r>
        <w:rPr>
          <w:spacing w:val="40"/>
          <w:sz w:val="16"/>
        </w:rPr>
        <w:t> </w:t>
      </w:r>
      <w:r>
        <w:rPr>
          <w:sz w:val="16"/>
        </w:rPr>
        <w:t>human detection,” in </w:t>
      </w:r>
      <w:r>
        <w:rPr>
          <w:i/>
          <w:sz w:val="16"/>
        </w:rPr>
        <w:t>Proceedings of the 2005 IEEE Computer</w:t>
      </w:r>
      <w:r>
        <w:rPr>
          <w:i/>
          <w:spacing w:val="40"/>
          <w:sz w:val="16"/>
        </w:rPr>
        <w:t> </w:t>
      </w:r>
      <w:r>
        <w:rPr>
          <w:i/>
          <w:sz w:val="16"/>
        </w:rPr>
        <w:t>Society Conference on Computer Vision and Pattern Recognition</w:t>
      </w:r>
      <w:r>
        <w:rPr>
          <w:i/>
          <w:spacing w:val="40"/>
          <w:sz w:val="16"/>
        </w:rPr>
        <w:t> </w:t>
      </w:r>
      <w:r>
        <w:rPr>
          <w:i/>
          <w:sz w:val="16"/>
        </w:rPr>
        <w:t>(CVPR’05)</w:t>
      </w:r>
      <w:r>
        <w:rPr>
          <w:i/>
          <w:spacing w:val="40"/>
          <w:sz w:val="16"/>
        </w:rPr>
        <w:t> </w:t>
      </w:r>
      <w:r>
        <w:rPr>
          <w:i/>
          <w:sz w:val="16"/>
        </w:rPr>
        <w:t>-</w:t>
      </w:r>
      <w:r>
        <w:rPr>
          <w:i/>
          <w:spacing w:val="40"/>
          <w:sz w:val="16"/>
        </w:rPr>
        <w:t> </w:t>
      </w:r>
      <w:r>
        <w:rPr>
          <w:i/>
          <w:sz w:val="16"/>
        </w:rPr>
        <w:t>Volume</w:t>
      </w:r>
      <w:r>
        <w:rPr>
          <w:i/>
          <w:spacing w:val="40"/>
          <w:sz w:val="16"/>
        </w:rPr>
        <w:t> </w:t>
      </w:r>
      <w:r>
        <w:rPr>
          <w:i/>
          <w:sz w:val="16"/>
        </w:rPr>
        <w:t>1</w:t>
      </w:r>
      <w:r>
        <w:rPr>
          <w:i/>
          <w:spacing w:val="40"/>
          <w:sz w:val="16"/>
        </w:rPr>
        <w:t> </w:t>
      </w:r>
      <w:r>
        <w:rPr>
          <w:i/>
          <w:sz w:val="16"/>
        </w:rPr>
        <w:t>-</w:t>
      </w:r>
      <w:r>
        <w:rPr>
          <w:i/>
          <w:spacing w:val="40"/>
          <w:sz w:val="16"/>
        </w:rPr>
        <w:t> </w:t>
      </w:r>
      <w:r>
        <w:rPr>
          <w:i/>
          <w:sz w:val="16"/>
        </w:rPr>
        <w:t>Volume</w:t>
      </w:r>
      <w:r>
        <w:rPr>
          <w:i/>
          <w:spacing w:val="40"/>
          <w:sz w:val="16"/>
        </w:rPr>
        <w:t> </w:t>
      </w:r>
      <w:r>
        <w:rPr>
          <w:i/>
          <w:sz w:val="16"/>
        </w:rPr>
        <w:t>01</w:t>
      </w:r>
      <w:r>
        <w:rPr>
          <w:sz w:val="16"/>
        </w:rPr>
        <w:t>,</w:t>
      </w:r>
      <w:r>
        <w:rPr>
          <w:spacing w:val="40"/>
          <w:sz w:val="16"/>
        </w:rPr>
        <w:t> </w:t>
      </w:r>
      <w:r>
        <w:rPr>
          <w:sz w:val="16"/>
        </w:rPr>
        <w:t>ser.</w:t>
      </w:r>
      <w:r>
        <w:rPr>
          <w:spacing w:val="40"/>
          <w:sz w:val="16"/>
        </w:rPr>
        <w:t> </w:t>
      </w:r>
      <w:r>
        <w:rPr>
          <w:sz w:val="16"/>
        </w:rPr>
        <w:t>CVPR</w:t>
      </w:r>
      <w:r>
        <w:rPr>
          <w:spacing w:val="40"/>
          <w:sz w:val="16"/>
        </w:rPr>
        <w:t> </w:t>
      </w:r>
      <w:r>
        <w:rPr>
          <w:sz w:val="16"/>
        </w:rPr>
        <w:t>’05.</w:t>
      </w:r>
      <w:r>
        <w:rPr>
          <w:spacing w:val="80"/>
          <w:sz w:val="16"/>
        </w:rPr>
        <w:t> </w:t>
      </w:r>
      <w:r>
        <w:rPr>
          <w:sz w:val="16"/>
        </w:rPr>
        <w:t>USA:</w:t>
      </w:r>
      <w:r>
        <w:rPr>
          <w:spacing w:val="40"/>
          <w:sz w:val="16"/>
        </w:rPr>
        <w:t> </w:t>
      </w:r>
      <w:r>
        <w:rPr>
          <w:sz w:val="16"/>
        </w:rPr>
        <w:t>IEEE Computer Society, 2005, p. 886–893. [Online]. Available:</w:t>
      </w:r>
      <w:r>
        <w:rPr>
          <w:spacing w:val="40"/>
          <w:sz w:val="16"/>
        </w:rPr>
        <w:t> </w:t>
      </w:r>
      <w:bookmarkStart w:name="_bookmark13" w:id="60"/>
      <w:bookmarkEnd w:id="60"/>
      <w:r>
        <w:rPr>
          <w:w w:val="99"/>
          <w:sz w:val="16"/>
        </w:rPr>
      </w:r>
      <w:hyperlink r:id="rId18">
        <w:r>
          <w:rPr>
            <w:spacing w:val="-2"/>
            <w:sz w:val="16"/>
          </w:rPr>
          <w:t>https://doi.org/10.1109/CVPR.2005.177</w:t>
        </w:r>
      </w:hyperlink>
    </w:p>
    <w:p>
      <w:pPr>
        <w:pStyle w:val="ListParagraph"/>
        <w:numPr>
          <w:ilvl w:val="0"/>
          <w:numId w:val="9"/>
        </w:numPr>
        <w:tabs>
          <w:tab w:pos="451" w:val="left" w:leader="none"/>
          <w:tab w:pos="453" w:val="left" w:leader="none"/>
        </w:tabs>
        <w:spacing w:line="232" w:lineRule="auto" w:before="6" w:after="0"/>
        <w:ind w:left="453" w:right="86" w:hanging="366"/>
        <w:jc w:val="both"/>
        <w:rPr>
          <w:sz w:val="16"/>
        </w:rPr>
      </w:pPr>
      <w:r>
        <w:rPr>
          <w:sz w:val="16"/>
        </w:rPr>
        <w:t>N. Silberman and R. Fergus, “Indoor scene segmentation using </w:t>
      </w:r>
      <w:r>
        <w:rPr>
          <w:sz w:val="16"/>
        </w:rPr>
        <w:t>a</w:t>
      </w:r>
      <w:r>
        <w:rPr>
          <w:spacing w:val="40"/>
          <w:sz w:val="16"/>
        </w:rPr>
        <w:t> </w:t>
      </w:r>
      <w:bookmarkStart w:name="_bookmark14" w:id="61"/>
      <w:bookmarkEnd w:id="61"/>
      <w:r>
        <w:rPr>
          <w:sz w:val="16"/>
        </w:rPr>
        <w:t>structured</w:t>
      </w:r>
      <w:r>
        <w:rPr>
          <w:sz w:val="16"/>
        </w:rPr>
        <w:t> light sensor,” 11 2011.</w:t>
      </w:r>
    </w:p>
    <w:p>
      <w:pPr>
        <w:pStyle w:val="ListParagraph"/>
        <w:numPr>
          <w:ilvl w:val="0"/>
          <w:numId w:val="9"/>
        </w:numPr>
        <w:tabs>
          <w:tab w:pos="451" w:val="left" w:leader="none"/>
          <w:tab w:pos="453" w:val="left" w:leader="none"/>
        </w:tabs>
        <w:spacing w:line="232" w:lineRule="auto" w:before="3" w:after="0"/>
        <w:ind w:left="453" w:right="86" w:hanging="366"/>
        <w:jc w:val="both"/>
        <w:rPr>
          <w:sz w:val="16"/>
        </w:rPr>
      </w:pPr>
      <w:r>
        <w:rPr>
          <w:sz w:val="16"/>
        </w:rPr>
        <w:t>S. Gupta, P. Arbelaez, and J. Malik, “Perceptual organization </w:t>
      </w:r>
      <w:r>
        <w:rPr>
          <w:sz w:val="16"/>
        </w:rPr>
        <w:t>and</w:t>
      </w:r>
      <w:r>
        <w:rPr>
          <w:spacing w:val="40"/>
          <w:sz w:val="16"/>
        </w:rPr>
        <w:t> </w:t>
      </w:r>
      <w:r>
        <w:rPr>
          <w:sz w:val="16"/>
        </w:rPr>
        <w:t>recognition</w:t>
      </w:r>
      <w:r>
        <w:rPr>
          <w:spacing w:val="23"/>
          <w:sz w:val="16"/>
        </w:rPr>
        <w:t> </w:t>
      </w:r>
      <w:r>
        <w:rPr>
          <w:sz w:val="16"/>
        </w:rPr>
        <w:t>of</w:t>
      </w:r>
      <w:r>
        <w:rPr>
          <w:spacing w:val="23"/>
          <w:sz w:val="16"/>
        </w:rPr>
        <w:t> </w:t>
      </w:r>
      <w:r>
        <w:rPr>
          <w:sz w:val="16"/>
        </w:rPr>
        <w:t>indoor</w:t>
      </w:r>
      <w:r>
        <w:rPr>
          <w:spacing w:val="23"/>
          <w:sz w:val="16"/>
        </w:rPr>
        <w:t> </w:t>
      </w:r>
      <w:r>
        <w:rPr>
          <w:sz w:val="16"/>
        </w:rPr>
        <w:t>scenes</w:t>
      </w:r>
      <w:r>
        <w:rPr>
          <w:spacing w:val="23"/>
          <w:sz w:val="16"/>
        </w:rPr>
        <w:t> </w:t>
      </w:r>
      <w:r>
        <w:rPr>
          <w:sz w:val="16"/>
        </w:rPr>
        <w:t>from</w:t>
      </w:r>
      <w:r>
        <w:rPr>
          <w:spacing w:val="23"/>
          <w:sz w:val="16"/>
        </w:rPr>
        <w:t> </w:t>
      </w:r>
      <w:r>
        <w:rPr>
          <w:sz w:val="16"/>
        </w:rPr>
        <w:t>rgb-d</w:t>
      </w:r>
      <w:r>
        <w:rPr>
          <w:spacing w:val="23"/>
          <w:sz w:val="16"/>
        </w:rPr>
        <w:t> </w:t>
      </w:r>
      <w:r>
        <w:rPr>
          <w:sz w:val="16"/>
        </w:rPr>
        <w:t>images,”</w:t>
      </w:r>
      <w:r>
        <w:rPr>
          <w:spacing w:val="23"/>
          <w:sz w:val="16"/>
        </w:rPr>
        <w:t> </w:t>
      </w:r>
      <w:r>
        <w:rPr>
          <w:sz w:val="16"/>
        </w:rPr>
        <w:t>in</w:t>
      </w:r>
      <w:r>
        <w:rPr>
          <w:spacing w:val="23"/>
          <w:sz w:val="16"/>
        </w:rPr>
        <w:t> </w:t>
      </w:r>
      <w:r>
        <w:rPr>
          <w:i/>
          <w:sz w:val="16"/>
        </w:rPr>
        <w:t>Proceedings</w:t>
      </w:r>
      <w:r>
        <w:rPr>
          <w:i/>
          <w:spacing w:val="40"/>
          <w:sz w:val="16"/>
        </w:rPr>
        <w:t> </w:t>
      </w:r>
      <w:r>
        <w:rPr>
          <w:i/>
          <w:sz w:val="16"/>
        </w:rPr>
        <w:t>of the 2013 IEEE Conference on Computer Vision and Pattern</w:t>
      </w:r>
      <w:r>
        <w:rPr>
          <w:i/>
          <w:spacing w:val="40"/>
          <w:sz w:val="16"/>
        </w:rPr>
        <w:t> </w:t>
      </w:r>
      <w:r>
        <w:rPr>
          <w:i/>
          <w:sz w:val="16"/>
        </w:rPr>
        <w:t>Recognition</w:t>
      </w:r>
      <w:r>
        <w:rPr>
          <w:sz w:val="16"/>
        </w:rPr>
        <w:t>,</w:t>
      </w:r>
      <w:r>
        <w:rPr>
          <w:spacing w:val="40"/>
          <w:sz w:val="16"/>
        </w:rPr>
        <w:t> </w:t>
      </w:r>
      <w:r>
        <w:rPr>
          <w:sz w:val="16"/>
        </w:rPr>
        <w:t>ser.</w:t>
      </w:r>
      <w:r>
        <w:rPr>
          <w:spacing w:val="40"/>
          <w:sz w:val="16"/>
        </w:rPr>
        <w:t> </w:t>
      </w:r>
      <w:r>
        <w:rPr>
          <w:sz w:val="16"/>
        </w:rPr>
        <w:t>CVPR</w:t>
      </w:r>
      <w:r>
        <w:rPr>
          <w:spacing w:val="40"/>
          <w:sz w:val="16"/>
        </w:rPr>
        <w:t> </w:t>
      </w:r>
      <w:r>
        <w:rPr>
          <w:sz w:val="16"/>
        </w:rPr>
        <w:t>’13.</w:t>
      </w:r>
      <w:r>
        <w:rPr>
          <w:spacing w:val="80"/>
          <w:sz w:val="16"/>
        </w:rPr>
        <w:t> </w:t>
      </w:r>
      <w:r>
        <w:rPr>
          <w:sz w:val="16"/>
        </w:rPr>
        <w:t>USA:</w:t>
      </w:r>
      <w:r>
        <w:rPr>
          <w:spacing w:val="40"/>
          <w:sz w:val="16"/>
        </w:rPr>
        <w:t> </w:t>
      </w:r>
      <w:r>
        <w:rPr>
          <w:sz w:val="16"/>
        </w:rPr>
        <w:t>IEEE</w:t>
      </w:r>
      <w:r>
        <w:rPr>
          <w:spacing w:val="40"/>
          <w:sz w:val="16"/>
        </w:rPr>
        <w:t> </w:t>
      </w:r>
      <w:r>
        <w:rPr>
          <w:sz w:val="16"/>
        </w:rPr>
        <w:t>Computer</w:t>
      </w:r>
      <w:r>
        <w:rPr>
          <w:spacing w:val="40"/>
          <w:sz w:val="16"/>
        </w:rPr>
        <w:t> </w:t>
      </w:r>
      <w:r>
        <w:rPr>
          <w:sz w:val="16"/>
        </w:rPr>
        <w:t>Society,</w:t>
      </w:r>
      <w:r>
        <w:rPr>
          <w:spacing w:val="40"/>
          <w:sz w:val="16"/>
        </w:rPr>
        <w:t> </w:t>
      </w:r>
      <w:r>
        <w:rPr>
          <w:sz w:val="16"/>
        </w:rPr>
        <w:t>2013, p. 564–571. [Online]. Available: </w:t>
      </w:r>
      <w:hyperlink r:id="rId19">
        <w:r>
          <w:rPr>
            <w:sz w:val="16"/>
          </w:rPr>
          <w:t>https://doi.org/10.1109/</w:t>
        </w:r>
      </w:hyperlink>
      <w:r>
        <w:rPr>
          <w:spacing w:val="40"/>
          <w:sz w:val="16"/>
        </w:rPr>
        <w:t> </w:t>
      </w:r>
      <w:bookmarkStart w:name="_bookmark15" w:id="62"/>
      <w:bookmarkEnd w:id="62"/>
      <w:r>
        <w:rPr>
          <w:w w:val="99"/>
          <w:sz w:val="16"/>
        </w:rPr>
      </w:r>
      <w:hyperlink r:id="rId19">
        <w:r>
          <w:rPr>
            <w:spacing w:val="-2"/>
            <w:sz w:val="16"/>
          </w:rPr>
          <w:t>CVPR.2013.79</w:t>
        </w:r>
      </w:hyperlink>
    </w:p>
    <w:p>
      <w:pPr>
        <w:pStyle w:val="ListParagraph"/>
        <w:numPr>
          <w:ilvl w:val="0"/>
          <w:numId w:val="9"/>
        </w:numPr>
        <w:tabs>
          <w:tab w:pos="451" w:val="left" w:leader="none"/>
          <w:tab w:pos="453" w:val="left" w:leader="none"/>
        </w:tabs>
        <w:spacing w:line="232" w:lineRule="auto" w:before="7" w:after="0"/>
        <w:ind w:left="453" w:right="86" w:hanging="366"/>
        <w:jc w:val="both"/>
        <w:rPr>
          <w:sz w:val="16"/>
        </w:rPr>
      </w:pPr>
      <w:r>
        <w:rPr>
          <w:sz w:val="16"/>
        </w:rPr>
        <w:t>G.</w:t>
      </w:r>
      <w:r>
        <w:rPr>
          <w:spacing w:val="-6"/>
          <w:sz w:val="16"/>
        </w:rPr>
        <w:t> </w:t>
      </w:r>
      <w:r>
        <w:rPr>
          <w:sz w:val="16"/>
        </w:rPr>
        <w:t>Hinton,</w:t>
      </w:r>
      <w:r>
        <w:rPr>
          <w:spacing w:val="-6"/>
          <w:sz w:val="16"/>
        </w:rPr>
        <w:t> </w:t>
      </w:r>
      <w:r>
        <w:rPr>
          <w:sz w:val="16"/>
        </w:rPr>
        <w:t>A.</w:t>
      </w:r>
      <w:r>
        <w:rPr>
          <w:spacing w:val="-6"/>
          <w:sz w:val="16"/>
        </w:rPr>
        <w:t> </w:t>
      </w:r>
      <w:r>
        <w:rPr>
          <w:sz w:val="16"/>
        </w:rPr>
        <w:t>Krizhevsky,</w:t>
      </w:r>
      <w:r>
        <w:rPr>
          <w:spacing w:val="-6"/>
          <w:sz w:val="16"/>
        </w:rPr>
        <w:t> </w:t>
      </w:r>
      <w:r>
        <w:rPr>
          <w:sz w:val="16"/>
        </w:rPr>
        <w:t>and</w:t>
      </w:r>
      <w:r>
        <w:rPr>
          <w:spacing w:val="-6"/>
          <w:sz w:val="16"/>
        </w:rPr>
        <w:t> </w:t>
      </w:r>
      <w:r>
        <w:rPr>
          <w:sz w:val="16"/>
        </w:rPr>
        <w:t>I.</w:t>
      </w:r>
      <w:r>
        <w:rPr>
          <w:spacing w:val="-6"/>
          <w:sz w:val="16"/>
        </w:rPr>
        <w:t> </w:t>
      </w:r>
      <w:r>
        <w:rPr>
          <w:sz w:val="16"/>
        </w:rPr>
        <w:t>Sutskever,</w:t>
      </w:r>
      <w:r>
        <w:rPr>
          <w:spacing w:val="-6"/>
          <w:sz w:val="16"/>
        </w:rPr>
        <w:t> </w:t>
      </w:r>
      <w:r>
        <w:rPr>
          <w:sz w:val="16"/>
        </w:rPr>
        <w:t>“Imagenet</w:t>
      </w:r>
      <w:r>
        <w:rPr>
          <w:spacing w:val="-6"/>
          <w:sz w:val="16"/>
        </w:rPr>
        <w:t> </w:t>
      </w:r>
      <w:r>
        <w:rPr>
          <w:sz w:val="16"/>
        </w:rPr>
        <w:t>classification</w:t>
      </w:r>
      <w:r>
        <w:rPr>
          <w:spacing w:val="40"/>
          <w:sz w:val="16"/>
        </w:rPr>
        <w:t> </w:t>
      </w:r>
      <w:r>
        <w:rPr>
          <w:sz w:val="16"/>
        </w:rPr>
        <w:t>with deep convolutional neural networks,” </w:t>
      </w:r>
      <w:r>
        <w:rPr>
          <w:i/>
          <w:sz w:val="16"/>
        </w:rPr>
        <w:t>Advances in </w:t>
      </w:r>
      <w:r>
        <w:rPr>
          <w:i/>
          <w:sz w:val="16"/>
        </w:rPr>
        <w:t>Neural</w:t>
      </w:r>
      <w:r>
        <w:rPr>
          <w:i/>
          <w:spacing w:val="40"/>
          <w:sz w:val="16"/>
        </w:rPr>
        <w:t> </w:t>
      </w:r>
      <w:bookmarkStart w:name="_bookmark16" w:id="63"/>
      <w:bookmarkEnd w:id="63"/>
      <w:r>
        <w:rPr>
          <w:i/>
          <w:sz w:val="16"/>
        </w:rPr>
        <w:t>Information</w:t>
      </w:r>
      <w:r>
        <w:rPr>
          <w:i/>
          <w:sz w:val="16"/>
        </w:rPr>
        <w:t> Processing Systems</w:t>
      </w:r>
      <w:r>
        <w:rPr>
          <w:sz w:val="16"/>
        </w:rPr>
        <w:t>, pp. 1097–1105, 01 2012.</w:t>
      </w:r>
    </w:p>
    <w:p>
      <w:pPr>
        <w:pStyle w:val="ListParagraph"/>
        <w:numPr>
          <w:ilvl w:val="0"/>
          <w:numId w:val="9"/>
        </w:numPr>
        <w:tabs>
          <w:tab w:pos="451" w:val="left" w:leader="none"/>
          <w:tab w:pos="453" w:val="left" w:leader="none"/>
        </w:tabs>
        <w:spacing w:line="232" w:lineRule="auto" w:before="4" w:after="0"/>
        <w:ind w:left="453" w:right="86" w:hanging="366"/>
        <w:jc w:val="both"/>
        <w:rPr>
          <w:sz w:val="16"/>
        </w:rPr>
      </w:pPr>
      <w:r>
        <w:rPr>
          <w:sz w:val="16"/>
        </w:rPr>
        <w:t>K.</w:t>
      </w:r>
      <w:r>
        <w:rPr>
          <w:spacing w:val="-3"/>
          <w:sz w:val="16"/>
        </w:rPr>
        <w:t> </w:t>
      </w:r>
      <w:r>
        <w:rPr>
          <w:sz w:val="16"/>
        </w:rPr>
        <w:t>Simonyan</w:t>
      </w:r>
      <w:r>
        <w:rPr>
          <w:spacing w:val="-3"/>
          <w:sz w:val="16"/>
        </w:rPr>
        <w:t> </w:t>
      </w:r>
      <w:r>
        <w:rPr>
          <w:sz w:val="16"/>
        </w:rPr>
        <w:t>and</w:t>
      </w:r>
      <w:r>
        <w:rPr>
          <w:spacing w:val="-3"/>
          <w:sz w:val="16"/>
        </w:rPr>
        <w:t> </w:t>
      </w:r>
      <w:r>
        <w:rPr>
          <w:sz w:val="16"/>
        </w:rPr>
        <w:t>A.</w:t>
      </w:r>
      <w:r>
        <w:rPr>
          <w:spacing w:val="-3"/>
          <w:sz w:val="16"/>
        </w:rPr>
        <w:t> </w:t>
      </w:r>
      <w:r>
        <w:rPr>
          <w:sz w:val="16"/>
        </w:rPr>
        <w:t>Zisserman,</w:t>
      </w:r>
      <w:r>
        <w:rPr>
          <w:spacing w:val="-3"/>
          <w:sz w:val="16"/>
        </w:rPr>
        <w:t> </w:t>
      </w:r>
      <w:r>
        <w:rPr>
          <w:sz w:val="16"/>
        </w:rPr>
        <w:t>“Very</w:t>
      </w:r>
      <w:r>
        <w:rPr>
          <w:spacing w:val="-3"/>
          <w:sz w:val="16"/>
        </w:rPr>
        <w:t> </w:t>
      </w:r>
      <w:r>
        <w:rPr>
          <w:sz w:val="16"/>
        </w:rPr>
        <w:t>deep</w:t>
      </w:r>
      <w:r>
        <w:rPr>
          <w:spacing w:val="-3"/>
          <w:sz w:val="16"/>
        </w:rPr>
        <w:t> </w:t>
      </w:r>
      <w:r>
        <w:rPr>
          <w:sz w:val="16"/>
        </w:rPr>
        <w:t>convolutional</w:t>
      </w:r>
      <w:r>
        <w:rPr>
          <w:spacing w:val="-3"/>
          <w:sz w:val="16"/>
        </w:rPr>
        <w:t> </w:t>
      </w:r>
      <w:r>
        <w:rPr>
          <w:sz w:val="16"/>
        </w:rPr>
        <w:t>networks</w:t>
      </w:r>
      <w:r>
        <w:rPr>
          <w:spacing w:val="40"/>
          <w:sz w:val="16"/>
        </w:rPr>
        <w:t> </w:t>
      </w:r>
      <w:bookmarkStart w:name="_bookmark17" w:id="64"/>
      <w:bookmarkEnd w:id="64"/>
      <w:r>
        <w:rPr>
          <w:sz w:val="16"/>
        </w:rPr>
        <w:t>for</w:t>
      </w:r>
      <w:r>
        <w:rPr>
          <w:sz w:val="16"/>
        </w:rPr>
        <w:t> large-scale image recognition,” </w:t>
      </w:r>
      <w:r>
        <w:rPr>
          <w:i/>
          <w:sz w:val="16"/>
        </w:rPr>
        <w:t>arXiv 1409.1556</w:t>
      </w:r>
      <w:r>
        <w:rPr>
          <w:sz w:val="16"/>
        </w:rPr>
        <w:t>, 09 2014.</w:t>
      </w:r>
    </w:p>
    <w:p>
      <w:pPr>
        <w:pStyle w:val="ListParagraph"/>
        <w:numPr>
          <w:ilvl w:val="0"/>
          <w:numId w:val="9"/>
        </w:numPr>
        <w:tabs>
          <w:tab w:pos="451" w:val="left" w:leader="none"/>
          <w:tab w:pos="453" w:val="left" w:leader="none"/>
        </w:tabs>
        <w:spacing w:line="232" w:lineRule="auto" w:before="3" w:after="0"/>
        <w:ind w:left="453" w:right="86" w:hanging="366"/>
        <w:jc w:val="both"/>
        <w:rPr>
          <w:sz w:val="16"/>
        </w:rPr>
      </w:pPr>
      <w:r>
        <w:rPr>
          <w:sz w:val="16"/>
        </w:rPr>
        <w:t>G. Hinton, S. Osindero, and Y.-W. Teh, “A fast learning </w:t>
      </w:r>
      <w:r>
        <w:rPr>
          <w:sz w:val="16"/>
        </w:rPr>
        <w:t>algorithm</w:t>
      </w:r>
      <w:r>
        <w:rPr>
          <w:spacing w:val="40"/>
          <w:sz w:val="16"/>
        </w:rPr>
        <w:t> </w:t>
      </w:r>
      <w:r>
        <w:rPr>
          <w:sz w:val="16"/>
        </w:rPr>
        <w:t>for deep belief nets,” </w:t>
      </w:r>
      <w:r>
        <w:rPr>
          <w:i/>
          <w:sz w:val="16"/>
        </w:rPr>
        <w:t>Neural Computation</w:t>
      </w:r>
      <w:r>
        <w:rPr>
          <w:sz w:val="16"/>
        </w:rPr>
        <w:t>, vol. 18, pp. 1527–1554,</w:t>
      </w:r>
      <w:r>
        <w:rPr>
          <w:spacing w:val="40"/>
          <w:sz w:val="16"/>
        </w:rPr>
        <w:t> </w:t>
      </w:r>
      <w:bookmarkStart w:name="_bookmark18" w:id="65"/>
      <w:bookmarkEnd w:id="65"/>
      <w:r>
        <w:rPr>
          <w:sz w:val="16"/>
        </w:rPr>
        <w:t>07</w:t>
      </w:r>
      <w:r>
        <w:rPr>
          <w:sz w:val="16"/>
        </w:rPr>
        <w:t> 2006.</w:t>
      </w:r>
    </w:p>
    <w:p>
      <w:pPr>
        <w:pStyle w:val="ListParagraph"/>
        <w:numPr>
          <w:ilvl w:val="0"/>
          <w:numId w:val="9"/>
        </w:numPr>
        <w:tabs>
          <w:tab w:pos="451" w:val="left" w:leader="none"/>
          <w:tab w:pos="453" w:val="left" w:leader="none"/>
        </w:tabs>
        <w:spacing w:line="232" w:lineRule="auto" w:before="4" w:after="0"/>
        <w:ind w:left="453" w:right="86" w:hanging="366"/>
        <w:jc w:val="both"/>
        <w:rPr>
          <w:sz w:val="16"/>
        </w:rPr>
      </w:pPr>
      <w:r>
        <w:rPr>
          <w:sz w:val="16"/>
        </w:rPr>
        <w:t>Y. LeCun and G. Hinton, “Deep learning,” </w:t>
      </w:r>
      <w:r>
        <w:rPr>
          <w:i/>
          <w:sz w:val="16"/>
        </w:rPr>
        <w:t>Nature</w:t>
      </w:r>
      <w:r>
        <w:rPr>
          <w:sz w:val="16"/>
        </w:rPr>
        <w:t>, vol. 521, pp.</w:t>
      </w:r>
      <w:r>
        <w:rPr>
          <w:spacing w:val="40"/>
          <w:sz w:val="16"/>
        </w:rPr>
        <w:t> </w:t>
      </w:r>
      <w:bookmarkStart w:name="_bookmark19" w:id="66"/>
      <w:bookmarkEnd w:id="66"/>
      <w:r>
        <w:rPr>
          <w:sz w:val="16"/>
        </w:rPr>
        <w:t>436</w:t>
      </w:r>
      <w:r>
        <w:rPr>
          <w:sz w:val="16"/>
        </w:rPr>
        <w:t>–44, 05 2015.</w:t>
      </w:r>
    </w:p>
    <w:p>
      <w:pPr>
        <w:pStyle w:val="ListParagraph"/>
        <w:numPr>
          <w:ilvl w:val="0"/>
          <w:numId w:val="9"/>
        </w:numPr>
        <w:tabs>
          <w:tab w:pos="451" w:val="left" w:leader="none"/>
          <w:tab w:pos="453" w:val="left" w:leader="none"/>
        </w:tabs>
        <w:spacing w:line="232" w:lineRule="auto" w:before="3" w:after="0"/>
        <w:ind w:left="453" w:right="86" w:hanging="366"/>
        <w:jc w:val="both"/>
        <w:rPr>
          <w:sz w:val="16"/>
        </w:rPr>
      </w:pPr>
      <w:r>
        <w:rPr>
          <w:sz w:val="16"/>
        </w:rPr>
        <w:t>C. Farabet, C. Couprie, L. Najman, and Y. Lecun, “Learning hier-archical features for scene labeling,” </w:t>
      </w:r>
      <w:r>
        <w:rPr>
          <w:i/>
          <w:sz w:val="16"/>
        </w:rPr>
        <w:t>IEEE transactions on </w:t>
      </w:r>
      <w:r>
        <w:rPr>
          <w:i/>
          <w:sz w:val="16"/>
        </w:rPr>
        <w:t>pattern</w:t>
      </w:r>
      <w:r>
        <w:rPr>
          <w:i/>
          <w:spacing w:val="40"/>
          <w:sz w:val="16"/>
        </w:rPr>
        <w:t> </w:t>
      </w:r>
      <w:r>
        <w:rPr>
          <w:i/>
          <w:sz w:val="16"/>
        </w:rPr>
        <w:t>analysis</w:t>
      </w:r>
      <w:r>
        <w:rPr>
          <w:i/>
          <w:spacing w:val="-3"/>
          <w:sz w:val="16"/>
        </w:rPr>
        <w:t> </w:t>
      </w:r>
      <w:r>
        <w:rPr>
          <w:i/>
          <w:sz w:val="16"/>
        </w:rPr>
        <w:t>and</w:t>
      </w:r>
      <w:r>
        <w:rPr>
          <w:i/>
          <w:spacing w:val="-3"/>
          <w:sz w:val="16"/>
        </w:rPr>
        <w:t> </w:t>
      </w:r>
      <w:r>
        <w:rPr>
          <w:i/>
          <w:sz w:val="16"/>
        </w:rPr>
        <w:t>machine</w:t>
      </w:r>
      <w:r>
        <w:rPr>
          <w:i/>
          <w:spacing w:val="-3"/>
          <w:sz w:val="16"/>
        </w:rPr>
        <w:t> </w:t>
      </w:r>
      <w:r>
        <w:rPr>
          <w:i/>
          <w:sz w:val="16"/>
        </w:rPr>
        <w:t>intelligence</w:t>
      </w:r>
      <w:r>
        <w:rPr>
          <w:sz w:val="16"/>
        </w:rPr>
        <w:t>,</w:t>
      </w:r>
      <w:r>
        <w:rPr>
          <w:spacing w:val="-3"/>
          <w:sz w:val="16"/>
        </w:rPr>
        <w:t> </w:t>
      </w:r>
      <w:r>
        <w:rPr>
          <w:sz w:val="16"/>
        </w:rPr>
        <w:t>vol.</w:t>
      </w:r>
      <w:r>
        <w:rPr>
          <w:spacing w:val="-3"/>
          <w:sz w:val="16"/>
        </w:rPr>
        <w:t> </w:t>
      </w:r>
      <w:r>
        <w:rPr>
          <w:sz w:val="16"/>
        </w:rPr>
        <w:t>35,</w:t>
      </w:r>
      <w:r>
        <w:rPr>
          <w:spacing w:val="-3"/>
          <w:sz w:val="16"/>
        </w:rPr>
        <w:t> </w:t>
      </w:r>
      <w:r>
        <w:rPr>
          <w:sz w:val="16"/>
        </w:rPr>
        <w:t>pp.</w:t>
      </w:r>
      <w:r>
        <w:rPr>
          <w:spacing w:val="-3"/>
          <w:sz w:val="16"/>
        </w:rPr>
        <w:t> </w:t>
      </w:r>
      <w:r>
        <w:rPr>
          <w:sz w:val="16"/>
        </w:rPr>
        <w:t>1915–1929,</w:t>
      </w:r>
      <w:r>
        <w:rPr>
          <w:spacing w:val="-3"/>
          <w:sz w:val="16"/>
        </w:rPr>
        <w:t> </w:t>
      </w:r>
      <w:r>
        <w:rPr>
          <w:sz w:val="16"/>
        </w:rPr>
        <w:t>08</w:t>
      </w:r>
      <w:r>
        <w:rPr>
          <w:spacing w:val="-3"/>
          <w:sz w:val="16"/>
        </w:rPr>
        <w:t> </w:t>
      </w:r>
      <w:r>
        <w:rPr>
          <w:sz w:val="16"/>
        </w:rPr>
        <w:t>2013.</w:t>
      </w:r>
    </w:p>
    <w:p>
      <w:pPr>
        <w:pStyle w:val="ListParagraph"/>
        <w:spacing w:after="0" w:line="232" w:lineRule="auto"/>
        <w:jc w:val="both"/>
        <w:rPr>
          <w:sz w:val="16"/>
        </w:rPr>
        <w:sectPr>
          <w:pgSz w:w="11910" w:h="16840"/>
          <w:pgMar w:top="1040" w:bottom="280" w:left="992" w:right="992"/>
          <w:cols w:num="2" w:equalWidth="0">
            <w:col w:w="4882" w:space="111"/>
            <w:col w:w="4933"/>
          </w:cols>
        </w:sectPr>
      </w:pPr>
    </w:p>
    <w:p>
      <w:pPr>
        <w:pStyle w:val="ListParagraph"/>
        <w:numPr>
          <w:ilvl w:val="0"/>
          <w:numId w:val="9"/>
        </w:numPr>
        <w:tabs>
          <w:tab w:pos="451" w:val="left" w:leader="none"/>
          <w:tab w:pos="453" w:val="left" w:leader="none"/>
        </w:tabs>
        <w:spacing w:line="232" w:lineRule="auto" w:before="76" w:after="0"/>
        <w:ind w:left="453" w:right="38" w:hanging="366"/>
        <w:jc w:val="both"/>
        <w:rPr>
          <w:sz w:val="16"/>
        </w:rPr>
      </w:pPr>
      <w:bookmarkStart w:name="_bookmark20" w:id="67"/>
      <w:bookmarkEnd w:id="67"/>
      <w:r>
        <w:rPr/>
      </w:r>
      <w:r>
        <w:rPr>
          <w:sz w:val="16"/>
        </w:rPr>
        <w:t>L.-C.</w:t>
      </w:r>
      <w:r>
        <w:rPr>
          <w:spacing w:val="-1"/>
          <w:sz w:val="16"/>
        </w:rPr>
        <w:t> </w:t>
      </w:r>
      <w:r>
        <w:rPr>
          <w:sz w:val="16"/>
        </w:rPr>
        <w:t>Chen,</w:t>
      </w:r>
      <w:r>
        <w:rPr>
          <w:spacing w:val="-1"/>
          <w:sz w:val="16"/>
        </w:rPr>
        <w:t> </w:t>
      </w:r>
      <w:r>
        <w:rPr>
          <w:sz w:val="16"/>
        </w:rPr>
        <w:t>G. Papandreou,</w:t>
      </w:r>
      <w:r>
        <w:rPr>
          <w:spacing w:val="-1"/>
          <w:sz w:val="16"/>
        </w:rPr>
        <w:t> </w:t>
      </w:r>
      <w:r>
        <w:rPr>
          <w:sz w:val="16"/>
        </w:rPr>
        <w:t>I.</w:t>
      </w:r>
      <w:r>
        <w:rPr>
          <w:spacing w:val="-1"/>
          <w:sz w:val="16"/>
        </w:rPr>
        <w:t> </w:t>
      </w:r>
      <w:r>
        <w:rPr>
          <w:sz w:val="16"/>
        </w:rPr>
        <w:t>Kokkinos,</w:t>
      </w:r>
      <w:r>
        <w:rPr>
          <w:spacing w:val="-1"/>
          <w:sz w:val="16"/>
        </w:rPr>
        <w:t> </w:t>
      </w:r>
      <w:r>
        <w:rPr>
          <w:sz w:val="16"/>
        </w:rPr>
        <w:t>K.</w:t>
      </w:r>
      <w:r>
        <w:rPr>
          <w:spacing w:val="-1"/>
          <w:sz w:val="16"/>
        </w:rPr>
        <w:t> </w:t>
      </w:r>
      <w:r>
        <w:rPr>
          <w:sz w:val="16"/>
        </w:rPr>
        <w:t>Murphy, and</w:t>
      </w:r>
      <w:r>
        <w:rPr>
          <w:spacing w:val="-1"/>
          <w:sz w:val="16"/>
        </w:rPr>
        <w:t> </w:t>
      </w:r>
      <w:r>
        <w:rPr>
          <w:sz w:val="16"/>
        </w:rPr>
        <w:t>A.</w:t>
      </w:r>
      <w:r>
        <w:rPr>
          <w:spacing w:val="-1"/>
          <w:sz w:val="16"/>
        </w:rPr>
        <w:t> </w:t>
      </w:r>
      <w:r>
        <w:rPr>
          <w:sz w:val="16"/>
        </w:rPr>
        <w:t>Yuille,</w:t>
      </w:r>
      <w:r>
        <w:rPr>
          <w:spacing w:val="40"/>
          <w:sz w:val="16"/>
        </w:rPr>
        <w:t> </w:t>
      </w:r>
      <w:r>
        <w:rPr>
          <w:sz w:val="16"/>
        </w:rPr>
        <w:t>“Semantic image segmentation with deep convolutional nets </w:t>
      </w:r>
      <w:r>
        <w:rPr>
          <w:sz w:val="16"/>
        </w:rPr>
        <w:t>and</w:t>
      </w:r>
      <w:r>
        <w:rPr>
          <w:spacing w:val="40"/>
          <w:sz w:val="16"/>
        </w:rPr>
        <w:t> </w:t>
      </w:r>
      <w:r>
        <w:rPr>
          <w:sz w:val="16"/>
        </w:rPr>
        <w:t>fully connected crfs,” </w:t>
      </w:r>
      <w:r>
        <w:rPr>
          <w:i/>
          <w:sz w:val="16"/>
        </w:rPr>
        <w:t>CoRR. arXiv</w:t>
      </w:r>
      <w:r>
        <w:rPr>
          <w:sz w:val="16"/>
        </w:rPr>
        <w:t>, 12 2014.</w:t>
      </w:r>
    </w:p>
    <w:p>
      <w:pPr>
        <w:pStyle w:val="ListParagraph"/>
        <w:numPr>
          <w:ilvl w:val="0"/>
          <w:numId w:val="9"/>
        </w:numPr>
        <w:tabs>
          <w:tab w:pos="451" w:val="left" w:leader="none"/>
          <w:tab w:pos="453" w:val="left" w:leader="none"/>
        </w:tabs>
        <w:spacing w:line="232" w:lineRule="auto" w:before="24" w:after="0"/>
        <w:ind w:left="453" w:right="38" w:hanging="366"/>
        <w:jc w:val="both"/>
        <w:rPr>
          <w:sz w:val="16"/>
        </w:rPr>
      </w:pPr>
      <w:bookmarkStart w:name="_bookmark21" w:id="68"/>
      <w:bookmarkEnd w:id="68"/>
      <w:r>
        <w:rPr/>
      </w:r>
      <w:r>
        <w:rPr>
          <w:sz w:val="16"/>
        </w:rPr>
        <w:t>R.</w:t>
      </w:r>
      <w:r>
        <w:rPr>
          <w:spacing w:val="80"/>
          <w:sz w:val="16"/>
        </w:rPr>
        <w:t> </w:t>
      </w:r>
      <w:r>
        <w:rPr>
          <w:sz w:val="16"/>
        </w:rPr>
        <w:t>B.</w:t>
      </w:r>
      <w:r>
        <w:rPr>
          <w:spacing w:val="80"/>
          <w:sz w:val="16"/>
        </w:rPr>
        <w:t> </w:t>
      </w:r>
      <w:r>
        <w:rPr>
          <w:sz w:val="16"/>
        </w:rPr>
        <w:t>Girshick,</w:t>
      </w:r>
      <w:r>
        <w:rPr>
          <w:spacing w:val="80"/>
          <w:sz w:val="16"/>
        </w:rPr>
        <w:t> </w:t>
      </w:r>
      <w:r>
        <w:rPr>
          <w:sz w:val="16"/>
        </w:rPr>
        <w:t>J.</w:t>
      </w:r>
      <w:r>
        <w:rPr>
          <w:spacing w:val="80"/>
          <w:sz w:val="16"/>
        </w:rPr>
        <w:t> </w:t>
      </w:r>
      <w:r>
        <w:rPr>
          <w:sz w:val="16"/>
        </w:rPr>
        <w:t>Donahue,</w:t>
      </w:r>
      <w:r>
        <w:rPr>
          <w:spacing w:val="80"/>
          <w:sz w:val="16"/>
        </w:rPr>
        <w:t> </w:t>
      </w:r>
      <w:r>
        <w:rPr>
          <w:sz w:val="16"/>
        </w:rPr>
        <w:t>T.</w:t>
      </w:r>
      <w:r>
        <w:rPr>
          <w:spacing w:val="80"/>
          <w:sz w:val="16"/>
        </w:rPr>
        <w:t> </w:t>
      </w:r>
      <w:r>
        <w:rPr>
          <w:sz w:val="16"/>
        </w:rPr>
        <w:t>Darrell,</w:t>
      </w:r>
      <w:r>
        <w:rPr>
          <w:spacing w:val="80"/>
          <w:sz w:val="16"/>
        </w:rPr>
        <w:t> </w:t>
      </w:r>
      <w:r>
        <w:rPr>
          <w:sz w:val="16"/>
        </w:rPr>
        <w:t>and</w:t>
      </w:r>
      <w:r>
        <w:rPr>
          <w:spacing w:val="80"/>
          <w:sz w:val="16"/>
        </w:rPr>
        <w:t> </w:t>
      </w:r>
      <w:r>
        <w:rPr>
          <w:sz w:val="16"/>
        </w:rPr>
        <w:t>J.</w:t>
      </w:r>
      <w:r>
        <w:rPr>
          <w:spacing w:val="80"/>
          <w:sz w:val="16"/>
        </w:rPr>
        <w:t> </w:t>
      </w:r>
      <w:r>
        <w:rPr>
          <w:sz w:val="16"/>
        </w:rPr>
        <w:t>Malik,</w:t>
      </w:r>
      <w:r>
        <w:rPr>
          <w:spacing w:val="40"/>
          <w:sz w:val="16"/>
        </w:rPr>
        <w:t> </w:t>
      </w:r>
      <w:r>
        <w:rPr>
          <w:sz w:val="16"/>
        </w:rPr>
        <w:t>“Rich</w:t>
      </w:r>
      <w:r>
        <w:rPr>
          <w:spacing w:val="40"/>
          <w:sz w:val="16"/>
        </w:rPr>
        <w:t> </w:t>
      </w:r>
      <w:r>
        <w:rPr>
          <w:sz w:val="16"/>
        </w:rPr>
        <w:t>feature</w:t>
      </w:r>
      <w:r>
        <w:rPr>
          <w:spacing w:val="40"/>
          <w:sz w:val="16"/>
        </w:rPr>
        <w:t> </w:t>
      </w:r>
      <w:r>
        <w:rPr>
          <w:sz w:val="16"/>
        </w:rPr>
        <w:t>hierarchies</w:t>
      </w:r>
      <w:r>
        <w:rPr>
          <w:spacing w:val="40"/>
          <w:sz w:val="16"/>
        </w:rPr>
        <w:t> </w:t>
      </w:r>
      <w:r>
        <w:rPr>
          <w:sz w:val="16"/>
        </w:rPr>
        <w:t>for</w:t>
      </w:r>
      <w:r>
        <w:rPr>
          <w:spacing w:val="40"/>
          <w:sz w:val="16"/>
        </w:rPr>
        <w:t> </w:t>
      </w:r>
      <w:r>
        <w:rPr>
          <w:sz w:val="16"/>
        </w:rPr>
        <w:t>accurate</w:t>
      </w:r>
      <w:r>
        <w:rPr>
          <w:spacing w:val="40"/>
          <w:sz w:val="16"/>
        </w:rPr>
        <w:t> </w:t>
      </w:r>
      <w:r>
        <w:rPr>
          <w:sz w:val="16"/>
        </w:rPr>
        <w:t>object</w:t>
      </w:r>
      <w:r>
        <w:rPr>
          <w:spacing w:val="40"/>
          <w:sz w:val="16"/>
        </w:rPr>
        <w:t> </w:t>
      </w:r>
      <w:r>
        <w:rPr>
          <w:sz w:val="16"/>
        </w:rPr>
        <w:t>detection</w:t>
      </w:r>
      <w:r>
        <w:rPr>
          <w:spacing w:val="40"/>
          <w:sz w:val="16"/>
        </w:rPr>
        <w:t> </w:t>
      </w:r>
      <w:r>
        <w:rPr>
          <w:sz w:val="16"/>
        </w:rPr>
        <w:t>and</w:t>
      </w:r>
      <w:r>
        <w:rPr>
          <w:spacing w:val="40"/>
          <w:sz w:val="16"/>
        </w:rPr>
        <w:t> </w:t>
      </w:r>
      <w:r>
        <w:rPr>
          <w:sz w:val="16"/>
        </w:rPr>
        <w:t>semantic</w:t>
      </w:r>
      <w:r>
        <w:rPr>
          <w:spacing w:val="-2"/>
          <w:sz w:val="16"/>
        </w:rPr>
        <w:t> </w:t>
      </w:r>
      <w:r>
        <w:rPr>
          <w:sz w:val="16"/>
        </w:rPr>
        <w:t>segmentation,”</w:t>
      </w:r>
      <w:r>
        <w:rPr>
          <w:spacing w:val="-2"/>
          <w:sz w:val="16"/>
        </w:rPr>
        <w:t> </w:t>
      </w:r>
      <w:r>
        <w:rPr>
          <w:i/>
          <w:sz w:val="16"/>
        </w:rPr>
        <w:t>CoRR</w:t>
      </w:r>
      <w:r>
        <w:rPr>
          <w:sz w:val="16"/>
        </w:rPr>
        <w:t>,</w:t>
      </w:r>
      <w:r>
        <w:rPr>
          <w:spacing w:val="-2"/>
          <w:sz w:val="16"/>
        </w:rPr>
        <w:t> </w:t>
      </w:r>
      <w:r>
        <w:rPr>
          <w:sz w:val="16"/>
        </w:rPr>
        <w:t>vol.</w:t>
      </w:r>
      <w:r>
        <w:rPr>
          <w:spacing w:val="-2"/>
          <w:sz w:val="16"/>
        </w:rPr>
        <w:t> </w:t>
      </w:r>
      <w:r>
        <w:rPr>
          <w:sz w:val="16"/>
        </w:rPr>
        <w:t>abs/1311.2524,</w:t>
      </w:r>
      <w:r>
        <w:rPr>
          <w:spacing w:val="-2"/>
          <w:sz w:val="16"/>
        </w:rPr>
        <w:t> </w:t>
      </w:r>
      <w:r>
        <w:rPr>
          <w:sz w:val="16"/>
        </w:rPr>
        <w:t>2013.</w:t>
      </w:r>
      <w:r>
        <w:rPr>
          <w:spacing w:val="-2"/>
          <w:sz w:val="16"/>
        </w:rPr>
        <w:t> </w:t>
      </w:r>
      <w:r>
        <w:rPr>
          <w:sz w:val="16"/>
        </w:rPr>
        <w:t>[Online].</w:t>
      </w:r>
    </w:p>
    <w:p>
      <w:pPr>
        <w:spacing w:line="182" w:lineRule="exact" w:before="0"/>
        <w:ind w:left="453" w:right="0" w:firstLine="0"/>
        <w:jc w:val="both"/>
        <w:rPr>
          <w:sz w:val="16"/>
        </w:rPr>
      </w:pPr>
      <w:r>
        <w:rPr>
          <w:spacing w:val="-2"/>
          <w:sz w:val="16"/>
        </w:rPr>
        <w:t>Available:</w:t>
      </w:r>
      <w:r>
        <w:rPr>
          <w:spacing w:val="12"/>
          <w:sz w:val="16"/>
        </w:rPr>
        <w:t> </w:t>
      </w:r>
      <w:hyperlink r:id="rId20">
        <w:r>
          <w:rPr>
            <w:spacing w:val="-2"/>
            <w:sz w:val="16"/>
          </w:rPr>
          <w:t>http://arxiv.org/abs/1311.2524</w:t>
        </w:r>
      </w:hyperlink>
    </w:p>
    <w:p>
      <w:pPr>
        <w:pStyle w:val="ListParagraph"/>
        <w:numPr>
          <w:ilvl w:val="0"/>
          <w:numId w:val="9"/>
        </w:numPr>
        <w:tabs>
          <w:tab w:pos="451" w:val="left" w:leader="none"/>
          <w:tab w:pos="453" w:val="left" w:leader="none"/>
        </w:tabs>
        <w:spacing w:line="232" w:lineRule="auto" w:before="21" w:after="0"/>
        <w:ind w:left="453" w:right="38" w:hanging="366"/>
        <w:jc w:val="both"/>
        <w:rPr>
          <w:sz w:val="16"/>
        </w:rPr>
      </w:pPr>
      <w:bookmarkStart w:name="_bookmark22" w:id="69"/>
      <w:bookmarkEnd w:id="69"/>
      <w:r>
        <w:rPr/>
      </w:r>
      <w:r>
        <w:rPr>
          <w:sz w:val="16"/>
        </w:rPr>
        <w:t>D. Eigen and R. Fergus, “Predicting depth, surface normals and</w:t>
      </w:r>
      <w:r>
        <w:rPr>
          <w:spacing w:val="40"/>
          <w:sz w:val="16"/>
        </w:rPr>
        <w:t> </w:t>
      </w:r>
      <w:r>
        <w:rPr>
          <w:sz w:val="16"/>
        </w:rPr>
        <w:t>semantic labels with a common multi-scale convolutional </w:t>
      </w:r>
      <w:r>
        <w:rPr>
          <w:sz w:val="16"/>
        </w:rPr>
        <w:t>architec-</w:t>
      </w:r>
      <w:bookmarkStart w:name="_bookmark23" w:id="70"/>
      <w:bookmarkEnd w:id="70"/>
      <w:r>
        <w:rPr>
          <w:sz w:val="16"/>
        </w:rPr>
        <w:t>ture</w:t>
      </w:r>
      <w:r>
        <w:rPr>
          <w:sz w:val="16"/>
        </w:rPr>
        <w:t>,” 11 2014.</w:t>
      </w:r>
    </w:p>
    <w:p>
      <w:pPr>
        <w:pStyle w:val="ListParagraph"/>
        <w:numPr>
          <w:ilvl w:val="0"/>
          <w:numId w:val="9"/>
        </w:numPr>
        <w:tabs>
          <w:tab w:pos="451" w:val="left" w:leader="none"/>
          <w:tab w:pos="453" w:val="left" w:leader="none"/>
        </w:tabs>
        <w:spacing w:line="232" w:lineRule="auto" w:before="24" w:after="0"/>
        <w:ind w:left="453" w:right="38" w:hanging="366"/>
        <w:jc w:val="both"/>
        <w:rPr>
          <w:sz w:val="16"/>
        </w:rPr>
      </w:pPr>
      <w:r>
        <w:rPr>
          <w:sz w:val="16"/>
        </w:rPr>
        <w:t>Y. Lecun, P. Haffner, and L. Bottou, “Gradient-based </w:t>
      </w:r>
      <w:r>
        <w:rPr>
          <w:sz w:val="16"/>
        </w:rPr>
        <w:t>learning</w:t>
      </w:r>
      <w:r>
        <w:rPr>
          <w:spacing w:val="40"/>
          <w:sz w:val="16"/>
        </w:rPr>
        <w:t> </w:t>
      </w:r>
      <w:r>
        <w:rPr>
          <w:sz w:val="16"/>
        </w:rPr>
        <w:t>applied</w:t>
      </w:r>
      <w:r>
        <w:rPr>
          <w:spacing w:val="-3"/>
          <w:sz w:val="16"/>
        </w:rPr>
        <w:t> </w:t>
      </w:r>
      <w:r>
        <w:rPr>
          <w:sz w:val="16"/>
        </w:rPr>
        <w:t>to</w:t>
      </w:r>
      <w:r>
        <w:rPr>
          <w:spacing w:val="-3"/>
          <w:sz w:val="16"/>
        </w:rPr>
        <w:t> </w:t>
      </w:r>
      <w:r>
        <w:rPr>
          <w:sz w:val="16"/>
        </w:rPr>
        <w:t>document</w:t>
      </w:r>
      <w:r>
        <w:rPr>
          <w:spacing w:val="-3"/>
          <w:sz w:val="16"/>
        </w:rPr>
        <w:t> </w:t>
      </w:r>
      <w:r>
        <w:rPr>
          <w:sz w:val="16"/>
        </w:rPr>
        <w:t>recognition,”</w:t>
      </w:r>
      <w:r>
        <w:rPr>
          <w:spacing w:val="-3"/>
          <w:sz w:val="16"/>
        </w:rPr>
        <w:t> </w:t>
      </w:r>
      <w:r>
        <w:rPr>
          <w:i/>
          <w:sz w:val="16"/>
        </w:rPr>
        <w:t>Proceedings</w:t>
      </w:r>
      <w:r>
        <w:rPr>
          <w:i/>
          <w:spacing w:val="-3"/>
          <w:sz w:val="16"/>
        </w:rPr>
        <w:t> </w:t>
      </w:r>
      <w:r>
        <w:rPr>
          <w:i/>
          <w:sz w:val="16"/>
        </w:rPr>
        <w:t>of</w:t>
      </w:r>
      <w:r>
        <w:rPr>
          <w:i/>
          <w:spacing w:val="-3"/>
          <w:sz w:val="16"/>
        </w:rPr>
        <w:t> </w:t>
      </w:r>
      <w:r>
        <w:rPr>
          <w:i/>
          <w:sz w:val="16"/>
        </w:rPr>
        <w:t>the</w:t>
      </w:r>
      <w:r>
        <w:rPr>
          <w:i/>
          <w:spacing w:val="-3"/>
          <w:sz w:val="16"/>
        </w:rPr>
        <w:t> </w:t>
      </w:r>
      <w:r>
        <w:rPr>
          <w:i/>
          <w:sz w:val="16"/>
        </w:rPr>
        <w:t>IEEE</w:t>
      </w:r>
      <w:r>
        <w:rPr>
          <w:sz w:val="16"/>
        </w:rPr>
        <w:t>,</w:t>
      </w:r>
      <w:r>
        <w:rPr>
          <w:spacing w:val="-3"/>
          <w:sz w:val="16"/>
        </w:rPr>
        <w:t> </w:t>
      </w:r>
      <w:r>
        <w:rPr>
          <w:sz w:val="16"/>
        </w:rPr>
        <w:t>vol.</w:t>
      </w:r>
      <w:r>
        <w:rPr>
          <w:spacing w:val="-3"/>
          <w:sz w:val="16"/>
        </w:rPr>
        <w:t> </w:t>
      </w:r>
      <w:r>
        <w:rPr>
          <w:sz w:val="16"/>
        </w:rPr>
        <w:t>86,</w:t>
      </w:r>
    </w:p>
    <w:p>
      <w:pPr>
        <w:spacing w:line="181" w:lineRule="exact" w:before="0"/>
        <w:ind w:left="453" w:right="0" w:firstLine="0"/>
        <w:jc w:val="both"/>
        <w:rPr>
          <w:sz w:val="16"/>
        </w:rPr>
      </w:pPr>
      <w:r>
        <w:rPr>
          <w:sz w:val="16"/>
        </w:rPr>
        <w:t>pp.</w:t>
      </w:r>
      <w:r>
        <w:rPr>
          <w:spacing w:val="12"/>
          <w:sz w:val="16"/>
        </w:rPr>
        <w:t> </w:t>
      </w:r>
      <w:r>
        <w:rPr>
          <w:sz w:val="16"/>
        </w:rPr>
        <w:t>2278</w:t>
      </w:r>
      <w:r>
        <w:rPr>
          <w:spacing w:val="13"/>
          <w:sz w:val="16"/>
        </w:rPr>
        <w:t> </w:t>
      </w:r>
      <w:r>
        <w:rPr>
          <w:sz w:val="16"/>
        </w:rPr>
        <w:t>–</w:t>
      </w:r>
      <w:r>
        <w:rPr>
          <w:spacing w:val="13"/>
          <w:sz w:val="16"/>
        </w:rPr>
        <w:t> </w:t>
      </w:r>
      <w:r>
        <w:rPr>
          <w:sz w:val="16"/>
        </w:rPr>
        <w:t>2324,</w:t>
      </w:r>
      <w:r>
        <w:rPr>
          <w:spacing w:val="13"/>
          <w:sz w:val="16"/>
        </w:rPr>
        <w:t> </w:t>
      </w:r>
      <w:r>
        <w:rPr>
          <w:sz w:val="16"/>
        </w:rPr>
        <w:t>12</w:t>
      </w:r>
      <w:r>
        <w:rPr>
          <w:spacing w:val="12"/>
          <w:sz w:val="16"/>
        </w:rPr>
        <w:t> </w:t>
      </w:r>
      <w:r>
        <w:rPr>
          <w:spacing w:val="-2"/>
          <w:sz w:val="16"/>
        </w:rPr>
        <w:t>1998.</w:t>
      </w:r>
    </w:p>
    <w:p>
      <w:pPr>
        <w:pStyle w:val="ListParagraph"/>
        <w:numPr>
          <w:ilvl w:val="0"/>
          <w:numId w:val="9"/>
        </w:numPr>
        <w:tabs>
          <w:tab w:pos="451" w:val="left" w:leader="none"/>
          <w:tab w:pos="453" w:val="left" w:leader="none"/>
        </w:tabs>
        <w:spacing w:line="232" w:lineRule="auto" w:before="21" w:after="0"/>
        <w:ind w:left="453" w:right="38" w:hanging="366"/>
        <w:jc w:val="both"/>
        <w:rPr>
          <w:sz w:val="16"/>
        </w:rPr>
      </w:pPr>
      <w:bookmarkStart w:name="_bookmark24" w:id="71"/>
      <w:bookmarkEnd w:id="71"/>
      <w:r>
        <w:rPr/>
      </w:r>
      <w:r>
        <w:rPr>
          <w:sz w:val="16"/>
        </w:rPr>
        <w:t>J. Shotton, J. Winn, C. Rother, and A. Criminisi, </w:t>
      </w:r>
      <w:r>
        <w:rPr>
          <w:sz w:val="16"/>
        </w:rPr>
        <w:t>“Textonboost:</w:t>
      </w:r>
      <w:r>
        <w:rPr>
          <w:spacing w:val="40"/>
          <w:sz w:val="16"/>
        </w:rPr>
        <w:t> </w:t>
      </w:r>
      <w:r>
        <w:rPr>
          <w:sz w:val="16"/>
        </w:rPr>
        <w:t>Joint appearance, shape and context modeling for multi-class object</w:t>
      </w:r>
      <w:r>
        <w:rPr>
          <w:spacing w:val="40"/>
          <w:sz w:val="16"/>
        </w:rPr>
        <w:t> </w:t>
      </w:r>
      <w:r>
        <w:rPr>
          <w:sz w:val="16"/>
        </w:rPr>
        <w:t>recognition and segmentation,” 07 2006, pp. 1–15.</w:t>
      </w:r>
    </w:p>
    <w:p>
      <w:pPr>
        <w:pStyle w:val="ListParagraph"/>
        <w:numPr>
          <w:ilvl w:val="0"/>
          <w:numId w:val="9"/>
        </w:numPr>
        <w:tabs>
          <w:tab w:pos="451" w:val="left" w:leader="none"/>
          <w:tab w:pos="453" w:val="left" w:leader="none"/>
        </w:tabs>
        <w:spacing w:line="232" w:lineRule="auto" w:before="23" w:after="0"/>
        <w:ind w:left="453" w:right="38" w:hanging="366"/>
        <w:jc w:val="both"/>
        <w:rPr>
          <w:sz w:val="16"/>
        </w:rPr>
      </w:pPr>
      <w:bookmarkStart w:name="_bookmark25" w:id="72"/>
      <w:bookmarkEnd w:id="72"/>
      <w:r>
        <w:rPr/>
      </w:r>
      <w:r>
        <w:rPr>
          <w:sz w:val="16"/>
        </w:rPr>
        <w:t>P. Kohli, L. Ladicky´, and P. Torr, “Robust higher order </w:t>
      </w:r>
      <w:r>
        <w:rPr>
          <w:sz w:val="16"/>
        </w:rPr>
        <w:t>potentials</w:t>
      </w:r>
      <w:r>
        <w:rPr>
          <w:spacing w:val="40"/>
          <w:sz w:val="16"/>
        </w:rPr>
        <w:t> </w:t>
      </w:r>
      <w:r>
        <w:rPr>
          <w:sz w:val="16"/>
        </w:rPr>
        <w:t>for</w:t>
      </w:r>
      <w:r>
        <w:rPr>
          <w:spacing w:val="-1"/>
          <w:sz w:val="16"/>
        </w:rPr>
        <w:t> </w:t>
      </w:r>
      <w:r>
        <w:rPr>
          <w:sz w:val="16"/>
        </w:rPr>
        <w:t>enforcing</w:t>
      </w:r>
      <w:r>
        <w:rPr>
          <w:spacing w:val="-1"/>
          <w:sz w:val="16"/>
        </w:rPr>
        <w:t> </w:t>
      </w:r>
      <w:r>
        <w:rPr>
          <w:sz w:val="16"/>
        </w:rPr>
        <w:t>label consistency,” </w:t>
      </w:r>
      <w:r>
        <w:rPr>
          <w:i/>
          <w:sz w:val="16"/>
        </w:rPr>
        <w:t>International</w:t>
      </w:r>
      <w:r>
        <w:rPr>
          <w:i/>
          <w:spacing w:val="-1"/>
          <w:sz w:val="16"/>
        </w:rPr>
        <w:t> </w:t>
      </w:r>
      <w:r>
        <w:rPr>
          <w:i/>
          <w:sz w:val="16"/>
        </w:rPr>
        <w:t>Journal</w:t>
      </w:r>
      <w:r>
        <w:rPr>
          <w:i/>
          <w:spacing w:val="-1"/>
          <w:sz w:val="16"/>
        </w:rPr>
        <w:t> </w:t>
      </w:r>
      <w:r>
        <w:rPr>
          <w:i/>
          <w:sz w:val="16"/>
        </w:rPr>
        <w:t>of</w:t>
      </w:r>
      <w:r>
        <w:rPr>
          <w:i/>
          <w:spacing w:val="-1"/>
          <w:sz w:val="16"/>
        </w:rPr>
        <w:t> </w:t>
      </w:r>
      <w:r>
        <w:rPr>
          <w:i/>
          <w:sz w:val="16"/>
        </w:rPr>
        <w:t>Computer</w:t>
      </w:r>
      <w:r>
        <w:rPr>
          <w:i/>
          <w:spacing w:val="40"/>
          <w:sz w:val="16"/>
        </w:rPr>
        <w:t> </w:t>
      </w:r>
      <w:r>
        <w:rPr>
          <w:i/>
          <w:sz w:val="16"/>
        </w:rPr>
        <w:t>Vision</w:t>
      </w:r>
      <w:r>
        <w:rPr>
          <w:sz w:val="16"/>
        </w:rPr>
        <w:t>, vol. 82, pp. 302–324, 05 2009.</w:t>
      </w:r>
    </w:p>
    <w:p>
      <w:pPr>
        <w:pStyle w:val="ListParagraph"/>
        <w:numPr>
          <w:ilvl w:val="0"/>
          <w:numId w:val="9"/>
        </w:numPr>
        <w:tabs>
          <w:tab w:pos="451" w:val="left" w:leader="none"/>
          <w:tab w:pos="453" w:val="left" w:leader="none"/>
        </w:tabs>
        <w:spacing w:line="232" w:lineRule="auto" w:before="24" w:after="0"/>
        <w:ind w:left="453" w:right="38" w:hanging="366"/>
        <w:jc w:val="both"/>
        <w:rPr>
          <w:sz w:val="16"/>
        </w:rPr>
      </w:pPr>
      <w:bookmarkStart w:name="_bookmark26" w:id="73"/>
      <w:bookmarkEnd w:id="73"/>
      <w:r>
        <w:rPr/>
      </w:r>
      <w:r>
        <w:rPr>
          <w:sz w:val="16"/>
        </w:rPr>
        <w:t>L.</w:t>
      </w:r>
      <w:r>
        <w:rPr>
          <w:spacing w:val="-7"/>
          <w:sz w:val="16"/>
        </w:rPr>
        <w:t> </w:t>
      </w:r>
      <w:r>
        <w:rPr>
          <w:sz w:val="16"/>
        </w:rPr>
        <w:t>Ladicky,</w:t>
      </w:r>
      <w:r>
        <w:rPr>
          <w:spacing w:val="-7"/>
          <w:sz w:val="16"/>
        </w:rPr>
        <w:t> </w:t>
      </w:r>
      <w:r>
        <w:rPr>
          <w:sz w:val="16"/>
        </w:rPr>
        <w:t>C.</w:t>
      </w:r>
      <w:r>
        <w:rPr>
          <w:spacing w:val="-7"/>
          <w:sz w:val="16"/>
        </w:rPr>
        <w:t> </w:t>
      </w:r>
      <w:r>
        <w:rPr>
          <w:sz w:val="16"/>
        </w:rPr>
        <w:t>Russell,</w:t>
      </w:r>
      <w:r>
        <w:rPr>
          <w:spacing w:val="-7"/>
          <w:sz w:val="16"/>
        </w:rPr>
        <w:t> </w:t>
      </w:r>
      <w:r>
        <w:rPr>
          <w:sz w:val="16"/>
        </w:rPr>
        <w:t>P.</w:t>
      </w:r>
      <w:r>
        <w:rPr>
          <w:spacing w:val="-7"/>
          <w:sz w:val="16"/>
        </w:rPr>
        <w:t> </w:t>
      </w:r>
      <w:r>
        <w:rPr>
          <w:sz w:val="16"/>
        </w:rPr>
        <w:t>Kohli,</w:t>
      </w:r>
      <w:r>
        <w:rPr>
          <w:spacing w:val="-7"/>
          <w:sz w:val="16"/>
        </w:rPr>
        <w:t> </w:t>
      </w:r>
      <w:r>
        <w:rPr>
          <w:sz w:val="16"/>
        </w:rPr>
        <w:t>and</w:t>
      </w:r>
      <w:r>
        <w:rPr>
          <w:spacing w:val="-7"/>
          <w:sz w:val="16"/>
        </w:rPr>
        <w:t> </w:t>
      </w:r>
      <w:r>
        <w:rPr>
          <w:sz w:val="16"/>
        </w:rPr>
        <w:t>P.</w:t>
      </w:r>
      <w:r>
        <w:rPr>
          <w:spacing w:val="-7"/>
          <w:sz w:val="16"/>
        </w:rPr>
        <w:t> </w:t>
      </w:r>
      <w:r>
        <w:rPr>
          <w:sz w:val="16"/>
        </w:rPr>
        <w:t>Torr,</w:t>
      </w:r>
      <w:r>
        <w:rPr>
          <w:spacing w:val="-7"/>
          <w:sz w:val="16"/>
        </w:rPr>
        <w:t> </w:t>
      </w:r>
      <w:r>
        <w:rPr>
          <w:sz w:val="16"/>
        </w:rPr>
        <w:t>“Associative</w:t>
      </w:r>
      <w:r>
        <w:rPr>
          <w:spacing w:val="-7"/>
          <w:sz w:val="16"/>
        </w:rPr>
        <w:t> </w:t>
      </w:r>
      <w:r>
        <w:rPr>
          <w:sz w:val="16"/>
        </w:rPr>
        <w:t>hierarchi-cal crfs for object class image segmentation,” 11 2009, pp. 739 </w:t>
      </w:r>
      <w:r>
        <w:rPr>
          <w:sz w:val="16"/>
        </w:rPr>
        <w:t>–</w:t>
      </w:r>
      <w:r>
        <w:rPr>
          <w:spacing w:val="40"/>
          <w:sz w:val="16"/>
        </w:rPr>
        <w:t> </w:t>
      </w:r>
      <w:bookmarkStart w:name="_bookmark27" w:id="74"/>
      <w:bookmarkEnd w:id="74"/>
      <w:r>
        <w:rPr>
          <w:spacing w:val="-4"/>
          <w:sz w:val="16"/>
        </w:rPr>
        <w:t>746.</w:t>
      </w:r>
    </w:p>
    <w:p>
      <w:pPr>
        <w:pStyle w:val="ListParagraph"/>
        <w:numPr>
          <w:ilvl w:val="0"/>
          <w:numId w:val="9"/>
        </w:numPr>
        <w:tabs>
          <w:tab w:pos="451" w:val="left" w:leader="none"/>
          <w:tab w:pos="453" w:val="left" w:leader="none"/>
        </w:tabs>
        <w:spacing w:line="232" w:lineRule="auto" w:before="24" w:after="0"/>
        <w:ind w:left="453" w:right="38" w:hanging="366"/>
        <w:jc w:val="both"/>
        <w:rPr>
          <w:sz w:val="16"/>
        </w:rPr>
      </w:pPr>
      <w:r>
        <w:rPr>
          <w:sz w:val="16"/>
        </w:rPr>
        <w:t>J. Verbeek and B. Triggs, “Region classification with markov field</w:t>
      </w:r>
      <w:r>
        <w:rPr>
          <w:spacing w:val="40"/>
          <w:sz w:val="16"/>
        </w:rPr>
        <w:t> </w:t>
      </w:r>
      <w:r>
        <w:rPr>
          <w:sz w:val="16"/>
        </w:rPr>
        <w:t>aspect models,” 06 2007.</w:t>
      </w:r>
    </w:p>
    <w:p>
      <w:pPr>
        <w:pStyle w:val="ListParagraph"/>
        <w:numPr>
          <w:ilvl w:val="0"/>
          <w:numId w:val="9"/>
        </w:numPr>
        <w:tabs>
          <w:tab w:pos="451" w:val="left" w:leader="none"/>
          <w:tab w:pos="453" w:val="left" w:leader="none"/>
        </w:tabs>
        <w:spacing w:line="232" w:lineRule="auto" w:before="23" w:after="0"/>
        <w:ind w:left="453" w:right="38" w:hanging="366"/>
        <w:jc w:val="both"/>
        <w:rPr>
          <w:sz w:val="16"/>
        </w:rPr>
      </w:pPr>
      <w:bookmarkStart w:name="_bookmark28" w:id="75"/>
      <w:bookmarkEnd w:id="75"/>
      <w:r>
        <w:rPr/>
      </w:r>
      <w:r>
        <w:rPr>
          <w:sz w:val="16"/>
        </w:rPr>
        <w:t>M. Oquab, L. Bottou, I. Laptev, and J. Sivic, “Learning and trans-ferring mid-level image representations using convolutional </w:t>
      </w:r>
      <w:r>
        <w:rPr>
          <w:sz w:val="16"/>
        </w:rPr>
        <w:t>neural</w:t>
      </w:r>
      <w:r>
        <w:rPr>
          <w:spacing w:val="40"/>
          <w:sz w:val="16"/>
        </w:rPr>
        <w:t> </w:t>
      </w:r>
      <w:r>
        <w:rPr>
          <w:sz w:val="16"/>
        </w:rPr>
        <w:t>networks,” </w:t>
      </w:r>
      <w:r>
        <w:rPr>
          <w:i/>
          <w:sz w:val="16"/>
        </w:rPr>
        <w:t>Proceedings of the IEEE Computer Society Conference</w:t>
      </w:r>
      <w:r>
        <w:rPr>
          <w:i/>
          <w:spacing w:val="40"/>
          <w:sz w:val="16"/>
        </w:rPr>
        <w:t> </w:t>
      </w:r>
      <w:r>
        <w:rPr>
          <w:i/>
          <w:sz w:val="16"/>
        </w:rPr>
        <w:t>on Computer Vision and Pattern Recognition</w:t>
      </w:r>
      <w:r>
        <w:rPr>
          <w:sz w:val="16"/>
        </w:rPr>
        <w:t>, 06 2014.</w:t>
      </w:r>
    </w:p>
    <w:p>
      <w:pPr>
        <w:pStyle w:val="ListParagraph"/>
        <w:numPr>
          <w:ilvl w:val="0"/>
          <w:numId w:val="9"/>
        </w:numPr>
        <w:tabs>
          <w:tab w:pos="451" w:val="left" w:leader="none"/>
          <w:tab w:pos="453" w:val="left" w:leader="none"/>
        </w:tabs>
        <w:spacing w:line="232" w:lineRule="auto" w:before="24" w:after="0"/>
        <w:ind w:left="453" w:right="38" w:hanging="366"/>
        <w:jc w:val="both"/>
        <w:rPr>
          <w:sz w:val="16"/>
        </w:rPr>
      </w:pPr>
      <w:bookmarkStart w:name="_bookmark29" w:id="76"/>
      <w:bookmarkEnd w:id="76"/>
      <w:r>
        <w:rPr/>
      </w:r>
      <w:r>
        <w:rPr>
          <w:sz w:val="16"/>
        </w:rPr>
        <w:t>J. Yosinski, J. Clune, Y. Bengio, and H. Lipson, “How </w:t>
      </w:r>
      <w:r>
        <w:rPr>
          <w:sz w:val="16"/>
        </w:rPr>
        <w:t>transferable</w:t>
      </w:r>
      <w:r>
        <w:rPr>
          <w:spacing w:val="40"/>
          <w:sz w:val="16"/>
        </w:rPr>
        <w:t> </w:t>
      </w:r>
      <w:r>
        <w:rPr>
          <w:sz w:val="16"/>
        </w:rPr>
        <w:t>are features in deep neural networks?” </w:t>
      </w:r>
      <w:r>
        <w:rPr>
          <w:i/>
          <w:sz w:val="16"/>
        </w:rPr>
        <w:t>CoRR</w:t>
      </w:r>
      <w:r>
        <w:rPr>
          <w:sz w:val="16"/>
        </w:rPr>
        <w:t>, vol. abs/1411.1792,</w:t>
      </w:r>
      <w:r>
        <w:rPr>
          <w:spacing w:val="40"/>
          <w:sz w:val="16"/>
        </w:rPr>
        <w:t> </w:t>
      </w:r>
      <w:r>
        <w:rPr>
          <w:sz w:val="16"/>
        </w:rPr>
        <w:t>2014. [Online]. Available: </w:t>
      </w:r>
      <w:hyperlink r:id="rId21">
        <w:r>
          <w:rPr>
            <w:sz w:val="16"/>
          </w:rPr>
          <w:t>http://arxiv.org/abs/1411.1792</w:t>
        </w:r>
      </w:hyperlink>
    </w:p>
    <w:p>
      <w:pPr>
        <w:pStyle w:val="ListParagraph"/>
        <w:numPr>
          <w:ilvl w:val="0"/>
          <w:numId w:val="9"/>
        </w:numPr>
        <w:tabs>
          <w:tab w:pos="451" w:val="left" w:leader="none"/>
          <w:tab w:pos="453" w:val="left" w:leader="none"/>
        </w:tabs>
        <w:spacing w:line="232" w:lineRule="auto" w:before="24" w:after="0"/>
        <w:ind w:left="453" w:right="38" w:hanging="366"/>
        <w:jc w:val="both"/>
        <w:rPr>
          <w:sz w:val="16"/>
        </w:rPr>
      </w:pPr>
      <w:bookmarkStart w:name="_bookmark30" w:id="77"/>
      <w:bookmarkEnd w:id="77"/>
      <w:r>
        <w:rPr/>
      </w:r>
      <w:r>
        <w:rPr>
          <w:sz w:val="16"/>
        </w:rPr>
        <w:t>S.</w:t>
      </w:r>
      <w:r>
        <w:rPr>
          <w:spacing w:val="-1"/>
          <w:sz w:val="16"/>
        </w:rPr>
        <w:t> </w:t>
      </w:r>
      <w:r>
        <w:rPr>
          <w:sz w:val="16"/>
        </w:rPr>
        <w:t>Wong,</w:t>
      </w:r>
      <w:r>
        <w:rPr>
          <w:spacing w:val="-1"/>
          <w:sz w:val="16"/>
        </w:rPr>
        <w:t> </w:t>
      </w:r>
      <w:r>
        <w:rPr>
          <w:sz w:val="16"/>
        </w:rPr>
        <w:t>A.</w:t>
      </w:r>
      <w:r>
        <w:rPr>
          <w:spacing w:val="-1"/>
          <w:sz w:val="16"/>
        </w:rPr>
        <w:t> </w:t>
      </w:r>
      <w:r>
        <w:rPr>
          <w:sz w:val="16"/>
        </w:rPr>
        <w:t>Gatt,</w:t>
      </w:r>
      <w:r>
        <w:rPr>
          <w:spacing w:val="-1"/>
          <w:sz w:val="16"/>
        </w:rPr>
        <w:t> </w:t>
      </w:r>
      <w:r>
        <w:rPr>
          <w:sz w:val="16"/>
        </w:rPr>
        <w:t>V.</w:t>
      </w:r>
      <w:r>
        <w:rPr>
          <w:spacing w:val="-1"/>
          <w:sz w:val="16"/>
        </w:rPr>
        <w:t> </w:t>
      </w:r>
      <w:r>
        <w:rPr>
          <w:sz w:val="16"/>
        </w:rPr>
        <w:t>Stamatescu,</w:t>
      </w:r>
      <w:r>
        <w:rPr>
          <w:spacing w:val="-1"/>
          <w:sz w:val="16"/>
        </w:rPr>
        <w:t> </w:t>
      </w:r>
      <w:r>
        <w:rPr>
          <w:sz w:val="16"/>
        </w:rPr>
        <w:t>and</w:t>
      </w:r>
      <w:r>
        <w:rPr>
          <w:spacing w:val="-1"/>
          <w:sz w:val="16"/>
        </w:rPr>
        <w:t> </w:t>
      </w:r>
      <w:r>
        <w:rPr>
          <w:sz w:val="16"/>
        </w:rPr>
        <w:t>M.</w:t>
      </w:r>
      <w:r>
        <w:rPr>
          <w:spacing w:val="-1"/>
          <w:sz w:val="16"/>
        </w:rPr>
        <w:t> </w:t>
      </w:r>
      <w:r>
        <w:rPr>
          <w:sz w:val="16"/>
        </w:rPr>
        <w:t>McDonnell,</w:t>
      </w:r>
      <w:r>
        <w:rPr>
          <w:spacing w:val="-1"/>
          <w:sz w:val="16"/>
        </w:rPr>
        <w:t> </w:t>
      </w:r>
      <w:r>
        <w:rPr>
          <w:sz w:val="16"/>
        </w:rPr>
        <w:t>“Understand-ing data augmentation for classification: When to warp?” 11 2016,</w:t>
      </w:r>
    </w:p>
    <w:p>
      <w:pPr>
        <w:spacing w:line="181" w:lineRule="exact" w:before="0"/>
        <w:ind w:left="453" w:right="0" w:firstLine="0"/>
        <w:jc w:val="both"/>
        <w:rPr>
          <w:sz w:val="16"/>
        </w:rPr>
      </w:pPr>
      <w:r>
        <w:rPr>
          <w:sz w:val="16"/>
        </w:rPr>
        <w:t>pp.</w:t>
      </w:r>
      <w:r>
        <w:rPr>
          <w:spacing w:val="11"/>
          <w:sz w:val="16"/>
        </w:rPr>
        <w:t> </w:t>
      </w:r>
      <w:r>
        <w:rPr>
          <w:sz w:val="16"/>
        </w:rPr>
        <w:t>1–</w:t>
      </w:r>
      <w:r>
        <w:rPr>
          <w:spacing w:val="-5"/>
          <w:sz w:val="16"/>
        </w:rPr>
        <w:t>6.</w:t>
      </w:r>
    </w:p>
    <w:p>
      <w:pPr>
        <w:pStyle w:val="ListParagraph"/>
        <w:numPr>
          <w:ilvl w:val="0"/>
          <w:numId w:val="9"/>
        </w:numPr>
        <w:tabs>
          <w:tab w:pos="451" w:val="left" w:leader="none"/>
          <w:tab w:pos="453" w:val="left" w:leader="none"/>
        </w:tabs>
        <w:spacing w:line="232" w:lineRule="auto" w:before="21" w:after="0"/>
        <w:ind w:left="453" w:right="38" w:hanging="366"/>
        <w:jc w:val="both"/>
        <w:rPr>
          <w:sz w:val="16"/>
        </w:rPr>
      </w:pPr>
      <w:bookmarkStart w:name="_bookmark31" w:id="78"/>
      <w:bookmarkEnd w:id="78"/>
      <w:r>
        <w:rPr/>
      </w:r>
      <w:r>
        <w:rPr>
          <w:sz w:val="16"/>
        </w:rPr>
        <w:t>J. Huang, L. Guixiong, and B. He, “Fast semantic segmentation</w:t>
      </w:r>
      <w:r>
        <w:rPr>
          <w:spacing w:val="40"/>
          <w:sz w:val="16"/>
        </w:rPr>
        <w:t> </w:t>
      </w:r>
      <w:r>
        <w:rPr>
          <w:sz w:val="16"/>
        </w:rPr>
        <w:t>method for machine vision inspection based on a fewer-</w:t>
      </w:r>
      <w:r>
        <w:rPr>
          <w:sz w:val="16"/>
        </w:rPr>
        <w:t>parameters</w:t>
      </w:r>
      <w:r>
        <w:rPr>
          <w:spacing w:val="40"/>
          <w:sz w:val="16"/>
        </w:rPr>
        <w:t> </w:t>
      </w:r>
      <w:r>
        <w:rPr>
          <w:sz w:val="16"/>
        </w:rPr>
        <w:t>atrous</w:t>
      </w:r>
      <w:r>
        <w:rPr>
          <w:spacing w:val="32"/>
          <w:sz w:val="16"/>
        </w:rPr>
        <w:t> </w:t>
      </w:r>
      <w:r>
        <w:rPr>
          <w:sz w:val="16"/>
        </w:rPr>
        <w:t>convolution</w:t>
      </w:r>
      <w:r>
        <w:rPr>
          <w:spacing w:val="32"/>
          <w:sz w:val="16"/>
        </w:rPr>
        <w:t> </w:t>
      </w:r>
      <w:r>
        <w:rPr>
          <w:sz w:val="16"/>
        </w:rPr>
        <w:t>neural</w:t>
      </w:r>
      <w:r>
        <w:rPr>
          <w:spacing w:val="31"/>
          <w:sz w:val="16"/>
        </w:rPr>
        <w:t> </w:t>
      </w:r>
      <w:r>
        <w:rPr>
          <w:sz w:val="16"/>
        </w:rPr>
        <w:t>network,”</w:t>
      </w:r>
      <w:r>
        <w:rPr>
          <w:spacing w:val="32"/>
          <w:sz w:val="16"/>
        </w:rPr>
        <w:t> </w:t>
      </w:r>
      <w:r>
        <w:rPr>
          <w:i/>
          <w:sz w:val="16"/>
        </w:rPr>
        <w:t>PLOS</w:t>
      </w:r>
      <w:r>
        <w:rPr>
          <w:i/>
          <w:spacing w:val="32"/>
          <w:sz w:val="16"/>
        </w:rPr>
        <w:t> </w:t>
      </w:r>
      <w:r>
        <w:rPr>
          <w:i/>
          <w:sz w:val="16"/>
        </w:rPr>
        <w:t>ONE</w:t>
      </w:r>
      <w:r>
        <w:rPr>
          <w:sz w:val="16"/>
        </w:rPr>
        <w:t>,</w:t>
      </w:r>
      <w:r>
        <w:rPr>
          <w:spacing w:val="32"/>
          <w:sz w:val="16"/>
        </w:rPr>
        <w:t> </w:t>
      </w:r>
      <w:r>
        <w:rPr>
          <w:sz w:val="16"/>
        </w:rPr>
        <w:t>vol.</w:t>
      </w:r>
      <w:r>
        <w:rPr>
          <w:spacing w:val="31"/>
          <w:sz w:val="16"/>
        </w:rPr>
        <w:t> </w:t>
      </w:r>
      <w:r>
        <w:rPr>
          <w:sz w:val="16"/>
        </w:rPr>
        <w:t>16,</w:t>
      </w:r>
      <w:r>
        <w:rPr>
          <w:spacing w:val="32"/>
          <w:sz w:val="16"/>
        </w:rPr>
        <w:t> </w:t>
      </w:r>
      <w:r>
        <w:rPr>
          <w:sz w:val="16"/>
        </w:rPr>
        <w:t>no.</w:t>
      </w:r>
      <w:r>
        <w:rPr>
          <w:spacing w:val="32"/>
          <w:sz w:val="16"/>
        </w:rPr>
        <w:t> </w:t>
      </w:r>
      <w:r>
        <w:rPr>
          <w:sz w:val="16"/>
        </w:rPr>
        <w:t>2,</w:t>
      </w:r>
    </w:p>
    <w:p>
      <w:pPr>
        <w:spacing w:line="232" w:lineRule="auto" w:before="3"/>
        <w:ind w:left="453" w:right="38" w:firstLine="0"/>
        <w:jc w:val="both"/>
        <w:rPr>
          <w:sz w:val="16"/>
        </w:rPr>
      </w:pPr>
      <w:r>
        <w:rPr>
          <w:sz w:val="16"/>
        </w:rPr>
        <w:t>p. e0246093, 2021, </w:t>
      </w:r>
      <w:hyperlink r:id="rId22">
        <w:r>
          <w:rPr>
            <w:sz w:val="16"/>
          </w:rPr>
          <w:t>https://doi.org/10.1371/journal.pone.0246093</w:t>
        </w:r>
      </w:hyperlink>
      <w:r>
        <w:rPr>
          <w:sz w:val="16"/>
        </w:rPr>
        <w:t>.</w:t>
      </w:r>
      <w:r>
        <w:rPr>
          <w:spacing w:val="40"/>
          <w:sz w:val="16"/>
        </w:rPr>
        <w:t> </w:t>
      </w:r>
      <w:r>
        <w:rPr>
          <w:sz w:val="16"/>
        </w:rPr>
        <w:t>[Online]. Available: </w:t>
      </w:r>
      <w:hyperlink r:id="rId23">
        <w:r>
          <w:rPr>
            <w:sz w:val="16"/>
          </w:rPr>
          <w:t>https://app.dimensions.ai/details/publication/</w:t>
        </w:r>
      </w:hyperlink>
      <w:r>
        <w:rPr>
          <w:spacing w:val="40"/>
          <w:sz w:val="16"/>
        </w:rPr>
        <w:t> </w:t>
      </w:r>
      <w:hyperlink r:id="rId23">
        <w:r>
          <w:rPr>
            <w:spacing w:val="-2"/>
            <w:sz w:val="16"/>
          </w:rPr>
          <w:t>pub.1135326184</w:t>
        </w:r>
      </w:hyperlink>
    </w:p>
    <w:p>
      <w:pPr>
        <w:pStyle w:val="ListParagraph"/>
        <w:numPr>
          <w:ilvl w:val="0"/>
          <w:numId w:val="9"/>
        </w:numPr>
        <w:tabs>
          <w:tab w:pos="451" w:val="left" w:leader="none"/>
          <w:tab w:pos="453" w:val="left" w:leader="none"/>
        </w:tabs>
        <w:spacing w:line="232" w:lineRule="auto" w:before="23" w:after="0"/>
        <w:ind w:left="453" w:right="38" w:hanging="366"/>
        <w:jc w:val="both"/>
        <w:rPr>
          <w:sz w:val="16"/>
        </w:rPr>
      </w:pPr>
      <w:bookmarkStart w:name="_bookmark32" w:id="79"/>
      <w:bookmarkEnd w:id="79"/>
      <w:r>
        <w:rPr/>
      </w:r>
      <w:r>
        <w:rPr>
          <w:sz w:val="16"/>
        </w:rPr>
        <w:t>F. Yu and V. Koltun, “Multi-scale context aggregation by dilated</w:t>
      </w:r>
      <w:r>
        <w:rPr>
          <w:spacing w:val="40"/>
          <w:sz w:val="16"/>
        </w:rPr>
        <w:t> </w:t>
      </w:r>
      <w:bookmarkStart w:name="_bookmark33" w:id="80"/>
      <w:bookmarkEnd w:id="80"/>
      <w:r>
        <w:rPr>
          <w:sz w:val="16"/>
        </w:rPr>
        <w:t>co</w:t>
      </w:r>
      <w:r>
        <w:rPr>
          <w:sz w:val="16"/>
        </w:rPr>
        <w:t>nvolutions,” 05 2016.</w:t>
      </w:r>
    </w:p>
    <w:p>
      <w:pPr>
        <w:pStyle w:val="ListParagraph"/>
        <w:numPr>
          <w:ilvl w:val="0"/>
          <w:numId w:val="9"/>
        </w:numPr>
        <w:tabs>
          <w:tab w:pos="451" w:val="left" w:leader="none"/>
        </w:tabs>
        <w:spacing w:line="182" w:lineRule="exact" w:before="19" w:after="0"/>
        <w:ind w:left="451" w:right="0" w:hanging="364"/>
        <w:jc w:val="both"/>
        <w:rPr>
          <w:sz w:val="16"/>
        </w:rPr>
      </w:pPr>
      <w:r>
        <w:rPr>
          <w:sz w:val="16"/>
        </w:rPr>
        <w:t>S.</w:t>
      </w:r>
      <w:r>
        <w:rPr>
          <w:spacing w:val="29"/>
          <w:sz w:val="16"/>
        </w:rPr>
        <w:t> </w:t>
      </w:r>
      <w:r>
        <w:rPr>
          <w:sz w:val="16"/>
        </w:rPr>
        <w:t>Zheng,</w:t>
      </w:r>
      <w:r>
        <w:rPr>
          <w:spacing w:val="29"/>
          <w:sz w:val="16"/>
        </w:rPr>
        <w:t> </w:t>
      </w:r>
      <w:r>
        <w:rPr>
          <w:sz w:val="16"/>
        </w:rPr>
        <w:t>S.</w:t>
      </w:r>
      <w:r>
        <w:rPr>
          <w:spacing w:val="29"/>
          <w:sz w:val="16"/>
        </w:rPr>
        <w:t> </w:t>
      </w:r>
      <w:r>
        <w:rPr>
          <w:sz w:val="16"/>
        </w:rPr>
        <w:t>Jayasumana,</w:t>
      </w:r>
      <w:r>
        <w:rPr>
          <w:spacing w:val="30"/>
          <w:sz w:val="16"/>
        </w:rPr>
        <w:t> </w:t>
      </w:r>
      <w:r>
        <w:rPr>
          <w:sz w:val="16"/>
        </w:rPr>
        <w:t>B.</w:t>
      </w:r>
      <w:r>
        <w:rPr>
          <w:spacing w:val="30"/>
          <w:sz w:val="16"/>
        </w:rPr>
        <w:t> </w:t>
      </w:r>
      <w:r>
        <w:rPr>
          <w:sz w:val="16"/>
        </w:rPr>
        <w:t>Romera-Paredes,</w:t>
      </w:r>
      <w:r>
        <w:rPr>
          <w:spacing w:val="29"/>
          <w:sz w:val="16"/>
        </w:rPr>
        <w:t> </w:t>
      </w:r>
      <w:r>
        <w:rPr>
          <w:sz w:val="16"/>
        </w:rPr>
        <w:t>V.</w:t>
      </w:r>
      <w:r>
        <w:rPr>
          <w:spacing w:val="30"/>
          <w:sz w:val="16"/>
        </w:rPr>
        <w:t> </w:t>
      </w:r>
      <w:r>
        <w:rPr>
          <w:sz w:val="16"/>
        </w:rPr>
        <w:t>Vineet,</w:t>
      </w:r>
      <w:r>
        <w:rPr>
          <w:spacing w:val="29"/>
          <w:sz w:val="16"/>
        </w:rPr>
        <w:t> </w:t>
      </w:r>
      <w:r>
        <w:rPr>
          <w:sz w:val="16"/>
        </w:rPr>
        <w:t>Z.</w:t>
      </w:r>
      <w:r>
        <w:rPr>
          <w:spacing w:val="29"/>
          <w:sz w:val="16"/>
        </w:rPr>
        <w:t> </w:t>
      </w:r>
      <w:r>
        <w:rPr>
          <w:spacing w:val="-5"/>
          <w:sz w:val="16"/>
        </w:rPr>
        <w:t>Su,</w:t>
      </w:r>
    </w:p>
    <w:p>
      <w:pPr>
        <w:spacing w:line="232" w:lineRule="auto" w:before="2"/>
        <w:ind w:left="453" w:right="38" w:firstLine="0"/>
        <w:jc w:val="both"/>
        <w:rPr>
          <w:sz w:val="16"/>
        </w:rPr>
      </w:pPr>
      <w:r>
        <w:rPr>
          <w:sz w:val="16"/>
        </w:rPr>
        <w:t>D.</w:t>
      </w:r>
      <w:r>
        <w:rPr>
          <w:spacing w:val="24"/>
          <w:sz w:val="16"/>
        </w:rPr>
        <w:t> </w:t>
      </w:r>
      <w:r>
        <w:rPr>
          <w:sz w:val="16"/>
        </w:rPr>
        <w:t>Du,</w:t>
      </w:r>
      <w:r>
        <w:rPr>
          <w:spacing w:val="24"/>
          <w:sz w:val="16"/>
        </w:rPr>
        <w:t> </w:t>
      </w:r>
      <w:r>
        <w:rPr>
          <w:sz w:val="16"/>
        </w:rPr>
        <w:t>C.</w:t>
      </w:r>
      <w:r>
        <w:rPr>
          <w:spacing w:val="24"/>
          <w:sz w:val="16"/>
        </w:rPr>
        <w:t> </w:t>
      </w:r>
      <w:r>
        <w:rPr>
          <w:sz w:val="16"/>
        </w:rPr>
        <w:t>Huang,</w:t>
      </w:r>
      <w:r>
        <w:rPr>
          <w:spacing w:val="24"/>
          <w:sz w:val="16"/>
        </w:rPr>
        <w:t> </w:t>
      </w:r>
      <w:r>
        <w:rPr>
          <w:sz w:val="16"/>
        </w:rPr>
        <w:t>and</w:t>
      </w:r>
      <w:r>
        <w:rPr>
          <w:spacing w:val="24"/>
          <w:sz w:val="16"/>
        </w:rPr>
        <w:t> </w:t>
      </w:r>
      <w:r>
        <w:rPr>
          <w:sz w:val="16"/>
        </w:rPr>
        <w:t>P.</w:t>
      </w:r>
      <w:r>
        <w:rPr>
          <w:spacing w:val="24"/>
          <w:sz w:val="16"/>
        </w:rPr>
        <w:t> </w:t>
      </w:r>
      <w:r>
        <w:rPr>
          <w:sz w:val="16"/>
        </w:rPr>
        <w:t>H.</w:t>
      </w:r>
      <w:r>
        <w:rPr>
          <w:spacing w:val="24"/>
          <w:sz w:val="16"/>
        </w:rPr>
        <w:t> </w:t>
      </w:r>
      <w:r>
        <w:rPr>
          <w:sz w:val="16"/>
        </w:rPr>
        <w:t>S.</w:t>
      </w:r>
      <w:r>
        <w:rPr>
          <w:spacing w:val="24"/>
          <w:sz w:val="16"/>
        </w:rPr>
        <w:t> </w:t>
      </w:r>
      <w:r>
        <w:rPr>
          <w:sz w:val="16"/>
        </w:rPr>
        <w:t>Torr,</w:t>
      </w:r>
      <w:r>
        <w:rPr>
          <w:spacing w:val="24"/>
          <w:sz w:val="16"/>
        </w:rPr>
        <w:t> </w:t>
      </w:r>
      <w:r>
        <w:rPr>
          <w:sz w:val="16"/>
        </w:rPr>
        <w:t>“Conditional</w:t>
      </w:r>
      <w:r>
        <w:rPr>
          <w:spacing w:val="24"/>
          <w:sz w:val="16"/>
        </w:rPr>
        <w:t> </w:t>
      </w:r>
      <w:r>
        <w:rPr>
          <w:sz w:val="16"/>
        </w:rPr>
        <w:t>random</w:t>
      </w:r>
      <w:r>
        <w:rPr>
          <w:spacing w:val="24"/>
          <w:sz w:val="16"/>
        </w:rPr>
        <w:t> </w:t>
      </w:r>
      <w:r>
        <w:rPr>
          <w:sz w:val="16"/>
        </w:rPr>
        <w:t>fields</w:t>
      </w:r>
      <w:r>
        <w:rPr>
          <w:spacing w:val="40"/>
          <w:sz w:val="16"/>
        </w:rPr>
        <w:t> </w:t>
      </w:r>
      <w:r>
        <w:rPr>
          <w:sz w:val="16"/>
        </w:rPr>
        <w:t>as recurrent neural networks,” </w:t>
      </w:r>
      <w:r>
        <w:rPr>
          <w:i/>
          <w:sz w:val="16"/>
        </w:rPr>
        <w:t>CoRR</w:t>
      </w:r>
      <w:r>
        <w:rPr>
          <w:sz w:val="16"/>
        </w:rPr>
        <w:t>, vol. abs/1502.03240, </w:t>
      </w:r>
      <w:r>
        <w:rPr>
          <w:sz w:val="16"/>
        </w:rPr>
        <w:t>2015.</w:t>
      </w:r>
      <w:r>
        <w:rPr>
          <w:spacing w:val="40"/>
          <w:sz w:val="16"/>
        </w:rPr>
        <w:t> </w:t>
      </w:r>
      <w:r>
        <w:rPr>
          <w:sz w:val="16"/>
        </w:rPr>
        <w:t>[Online]. Available: </w:t>
      </w:r>
      <w:hyperlink r:id="rId24">
        <w:r>
          <w:rPr>
            <w:sz w:val="16"/>
          </w:rPr>
          <w:t>http://arxiv.org/abs/1502.03240</w:t>
        </w:r>
      </w:hyperlink>
    </w:p>
    <w:p>
      <w:pPr>
        <w:pStyle w:val="ListParagraph"/>
        <w:numPr>
          <w:ilvl w:val="0"/>
          <w:numId w:val="9"/>
        </w:numPr>
        <w:tabs>
          <w:tab w:pos="451" w:val="left" w:leader="none"/>
          <w:tab w:pos="453" w:val="left" w:leader="none"/>
        </w:tabs>
        <w:spacing w:line="232" w:lineRule="auto" w:before="24" w:after="0"/>
        <w:ind w:left="453" w:right="38" w:hanging="366"/>
        <w:jc w:val="both"/>
        <w:rPr>
          <w:sz w:val="16"/>
        </w:rPr>
      </w:pPr>
      <w:bookmarkStart w:name="_bookmark34" w:id="81"/>
      <w:bookmarkEnd w:id="81"/>
      <w:r>
        <w:rPr/>
      </w:r>
      <w:r>
        <w:rPr>
          <w:sz w:val="16"/>
        </w:rPr>
        <w:t>W.</w:t>
      </w:r>
      <w:r>
        <w:rPr>
          <w:spacing w:val="40"/>
          <w:sz w:val="16"/>
        </w:rPr>
        <w:t> </w:t>
      </w:r>
      <w:r>
        <w:rPr>
          <w:sz w:val="16"/>
        </w:rPr>
        <w:t>Liu,</w:t>
      </w:r>
      <w:r>
        <w:rPr>
          <w:spacing w:val="40"/>
          <w:sz w:val="16"/>
        </w:rPr>
        <w:t> </w:t>
      </w:r>
      <w:r>
        <w:rPr>
          <w:sz w:val="16"/>
        </w:rPr>
        <w:t>A.</w:t>
      </w:r>
      <w:r>
        <w:rPr>
          <w:spacing w:val="40"/>
          <w:sz w:val="16"/>
        </w:rPr>
        <w:t> </w:t>
      </w:r>
      <w:r>
        <w:rPr>
          <w:sz w:val="16"/>
        </w:rPr>
        <w:t>Rabinovich,</w:t>
      </w:r>
      <w:r>
        <w:rPr>
          <w:spacing w:val="40"/>
          <w:sz w:val="16"/>
        </w:rPr>
        <w:t> </w:t>
      </w:r>
      <w:r>
        <w:rPr>
          <w:sz w:val="16"/>
        </w:rPr>
        <w:t>and</w:t>
      </w:r>
      <w:r>
        <w:rPr>
          <w:spacing w:val="40"/>
          <w:sz w:val="16"/>
        </w:rPr>
        <w:t> </w:t>
      </w:r>
      <w:r>
        <w:rPr>
          <w:sz w:val="16"/>
        </w:rPr>
        <w:t>A.</w:t>
      </w:r>
      <w:r>
        <w:rPr>
          <w:spacing w:val="40"/>
          <w:sz w:val="16"/>
        </w:rPr>
        <w:t> </w:t>
      </w:r>
      <w:r>
        <w:rPr>
          <w:sz w:val="16"/>
        </w:rPr>
        <w:t>C.</w:t>
      </w:r>
      <w:r>
        <w:rPr>
          <w:spacing w:val="40"/>
          <w:sz w:val="16"/>
        </w:rPr>
        <w:t> </w:t>
      </w:r>
      <w:r>
        <w:rPr>
          <w:sz w:val="16"/>
        </w:rPr>
        <w:t>Berg,</w:t>
      </w:r>
      <w:r>
        <w:rPr>
          <w:spacing w:val="40"/>
          <w:sz w:val="16"/>
        </w:rPr>
        <w:t> </w:t>
      </w:r>
      <w:r>
        <w:rPr>
          <w:sz w:val="16"/>
        </w:rPr>
        <w:t>“Parsenet:</w:t>
      </w:r>
      <w:r>
        <w:rPr>
          <w:spacing w:val="40"/>
          <w:sz w:val="16"/>
        </w:rPr>
        <w:t> </w:t>
      </w:r>
      <w:r>
        <w:rPr>
          <w:sz w:val="16"/>
        </w:rPr>
        <w:t>Looking</w:t>
      </w:r>
      <w:r>
        <w:rPr>
          <w:spacing w:val="40"/>
          <w:sz w:val="16"/>
        </w:rPr>
        <w:t> </w:t>
      </w:r>
      <w:r>
        <w:rPr>
          <w:sz w:val="16"/>
        </w:rPr>
        <w:t>wider</w:t>
      </w:r>
      <w:r>
        <w:rPr>
          <w:spacing w:val="24"/>
          <w:sz w:val="16"/>
        </w:rPr>
        <w:t> </w:t>
      </w:r>
      <w:r>
        <w:rPr>
          <w:sz w:val="16"/>
        </w:rPr>
        <w:t>to</w:t>
      </w:r>
      <w:r>
        <w:rPr>
          <w:spacing w:val="24"/>
          <w:sz w:val="16"/>
        </w:rPr>
        <w:t> </w:t>
      </w:r>
      <w:r>
        <w:rPr>
          <w:sz w:val="16"/>
        </w:rPr>
        <w:t>see</w:t>
      </w:r>
      <w:r>
        <w:rPr>
          <w:spacing w:val="24"/>
          <w:sz w:val="16"/>
        </w:rPr>
        <w:t> </w:t>
      </w:r>
      <w:r>
        <w:rPr>
          <w:sz w:val="16"/>
        </w:rPr>
        <w:t>better,”</w:t>
      </w:r>
      <w:r>
        <w:rPr>
          <w:spacing w:val="24"/>
          <w:sz w:val="16"/>
        </w:rPr>
        <w:t> </w:t>
      </w:r>
      <w:r>
        <w:rPr>
          <w:i/>
          <w:sz w:val="16"/>
        </w:rPr>
        <w:t>CoRR</w:t>
      </w:r>
      <w:r>
        <w:rPr>
          <w:sz w:val="16"/>
        </w:rPr>
        <w:t>,</w:t>
      </w:r>
      <w:r>
        <w:rPr>
          <w:spacing w:val="24"/>
          <w:sz w:val="16"/>
        </w:rPr>
        <w:t> </w:t>
      </w:r>
      <w:r>
        <w:rPr>
          <w:sz w:val="16"/>
        </w:rPr>
        <w:t>vol.</w:t>
      </w:r>
      <w:r>
        <w:rPr>
          <w:spacing w:val="24"/>
          <w:sz w:val="16"/>
        </w:rPr>
        <w:t> </w:t>
      </w:r>
      <w:r>
        <w:rPr>
          <w:sz w:val="16"/>
        </w:rPr>
        <w:t>abs/1506.04579,</w:t>
      </w:r>
      <w:r>
        <w:rPr>
          <w:spacing w:val="24"/>
          <w:sz w:val="16"/>
        </w:rPr>
        <w:t> </w:t>
      </w:r>
      <w:r>
        <w:rPr>
          <w:sz w:val="16"/>
        </w:rPr>
        <w:t>2015.</w:t>
      </w:r>
      <w:r>
        <w:rPr>
          <w:spacing w:val="24"/>
          <w:sz w:val="16"/>
        </w:rPr>
        <w:t> </w:t>
      </w:r>
      <w:r>
        <w:rPr>
          <w:sz w:val="16"/>
        </w:rPr>
        <w:t>[Online].</w:t>
      </w:r>
    </w:p>
    <w:p>
      <w:pPr>
        <w:spacing w:line="181" w:lineRule="exact" w:before="0"/>
        <w:ind w:left="453" w:right="0" w:firstLine="0"/>
        <w:jc w:val="both"/>
        <w:rPr>
          <w:sz w:val="16"/>
        </w:rPr>
      </w:pPr>
      <w:r>
        <w:rPr>
          <w:spacing w:val="-2"/>
          <w:sz w:val="16"/>
        </w:rPr>
        <w:t>Available:</w:t>
      </w:r>
      <w:r>
        <w:rPr>
          <w:spacing w:val="12"/>
          <w:sz w:val="16"/>
        </w:rPr>
        <w:t> </w:t>
      </w:r>
      <w:hyperlink r:id="rId25">
        <w:r>
          <w:rPr>
            <w:spacing w:val="-2"/>
            <w:sz w:val="16"/>
          </w:rPr>
          <w:t>http://arxiv.org/abs/1506.04579</w:t>
        </w:r>
      </w:hyperlink>
    </w:p>
    <w:p>
      <w:pPr>
        <w:pStyle w:val="ListParagraph"/>
        <w:numPr>
          <w:ilvl w:val="0"/>
          <w:numId w:val="9"/>
        </w:numPr>
        <w:tabs>
          <w:tab w:pos="451" w:val="left" w:leader="none"/>
          <w:tab w:pos="453" w:val="left" w:leader="none"/>
        </w:tabs>
        <w:spacing w:line="232" w:lineRule="auto" w:before="21" w:after="0"/>
        <w:ind w:left="453" w:right="38" w:hanging="366"/>
        <w:jc w:val="both"/>
        <w:rPr>
          <w:sz w:val="16"/>
        </w:rPr>
      </w:pPr>
      <w:bookmarkStart w:name="_bookmark35" w:id="82"/>
      <w:bookmarkEnd w:id="82"/>
      <w:r>
        <w:rPr/>
      </w:r>
      <w:r>
        <w:rPr>
          <w:sz w:val="16"/>
        </w:rPr>
        <w:t>J. Long, E. Shelhamer, and T. Darrell, “Fully </w:t>
      </w:r>
      <w:r>
        <w:rPr>
          <w:sz w:val="16"/>
        </w:rPr>
        <w:t>convolutional</w:t>
      </w:r>
      <w:r>
        <w:rPr>
          <w:spacing w:val="40"/>
          <w:sz w:val="16"/>
        </w:rPr>
        <w:t> </w:t>
      </w:r>
      <w:r>
        <w:rPr>
          <w:sz w:val="16"/>
        </w:rPr>
        <w:t>networks for semantic segmentation,” </w:t>
      </w:r>
      <w:r>
        <w:rPr>
          <w:i/>
          <w:sz w:val="16"/>
        </w:rPr>
        <w:t>CoRR</w:t>
      </w:r>
      <w:r>
        <w:rPr>
          <w:sz w:val="16"/>
        </w:rPr>
        <w:t>, vol. abs/1411.4038,</w:t>
      </w:r>
      <w:r>
        <w:rPr>
          <w:spacing w:val="40"/>
          <w:sz w:val="16"/>
        </w:rPr>
        <w:t> </w:t>
      </w:r>
      <w:r>
        <w:rPr>
          <w:sz w:val="16"/>
        </w:rPr>
        <w:t>2014. [Online]. Available: </w:t>
      </w:r>
      <w:hyperlink r:id="rId26">
        <w:r>
          <w:rPr>
            <w:sz w:val="16"/>
          </w:rPr>
          <w:t>http://arxiv.org/abs/1411.4038</w:t>
        </w:r>
      </w:hyperlink>
    </w:p>
    <w:p>
      <w:pPr>
        <w:pStyle w:val="ListParagraph"/>
        <w:numPr>
          <w:ilvl w:val="0"/>
          <w:numId w:val="9"/>
        </w:numPr>
        <w:tabs>
          <w:tab w:pos="451" w:val="left" w:leader="none"/>
          <w:tab w:pos="453" w:val="left" w:leader="none"/>
        </w:tabs>
        <w:spacing w:line="232" w:lineRule="auto" w:before="23" w:after="0"/>
        <w:ind w:left="453" w:right="38" w:hanging="366"/>
        <w:jc w:val="both"/>
        <w:rPr>
          <w:sz w:val="16"/>
        </w:rPr>
      </w:pPr>
      <w:bookmarkStart w:name="_bookmark36" w:id="83"/>
      <w:bookmarkEnd w:id="83"/>
      <w:r>
        <w:rPr/>
      </w:r>
      <w:r>
        <w:rPr>
          <w:sz w:val="16"/>
        </w:rPr>
        <w:t>A.</w:t>
      </w:r>
      <w:r>
        <w:rPr>
          <w:spacing w:val="40"/>
          <w:sz w:val="16"/>
        </w:rPr>
        <w:t> </w:t>
      </w:r>
      <w:r>
        <w:rPr>
          <w:sz w:val="16"/>
        </w:rPr>
        <w:t>Kendall,</w:t>
      </w:r>
      <w:r>
        <w:rPr>
          <w:spacing w:val="40"/>
          <w:sz w:val="16"/>
        </w:rPr>
        <w:t> </w:t>
      </w:r>
      <w:r>
        <w:rPr>
          <w:sz w:val="16"/>
        </w:rPr>
        <w:t>V.</w:t>
      </w:r>
      <w:r>
        <w:rPr>
          <w:spacing w:val="40"/>
          <w:sz w:val="16"/>
        </w:rPr>
        <w:t> </w:t>
      </w:r>
      <w:r>
        <w:rPr>
          <w:sz w:val="16"/>
        </w:rPr>
        <w:t>Badrinarayanan,</w:t>
      </w:r>
      <w:r>
        <w:rPr>
          <w:spacing w:val="40"/>
          <w:sz w:val="16"/>
        </w:rPr>
        <w:t> </w:t>
      </w:r>
      <w:r>
        <w:rPr>
          <w:sz w:val="16"/>
        </w:rPr>
        <w:t>and</w:t>
      </w:r>
      <w:r>
        <w:rPr>
          <w:spacing w:val="40"/>
          <w:sz w:val="16"/>
        </w:rPr>
        <w:t> </w:t>
      </w:r>
      <w:r>
        <w:rPr>
          <w:sz w:val="16"/>
        </w:rPr>
        <w:t>R.</w:t>
      </w:r>
      <w:r>
        <w:rPr>
          <w:spacing w:val="40"/>
          <w:sz w:val="16"/>
        </w:rPr>
        <w:t> </w:t>
      </w:r>
      <w:r>
        <w:rPr>
          <w:sz w:val="16"/>
        </w:rPr>
        <w:t>Cipolla,</w:t>
      </w:r>
      <w:r>
        <w:rPr>
          <w:spacing w:val="40"/>
          <w:sz w:val="16"/>
        </w:rPr>
        <w:t> </w:t>
      </w:r>
      <w:r>
        <w:rPr>
          <w:sz w:val="16"/>
        </w:rPr>
        <w:t>“Bayesian</w:t>
      </w:r>
      <w:r>
        <w:rPr>
          <w:spacing w:val="40"/>
          <w:sz w:val="16"/>
        </w:rPr>
        <w:t> </w:t>
      </w:r>
      <w:r>
        <w:rPr>
          <w:sz w:val="16"/>
        </w:rPr>
        <w:t>segnet: Model uncertainty in deep convolutional encoder-decoder</w:t>
      </w:r>
      <w:r>
        <w:rPr>
          <w:spacing w:val="40"/>
          <w:sz w:val="16"/>
        </w:rPr>
        <w:t> </w:t>
      </w:r>
      <w:r>
        <w:rPr>
          <w:sz w:val="16"/>
        </w:rPr>
        <w:t>architectures for scene understanding,” </w:t>
      </w:r>
      <w:r>
        <w:rPr>
          <w:i/>
          <w:sz w:val="16"/>
        </w:rPr>
        <w:t>CoRR</w:t>
      </w:r>
      <w:r>
        <w:rPr>
          <w:sz w:val="16"/>
        </w:rPr>
        <w:t>, vol. abs/1511.02680,</w:t>
      </w:r>
      <w:r>
        <w:rPr>
          <w:spacing w:val="40"/>
          <w:sz w:val="16"/>
        </w:rPr>
        <w:t> </w:t>
      </w:r>
      <w:r>
        <w:rPr>
          <w:sz w:val="16"/>
        </w:rPr>
        <w:t>2015. [Online]. Available: </w:t>
      </w:r>
      <w:hyperlink r:id="rId27">
        <w:r>
          <w:rPr>
            <w:sz w:val="16"/>
          </w:rPr>
          <w:t>http://arxiv.org/abs/1511.02680</w:t>
        </w:r>
      </w:hyperlink>
    </w:p>
    <w:p>
      <w:pPr>
        <w:pStyle w:val="ListParagraph"/>
        <w:numPr>
          <w:ilvl w:val="0"/>
          <w:numId w:val="9"/>
        </w:numPr>
        <w:tabs>
          <w:tab w:pos="451" w:val="left" w:leader="none"/>
          <w:tab w:pos="453" w:val="left" w:leader="none"/>
        </w:tabs>
        <w:spacing w:line="232" w:lineRule="auto" w:before="25" w:after="0"/>
        <w:ind w:left="453" w:right="38" w:hanging="366"/>
        <w:jc w:val="both"/>
        <w:rPr>
          <w:sz w:val="16"/>
        </w:rPr>
      </w:pPr>
      <w:bookmarkStart w:name="_bookmark37" w:id="84"/>
      <w:bookmarkEnd w:id="84"/>
      <w:r>
        <w:rPr/>
      </w:r>
      <w:r>
        <w:rPr>
          <w:sz w:val="16"/>
        </w:rPr>
        <w:t>B. Shuai, Z. Zuo, G. Wang, and B. Wang, “Dag-recurrent </w:t>
      </w:r>
      <w:r>
        <w:rPr>
          <w:sz w:val="16"/>
        </w:rPr>
        <w:t>neural</w:t>
      </w:r>
      <w:r>
        <w:rPr>
          <w:spacing w:val="40"/>
          <w:sz w:val="16"/>
        </w:rPr>
        <w:t> </w:t>
      </w:r>
      <w:r>
        <w:rPr>
          <w:sz w:val="16"/>
        </w:rPr>
        <w:t>networks for scene labeling,” </w:t>
      </w:r>
      <w:r>
        <w:rPr>
          <w:i/>
          <w:sz w:val="16"/>
        </w:rPr>
        <w:t>CoRR</w:t>
      </w:r>
      <w:r>
        <w:rPr>
          <w:sz w:val="16"/>
        </w:rPr>
        <w:t>, vol. abs/1509.00552, 2015.</w:t>
      </w:r>
      <w:r>
        <w:rPr>
          <w:spacing w:val="40"/>
          <w:sz w:val="16"/>
        </w:rPr>
        <w:t> </w:t>
      </w:r>
      <w:r>
        <w:rPr>
          <w:sz w:val="16"/>
        </w:rPr>
        <w:t>[Online]. Available: </w:t>
      </w:r>
      <w:hyperlink r:id="rId28">
        <w:r>
          <w:rPr>
            <w:sz w:val="16"/>
          </w:rPr>
          <w:t>http://arxiv.org/abs/1509.00552</w:t>
        </w:r>
      </w:hyperlink>
    </w:p>
    <w:p>
      <w:pPr>
        <w:pStyle w:val="ListParagraph"/>
        <w:numPr>
          <w:ilvl w:val="0"/>
          <w:numId w:val="9"/>
        </w:numPr>
        <w:tabs>
          <w:tab w:pos="451" w:val="left" w:leader="none"/>
          <w:tab w:pos="453" w:val="left" w:leader="none"/>
        </w:tabs>
        <w:spacing w:line="232" w:lineRule="auto" w:before="24" w:after="0"/>
        <w:ind w:left="453" w:right="38" w:hanging="366"/>
        <w:jc w:val="both"/>
        <w:rPr>
          <w:sz w:val="16"/>
        </w:rPr>
      </w:pPr>
      <w:bookmarkStart w:name="_bookmark38" w:id="85"/>
      <w:bookmarkEnd w:id="85"/>
      <w:r>
        <w:rPr/>
      </w:r>
      <w:r>
        <w:rPr>
          <w:sz w:val="16"/>
        </w:rPr>
        <w:t>P. H. O. Pinheiro and R. Collobert, “Recurrent convolutional </w:t>
      </w:r>
      <w:r>
        <w:rPr>
          <w:sz w:val="16"/>
        </w:rPr>
        <w:t>neural</w:t>
      </w:r>
      <w:r>
        <w:rPr>
          <w:spacing w:val="40"/>
          <w:sz w:val="16"/>
        </w:rPr>
        <w:t> </w:t>
      </w:r>
      <w:r>
        <w:rPr>
          <w:sz w:val="16"/>
        </w:rPr>
        <w:t>networks for scene parsing,” </w:t>
      </w:r>
      <w:r>
        <w:rPr>
          <w:i/>
          <w:sz w:val="16"/>
        </w:rPr>
        <w:t>CoRR</w:t>
      </w:r>
      <w:r>
        <w:rPr>
          <w:sz w:val="16"/>
        </w:rPr>
        <w:t>, vol. abs/1306.2795, 2013.</w:t>
      </w:r>
      <w:r>
        <w:rPr>
          <w:spacing w:val="40"/>
          <w:sz w:val="16"/>
        </w:rPr>
        <w:t> </w:t>
      </w:r>
      <w:r>
        <w:rPr>
          <w:sz w:val="16"/>
        </w:rPr>
        <w:t>[Online]. Available: </w:t>
      </w:r>
      <w:hyperlink r:id="rId29">
        <w:r>
          <w:rPr>
            <w:sz w:val="16"/>
          </w:rPr>
          <w:t>http://arxiv.org/abs/1306.2795</w:t>
        </w:r>
      </w:hyperlink>
    </w:p>
    <w:p>
      <w:pPr>
        <w:pStyle w:val="ListParagraph"/>
        <w:numPr>
          <w:ilvl w:val="0"/>
          <w:numId w:val="9"/>
        </w:numPr>
        <w:tabs>
          <w:tab w:pos="451" w:val="left" w:leader="none"/>
          <w:tab w:pos="453" w:val="left" w:leader="none"/>
        </w:tabs>
        <w:spacing w:line="232" w:lineRule="auto" w:before="23" w:after="0"/>
        <w:ind w:left="453" w:right="38" w:hanging="366"/>
        <w:jc w:val="both"/>
        <w:rPr>
          <w:sz w:val="16"/>
        </w:rPr>
      </w:pPr>
      <w:bookmarkStart w:name="_bookmark39" w:id="86"/>
      <w:bookmarkEnd w:id="86"/>
      <w:r>
        <w:rPr/>
      </w:r>
      <w:r>
        <w:rPr>
          <w:sz w:val="16"/>
        </w:rPr>
        <w:t>W.</w:t>
      </w:r>
      <w:r>
        <w:rPr>
          <w:spacing w:val="-4"/>
          <w:sz w:val="16"/>
        </w:rPr>
        <w:t> </w:t>
      </w:r>
      <w:r>
        <w:rPr>
          <w:sz w:val="16"/>
        </w:rPr>
        <w:t>Byeon,</w:t>
      </w:r>
      <w:r>
        <w:rPr>
          <w:spacing w:val="-4"/>
          <w:sz w:val="16"/>
        </w:rPr>
        <w:t> </w:t>
      </w:r>
      <w:r>
        <w:rPr>
          <w:sz w:val="16"/>
        </w:rPr>
        <w:t>T.</w:t>
      </w:r>
      <w:r>
        <w:rPr>
          <w:spacing w:val="-4"/>
          <w:sz w:val="16"/>
        </w:rPr>
        <w:t> </w:t>
      </w:r>
      <w:r>
        <w:rPr>
          <w:sz w:val="16"/>
        </w:rPr>
        <w:t>Breuel,</w:t>
      </w:r>
      <w:r>
        <w:rPr>
          <w:spacing w:val="-4"/>
          <w:sz w:val="16"/>
        </w:rPr>
        <w:t> </w:t>
      </w:r>
      <w:r>
        <w:rPr>
          <w:sz w:val="16"/>
        </w:rPr>
        <w:t>F.</w:t>
      </w:r>
      <w:r>
        <w:rPr>
          <w:spacing w:val="-4"/>
          <w:sz w:val="16"/>
        </w:rPr>
        <w:t> </w:t>
      </w:r>
      <w:r>
        <w:rPr>
          <w:sz w:val="16"/>
        </w:rPr>
        <w:t>Raue,</w:t>
      </w:r>
      <w:r>
        <w:rPr>
          <w:spacing w:val="-4"/>
          <w:sz w:val="16"/>
        </w:rPr>
        <w:t> </w:t>
      </w:r>
      <w:r>
        <w:rPr>
          <w:sz w:val="16"/>
        </w:rPr>
        <w:t>and</w:t>
      </w:r>
      <w:r>
        <w:rPr>
          <w:spacing w:val="-4"/>
          <w:sz w:val="16"/>
        </w:rPr>
        <w:t> </w:t>
      </w:r>
      <w:r>
        <w:rPr>
          <w:sz w:val="16"/>
        </w:rPr>
        <w:t>M.</w:t>
      </w:r>
      <w:r>
        <w:rPr>
          <w:spacing w:val="-4"/>
          <w:sz w:val="16"/>
        </w:rPr>
        <w:t> </w:t>
      </w:r>
      <w:r>
        <w:rPr>
          <w:sz w:val="16"/>
        </w:rPr>
        <w:t>Liwicki,</w:t>
      </w:r>
      <w:r>
        <w:rPr>
          <w:spacing w:val="-4"/>
          <w:sz w:val="16"/>
        </w:rPr>
        <w:t> </w:t>
      </w:r>
      <w:r>
        <w:rPr>
          <w:sz w:val="16"/>
        </w:rPr>
        <w:t>“Scene</w:t>
      </w:r>
      <w:r>
        <w:rPr>
          <w:spacing w:val="-4"/>
          <w:sz w:val="16"/>
        </w:rPr>
        <w:t> </w:t>
      </w:r>
      <w:r>
        <w:rPr>
          <w:sz w:val="16"/>
        </w:rPr>
        <w:t>labeling</w:t>
      </w:r>
      <w:r>
        <w:rPr>
          <w:spacing w:val="-4"/>
          <w:sz w:val="16"/>
        </w:rPr>
        <w:t> </w:t>
      </w:r>
      <w:r>
        <w:rPr>
          <w:sz w:val="16"/>
        </w:rPr>
        <w:t>with</w:t>
      </w:r>
      <w:r>
        <w:rPr>
          <w:spacing w:val="40"/>
          <w:sz w:val="16"/>
        </w:rPr>
        <w:t> </w:t>
      </w:r>
      <w:r>
        <w:rPr>
          <w:sz w:val="16"/>
        </w:rPr>
        <w:t>lstm recurrent neural networks,” 06 2015, pp. 3547–3555.</w:t>
      </w:r>
    </w:p>
    <w:p>
      <w:pPr>
        <w:pStyle w:val="ListParagraph"/>
        <w:numPr>
          <w:ilvl w:val="0"/>
          <w:numId w:val="9"/>
        </w:numPr>
        <w:tabs>
          <w:tab w:pos="451" w:val="left" w:leader="none"/>
          <w:tab w:pos="453" w:val="left" w:leader="none"/>
        </w:tabs>
        <w:spacing w:line="232" w:lineRule="auto" w:before="23" w:after="0"/>
        <w:ind w:left="453" w:right="38" w:hanging="366"/>
        <w:jc w:val="both"/>
        <w:rPr>
          <w:sz w:val="16"/>
        </w:rPr>
      </w:pPr>
      <w:bookmarkStart w:name="_bookmark40" w:id="87"/>
      <w:bookmarkEnd w:id="87"/>
      <w:r>
        <w:rPr/>
      </w:r>
      <w:r>
        <w:rPr>
          <w:sz w:val="16"/>
        </w:rPr>
        <w:t>V. Badrinarayanan, A. Kendall, and R. Cipolla, “Segnet: A </w:t>
      </w:r>
      <w:r>
        <w:rPr>
          <w:sz w:val="16"/>
        </w:rPr>
        <w:t>deep</w:t>
      </w:r>
      <w:r>
        <w:rPr>
          <w:spacing w:val="40"/>
          <w:sz w:val="16"/>
        </w:rPr>
        <w:t> </w:t>
      </w:r>
      <w:r>
        <w:rPr>
          <w:spacing w:val="-2"/>
          <w:sz w:val="16"/>
        </w:rPr>
        <w:t>convolutional encoder-decoder architecture for image segmentation,”</w:t>
      </w:r>
      <w:r>
        <w:rPr>
          <w:spacing w:val="40"/>
          <w:sz w:val="16"/>
        </w:rPr>
        <w:t> </w:t>
      </w:r>
      <w:r>
        <w:rPr>
          <w:i/>
          <w:sz w:val="16"/>
        </w:rPr>
        <w:t>CoRR</w:t>
      </w:r>
      <w:r>
        <w:rPr>
          <w:sz w:val="16"/>
        </w:rPr>
        <w:t>,</w:t>
      </w:r>
      <w:r>
        <w:rPr>
          <w:spacing w:val="80"/>
          <w:sz w:val="16"/>
        </w:rPr>
        <w:t> </w:t>
      </w:r>
      <w:r>
        <w:rPr>
          <w:sz w:val="16"/>
        </w:rPr>
        <w:t>vol.</w:t>
      </w:r>
      <w:r>
        <w:rPr>
          <w:spacing w:val="80"/>
          <w:sz w:val="16"/>
        </w:rPr>
        <w:t> </w:t>
      </w:r>
      <w:r>
        <w:rPr>
          <w:sz w:val="16"/>
        </w:rPr>
        <w:t>abs/1511.00561,</w:t>
      </w:r>
      <w:r>
        <w:rPr>
          <w:spacing w:val="80"/>
          <w:sz w:val="16"/>
        </w:rPr>
        <w:t> </w:t>
      </w:r>
      <w:r>
        <w:rPr>
          <w:sz w:val="16"/>
        </w:rPr>
        <w:t>2015.</w:t>
      </w:r>
      <w:r>
        <w:rPr>
          <w:spacing w:val="80"/>
          <w:sz w:val="16"/>
        </w:rPr>
        <w:t> </w:t>
      </w:r>
      <w:r>
        <w:rPr>
          <w:sz w:val="16"/>
        </w:rPr>
        <w:t>[Online].</w:t>
      </w:r>
      <w:r>
        <w:rPr>
          <w:spacing w:val="80"/>
          <w:sz w:val="16"/>
        </w:rPr>
        <w:t> </w:t>
      </w:r>
      <w:r>
        <w:rPr>
          <w:sz w:val="16"/>
        </w:rPr>
        <w:t>Available:</w:t>
      </w:r>
      <w:r>
        <w:rPr>
          <w:spacing w:val="80"/>
          <w:sz w:val="16"/>
        </w:rPr>
        <w:t> </w:t>
      </w:r>
      <w:hyperlink r:id="rId30">
        <w:r>
          <w:rPr>
            <w:sz w:val="16"/>
          </w:rPr>
          <w:t>http:</w:t>
        </w:r>
      </w:hyperlink>
    </w:p>
    <w:p>
      <w:pPr>
        <w:spacing w:line="182" w:lineRule="exact" w:before="0"/>
        <w:ind w:left="453" w:right="0" w:firstLine="0"/>
        <w:jc w:val="left"/>
        <w:rPr>
          <w:sz w:val="16"/>
        </w:rPr>
      </w:pPr>
      <w:hyperlink r:id="rId30">
        <w:r>
          <w:rPr>
            <w:spacing w:val="-2"/>
            <w:sz w:val="16"/>
          </w:rPr>
          <w:t>//arxiv.org/abs/1511.00561</w:t>
        </w:r>
      </w:hyperlink>
    </w:p>
    <w:p>
      <w:pPr>
        <w:pStyle w:val="ListParagraph"/>
        <w:numPr>
          <w:ilvl w:val="0"/>
          <w:numId w:val="9"/>
        </w:numPr>
        <w:tabs>
          <w:tab w:pos="451" w:val="left" w:leader="none"/>
          <w:tab w:pos="453" w:val="left" w:leader="none"/>
        </w:tabs>
        <w:spacing w:line="232" w:lineRule="auto" w:before="21" w:after="0"/>
        <w:ind w:left="453" w:right="38" w:hanging="366"/>
        <w:jc w:val="both"/>
        <w:rPr>
          <w:sz w:val="16"/>
        </w:rPr>
      </w:pPr>
      <w:bookmarkStart w:name="_bookmark41" w:id="88"/>
      <w:bookmarkEnd w:id="88"/>
      <w:r>
        <w:rPr/>
      </w:r>
      <w:r>
        <w:rPr>
          <w:sz w:val="16"/>
        </w:rPr>
        <w:t>F.</w:t>
      </w:r>
      <w:r>
        <w:rPr>
          <w:spacing w:val="27"/>
          <w:sz w:val="16"/>
        </w:rPr>
        <w:t> </w:t>
      </w:r>
      <w:r>
        <w:rPr>
          <w:sz w:val="16"/>
        </w:rPr>
        <w:t>Visin,</w:t>
      </w:r>
      <w:r>
        <w:rPr>
          <w:spacing w:val="27"/>
          <w:sz w:val="16"/>
        </w:rPr>
        <w:t> </w:t>
      </w:r>
      <w:r>
        <w:rPr>
          <w:sz w:val="16"/>
        </w:rPr>
        <w:t>K.</w:t>
      </w:r>
      <w:r>
        <w:rPr>
          <w:spacing w:val="27"/>
          <w:sz w:val="16"/>
        </w:rPr>
        <w:t> </w:t>
      </w:r>
      <w:r>
        <w:rPr>
          <w:sz w:val="16"/>
        </w:rPr>
        <w:t>Kastner,</w:t>
      </w:r>
      <w:r>
        <w:rPr>
          <w:spacing w:val="27"/>
          <w:sz w:val="16"/>
        </w:rPr>
        <w:t> </w:t>
      </w:r>
      <w:r>
        <w:rPr>
          <w:sz w:val="16"/>
        </w:rPr>
        <w:t>A.</w:t>
      </w:r>
      <w:r>
        <w:rPr>
          <w:spacing w:val="27"/>
          <w:sz w:val="16"/>
        </w:rPr>
        <w:t> </w:t>
      </w:r>
      <w:r>
        <w:rPr>
          <w:sz w:val="16"/>
        </w:rPr>
        <w:t>C.</w:t>
      </w:r>
      <w:r>
        <w:rPr>
          <w:spacing w:val="27"/>
          <w:sz w:val="16"/>
        </w:rPr>
        <w:t> </w:t>
      </w:r>
      <w:r>
        <w:rPr>
          <w:sz w:val="16"/>
        </w:rPr>
        <w:t>Courville,</w:t>
      </w:r>
      <w:r>
        <w:rPr>
          <w:spacing w:val="27"/>
          <w:sz w:val="16"/>
        </w:rPr>
        <w:t> </w:t>
      </w:r>
      <w:r>
        <w:rPr>
          <w:sz w:val="16"/>
        </w:rPr>
        <w:t>Y.</w:t>
      </w:r>
      <w:r>
        <w:rPr>
          <w:spacing w:val="27"/>
          <w:sz w:val="16"/>
        </w:rPr>
        <w:t> </w:t>
      </w:r>
      <w:r>
        <w:rPr>
          <w:sz w:val="16"/>
        </w:rPr>
        <w:t>Bengio,</w:t>
      </w:r>
      <w:r>
        <w:rPr>
          <w:spacing w:val="27"/>
          <w:sz w:val="16"/>
        </w:rPr>
        <w:t> </w:t>
      </w:r>
      <w:r>
        <w:rPr>
          <w:sz w:val="16"/>
        </w:rPr>
        <w:t>M.</w:t>
      </w:r>
      <w:r>
        <w:rPr>
          <w:spacing w:val="27"/>
          <w:sz w:val="16"/>
        </w:rPr>
        <w:t> </w:t>
      </w:r>
      <w:r>
        <w:rPr>
          <w:sz w:val="16"/>
        </w:rPr>
        <w:t>Matteucci,</w:t>
      </w:r>
      <w:r>
        <w:rPr>
          <w:spacing w:val="40"/>
          <w:sz w:val="16"/>
        </w:rPr>
        <w:t> </w:t>
      </w:r>
      <w:r>
        <w:rPr>
          <w:sz w:val="16"/>
        </w:rPr>
        <w:t>and K. Cho, “Reseg: A recurrent neural network for </w:t>
      </w:r>
      <w:r>
        <w:rPr>
          <w:sz w:val="16"/>
        </w:rPr>
        <w:t>object</w:t>
      </w:r>
      <w:r>
        <w:rPr>
          <w:spacing w:val="40"/>
          <w:sz w:val="16"/>
        </w:rPr>
        <w:t> </w:t>
      </w:r>
      <w:r>
        <w:rPr>
          <w:sz w:val="16"/>
        </w:rPr>
        <w:t>segmentation,”</w:t>
      </w:r>
      <w:r>
        <w:rPr>
          <w:spacing w:val="80"/>
          <w:sz w:val="16"/>
        </w:rPr>
        <w:t> </w:t>
      </w:r>
      <w:r>
        <w:rPr>
          <w:i/>
          <w:sz w:val="16"/>
        </w:rPr>
        <w:t>CoRR</w:t>
      </w:r>
      <w:r>
        <w:rPr>
          <w:sz w:val="16"/>
        </w:rPr>
        <w:t>,</w:t>
      </w:r>
      <w:r>
        <w:rPr>
          <w:spacing w:val="80"/>
          <w:sz w:val="16"/>
        </w:rPr>
        <w:t> </w:t>
      </w:r>
      <w:r>
        <w:rPr>
          <w:sz w:val="16"/>
        </w:rPr>
        <w:t>vol.</w:t>
      </w:r>
      <w:r>
        <w:rPr>
          <w:spacing w:val="80"/>
          <w:sz w:val="16"/>
        </w:rPr>
        <w:t> </w:t>
      </w:r>
      <w:r>
        <w:rPr>
          <w:sz w:val="16"/>
        </w:rPr>
        <w:t>abs/1511.07053,</w:t>
      </w:r>
      <w:r>
        <w:rPr>
          <w:spacing w:val="80"/>
          <w:sz w:val="16"/>
        </w:rPr>
        <w:t> </w:t>
      </w:r>
      <w:r>
        <w:rPr>
          <w:sz w:val="16"/>
        </w:rPr>
        <w:t>2015.</w:t>
      </w:r>
      <w:r>
        <w:rPr>
          <w:spacing w:val="80"/>
          <w:sz w:val="16"/>
        </w:rPr>
        <w:t> </w:t>
      </w:r>
      <w:r>
        <w:rPr>
          <w:sz w:val="16"/>
        </w:rPr>
        <w:t>[Online].</w:t>
      </w:r>
    </w:p>
    <w:p>
      <w:pPr>
        <w:spacing w:line="182" w:lineRule="exact" w:before="0"/>
        <w:ind w:left="453" w:right="0" w:firstLine="0"/>
        <w:jc w:val="both"/>
        <w:rPr>
          <w:sz w:val="16"/>
        </w:rPr>
      </w:pPr>
      <w:r>
        <w:rPr>
          <w:spacing w:val="-2"/>
          <w:sz w:val="16"/>
        </w:rPr>
        <w:t>Available:</w:t>
      </w:r>
      <w:r>
        <w:rPr>
          <w:spacing w:val="12"/>
          <w:sz w:val="16"/>
        </w:rPr>
        <w:t> </w:t>
      </w:r>
      <w:hyperlink r:id="rId31">
        <w:r>
          <w:rPr>
            <w:spacing w:val="-2"/>
            <w:sz w:val="16"/>
          </w:rPr>
          <w:t>http://arxiv.org/abs/1511.07053</w:t>
        </w:r>
      </w:hyperlink>
    </w:p>
    <w:p>
      <w:pPr>
        <w:pStyle w:val="ListParagraph"/>
        <w:numPr>
          <w:ilvl w:val="0"/>
          <w:numId w:val="9"/>
        </w:numPr>
        <w:tabs>
          <w:tab w:pos="451" w:val="left" w:leader="none"/>
          <w:tab w:pos="453" w:val="left" w:leader="none"/>
        </w:tabs>
        <w:spacing w:line="232" w:lineRule="auto" w:before="21" w:after="0"/>
        <w:ind w:left="453" w:right="38" w:hanging="366"/>
        <w:jc w:val="both"/>
        <w:rPr>
          <w:sz w:val="16"/>
        </w:rPr>
      </w:pPr>
      <w:bookmarkStart w:name="_bookmark42" w:id="89"/>
      <w:bookmarkEnd w:id="89"/>
      <w:r>
        <w:rPr/>
      </w:r>
      <w:r>
        <w:rPr>
          <w:sz w:val="16"/>
        </w:rPr>
        <w:t>A. Paszke, A. Chaurasia, S. Kim, and E. Culurciello, “Enet: A deep</w:t>
      </w:r>
      <w:r>
        <w:rPr>
          <w:spacing w:val="40"/>
          <w:sz w:val="16"/>
        </w:rPr>
        <w:t> </w:t>
      </w:r>
      <w:r>
        <w:rPr>
          <w:sz w:val="16"/>
        </w:rPr>
        <w:t>neural network architecture for real-time semantic </w:t>
      </w:r>
      <w:r>
        <w:rPr>
          <w:sz w:val="16"/>
        </w:rPr>
        <w:t>segmentation,”</w:t>
      </w:r>
      <w:r>
        <w:rPr>
          <w:spacing w:val="40"/>
          <w:sz w:val="16"/>
        </w:rPr>
        <w:t> </w:t>
      </w:r>
      <w:r>
        <w:rPr>
          <w:i/>
          <w:sz w:val="16"/>
        </w:rPr>
        <w:t>CoRR</w:t>
      </w:r>
      <w:r>
        <w:rPr>
          <w:sz w:val="16"/>
        </w:rPr>
        <w:t>,</w:t>
      </w:r>
      <w:r>
        <w:rPr>
          <w:spacing w:val="80"/>
          <w:sz w:val="16"/>
        </w:rPr>
        <w:t> </w:t>
      </w:r>
      <w:r>
        <w:rPr>
          <w:sz w:val="16"/>
        </w:rPr>
        <w:t>vol.</w:t>
      </w:r>
      <w:r>
        <w:rPr>
          <w:spacing w:val="80"/>
          <w:sz w:val="16"/>
        </w:rPr>
        <w:t> </w:t>
      </w:r>
      <w:r>
        <w:rPr>
          <w:sz w:val="16"/>
        </w:rPr>
        <w:t>abs/1606.02147,</w:t>
      </w:r>
      <w:r>
        <w:rPr>
          <w:spacing w:val="80"/>
          <w:sz w:val="16"/>
        </w:rPr>
        <w:t> </w:t>
      </w:r>
      <w:r>
        <w:rPr>
          <w:sz w:val="16"/>
        </w:rPr>
        <w:t>2016.</w:t>
      </w:r>
      <w:r>
        <w:rPr>
          <w:spacing w:val="80"/>
          <w:sz w:val="16"/>
        </w:rPr>
        <w:t> </w:t>
      </w:r>
      <w:r>
        <w:rPr>
          <w:sz w:val="16"/>
        </w:rPr>
        <w:t>[Online].</w:t>
      </w:r>
      <w:r>
        <w:rPr>
          <w:spacing w:val="80"/>
          <w:sz w:val="16"/>
        </w:rPr>
        <w:t> </w:t>
      </w:r>
      <w:r>
        <w:rPr>
          <w:sz w:val="16"/>
        </w:rPr>
        <w:t>Available:</w:t>
      </w:r>
      <w:r>
        <w:rPr>
          <w:spacing w:val="80"/>
          <w:sz w:val="16"/>
        </w:rPr>
        <w:t> </w:t>
      </w:r>
      <w:hyperlink r:id="rId32">
        <w:r>
          <w:rPr>
            <w:sz w:val="16"/>
          </w:rPr>
          <w:t>http:</w:t>
        </w:r>
      </w:hyperlink>
    </w:p>
    <w:p>
      <w:pPr>
        <w:spacing w:line="182" w:lineRule="exact" w:before="0"/>
        <w:ind w:left="453" w:right="0" w:firstLine="0"/>
        <w:jc w:val="left"/>
        <w:rPr>
          <w:sz w:val="16"/>
        </w:rPr>
      </w:pPr>
      <w:hyperlink r:id="rId32">
        <w:r>
          <w:rPr>
            <w:spacing w:val="-2"/>
            <w:sz w:val="16"/>
          </w:rPr>
          <w:t>//arxiv.org/abs/1606.02147</w:t>
        </w:r>
      </w:hyperlink>
    </w:p>
    <w:p>
      <w:pPr>
        <w:pStyle w:val="ListParagraph"/>
        <w:numPr>
          <w:ilvl w:val="0"/>
          <w:numId w:val="9"/>
        </w:numPr>
        <w:tabs>
          <w:tab w:pos="451" w:val="left" w:leader="none"/>
        </w:tabs>
        <w:spacing w:line="182" w:lineRule="exact" w:before="17" w:after="0"/>
        <w:ind w:left="451" w:right="0" w:hanging="364"/>
        <w:jc w:val="left"/>
        <w:rPr>
          <w:sz w:val="16"/>
        </w:rPr>
      </w:pPr>
      <w:bookmarkStart w:name="_bookmark43" w:id="90"/>
      <w:bookmarkEnd w:id="90"/>
      <w:r>
        <w:rPr/>
      </w:r>
      <w:r>
        <w:rPr>
          <w:sz w:val="16"/>
        </w:rPr>
        <w:t>B.</w:t>
      </w:r>
      <w:r>
        <w:rPr>
          <w:spacing w:val="54"/>
          <w:sz w:val="16"/>
        </w:rPr>
        <w:t> </w:t>
      </w:r>
      <w:r>
        <w:rPr>
          <w:sz w:val="16"/>
        </w:rPr>
        <w:t>Zhou,</w:t>
      </w:r>
      <w:r>
        <w:rPr>
          <w:spacing w:val="55"/>
          <w:sz w:val="16"/>
        </w:rPr>
        <w:t> </w:t>
      </w:r>
      <w:r>
        <w:rPr>
          <w:sz w:val="16"/>
        </w:rPr>
        <w:t>H.</w:t>
      </w:r>
      <w:r>
        <w:rPr>
          <w:spacing w:val="55"/>
          <w:sz w:val="16"/>
        </w:rPr>
        <w:t> </w:t>
      </w:r>
      <w:r>
        <w:rPr>
          <w:sz w:val="16"/>
        </w:rPr>
        <w:t>Zhao,</w:t>
      </w:r>
      <w:r>
        <w:rPr>
          <w:spacing w:val="54"/>
          <w:sz w:val="16"/>
        </w:rPr>
        <w:t> </w:t>
      </w:r>
      <w:r>
        <w:rPr>
          <w:sz w:val="16"/>
        </w:rPr>
        <w:t>F.</w:t>
      </w:r>
      <w:r>
        <w:rPr>
          <w:spacing w:val="55"/>
          <w:sz w:val="16"/>
        </w:rPr>
        <w:t> </w:t>
      </w:r>
      <w:r>
        <w:rPr>
          <w:sz w:val="16"/>
        </w:rPr>
        <w:t>Fernandez,</w:t>
      </w:r>
      <w:r>
        <w:rPr>
          <w:spacing w:val="55"/>
          <w:sz w:val="16"/>
        </w:rPr>
        <w:t> </w:t>
      </w:r>
      <w:r>
        <w:rPr>
          <w:sz w:val="16"/>
        </w:rPr>
        <w:t>S.</w:t>
      </w:r>
      <w:r>
        <w:rPr>
          <w:spacing w:val="55"/>
          <w:sz w:val="16"/>
        </w:rPr>
        <w:t> </w:t>
      </w:r>
      <w:r>
        <w:rPr>
          <w:sz w:val="16"/>
        </w:rPr>
        <w:t>Fidler,</w:t>
      </w:r>
      <w:r>
        <w:rPr>
          <w:spacing w:val="54"/>
          <w:sz w:val="16"/>
        </w:rPr>
        <w:t> </w:t>
      </w:r>
      <w:r>
        <w:rPr>
          <w:sz w:val="16"/>
        </w:rPr>
        <w:t>A.</w:t>
      </w:r>
      <w:r>
        <w:rPr>
          <w:spacing w:val="55"/>
          <w:sz w:val="16"/>
        </w:rPr>
        <w:t> </w:t>
      </w:r>
      <w:r>
        <w:rPr>
          <w:sz w:val="16"/>
        </w:rPr>
        <w:t>Barriuso,</w:t>
      </w:r>
      <w:r>
        <w:rPr>
          <w:spacing w:val="55"/>
          <w:sz w:val="16"/>
        </w:rPr>
        <w:t> </w:t>
      </w:r>
      <w:r>
        <w:rPr>
          <w:spacing w:val="-5"/>
          <w:sz w:val="16"/>
        </w:rPr>
        <w:t>and</w:t>
      </w:r>
    </w:p>
    <w:p>
      <w:pPr>
        <w:spacing w:line="182" w:lineRule="exact" w:before="0"/>
        <w:ind w:left="453" w:right="0" w:firstLine="0"/>
        <w:jc w:val="left"/>
        <w:rPr>
          <w:sz w:val="16"/>
        </w:rPr>
      </w:pPr>
      <w:r>
        <w:rPr>
          <w:sz w:val="16"/>
        </w:rPr>
        <w:t>A.</w:t>
      </w:r>
      <w:r>
        <w:rPr>
          <w:spacing w:val="7"/>
          <w:sz w:val="16"/>
        </w:rPr>
        <w:t> </w:t>
      </w:r>
      <w:r>
        <w:rPr>
          <w:sz w:val="16"/>
        </w:rPr>
        <w:t>Torralba,</w:t>
      </w:r>
      <w:r>
        <w:rPr>
          <w:spacing w:val="8"/>
          <w:sz w:val="16"/>
        </w:rPr>
        <w:t> </w:t>
      </w:r>
      <w:r>
        <w:rPr>
          <w:sz w:val="16"/>
        </w:rPr>
        <w:t>“Scene</w:t>
      </w:r>
      <w:r>
        <w:rPr>
          <w:spacing w:val="8"/>
          <w:sz w:val="16"/>
        </w:rPr>
        <w:t> </w:t>
      </w:r>
      <w:r>
        <w:rPr>
          <w:sz w:val="16"/>
        </w:rPr>
        <w:t>parsing</w:t>
      </w:r>
      <w:r>
        <w:rPr>
          <w:spacing w:val="7"/>
          <w:sz w:val="16"/>
        </w:rPr>
        <w:t> </w:t>
      </w:r>
      <w:r>
        <w:rPr>
          <w:sz w:val="16"/>
        </w:rPr>
        <w:t>through</w:t>
      </w:r>
      <w:r>
        <w:rPr>
          <w:spacing w:val="8"/>
          <w:sz w:val="16"/>
        </w:rPr>
        <w:t> </w:t>
      </w:r>
      <w:r>
        <w:rPr>
          <w:sz w:val="16"/>
        </w:rPr>
        <w:t>ade20k</w:t>
      </w:r>
      <w:r>
        <w:rPr>
          <w:spacing w:val="8"/>
          <w:sz w:val="16"/>
        </w:rPr>
        <w:t> </w:t>
      </w:r>
      <w:r>
        <w:rPr>
          <w:sz w:val="16"/>
        </w:rPr>
        <w:t>dataset,”</w:t>
      </w:r>
      <w:r>
        <w:rPr>
          <w:spacing w:val="7"/>
          <w:sz w:val="16"/>
        </w:rPr>
        <w:t> </w:t>
      </w:r>
      <w:r>
        <w:rPr>
          <w:sz w:val="16"/>
        </w:rPr>
        <w:t>01</w:t>
      </w:r>
      <w:r>
        <w:rPr>
          <w:spacing w:val="8"/>
          <w:sz w:val="16"/>
        </w:rPr>
        <w:t> </w:t>
      </w:r>
      <w:r>
        <w:rPr>
          <w:spacing w:val="-2"/>
          <w:sz w:val="16"/>
        </w:rPr>
        <w:t>2017.</w:t>
      </w:r>
    </w:p>
    <w:p>
      <w:pPr>
        <w:pStyle w:val="ListParagraph"/>
        <w:numPr>
          <w:ilvl w:val="0"/>
          <w:numId w:val="9"/>
        </w:numPr>
        <w:tabs>
          <w:tab w:pos="451" w:val="left" w:leader="none"/>
          <w:tab w:pos="453" w:val="left" w:leader="none"/>
        </w:tabs>
        <w:spacing w:line="232" w:lineRule="auto" w:before="76" w:after="0"/>
        <w:ind w:left="453" w:right="86" w:hanging="366"/>
        <w:jc w:val="both"/>
        <w:rPr>
          <w:sz w:val="16"/>
        </w:rPr>
      </w:pPr>
      <w:r>
        <w:rPr/>
        <w:br w:type="column"/>
      </w:r>
      <w:bookmarkStart w:name="_bookmark44" w:id="91"/>
      <w:bookmarkEnd w:id="91"/>
      <w:r>
        <w:rPr/>
      </w:r>
      <w:r>
        <w:rPr>
          <w:sz w:val="16"/>
        </w:rPr>
        <w:t>H.</w:t>
      </w:r>
      <w:r>
        <w:rPr>
          <w:spacing w:val="32"/>
          <w:sz w:val="16"/>
        </w:rPr>
        <w:t> </w:t>
      </w:r>
      <w:r>
        <w:rPr>
          <w:sz w:val="16"/>
        </w:rPr>
        <w:t>Caesar,</w:t>
      </w:r>
      <w:r>
        <w:rPr>
          <w:spacing w:val="32"/>
          <w:sz w:val="16"/>
        </w:rPr>
        <w:t> </w:t>
      </w:r>
      <w:r>
        <w:rPr>
          <w:sz w:val="16"/>
        </w:rPr>
        <w:t>J.</w:t>
      </w:r>
      <w:r>
        <w:rPr>
          <w:spacing w:val="32"/>
          <w:sz w:val="16"/>
        </w:rPr>
        <w:t> </w:t>
      </w:r>
      <w:r>
        <w:rPr>
          <w:sz w:val="16"/>
        </w:rPr>
        <w:t>R.</w:t>
      </w:r>
      <w:r>
        <w:rPr>
          <w:spacing w:val="32"/>
          <w:sz w:val="16"/>
        </w:rPr>
        <w:t> </w:t>
      </w:r>
      <w:r>
        <w:rPr>
          <w:sz w:val="16"/>
        </w:rPr>
        <w:t>R.</w:t>
      </w:r>
      <w:r>
        <w:rPr>
          <w:spacing w:val="32"/>
          <w:sz w:val="16"/>
        </w:rPr>
        <w:t> </w:t>
      </w:r>
      <w:r>
        <w:rPr>
          <w:sz w:val="16"/>
        </w:rPr>
        <w:t>Uijlings,</w:t>
      </w:r>
      <w:r>
        <w:rPr>
          <w:spacing w:val="32"/>
          <w:sz w:val="16"/>
        </w:rPr>
        <w:t> </w:t>
      </w:r>
      <w:r>
        <w:rPr>
          <w:sz w:val="16"/>
        </w:rPr>
        <w:t>and</w:t>
      </w:r>
      <w:r>
        <w:rPr>
          <w:spacing w:val="32"/>
          <w:sz w:val="16"/>
        </w:rPr>
        <w:t> </w:t>
      </w:r>
      <w:r>
        <w:rPr>
          <w:sz w:val="16"/>
        </w:rPr>
        <w:t>V.</w:t>
      </w:r>
      <w:r>
        <w:rPr>
          <w:spacing w:val="32"/>
          <w:sz w:val="16"/>
        </w:rPr>
        <w:t> </w:t>
      </w:r>
      <w:r>
        <w:rPr>
          <w:sz w:val="16"/>
        </w:rPr>
        <w:t>Ferrari,</w:t>
      </w:r>
      <w:r>
        <w:rPr>
          <w:spacing w:val="32"/>
          <w:sz w:val="16"/>
        </w:rPr>
        <w:t> </w:t>
      </w:r>
      <w:r>
        <w:rPr>
          <w:sz w:val="16"/>
        </w:rPr>
        <w:t>“Coco-stuff:</w:t>
      </w:r>
      <w:r>
        <w:rPr>
          <w:spacing w:val="32"/>
          <w:sz w:val="16"/>
        </w:rPr>
        <w:t> </w:t>
      </w:r>
      <w:r>
        <w:rPr>
          <w:sz w:val="16"/>
        </w:rPr>
        <w:t>Thing</w:t>
      </w:r>
      <w:r>
        <w:rPr>
          <w:spacing w:val="40"/>
          <w:sz w:val="16"/>
        </w:rPr>
        <w:t> </w:t>
      </w:r>
      <w:r>
        <w:rPr>
          <w:sz w:val="16"/>
        </w:rPr>
        <w:t>and stuff classes in context,” </w:t>
      </w:r>
      <w:r>
        <w:rPr>
          <w:i/>
          <w:sz w:val="16"/>
        </w:rPr>
        <w:t>CoRR</w:t>
      </w:r>
      <w:r>
        <w:rPr>
          <w:sz w:val="16"/>
        </w:rPr>
        <w:t>, vol. abs/1612.03716, 2016.</w:t>
      </w:r>
      <w:r>
        <w:rPr>
          <w:spacing w:val="40"/>
          <w:sz w:val="16"/>
        </w:rPr>
        <w:t> </w:t>
      </w:r>
      <w:r>
        <w:rPr>
          <w:sz w:val="16"/>
        </w:rPr>
        <w:t>[Online]. Available: </w:t>
      </w:r>
      <w:hyperlink r:id="rId33">
        <w:r>
          <w:rPr>
            <w:sz w:val="16"/>
          </w:rPr>
          <w:t>http://arxiv.org/abs/1612.03716</w:t>
        </w:r>
      </w:hyperlink>
    </w:p>
    <w:p>
      <w:pPr>
        <w:pStyle w:val="ListParagraph"/>
        <w:numPr>
          <w:ilvl w:val="0"/>
          <w:numId w:val="9"/>
        </w:numPr>
        <w:tabs>
          <w:tab w:pos="451" w:val="left" w:leader="none"/>
          <w:tab w:pos="453" w:val="left" w:leader="none"/>
        </w:tabs>
        <w:spacing w:line="232" w:lineRule="auto" w:before="17" w:after="0"/>
        <w:ind w:left="453" w:right="86" w:hanging="366"/>
        <w:jc w:val="both"/>
        <w:rPr>
          <w:sz w:val="16"/>
        </w:rPr>
      </w:pPr>
      <w:bookmarkStart w:name="_bookmark45" w:id="92"/>
      <w:bookmarkEnd w:id="92"/>
      <w:r>
        <w:rPr/>
      </w:r>
      <w:r>
        <w:rPr>
          <w:sz w:val="16"/>
        </w:rPr>
        <w:t>M.</w:t>
      </w:r>
      <w:r>
        <w:rPr>
          <w:spacing w:val="30"/>
          <w:sz w:val="16"/>
        </w:rPr>
        <w:t> </w:t>
      </w:r>
      <w:r>
        <w:rPr>
          <w:sz w:val="16"/>
        </w:rPr>
        <w:t>Everingham,</w:t>
      </w:r>
      <w:r>
        <w:rPr>
          <w:spacing w:val="30"/>
          <w:sz w:val="16"/>
        </w:rPr>
        <w:t> </w:t>
      </w:r>
      <w:r>
        <w:rPr>
          <w:sz w:val="16"/>
        </w:rPr>
        <w:t>S.</w:t>
      </w:r>
      <w:r>
        <w:rPr>
          <w:spacing w:val="30"/>
          <w:sz w:val="16"/>
        </w:rPr>
        <w:t> </w:t>
      </w:r>
      <w:r>
        <w:rPr>
          <w:sz w:val="16"/>
        </w:rPr>
        <w:t>Eslami,</w:t>
      </w:r>
      <w:r>
        <w:rPr>
          <w:spacing w:val="30"/>
          <w:sz w:val="16"/>
        </w:rPr>
        <w:t> </w:t>
      </w:r>
      <w:r>
        <w:rPr>
          <w:sz w:val="16"/>
        </w:rPr>
        <w:t>L.</w:t>
      </w:r>
      <w:r>
        <w:rPr>
          <w:spacing w:val="30"/>
          <w:sz w:val="16"/>
        </w:rPr>
        <w:t> </w:t>
      </w:r>
      <w:r>
        <w:rPr>
          <w:sz w:val="16"/>
        </w:rPr>
        <w:t>Van</w:t>
      </w:r>
      <w:r>
        <w:rPr>
          <w:spacing w:val="30"/>
          <w:sz w:val="16"/>
        </w:rPr>
        <w:t> </w:t>
      </w:r>
      <w:r>
        <w:rPr>
          <w:sz w:val="16"/>
        </w:rPr>
        <w:t>Gool,</w:t>
      </w:r>
      <w:r>
        <w:rPr>
          <w:spacing w:val="30"/>
          <w:sz w:val="16"/>
        </w:rPr>
        <w:t> </w:t>
      </w:r>
      <w:r>
        <w:rPr>
          <w:sz w:val="16"/>
        </w:rPr>
        <w:t>C.</w:t>
      </w:r>
      <w:r>
        <w:rPr>
          <w:spacing w:val="30"/>
          <w:sz w:val="16"/>
        </w:rPr>
        <w:t> </w:t>
      </w:r>
      <w:r>
        <w:rPr>
          <w:sz w:val="16"/>
        </w:rPr>
        <w:t>Williams,</w:t>
      </w:r>
      <w:r>
        <w:rPr>
          <w:spacing w:val="30"/>
          <w:sz w:val="16"/>
        </w:rPr>
        <w:t> </w:t>
      </w:r>
      <w:r>
        <w:rPr>
          <w:sz w:val="16"/>
        </w:rPr>
        <w:t>J.</w:t>
      </w:r>
      <w:r>
        <w:rPr>
          <w:spacing w:val="30"/>
          <w:sz w:val="16"/>
        </w:rPr>
        <w:t> </w:t>
      </w:r>
      <w:r>
        <w:rPr>
          <w:sz w:val="16"/>
        </w:rPr>
        <w:t>Winn,</w:t>
      </w:r>
      <w:r>
        <w:rPr>
          <w:spacing w:val="40"/>
          <w:sz w:val="16"/>
        </w:rPr>
        <w:t> </w:t>
      </w:r>
      <w:r>
        <w:rPr>
          <w:sz w:val="16"/>
        </w:rPr>
        <w:t>and A. Zisserman, “The pascal visual object classes challenge: A</w:t>
      </w:r>
      <w:r>
        <w:rPr>
          <w:spacing w:val="40"/>
          <w:sz w:val="16"/>
        </w:rPr>
        <w:t> </w:t>
      </w:r>
      <w:r>
        <w:rPr>
          <w:sz w:val="16"/>
        </w:rPr>
        <w:t>retrospective,” </w:t>
      </w:r>
      <w:r>
        <w:rPr>
          <w:i/>
          <w:sz w:val="16"/>
        </w:rPr>
        <w:t>International Journal of Computer Vision</w:t>
      </w:r>
      <w:r>
        <w:rPr>
          <w:sz w:val="16"/>
        </w:rPr>
        <w:t>, vol. 111,</w:t>
      </w:r>
      <w:r>
        <w:rPr>
          <w:spacing w:val="40"/>
          <w:sz w:val="16"/>
        </w:rPr>
        <w:t> </w:t>
      </w:r>
      <w:bookmarkStart w:name="_bookmark46" w:id="93"/>
      <w:bookmarkEnd w:id="93"/>
      <w:r>
        <w:rPr>
          <w:sz w:val="16"/>
        </w:rPr>
        <w:t>01</w:t>
      </w:r>
      <w:r>
        <w:rPr>
          <w:sz w:val="16"/>
        </w:rPr>
        <w:t> 2014.</w:t>
      </w:r>
    </w:p>
    <w:p>
      <w:pPr>
        <w:pStyle w:val="ListParagraph"/>
        <w:numPr>
          <w:ilvl w:val="0"/>
          <w:numId w:val="9"/>
        </w:numPr>
        <w:tabs>
          <w:tab w:pos="451" w:val="left" w:leader="none"/>
        </w:tabs>
        <w:spacing w:line="182" w:lineRule="exact" w:before="13" w:after="0"/>
        <w:ind w:left="451" w:right="0" w:hanging="364"/>
        <w:jc w:val="both"/>
        <w:rPr>
          <w:sz w:val="16"/>
        </w:rPr>
      </w:pPr>
      <w:r>
        <w:rPr>
          <w:sz w:val="16"/>
        </w:rPr>
        <w:t>R.</w:t>
      </w:r>
      <w:r>
        <w:rPr>
          <w:spacing w:val="29"/>
          <w:sz w:val="16"/>
        </w:rPr>
        <w:t> </w:t>
      </w:r>
      <w:r>
        <w:rPr>
          <w:sz w:val="16"/>
        </w:rPr>
        <w:t>Mottaghi,</w:t>
      </w:r>
      <w:r>
        <w:rPr>
          <w:spacing w:val="30"/>
          <w:sz w:val="16"/>
        </w:rPr>
        <w:t> </w:t>
      </w:r>
      <w:r>
        <w:rPr>
          <w:sz w:val="16"/>
        </w:rPr>
        <w:t>X.</w:t>
      </w:r>
      <w:r>
        <w:rPr>
          <w:spacing w:val="30"/>
          <w:sz w:val="16"/>
        </w:rPr>
        <w:t> </w:t>
      </w:r>
      <w:r>
        <w:rPr>
          <w:sz w:val="16"/>
        </w:rPr>
        <w:t>Chen,</w:t>
      </w:r>
      <w:r>
        <w:rPr>
          <w:spacing w:val="30"/>
          <w:sz w:val="16"/>
        </w:rPr>
        <w:t> </w:t>
      </w:r>
      <w:r>
        <w:rPr>
          <w:sz w:val="16"/>
        </w:rPr>
        <w:t>X.</w:t>
      </w:r>
      <w:r>
        <w:rPr>
          <w:spacing w:val="29"/>
          <w:sz w:val="16"/>
        </w:rPr>
        <w:t> </w:t>
      </w:r>
      <w:r>
        <w:rPr>
          <w:sz w:val="16"/>
        </w:rPr>
        <w:t>Liu,</w:t>
      </w:r>
      <w:r>
        <w:rPr>
          <w:spacing w:val="30"/>
          <w:sz w:val="16"/>
        </w:rPr>
        <w:t> </w:t>
      </w:r>
      <w:r>
        <w:rPr>
          <w:sz w:val="16"/>
        </w:rPr>
        <w:t>N.-G.</w:t>
      </w:r>
      <w:r>
        <w:rPr>
          <w:spacing w:val="30"/>
          <w:sz w:val="16"/>
        </w:rPr>
        <w:t> </w:t>
      </w:r>
      <w:r>
        <w:rPr>
          <w:sz w:val="16"/>
        </w:rPr>
        <w:t>Cho,</w:t>
      </w:r>
      <w:r>
        <w:rPr>
          <w:spacing w:val="29"/>
          <w:sz w:val="16"/>
        </w:rPr>
        <w:t> </w:t>
      </w:r>
      <w:r>
        <w:rPr>
          <w:sz w:val="16"/>
        </w:rPr>
        <w:t>S.-W.</w:t>
      </w:r>
      <w:r>
        <w:rPr>
          <w:spacing w:val="30"/>
          <w:sz w:val="16"/>
        </w:rPr>
        <w:t> </w:t>
      </w:r>
      <w:r>
        <w:rPr>
          <w:sz w:val="16"/>
        </w:rPr>
        <w:t>Lee,</w:t>
      </w:r>
      <w:r>
        <w:rPr>
          <w:spacing w:val="30"/>
          <w:sz w:val="16"/>
        </w:rPr>
        <w:t> </w:t>
      </w:r>
      <w:r>
        <w:rPr>
          <w:sz w:val="16"/>
        </w:rPr>
        <w:t>S.</w:t>
      </w:r>
      <w:r>
        <w:rPr>
          <w:spacing w:val="30"/>
          <w:sz w:val="16"/>
        </w:rPr>
        <w:t> </w:t>
      </w:r>
      <w:r>
        <w:rPr>
          <w:spacing w:val="-2"/>
          <w:sz w:val="16"/>
        </w:rPr>
        <w:t>Fidler,</w:t>
      </w:r>
    </w:p>
    <w:p>
      <w:pPr>
        <w:spacing w:line="232" w:lineRule="auto" w:before="2"/>
        <w:ind w:left="453" w:right="86" w:firstLine="0"/>
        <w:jc w:val="both"/>
        <w:rPr>
          <w:sz w:val="16"/>
        </w:rPr>
      </w:pPr>
      <w:r>
        <w:rPr>
          <w:sz w:val="16"/>
        </w:rPr>
        <w:t>R. Urtasun, and A. Yuille, “The role of context for object </w:t>
      </w:r>
      <w:r>
        <w:rPr>
          <w:sz w:val="16"/>
        </w:rPr>
        <w:t>detection</w:t>
      </w:r>
      <w:r>
        <w:rPr>
          <w:spacing w:val="40"/>
          <w:sz w:val="16"/>
        </w:rPr>
        <w:t> </w:t>
      </w:r>
      <w:r>
        <w:rPr>
          <w:sz w:val="16"/>
        </w:rPr>
        <w:t>and semantic segmentation in the wild,” 06 2013.</w:t>
      </w:r>
    </w:p>
    <w:p>
      <w:pPr>
        <w:pStyle w:val="ListParagraph"/>
        <w:numPr>
          <w:ilvl w:val="0"/>
          <w:numId w:val="9"/>
        </w:numPr>
        <w:tabs>
          <w:tab w:pos="451" w:val="left" w:leader="none"/>
          <w:tab w:pos="453" w:val="left" w:leader="none"/>
        </w:tabs>
        <w:spacing w:line="232" w:lineRule="auto" w:before="15" w:after="0"/>
        <w:ind w:left="453" w:right="86" w:hanging="366"/>
        <w:jc w:val="both"/>
        <w:rPr>
          <w:sz w:val="16"/>
        </w:rPr>
      </w:pPr>
      <w:bookmarkStart w:name="_bookmark47" w:id="94"/>
      <w:bookmarkEnd w:id="94"/>
      <w:r>
        <w:rPr/>
      </w:r>
      <w:r>
        <w:rPr>
          <w:sz w:val="16"/>
        </w:rPr>
        <w:t>X. Chen, R. Mottaghi, X. Liu, S. Fidler, R. Urtasun, and A. </w:t>
      </w:r>
      <w:r>
        <w:rPr>
          <w:sz w:val="16"/>
        </w:rPr>
        <w:t>L.</w:t>
      </w:r>
      <w:r>
        <w:rPr>
          <w:spacing w:val="40"/>
          <w:sz w:val="16"/>
        </w:rPr>
        <w:t> </w:t>
      </w:r>
      <w:r>
        <w:rPr>
          <w:sz w:val="16"/>
        </w:rPr>
        <w:t>Yuille, “Detect what you can: Detecting and representing objects</w:t>
      </w:r>
      <w:r>
        <w:rPr>
          <w:spacing w:val="40"/>
          <w:sz w:val="16"/>
        </w:rPr>
        <w:t> </w:t>
      </w:r>
      <w:r>
        <w:rPr>
          <w:sz w:val="16"/>
        </w:rPr>
        <w:t>using holistic models and body parts,” </w:t>
      </w:r>
      <w:r>
        <w:rPr>
          <w:i/>
          <w:sz w:val="16"/>
        </w:rPr>
        <w:t>CoRR</w:t>
      </w:r>
      <w:r>
        <w:rPr>
          <w:sz w:val="16"/>
        </w:rPr>
        <w:t>, vol. abs/1406.2031,</w:t>
      </w:r>
      <w:r>
        <w:rPr>
          <w:spacing w:val="40"/>
          <w:sz w:val="16"/>
        </w:rPr>
        <w:t> </w:t>
      </w:r>
      <w:r>
        <w:rPr>
          <w:sz w:val="16"/>
        </w:rPr>
        <w:t>2014. [Online]. Available: </w:t>
      </w:r>
      <w:hyperlink r:id="rId34">
        <w:r>
          <w:rPr>
            <w:sz w:val="16"/>
          </w:rPr>
          <w:t>http://arxiv.org/abs/1406.2031</w:t>
        </w:r>
      </w:hyperlink>
    </w:p>
    <w:p>
      <w:pPr>
        <w:pStyle w:val="ListParagraph"/>
        <w:numPr>
          <w:ilvl w:val="0"/>
          <w:numId w:val="9"/>
        </w:numPr>
        <w:tabs>
          <w:tab w:pos="451" w:val="left" w:leader="none"/>
          <w:tab w:pos="453" w:val="left" w:leader="none"/>
        </w:tabs>
        <w:spacing w:line="232" w:lineRule="auto" w:before="18" w:after="0"/>
        <w:ind w:left="453" w:right="86" w:hanging="366"/>
        <w:jc w:val="both"/>
        <w:rPr>
          <w:sz w:val="16"/>
        </w:rPr>
      </w:pPr>
      <w:bookmarkStart w:name="_bookmark48" w:id="95"/>
      <w:bookmarkEnd w:id="95"/>
      <w:r>
        <w:rPr/>
      </w:r>
      <w:r>
        <w:rPr>
          <w:sz w:val="16"/>
        </w:rPr>
        <w:t>N. Silberman, D. Hoiem, P. Kohli, and R. Fergus, </w:t>
      </w:r>
      <w:r>
        <w:rPr>
          <w:sz w:val="16"/>
        </w:rPr>
        <w:t>“Indoor</w:t>
      </w:r>
      <w:r>
        <w:rPr>
          <w:spacing w:val="40"/>
          <w:sz w:val="16"/>
        </w:rPr>
        <w:t> </w:t>
      </w:r>
      <w:r>
        <w:rPr>
          <w:sz w:val="16"/>
        </w:rPr>
        <w:t>segmentation and support inference from rgbd images,” in</w:t>
      </w:r>
      <w:r>
        <w:rPr>
          <w:spacing w:val="40"/>
          <w:sz w:val="16"/>
        </w:rPr>
        <w:t> </w:t>
      </w:r>
      <w:r>
        <w:rPr>
          <w:i/>
          <w:sz w:val="16"/>
        </w:rPr>
        <w:t>Proceedings</w:t>
      </w:r>
      <w:r>
        <w:rPr>
          <w:i/>
          <w:spacing w:val="40"/>
          <w:sz w:val="16"/>
        </w:rPr>
        <w:t> </w:t>
      </w:r>
      <w:r>
        <w:rPr>
          <w:i/>
          <w:sz w:val="16"/>
        </w:rPr>
        <w:t>of</w:t>
      </w:r>
      <w:r>
        <w:rPr>
          <w:i/>
          <w:spacing w:val="40"/>
          <w:sz w:val="16"/>
        </w:rPr>
        <w:t> </w:t>
      </w:r>
      <w:r>
        <w:rPr>
          <w:i/>
          <w:sz w:val="16"/>
        </w:rPr>
        <w:t>the</w:t>
      </w:r>
      <w:r>
        <w:rPr>
          <w:i/>
          <w:spacing w:val="40"/>
          <w:sz w:val="16"/>
        </w:rPr>
        <w:t> </w:t>
      </w:r>
      <w:r>
        <w:rPr>
          <w:i/>
          <w:sz w:val="16"/>
        </w:rPr>
        <w:t>12th</w:t>
      </w:r>
      <w:r>
        <w:rPr>
          <w:i/>
          <w:spacing w:val="40"/>
          <w:sz w:val="16"/>
        </w:rPr>
        <w:t> </w:t>
      </w:r>
      <w:r>
        <w:rPr>
          <w:i/>
          <w:sz w:val="16"/>
        </w:rPr>
        <w:t>European</w:t>
      </w:r>
      <w:r>
        <w:rPr>
          <w:i/>
          <w:spacing w:val="40"/>
          <w:sz w:val="16"/>
        </w:rPr>
        <w:t> </w:t>
      </w:r>
      <w:r>
        <w:rPr>
          <w:i/>
          <w:sz w:val="16"/>
        </w:rPr>
        <w:t>Conference</w:t>
      </w:r>
      <w:r>
        <w:rPr>
          <w:i/>
          <w:spacing w:val="40"/>
          <w:sz w:val="16"/>
        </w:rPr>
        <w:t> </w:t>
      </w:r>
      <w:r>
        <w:rPr>
          <w:i/>
          <w:sz w:val="16"/>
        </w:rPr>
        <w:t>on</w:t>
      </w:r>
      <w:r>
        <w:rPr>
          <w:i/>
          <w:spacing w:val="40"/>
          <w:sz w:val="16"/>
        </w:rPr>
        <w:t> </w:t>
      </w:r>
      <w:r>
        <w:rPr>
          <w:i/>
          <w:sz w:val="16"/>
        </w:rPr>
        <w:t>Computer</w:t>
      </w:r>
      <w:r>
        <w:rPr>
          <w:i/>
          <w:spacing w:val="40"/>
          <w:sz w:val="16"/>
        </w:rPr>
        <w:t> </w:t>
      </w:r>
      <w:r>
        <w:rPr>
          <w:i/>
          <w:sz w:val="16"/>
        </w:rPr>
        <w:t>Vision - Volume Part V</w:t>
      </w:r>
      <w:r>
        <w:rPr>
          <w:sz w:val="16"/>
        </w:rPr>
        <w:t>, ser. ECCV’12.</w:t>
      </w:r>
      <w:r>
        <w:rPr>
          <w:spacing w:val="40"/>
          <w:sz w:val="16"/>
        </w:rPr>
        <w:t> </w:t>
      </w:r>
      <w:r>
        <w:rPr>
          <w:sz w:val="16"/>
        </w:rPr>
        <w:t>Berlin, Heidelberg:</w:t>
      </w:r>
      <w:r>
        <w:rPr>
          <w:spacing w:val="40"/>
          <w:sz w:val="16"/>
        </w:rPr>
        <w:t> </w:t>
      </w:r>
      <w:r>
        <w:rPr>
          <w:sz w:val="16"/>
        </w:rPr>
        <w:t>Springer-Verlag,</w:t>
      </w:r>
      <w:r>
        <w:rPr>
          <w:spacing w:val="40"/>
          <w:sz w:val="16"/>
        </w:rPr>
        <w:t> </w:t>
      </w:r>
      <w:r>
        <w:rPr>
          <w:sz w:val="16"/>
        </w:rPr>
        <w:t>2012,</w:t>
      </w:r>
      <w:r>
        <w:rPr>
          <w:spacing w:val="40"/>
          <w:sz w:val="16"/>
        </w:rPr>
        <w:t> </w:t>
      </w:r>
      <w:r>
        <w:rPr>
          <w:sz w:val="16"/>
        </w:rPr>
        <w:t>p.</w:t>
      </w:r>
      <w:r>
        <w:rPr>
          <w:spacing w:val="40"/>
          <w:sz w:val="16"/>
        </w:rPr>
        <w:t> </w:t>
      </w:r>
      <w:r>
        <w:rPr>
          <w:sz w:val="16"/>
        </w:rPr>
        <w:t>746–760.</w:t>
      </w:r>
      <w:r>
        <w:rPr>
          <w:spacing w:val="40"/>
          <w:sz w:val="16"/>
        </w:rPr>
        <w:t> </w:t>
      </w:r>
      <w:r>
        <w:rPr>
          <w:sz w:val="16"/>
        </w:rPr>
        <w:t>[Online].</w:t>
      </w:r>
      <w:r>
        <w:rPr>
          <w:spacing w:val="40"/>
          <w:sz w:val="16"/>
        </w:rPr>
        <w:t> </w:t>
      </w:r>
      <w:r>
        <w:rPr>
          <w:sz w:val="16"/>
        </w:rPr>
        <w:t>Available:</w:t>
      </w:r>
      <w:r>
        <w:rPr>
          <w:spacing w:val="40"/>
          <w:sz w:val="16"/>
        </w:rPr>
        <w:t> </w:t>
      </w:r>
      <w:hyperlink r:id="rId35">
        <w:r>
          <w:rPr>
            <w:sz w:val="16"/>
          </w:rPr>
          <w:t>https:</w:t>
        </w:r>
      </w:hyperlink>
    </w:p>
    <w:p>
      <w:pPr>
        <w:spacing w:before="0"/>
        <w:ind w:left="453" w:right="0" w:firstLine="0"/>
        <w:jc w:val="both"/>
        <w:rPr>
          <w:sz w:val="16"/>
        </w:rPr>
      </w:pPr>
      <w:hyperlink r:id="rId35">
        <w:r>
          <w:rPr>
            <w:sz w:val="16"/>
          </w:rPr>
          <w:t>//doi.org/10.1007/978-3-642-33715-4</w:t>
        </w:r>
        <w:r>
          <w:rPr>
            <w:spacing w:val="-1"/>
            <w:position w:val="-1"/>
            <w:sz w:val="16"/>
          </w:rPr>
          <w:drawing>
            <wp:inline distT="0" distB="0" distL="0" distR="0">
              <wp:extent cx="50609" cy="6324"/>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36" cstate="print"/>
                      <a:stretch>
                        <a:fillRect/>
                      </a:stretch>
                    </pic:blipFill>
                    <pic:spPr>
                      <a:xfrm>
                        <a:off x="0" y="0"/>
                        <a:ext cx="50609" cy="6324"/>
                      </a:xfrm>
                      <a:prstGeom prst="rect">
                        <a:avLst/>
                      </a:prstGeom>
                    </pic:spPr>
                  </pic:pic>
                </a:graphicData>
              </a:graphic>
            </wp:inline>
          </w:drawing>
        </w:r>
        <w:r>
          <w:rPr>
            <w:spacing w:val="-1"/>
            <w:position w:val="-1"/>
            <w:sz w:val="16"/>
          </w:rPr>
        </w:r>
        <w:r>
          <w:rPr>
            <w:spacing w:val="-5"/>
            <w:sz w:val="16"/>
          </w:rPr>
          <w:t>54</w:t>
        </w:r>
      </w:hyperlink>
    </w:p>
    <w:p>
      <w:pPr>
        <w:pStyle w:val="ListParagraph"/>
        <w:numPr>
          <w:ilvl w:val="0"/>
          <w:numId w:val="9"/>
        </w:numPr>
        <w:tabs>
          <w:tab w:pos="451" w:val="left" w:leader="none"/>
          <w:tab w:pos="453" w:val="left" w:leader="none"/>
        </w:tabs>
        <w:spacing w:line="232" w:lineRule="auto" w:before="13" w:after="0"/>
        <w:ind w:left="453" w:right="86" w:hanging="366"/>
        <w:jc w:val="both"/>
        <w:rPr>
          <w:sz w:val="16"/>
        </w:rPr>
      </w:pPr>
      <w:bookmarkStart w:name="_bookmark49" w:id="96"/>
      <w:bookmarkEnd w:id="96"/>
      <w:r>
        <w:rPr/>
      </w:r>
      <w:r>
        <w:rPr>
          <w:sz w:val="16"/>
        </w:rPr>
        <w:t>S. Song, S. Lichtenberg, and J. Xiao, “Sun rgb-d: A rgb-d scene</w:t>
      </w:r>
      <w:r>
        <w:rPr>
          <w:spacing w:val="40"/>
          <w:sz w:val="16"/>
        </w:rPr>
        <w:t> </w:t>
      </w:r>
      <w:r>
        <w:rPr>
          <w:sz w:val="16"/>
        </w:rPr>
        <w:t>understanding benchmark suite,” 06 2015, pp. 567–576.</w:t>
      </w:r>
    </w:p>
    <w:p>
      <w:pPr>
        <w:pStyle w:val="ListParagraph"/>
        <w:numPr>
          <w:ilvl w:val="0"/>
          <w:numId w:val="9"/>
        </w:numPr>
        <w:tabs>
          <w:tab w:pos="451" w:val="left" w:leader="none"/>
          <w:tab w:pos="453" w:val="left" w:leader="none"/>
        </w:tabs>
        <w:spacing w:line="232" w:lineRule="auto" w:before="16" w:after="0"/>
        <w:ind w:left="453" w:right="86" w:hanging="366"/>
        <w:jc w:val="both"/>
        <w:rPr>
          <w:sz w:val="16"/>
        </w:rPr>
      </w:pPr>
      <w:bookmarkStart w:name="_bookmark50" w:id="97"/>
      <w:bookmarkEnd w:id="97"/>
      <w:r>
        <w:rPr/>
      </w:r>
      <w:r>
        <w:rPr>
          <w:sz w:val="16"/>
        </w:rPr>
        <w:t>J.</w:t>
      </w:r>
      <w:r>
        <w:rPr>
          <w:spacing w:val="80"/>
          <w:sz w:val="16"/>
        </w:rPr>
        <w:t> </w:t>
      </w:r>
      <w:r>
        <w:rPr>
          <w:sz w:val="16"/>
        </w:rPr>
        <w:t>Xiao,</w:t>
      </w:r>
      <w:r>
        <w:rPr>
          <w:spacing w:val="80"/>
          <w:sz w:val="16"/>
        </w:rPr>
        <w:t> </w:t>
      </w:r>
      <w:r>
        <w:rPr>
          <w:sz w:val="16"/>
        </w:rPr>
        <w:t>A.</w:t>
      </w:r>
      <w:r>
        <w:rPr>
          <w:spacing w:val="80"/>
          <w:sz w:val="16"/>
        </w:rPr>
        <w:t> </w:t>
      </w:r>
      <w:r>
        <w:rPr>
          <w:sz w:val="16"/>
        </w:rPr>
        <w:t>Owens,</w:t>
      </w:r>
      <w:r>
        <w:rPr>
          <w:spacing w:val="80"/>
          <w:sz w:val="16"/>
        </w:rPr>
        <w:t> </w:t>
      </w:r>
      <w:r>
        <w:rPr>
          <w:sz w:val="16"/>
        </w:rPr>
        <w:t>and</w:t>
      </w:r>
      <w:r>
        <w:rPr>
          <w:spacing w:val="80"/>
          <w:sz w:val="16"/>
        </w:rPr>
        <w:t> </w:t>
      </w:r>
      <w:r>
        <w:rPr>
          <w:sz w:val="16"/>
        </w:rPr>
        <w:t>A.</w:t>
      </w:r>
      <w:r>
        <w:rPr>
          <w:spacing w:val="80"/>
          <w:sz w:val="16"/>
        </w:rPr>
        <w:t> </w:t>
      </w:r>
      <w:r>
        <w:rPr>
          <w:sz w:val="16"/>
        </w:rPr>
        <w:t>Torralba,</w:t>
      </w:r>
      <w:r>
        <w:rPr>
          <w:spacing w:val="80"/>
          <w:sz w:val="16"/>
        </w:rPr>
        <w:t> </w:t>
      </w:r>
      <w:r>
        <w:rPr>
          <w:sz w:val="16"/>
        </w:rPr>
        <w:t>“Sun3d:</w:t>
      </w:r>
      <w:r>
        <w:rPr>
          <w:spacing w:val="80"/>
          <w:sz w:val="16"/>
        </w:rPr>
        <w:t> </w:t>
      </w:r>
      <w:r>
        <w:rPr>
          <w:sz w:val="16"/>
        </w:rPr>
        <w:t>A</w:t>
      </w:r>
      <w:r>
        <w:rPr>
          <w:spacing w:val="80"/>
          <w:sz w:val="16"/>
        </w:rPr>
        <w:t> </w:t>
      </w:r>
      <w:r>
        <w:rPr>
          <w:sz w:val="16"/>
        </w:rPr>
        <w:t>database</w:t>
      </w:r>
      <w:r>
        <w:rPr>
          <w:spacing w:val="40"/>
          <w:sz w:val="16"/>
        </w:rPr>
        <w:t> </w:t>
      </w:r>
      <w:r>
        <w:rPr>
          <w:sz w:val="16"/>
        </w:rPr>
        <w:t>of big spaces reconstructed using sfm and object labels,” </w:t>
      </w:r>
      <w:r>
        <w:rPr>
          <w:i/>
          <w:sz w:val="16"/>
        </w:rPr>
        <w:t>2013</w:t>
      </w:r>
      <w:r>
        <w:rPr>
          <w:i/>
          <w:spacing w:val="80"/>
          <w:sz w:val="16"/>
        </w:rPr>
        <w:t> </w:t>
      </w:r>
      <w:r>
        <w:rPr>
          <w:i/>
          <w:sz w:val="16"/>
        </w:rPr>
        <w:t>IEEE</w:t>
      </w:r>
      <w:r>
        <w:rPr>
          <w:i/>
          <w:spacing w:val="-10"/>
          <w:sz w:val="16"/>
        </w:rPr>
        <w:t> </w:t>
      </w:r>
      <w:r>
        <w:rPr>
          <w:i/>
          <w:sz w:val="16"/>
        </w:rPr>
        <w:t>International</w:t>
      </w:r>
      <w:r>
        <w:rPr>
          <w:i/>
          <w:spacing w:val="-10"/>
          <w:sz w:val="16"/>
        </w:rPr>
        <w:t> </w:t>
      </w:r>
      <w:r>
        <w:rPr>
          <w:i/>
          <w:sz w:val="16"/>
        </w:rPr>
        <w:t>Conference</w:t>
      </w:r>
      <w:r>
        <w:rPr>
          <w:i/>
          <w:spacing w:val="-10"/>
          <w:sz w:val="16"/>
        </w:rPr>
        <w:t> </w:t>
      </w:r>
      <w:r>
        <w:rPr>
          <w:i/>
          <w:sz w:val="16"/>
        </w:rPr>
        <w:t>on</w:t>
      </w:r>
      <w:r>
        <w:rPr>
          <w:i/>
          <w:spacing w:val="-10"/>
          <w:sz w:val="16"/>
        </w:rPr>
        <w:t> </w:t>
      </w:r>
      <w:r>
        <w:rPr>
          <w:i/>
          <w:sz w:val="16"/>
        </w:rPr>
        <w:t>Computer</w:t>
      </w:r>
      <w:r>
        <w:rPr>
          <w:i/>
          <w:spacing w:val="-10"/>
          <w:sz w:val="16"/>
        </w:rPr>
        <w:t> </w:t>
      </w:r>
      <w:r>
        <w:rPr>
          <w:i/>
          <w:sz w:val="16"/>
        </w:rPr>
        <w:t>Vision</w:t>
      </w:r>
      <w:r>
        <w:rPr>
          <w:sz w:val="16"/>
        </w:rPr>
        <w:t>,</w:t>
      </w:r>
      <w:r>
        <w:rPr>
          <w:spacing w:val="-10"/>
          <w:sz w:val="16"/>
        </w:rPr>
        <w:t> </w:t>
      </w:r>
      <w:r>
        <w:rPr>
          <w:sz w:val="16"/>
        </w:rPr>
        <w:t>pp.</w:t>
      </w:r>
      <w:r>
        <w:rPr>
          <w:spacing w:val="-10"/>
          <w:sz w:val="16"/>
        </w:rPr>
        <w:t> </w:t>
      </w:r>
      <w:r>
        <w:rPr>
          <w:sz w:val="16"/>
        </w:rPr>
        <w:t>1625–1632,</w:t>
      </w:r>
      <w:r>
        <w:rPr>
          <w:spacing w:val="40"/>
          <w:sz w:val="16"/>
        </w:rPr>
        <w:t> </w:t>
      </w:r>
      <w:r>
        <w:rPr>
          <w:sz w:val="16"/>
        </w:rPr>
        <w:t>2013.</w:t>
      </w:r>
      <w:r>
        <w:rPr>
          <w:spacing w:val="-10"/>
          <w:sz w:val="16"/>
        </w:rPr>
        <w:t> </w:t>
      </w:r>
      <w:r>
        <w:rPr>
          <w:sz w:val="16"/>
        </w:rPr>
        <w:t>[Online].</w:t>
      </w:r>
      <w:r>
        <w:rPr>
          <w:spacing w:val="-10"/>
          <w:sz w:val="16"/>
        </w:rPr>
        <w:t> </w:t>
      </w:r>
      <w:r>
        <w:rPr>
          <w:sz w:val="16"/>
        </w:rPr>
        <w:t>Available:</w:t>
      </w:r>
      <w:r>
        <w:rPr>
          <w:spacing w:val="-10"/>
          <w:sz w:val="16"/>
        </w:rPr>
        <w:t> </w:t>
      </w:r>
      <w:hyperlink r:id="rId16">
        <w:r>
          <w:rPr>
            <w:sz w:val="16"/>
          </w:rPr>
          <w:t>https://api.semanticscholar.org/CorpusID</w:t>
        </w:r>
      </w:hyperlink>
      <w:r>
        <w:rPr>
          <w:sz w:val="16"/>
        </w:rPr>
        <w:t>:</w:t>
      </w:r>
      <w:r>
        <w:rPr>
          <w:spacing w:val="40"/>
          <w:sz w:val="16"/>
        </w:rPr>
        <w:t> </w:t>
      </w:r>
      <w:bookmarkStart w:name="_bookmark51" w:id="98"/>
      <w:bookmarkEnd w:id="98"/>
      <w:r>
        <w:rPr>
          <w:spacing w:val="-2"/>
          <w:sz w:val="16"/>
        </w:rPr>
        <w:t>6033252</w:t>
      </w:r>
    </w:p>
    <w:p>
      <w:pPr>
        <w:pStyle w:val="ListParagraph"/>
        <w:numPr>
          <w:ilvl w:val="0"/>
          <w:numId w:val="9"/>
        </w:numPr>
        <w:tabs>
          <w:tab w:pos="451" w:val="left" w:leader="none"/>
          <w:tab w:pos="453" w:val="left" w:leader="none"/>
        </w:tabs>
        <w:spacing w:line="232" w:lineRule="auto" w:before="18" w:after="0"/>
        <w:ind w:left="453" w:right="87" w:hanging="366"/>
        <w:jc w:val="both"/>
        <w:rPr>
          <w:sz w:val="16"/>
        </w:rPr>
      </w:pPr>
      <w:r>
        <w:rPr>
          <w:sz w:val="16"/>
        </w:rPr>
        <w:t>B. Hariharan, P. Arbela´ez, L. Bourdev, S. Maji, and J. </w:t>
      </w:r>
      <w:r>
        <w:rPr>
          <w:sz w:val="16"/>
        </w:rPr>
        <w:t>Malik,</w:t>
      </w:r>
      <w:r>
        <w:rPr>
          <w:spacing w:val="40"/>
          <w:sz w:val="16"/>
        </w:rPr>
        <w:t> </w:t>
      </w:r>
      <w:r>
        <w:rPr>
          <w:sz w:val="16"/>
        </w:rPr>
        <w:t>“Semantic contours from inverse detectors,” in </w:t>
      </w:r>
      <w:r>
        <w:rPr>
          <w:i/>
          <w:sz w:val="16"/>
        </w:rPr>
        <w:t>2011 International</w:t>
      </w:r>
      <w:r>
        <w:rPr>
          <w:i/>
          <w:spacing w:val="40"/>
          <w:sz w:val="16"/>
        </w:rPr>
        <w:t> </w:t>
      </w:r>
      <w:r>
        <w:rPr>
          <w:i/>
          <w:sz w:val="16"/>
        </w:rPr>
        <w:t>Conference on Computer Vision</w:t>
      </w:r>
      <w:r>
        <w:rPr>
          <w:sz w:val="16"/>
        </w:rPr>
        <w:t>, 2011, pp. 991–998.</w:t>
      </w:r>
    </w:p>
    <w:p>
      <w:pPr>
        <w:pStyle w:val="ListParagraph"/>
        <w:numPr>
          <w:ilvl w:val="0"/>
          <w:numId w:val="9"/>
        </w:numPr>
        <w:tabs>
          <w:tab w:pos="451" w:val="left" w:leader="none"/>
          <w:tab w:pos="453" w:val="left" w:leader="none"/>
        </w:tabs>
        <w:spacing w:line="232" w:lineRule="auto" w:before="17" w:after="0"/>
        <w:ind w:left="453" w:right="86" w:hanging="366"/>
        <w:jc w:val="both"/>
        <w:rPr>
          <w:sz w:val="16"/>
        </w:rPr>
      </w:pPr>
      <w:bookmarkStart w:name="_bookmark52" w:id="99"/>
      <w:bookmarkEnd w:id="99"/>
      <w:r>
        <w:rPr/>
      </w:r>
      <w:r>
        <w:rPr>
          <w:sz w:val="16"/>
        </w:rPr>
        <w:t>G.</w:t>
      </w:r>
      <w:r>
        <w:rPr>
          <w:spacing w:val="-10"/>
          <w:sz w:val="16"/>
        </w:rPr>
        <w:t> </w:t>
      </w:r>
      <w:r>
        <w:rPr>
          <w:sz w:val="16"/>
        </w:rPr>
        <w:t>Ros,</w:t>
      </w:r>
      <w:r>
        <w:rPr>
          <w:spacing w:val="-10"/>
          <w:sz w:val="16"/>
        </w:rPr>
        <w:t> </w:t>
      </w:r>
      <w:r>
        <w:rPr>
          <w:sz w:val="16"/>
        </w:rPr>
        <w:t>L.</w:t>
      </w:r>
      <w:r>
        <w:rPr>
          <w:spacing w:val="-10"/>
          <w:sz w:val="16"/>
        </w:rPr>
        <w:t> </w:t>
      </w:r>
      <w:r>
        <w:rPr>
          <w:sz w:val="16"/>
        </w:rPr>
        <w:t>Sellart,</w:t>
      </w:r>
      <w:r>
        <w:rPr>
          <w:spacing w:val="-10"/>
          <w:sz w:val="16"/>
        </w:rPr>
        <w:t> </w:t>
      </w:r>
      <w:r>
        <w:rPr>
          <w:sz w:val="16"/>
        </w:rPr>
        <w:t>J.</w:t>
      </w:r>
      <w:r>
        <w:rPr>
          <w:spacing w:val="-10"/>
          <w:sz w:val="16"/>
        </w:rPr>
        <w:t> </w:t>
      </w:r>
      <w:r>
        <w:rPr>
          <w:sz w:val="16"/>
        </w:rPr>
        <w:t>Materzynska,</w:t>
      </w:r>
      <w:r>
        <w:rPr>
          <w:spacing w:val="-10"/>
          <w:sz w:val="16"/>
        </w:rPr>
        <w:t> </w:t>
      </w:r>
      <w:r>
        <w:rPr>
          <w:sz w:val="16"/>
        </w:rPr>
        <w:t>D.</w:t>
      </w:r>
      <w:r>
        <w:rPr>
          <w:spacing w:val="-10"/>
          <w:sz w:val="16"/>
        </w:rPr>
        <w:t> </w:t>
      </w:r>
      <w:r>
        <w:rPr>
          <w:sz w:val="16"/>
        </w:rPr>
        <w:t>Va´zquez,</w:t>
      </w:r>
      <w:r>
        <w:rPr>
          <w:spacing w:val="-10"/>
          <w:sz w:val="16"/>
        </w:rPr>
        <w:t> </w:t>
      </w:r>
      <w:r>
        <w:rPr>
          <w:sz w:val="16"/>
        </w:rPr>
        <w:t>and</w:t>
      </w:r>
      <w:r>
        <w:rPr>
          <w:spacing w:val="-10"/>
          <w:sz w:val="16"/>
        </w:rPr>
        <w:t> </w:t>
      </w:r>
      <w:r>
        <w:rPr>
          <w:sz w:val="16"/>
        </w:rPr>
        <w:t>A.</w:t>
      </w:r>
      <w:r>
        <w:rPr>
          <w:spacing w:val="-10"/>
          <w:sz w:val="16"/>
        </w:rPr>
        <w:t> </w:t>
      </w:r>
      <w:r>
        <w:rPr>
          <w:sz w:val="16"/>
        </w:rPr>
        <w:t>Lo´pez,</w:t>
      </w:r>
      <w:r>
        <w:rPr>
          <w:spacing w:val="-10"/>
          <w:sz w:val="16"/>
        </w:rPr>
        <w:t> </w:t>
      </w:r>
      <w:r>
        <w:rPr>
          <w:sz w:val="16"/>
        </w:rPr>
        <w:t>“The</w:t>
      </w:r>
      <w:r>
        <w:rPr>
          <w:spacing w:val="40"/>
          <w:sz w:val="16"/>
        </w:rPr>
        <w:t> </w:t>
      </w:r>
      <w:r>
        <w:rPr>
          <w:sz w:val="16"/>
        </w:rPr>
        <w:t>synthia dataset: A large collection of synthetic images for </w:t>
      </w:r>
      <w:r>
        <w:rPr>
          <w:sz w:val="16"/>
        </w:rPr>
        <w:t>semantic</w:t>
      </w:r>
      <w:r>
        <w:rPr>
          <w:spacing w:val="40"/>
          <w:sz w:val="16"/>
        </w:rPr>
        <w:t> </w:t>
      </w:r>
      <w:r>
        <w:rPr>
          <w:sz w:val="16"/>
        </w:rPr>
        <w:t>segmentation of urban scenes,” 06 2016, pp. 3234–3243.</w:t>
      </w:r>
    </w:p>
    <w:p>
      <w:pPr>
        <w:pStyle w:val="ListParagraph"/>
        <w:numPr>
          <w:ilvl w:val="0"/>
          <w:numId w:val="9"/>
        </w:numPr>
        <w:tabs>
          <w:tab w:pos="451" w:val="left" w:leader="none"/>
        </w:tabs>
        <w:spacing w:line="182" w:lineRule="exact" w:before="12" w:after="0"/>
        <w:ind w:left="451" w:right="0" w:hanging="364"/>
        <w:jc w:val="both"/>
        <w:rPr>
          <w:sz w:val="16"/>
        </w:rPr>
      </w:pPr>
      <w:bookmarkStart w:name="_bookmark53" w:id="100"/>
      <w:bookmarkEnd w:id="100"/>
      <w:r>
        <w:rPr/>
      </w:r>
      <w:r>
        <w:rPr>
          <w:sz w:val="16"/>
        </w:rPr>
        <w:t>F.</w:t>
      </w:r>
      <w:r>
        <w:rPr>
          <w:spacing w:val="36"/>
          <w:sz w:val="16"/>
        </w:rPr>
        <w:t> </w:t>
      </w:r>
      <w:r>
        <w:rPr>
          <w:sz w:val="16"/>
        </w:rPr>
        <w:t>Yu,</w:t>
      </w:r>
      <w:r>
        <w:rPr>
          <w:spacing w:val="36"/>
          <w:sz w:val="16"/>
        </w:rPr>
        <w:t> </w:t>
      </w:r>
      <w:r>
        <w:rPr>
          <w:sz w:val="16"/>
        </w:rPr>
        <w:t>W.</w:t>
      </w:r>
      <w:r>
        <w:rPr>
          <w:spacing w:val="36"/>
          <w:sz w:val="16"/>
        </w:rPr>
        <w:t> </w:t>
      </w:r>
      <w:r>
        <w:rPr>
          <w:sz w:val="16"/>
        </w:rPr>
        <w:t>Xian,</w:t>
      </w:r>
      <w:r>
        <w:rPr>
          <w:spacing w:val="36"/>
          <w:sz w:val="16"/>
        </w:rPr>
        <w:t> </w:t>
      </w:r>
      <w:r>
        <w:rPr>
          <w:sz w:val="16"/>
        </w:rPr>
        <w:t>Y.</w:t>
      </w:r>
      <w:r>
        <w:rPr>
          <w:spacing w:val="37"/>
          <w:sz w:val="16"/>
        </w:rPr>
        <w:t> </w:t>
      </w:r>
      <w:r>
        <w:rPr>
          <w:sz w:val="16"/>
        </w:rPr>
        <w:t>Chen,</w:t>
      </w:r>
      <w:r>
        <w:rPr>
          <w:spacing w:val="36"/>
          <w:sz w:val="16"/>
        </w:rPr>
        <w:t> </w:t>
      </w:r>
      <w:r>
        <w:rPr>
          <w:sz w:val="16"/>
        </w:rPr>
        <w:t>F.</w:t>
      </w:r>
      <w:r>
        <w:rPr>
          <w:spacing w:val="36"/>
          <w:sz w:val="16"/>
        </w:rPr>
        <w:t> </w:t>
      </w:r>
      <w:r>
        <w:rPr>
          <w:sz w:val="16"/>
        </w:rPr>
        <w:t>Liu,</w:t>
      </w:r>
      <w:r>
        <w:rPr>
          <w:spacing w:val="36"/>
          <w:sz w:val="16"/>
        </w:rPr>
        <w:t> </w:t>
      </w:r>
      <w:r>
        <w:rPr>
          <w:sz w:val="16"/>
        </w:rPr>
        <w:t>M.</w:t>
      </w:r>
      <w:r>
        <w:rPr>
          <w:spacing w:val="37"/>
          <w:sz w:val="16"/>
        </w:rPr>
        <w:t> </w:t>
      </w:r>
      <w:r>
        <w:rPr>
          <w:sz w:val="16"/>
        </w:rPr>
        <w:t>Liao,</w:t>
      </w:r>
      <w:r>
        <w:rPr>
          <w:spacing w:val="36"/>
          <w:sz w:val="16"/>
        </w:rPr>
        <w:t> </w:t>
      </w:r>
      <w:r>
        <w:rPr>
          <w:sz w:val="16"/>
        </w:rPr>
        <w:t>V.</w:t>
      </w:r>
      <w:r>
        <w:rPr>
          <w:spacing w:val="36"/>
          <w:sz w:val="16"/>
        </w:rPr>
        <w:t> </w:t>
      </w:r>
      <w:r>
        <w:rPr>
          <w:sz w:val="16"/>
        </w:rPr>
        <w:t>Madhavan,</w:t>
      </w:r>
      <w:r>
        <w:rPr>
          <w:spacing w:val="36"/>
          <w:sz w:val="16"/>
        </w:rPr>
        <w:t> </w:t>
      </w:r>
      <w:r>
        <w:rPr>
          <w:spacing w:val="-5"/>
          <w:sz w:val="16"/>
        </w:rPr>
        <w:t>and</w:t>
      </w:r>
    </w:p>
    <w:p>
      <w:pPr>
        <w:spacing w:line="232" w:lineRule="auto" w:before="2"/>
        <w:ind w:left="453" w:right="86" w:firstLine="0"/>
        <w:jc w:val="both"/>
        <w:rPr>
          <w:sz w:val="16"/>
        </w:rPr>
      </w:pPr>
      <w:r>
        <w:rPr>
          <w:sz w:val="16"/>
        </w:rPr>
        <w:t>T. Darrell, “BDD100K: A diverse driving video database </w:t>
      </w:r>
      <w:r>
        <w:rPr>
          <w:sz w:val="16"/>
        </w:rPr>
        <w:t>with</w:t>
      </w:r>
      <w:r>
        <w:rPr>
          <w:spacing w:val="40"/>
          <w:sz w:val="16"/>
        </w:rPr>
        <w:t> </w:t>
      </w:r>
      <w:r>
        <w:rPr>
          <w:sz w:val="16"/>
        </w:rPr>
        <w:t>scalable annotation tooling,” </w:t>
      </w:r>
      <w:r>
        <w:rPr>
          <w:i/>
          <w:sz w:val="16"/>
        </w:rPr>
        <w:t>CoRR</w:t>
      </w:r>
      <w:r>
        <w:rPr>
          <w:sz w:val="16"/>
        </w:rPr>
        <w:t>, vol. abs/1805.04687, </w:t>
      </w:r>
      <w:r>
        <w:rPr>
          <w:sz w:val="16"/>
        </w:rPr>
        <w:t>2018.</w:t>
      </w:r>
      <w:r>
        <w:rPr>
          <w:spacing w:val="40"/>
          <w:sz w:val="16"/>
        </w:rPr>
        <w:t> </w:t>
      </w:r>
      <w:r>
        <w:rPr>
          <w:sz w:val="16"/>
        </w:rPr>
        <w:t>[Online]. Available: </w:t>
      </w:r>
      <w:hyperlink r:id="rId37">
        <w:r>
          <w:rPr>
            <w:sz w:val="16"/>
          </w:rPr>
          <w:t>http://arxiv.org/abs/1805.04687</w:t>
        </w:r>
      </w:hyperlink>
    </w:p>
    <w:p>
      <w:pPr>
        <w:pStyle w:val="ListParagraph"/>
        <w:numPr>
          <w:ilvl w:val="0"/>
          <w:numId w:val="9"/>
        </w:numPr>
        <w:tabs>
          <w:tab w:pos="451" w:val="left" w:leader="none"/>
          <w:tab w:pos="453" w:val="left" w:leader="none"/>
        </w:tabs>
        <w:spacing w:line="232" w:lineRule="auto" w:before="17" w:after="0"/>
        <w:ind w:left="453" w:right="86" w:hanging="366"/>
        <w:jc w:val="both"/>
        <w:rPr>
          <w:sz w:val="16"/>
        </w:rPr>
      </w:pPr>
      <w:bookmarkStart w:name="_bookmark54" w:id="101"/>
      <w:bookmarkEnd w:id="101"/>
      <w:r>
        <w:rPr/>
      </w:r>
      <w:r>
        <w:rPr>
          <w:sz w:val="16"/>
        </w:rPr>
        <w:t>G.</w:t>
      </w:r>
      <w:r>
        <w:rPr>
          <w:spacing w:val="-5"/>
          <w:sz w:val="16"/>
        </w:rPr>
        <w:t> </w:t>
      </w:r>
      <w:r>
        <w:rPr>
          <w:sz w:val="16"/>
        </w:rPr>
        <w:t>Brostow,</w:t>
      </w:r>
      <w:r>
        <w:rPr>
          <w:spacing w:val="-5"/>
          <w:sz w:val="16"/>
        </w:rPr>
        <w:t> </w:t>
      </w:r>
      <w:r>
        <w:rPr>
          <w:sz w:val="16"/>
        </w:rPr>
        <w:t>J.</w:t>
      </w:r>
      <w:r>
        <w:rPr>
          <w:spacing w:val="-5"/>
          <w:sz w:val="16"/>
        </w:rPr>
        <w:t> </w:t>
      </w:r>
      <w:r>
        <w:rPr>
          <w:sz w:val="16"/>
        </w:rPr>
        <w:t>Fauqueur,</w:t>
      </w:r>
      <w:r>
        <w:rPr>
          <w:spacing w:val="-5"/>
          <w:sz w:val="16"/>
        </w:rPr>
        <w:t> </w:t>
      </w:r>
      <w:r>
        <w:rPr>
          <w:sz w:val="16"/>
        </w:rPr>
        <w:t>and</w:t>
      </w:r>
      <w:r>
        <w:rPr>
          <w:spacing w:val="-5"/>
          <w:sz w:val="16"/>
        </w:rPr>
        <w:t> </w:t>
      </w:r>
      <w:r>
        <w:rPr>
          <w:sz w:val="16"/>
        </w:rPr>
        <w:t>R.</w:t>
      </w:r>
      <w:r>
        <w:rPr>
          <w:spacing w:val="-5"/>
          <w:sz w:val="16"/>
        </w:rPr>
        <w:t> </w:t>
      </w:r>
      <w:r>
        <w:rPr>
          <w:sz w:val="16"/>
        </w:rPr>
        <w:t>Cipolla,</w:t>
      </w:r>
      <w:r>
        <w:rPr>
          <w:spacing w:val="-5"/>
          <w:sz w:val="16"/>
        </w:rPr>
        <w:t> </w:t>
      </w:r>
      <w:r>
        <w:rPr>
          <w:sz w:val="16"/>
        </w:rPr>
        <w:t>“Semantic</w:t>
      </w:r>
      <w:r>
        <w:rPr>
          <w:spacing w:val="-5"/>
          <w:sz w:val="16"/>
        </w:rPr>
        <w:t> </w:t>
      </w:r>
      <w:r>
        <w:rPr>
          <w:sz w:val="16"/>
        </w:rPr>
        <w:t>object</w:t>
      </w:r>
      <w:r>
        <w:rPr>
          <w:spacing w:val="-5"/>
          <w:sz w:val="16"/>
        </w:rPr>
        <w:t> </w:t>
      </w:r>
      <w:r>
        <w:rPr>
          <w:sz w:val="16"/>
        </w:rPr>
        <w:t>classes</w:t>
      </w:r>
      <w:r>
        <w:rPr>
          <w:spacing w:val="-5"/>
          <w:sz w:val="16"/>
        </w:rPr>
        <w:t> </w:t>
      </w:r>
      <w:r>
        <w:rPr>
          <w:sz w:val="16"/>
        </w:rPr>
        <w:t>in</w:t>
      </w:r>
      <w:r>
        <w:rPr>
          <w:spacing w:val="40"/>
          <w:sz w:val="16"/>
        </w:rPr>
        <w:t> </w:t>
      </w:r>
      <w:r>
        <w:rPr>
          <w:sz w:val="16"/>
        </w:rPr>
        <w:t>video:</w:t>
      </w:r>
      <w:r>
        <w:rPr>
          <w:spacing w:val="-10"/>
          <w:sz w:val="16"/>
        </w:rPr>
        <w:t> </w:t>
      </w:r>
      <w:r>
        <w:rPr>
          <w:sz w:val="16"/>
        </w:rPr>
        <w:t>A</w:t>
      </w:r>
      <w:r>
        <w:rPr>
          <w:spacing w:val="-10"/>
          <w:sz w:val="16"/>
        </w:rPr>
        <w:t> </w:t>
      </w:r>
      <w:r>
        <w:rPr>
          <w:sz w:val="16"/>
        </w:rPr>
        <w:t>high-definition</w:t>
      </w:r>
      <w:r>
        <w:rPr>
          <w:spacing w:val="-10"/>
          <w:sz w:val="16"/>
        </w:rPr>
        <w:t> </w:t>
      </w:r>
      <w:r>
        <w:rPr>
          <w:sz w:val="16"/>
        </w:rPr>
        <w:t>ground</w:t>
      </w:r>
      <w:r>
        <w:rPr>
          <w:spacing w:val="-10"/>
          <w:sz w:val="16"/>
        </w:rPr>
        <w:t> </w:t>
      </w:r>
      <w:r>
        <w:rPr>
          <w:sz w:val="16"/>
        </w:rPr>
        <w:t>truth</w:t>
      </w:r>
      <w:r>
        <w:rPr>
          <w:spacing w:val="-10"/>
          <w:sz w:val="16"/>
        </w:rPr>
        <w:t> </w:t>
      </w:r>
      <w:r>
        <w:rPr>
          <w:sz w:val="16"/>
        </w:rPr>
        <w:t>database,”</w:t>
      </w:r>
      <w:r>
        <w:rPr>
          <w:spacing w:val="-10"/>
          <w:sz w:val="16"/>
        </w:rPr>
        <w:t> </w:t>
      </w:r>
      <w:r>
        <w:rPr>
          <w:i/>
          <w:sz w:val="16"/>
        </w:rPr>
        <w:t>Pattern</w:t>
      </w:r>
      <w:r>
        <w:rPr>
          <w:i/>
          <w:spacing w:val="-10"/>
          <w:sz w:val="16"/>
        </w:rPr>
        <w:t> </w:t>
      </w:r>
      <w:r>
        <w:rPr>
          <w:i/>
          <w:sz w:val="16"/>
        </w:rPr>
        <w:t>Recognition</w:t>
      </w:r>
      <w:r>
        <w:rPr>
          <w:i/>
          <w:spacing w:val="40"/>
          <w:sz w:val="16"/>
        </w:rPr>
        <w:t> </w:t>
      </w:r>
      <w:r>
        <w:rPr>
          <w:i/>
          <w:sz w:val="16"/>
        </w:rPr>
        <w:t>Letters</w:t>
      </w:r>
      <w:r>
        <w:rPr>
          <w:sz w:val="16"/>
        </w:rPr>
        <w:t>, vol. 30, pp. 88–97, 01 2009.</w:t>
      </w:r>
    </w:p>
    <w:p>
      <w:pPr>
        <w:pStyle w:val="ListParagraph"/>
        <w:numPr>
          <w:ilvl w:val="0"/>
          <w:numId w:val="9"/>
        </w:numPr>
        <w:tabs>
          <w:tab w:pos="451" w:val="left" w:leader="none"/>
          <w:tab w:pos="453" w:val="left" w:leader="none"/>
        </w:tabs>
        <w:spacing w:line="232" w:lineRule="auto" w:before="16" w:after="0"/>
        <w:ind w:left="453" w:right="86" w:hanging="366"/>
        <w:jc w:val="both"/>
        <w:rPr>
          <w:sz w:val="16"/>
        </w:rPr>
      </w:pPr>
      <w:bookmarkStart w:name="_bookmark55" w:id="102"/>
      <w:bookmarkEnd w:id="102"/>
      <w:r>
        <w:rPr/>
      </w:r>
      <w:r>
        <w:rPr>
          <w:sz w:val="16"/>
        </w:rPr>
        <w:t>A.</w:t>
      </w:r>
      <w:r>
        <w:rPr>
          <w:spacing w:val="-6"/>
          <w:sz w:val="16"/>
        </w:rPr>
        <w:t> </w:t>
      </w:r>
      <w:r>
        <w:rPr>
          <w:sz w:val="16"/>
        </w:rPr>
        <w:t>Prest,</w:t>
      </w:r>
      <w:r>
        <w:rPr>
          <w:spacing w:val="-6"/>
          <w:sz w:val="16"/>
        </w:rPr>
        <w:t> </w:t>
      </w:r>
      <w:r>
        <w:rPr>
          <w:sz w:val="16"/>
        </w:rPr>
        <w:t>C.</w:t>
      </w:r>
      <w:r>
        <w:rPr>
          <w:spacing w:val="-6"/>
          <w:sz w:val="16"/>
        </w:rPr>
        <w:t> </w:t>
      </w:r>
      <w:r>
        <w:rPr>
          <w:sz w:val="16"/>
        </w:rPr>
        <w:t>Leistner,</w:t>
      </w:r>
      <w:r>
        <w:rPr>
          <w:spacing w:val="-6"/>
          <w:sz w:val="16"/>
        </w:rPr>
        <w:t> </w:t>
      </w:r>
      <w:r>
        <w:rPr>
          <w:sz w:val="16"/>
        </w:rPr>
        <w:t>J.</w:t>
      </w:r>
      <w:r>
        <w:rPr>
          <w:spacing w:val="-6"/>
          <w:sz w:val="16"/>
        </w:rPr>
        <w:t> </w:t>
      </w:r>
      <w:r>
        <w:rPr>
          <w:sz w:val="16"/>
        </w:rPr>
        <w:t>Civera,</w:t>
      </w:r>
      <w:r>
        <w:rPr>
          <w:spacing w:val="-6"/>
          <w:sz w:val="16"/>
        </w:rPr>
        <w:t> </w:t>
      </w:r>
      <w:r>
        <w:rPr>
          <w:sz w:val="16"/>
        </w:rPr>
        <w:t>C.</w:t>
      </w:r>
      <w:r>
        <w:rPr>
          <w:spacing w:val="-6"/>
          <w:sz w:val="16"/>
        </w:rPr>
        <w:t> </w:t>
      </w:r>
      <w:r>
        <w:rPr>
          <w:sz w:val="16"/>
        </w:rPr>
        <w:t>Schmid,</w:t>
      </w:r>
      <w:r>
        <w:rPr>
          <w:spacing w:val="-6"/>
          <w:sz w:val="16"/>
        </w:rPr>
        <w:t> </w:t>
      </w:r>
      <w:r>
        <w:rPr>
          <w:sz w:val="16"/>
        </w:rPr>
        <w:t>and</w:t>
      </w:r>
      <w:r>
        <w:rPr>
          <w:spacing w:val="-6"/>
          <w:sz w:val="16"/>
        </w:rPr>
        <w:t> </w:t>
      </w:r>
      <w:r>
        <w:rPr>
          <w:sz w:val="16"/>
        </w:rPr>
        <w:t>V.</w:t>
      </w:r>
      <w:r>
        <w:rPr>
          <w:spacing w:val="-6"/>
          <w:sz w:val="16"/>
        </w:rPr>
        <w:t> </w:t>
      </w:r>
      <w:r>
        <w:rPr>
          <w:sz w:val="16"/>
        </w:rPr>
        <w:t>Ferrari,</w:t>
      </w:r>
      <w:r>
        <w:rPr>
          <w:spacing w:val="-6"/>
          <w:sz w:val="16"/>
        </w:rPr>
        <w:t> </w:t>
      </w:r>
      <w:r>
        <w:rPr>
          <w:sz w:val="16"/>
        </w:rPr>
        <w:t>“Learning</w:t>
      </w:r>
      <w:r>
        <w:rPr>
          <w:spacing w:val="40"/>
          <w:sz w:val="16"/>
        </w:rPr>
        <w:t> </w:t>
      </w:r>
      <w:r>
        <w:rPr>
          <w:sz w:val="16"/>
        </w:rPr>
        <w:t>object class detectors from weakly annotated video,” 06 2012, pp.</w:t>
      </w:r>
      <w:r>
        <w:rPr>
          <w:spacing w:val="40"/>
          <w:sz w:val="16"/>
        </w:rPr>
        <w:t> </w:t>
      </w:r>
      <w:bookmarkStart w:name="_bookmark56" w:id="103"/>
      <w:bookmarkEnd w:id="103"/>
      <w:r>
        <w:rPr>
          <w:spacing w:val="-2"/>
          <w:sz w:val="16"/>
        </w:rPr>
        <w:t>3282</w:t>
      </w:r>
      <w:r>
        <w:rPr>
          <w:spacing w:val="-2"/>
          <w:sz w:val="16"/>
        </w:rPr>
        <w:t>–3289.</w:t>
      </w:r>
    </w:p>
    <w:p>
      <w:pPr>
        <w:pStyle w:val="ListParagraph"/>
        <w:numPr>
          <w:ilvl w:val="0"/>
          <w:numId w:val="9"/>
        </w:numPr>
        <w:tabs>
          <w:tab w:pos="451" w:val="left" w:leader="none"/>
          <w:tab w:pos="453" w:val="left" w:leader="none"/>
        </w:tabs>
        <w:spacing w:line="232" w:lineRule="auto" w:before="17" w:after="0"/>
        <w:ind w:left="453" w:right="86" w:hanging="366"/>
        <w:jc w:val="both"/>
        <w:rPr>
          <w:sz w:val="16"/>
        </w:rPr>
      </w:pPr>
      <w:r>
        <w:rPr>
          <w:sz w:val="16"/>
        </w:rPr>
        <w:t>S. Bell, P. Upchurch, N. Snavely, and K. Bala, </w:t>
      </w:r>
      <w:r>
        <w:rPr>
          <w:sz w:val="16"/>
        </w:rPr>
        <w:t>“Material</w:t>
      </w:r>
      <w:r>
        <w:rPr>
          <w:spacing w:val="40"/>
          <w:sz w:val="16"/>
        </w:rPr>
        <w:t> </w:t>
      </w:r>
      <w:r>
        <w:rPr>
          <w:sz w:val="16"/>
        </w:rPr>
        <w:t>recognition in the wild with the materials in context database,”</w:t>
      </w:r>
      <w:r>
        <w:rPr>
          <w:spacing w:val="40"/>
          <w:sz w:val="16"/>
        </w:rPr>
        <w:t> </w:t>
      </w:r>
      <w:r>
        <w:rPr>
          <w:i/>
          <w:sz w:val="16"/>
        </w:rPr>
        <w:t>CoRR</w:t>
      </w:r>
      <w:r>
        <w:rPr>
          <w:sz w:val="16"/>
        </w:rPr>
        <w:t>,</w:t>
      </w:r>
      <w:r>
        <w:rPr>
          <w:spacing w:val="80"/>
          <w:sz w:val="16"/>
        </w:rPr>
        <w:t> </w:t>
      </w:r>
      <w:r>
        <w:rPr>
          <w:sz w:val="16"/>
        </w:rPr>
        <w:t>vol.</w:t>
      </w:r>
      <w:r>
        <w:rPr>
          <w:spacing w:val="80"/>
          <w:sz w:val="16"/>
        </w:rPr>
        <w:t> </w:t>
      </w:r>
      <w:r>
        <w:rPr>
          <w:sz w:val="16"/>
        </w:rPr>
        <w:t>abs/1412.0623,</w:t>
      </w:r>
      <w:r>
        <w:rPr>
          <w:spacing w:val="80"/>
          <w:sz w:val="16"/>
        </w:rPr>
        <w:t> </w:t>
      </w:r>
      <w:r>
        <w:rPr>
          <w:sz w:val="16"/>
        </w:rPr>
        <w:t>2014.</w:t>
      </w:r>
      <w:r>
        <w:rPr>
          <w:spacing w:val="80"/>
          <w:sz w:val="16"/>
        </w:rPr>
        <w:t> </w:t>
      </w:r>
      <w:r>
        <w:rPr>
          <w:sz w:val="16"/>
        </w:rPr>
        <w:t>[Online].</w:t>
      </w:r>
      <w:r>
        <w:rPr>
          <w:spacing w:val="80"/>
          <w:sz w:val="16"/>
        </w:rPr>
        <w:t> </w:t>
      </w:r>
      <w:r>
        <w:rPr>
          <w:sz w:val="16"/>
        </w:rPr>
        <w:t>Available:</w:t>
      </w:r>
      <w:r>
        <w:rPr>
          <w:spacing w:val="80"/>
          <w:sz w:val="16"/>
        </w:rPr>
        <w:t> </w:t>
      </w:r>
      <w:hyperlink r:id="rId38">
        <w:r>
          <w:rPr>
            <w:sz w:val="16"/>
          </w:rPr>
          <w:t>http:</w:t>
        </w:r>
      </w:hyperlink>
    </w:p>
    <w:p>
      <w:pPr>
        <w:spacing w:line="182" w:lineRule="exact" w:before="0"/>
        <w:ind w:left="453" w:right="0" w:firstLine="0"/>
        <w:jc w:val="left"/>
        <w:rPr>
          <w:sz w:val="16"/>
        </w:rPr>
      </w:pPr>
      <w:hyperlink r:id="rId38">
        <w:r>
          <w:rPr>
            <w:spacing w:val="-2"/>
            <w:sz w:val="16"/>
          </w:rPr>
          <w:t>//arxiv.org/abs/1412.0623</w:t>
        </w:r>
      </w:hyperlink>
    </w:p>
    <w:p>
      <w:pPr>
        <w:pStyle w:val="ListParagraph"/>
        <w:numPr>
          <w:ilvl w:val="0"/>
          <w:numId w:val="9"/>
        </w:numPr>
        <w:tabs>
          <w:tab w:pos="451" w:val="left" w:leader="none"/>
          <w:tab w:pos="453" w:val="left" w:leader="none"/>
        </w:tabs>
        <w:spacing w:line="232" w:lineRule="auto" w:before="14" w:after="0"/>
        <w:ind w:left="453" w:right="86" w:hanging="366"/>
        <w:jc w:val="both"/>
        <w:rPr>
          <w:sz w:val="16"/>
        </w:rPr>
      </w:pPr>
      <w:bookmarkStart w:name="_bookmark57" w:id="104"/>
      <w:bookmarkEnd w:id="104"/>
      <w:r>
        <w:rPr/>
      </w:r>
      <w:r>
        <w:rPr>
          <w:sz w:val="16"/>
        </w:rPr>
        <w:t>A. Kapitanov, K. Kvanchiani, and S. Kirillova, “Easyportrait - face</w:t>
      </w:r>
      <w:r>
        <w:rPr>
          <w:spacing w:val="40"/>
          <w:sz w:val="16"/>
        </w:rPr>
        <w:t> </w:t>
      </w:r>
      <w:r>
        <w:rPr>
          <w:sz w:val="16"/>
        </w:rPr>
        <w:t>parsing</w:t>
      </w:r>
      <w:r>
        <w:rPr>
          <w:spacing w:val="21"/>
          <w:sz w:val="16"/>
        </w:rPr>
        <w:t> </w:t>
      </w:r>
      <w:r>
        <w:rPr>
          <w:sz w:val="16"/>
        </w:rPr>
        <w:t>and</w:t>
      </w:r>
      <w:r>
        <w:rPr>
          <w:spacing w:val="22"/>
          <w:sz w:val="16"/>
        </w:rPr>
        <w:t> </w:t>
      </w:r>
      <w:r>
        <w:rPr>
          <w:sz w:val="16"/>
        </w:rPr>
        <w:t>portrait</w:t>
      </w:r>
      <w:r>
        <w:rPr>
          <w:spacing w:val="21"/>
          <w:sz w:val="16"/>
        </w:rPr>
        <w:t> </w:t>
      </w:r>
      <w:r>
        <w:rPr>
          <w:sz w:val="16"/>
        </w:rPr>
        <w:t>segmentation</w:t>
      </w:r>
      <w:r>
        <w:rPr>
          <w:spacing w:val="21"/>
          <w:sz w:val="16"/>
        </w:rPr>
        <w:t> </w:t>
      </w:r>
      <w:r>
        <w:rPr>
          <w:sz w:val="16"/>
        </w:rPr>
        <w:t>dataset,”</w:t>
      </w:r>
      <w:r>
        <w:rPr>
          <w:spacing w:val="21"/>
          <w:sz w:val="16"/>
        </w:rPr>
        <w:t> </w:t>
      </w:r>
      <w:r>
        <w:rPr>
          <w:i/>
          <w:sz w:val="16"/>
        </w:rPr>
        <w:t>arXiv</w:t>
      </w:r>
      <w:r>
        <w:rPr>
          <w:sz w:val="16"/>
        </w:rPr>
        <w:t>,</w:t>
      </w:r>
      <w:r>
        <w:rPr>
          <w:spacing w:val="22"/>
          <w:sz w:val="16"/>
        </w:rPr>
        <w:t> </w:t>
      </w:r>
      <w:r>
        <w:rPr>
          <w:sz w:val="16"/>
        </w:rPr>
        <w:t>2023.</w:t>
      </w:r>
      <w:r>
        <w:rPr>
          <w:spacing w:val="21"/>
          <w:sz w:val="16"/>
        </w:rPr>
        <w:t> </w:t>
      </w:r>
      <w:r>
        <w:rPr>
          <w:sz w:val="16"/>
        </w:rPr>
        <w:t>[Online].</w:t>
      </w:r>
    </w:p>
    <w:p>
      <w:pPr>
        <w:spacing w:line="181" w:lineRule="exact" w:before="0"/>
        <w:ind w:left="453" w:right="0" w:firstLine="0"/>
        <w:jc w:val="both"/>
        <w:rPr>
          <w:sz w:val="16"/>
        </w:rPr>
      </w:pPr>
      <w:r>
        <w:rPr>
          <w:spacing w:val="-2"/>
          <w:sz w:val="16"/>
        </w:rPr>
        <w:t>Available:</w:t>
      </w:r>
      <w:r>
        <w:rPr>
          <w:spacing w:val="12"/>
          <w:sz w:val="16"/>
        </w:rPr>
        <w:t> </w:t>
      </w:r>
      <w:hyperlink r:id="rId39">
        <w:r>
          <w:rPr>
            <w:spacing w:val="-2"/>
            <w:sz w:val="16"/>
          </w:rPr>
          <w:t>https://europepmc.org/article/PPR/PPR652963</w:t>
        </w:r>
      </w:hyperlink>
    </w:p>
    <w:p>
      <w:pPr>
        <w:pStyle w:val="ListParagraph"/>
        <w:numPr>
          <w:ilvl w:val="0"/>
          <w:numId w:val="9"/>
        </w:numPr>
        <w:tabs>
          <w:tab w:pos="451" w:val="left" w:leader="none"/>
          <w:tab w:pos="453" w:val="left" w:leader="none"/>
        </w:tabs>
        <w:spacing w:line="232" w:lineRule="auto" w:before="13" w:after="0"/>
        <w:ind w:left="453" w:right="86" w:hanging="366"/>
        <w:jc w:val="both"/>
        <w:rPr>
          <w:sz w:val="16"/>
        </w:rPr>
      </w:pPr>
      <w:bookmarkStart w:name="_bookmark58" w:id="105"/>
      <w:bookmarkEnd w:id="105"/>
      <w:r>
        <w:rPr/>
      </w:r>
      <w:r>
        <w:rPr>
          <w:sz w:val="16"/>
        </w:rPr>
        <w:t>F. Perazzi, J. Pont-Tuset, B. McWilliams, L. V. Gool, M. H. </w:t>
      </w:r>
      <w:r>
        <w:rPr>
          <w:sz w:val="16"/>
        </w:rPr>
        <w:t>Gross,</w:t>
      </w:r>
      <w:r>
        <w:rPr>
          <w:spacing w:val="40"/>
          <w:sz w:val="16"/>
        </w:rPr>
        <w:t> </w:t>
      </w:r>
      <w:r>
        <w:rPr>
          <w:sz w:val="16"/>
        </w:rPr>
        <w:t>and A. Sorkine-Hornung, “A benchmark dataset and evaluation</w:t>
      </w:r>
      <w:r>
        <w:rPr>
          <w:spacing w:val="40"/>
          <w:sz w:val="16"/>
        </w:rPr>
        <w:t> </w:t>
      </w:r>
      <w:r>
        <w:rPr>
          <w:sz w:val="16"/>
        </w:rPr>
        <w:t>methodology</w:t>
      </w:r>
      <w:r>
        <w:rPr>
          <w:spacing w:val="-10"/>
          <w:sz w:val="16"/>
        </w:rPr>
        <w:t> </w:t>
      </w:r>
      <w:r>
        <w:rPr>
          <w:sz w:val="16"/>
        </w:rPr>
        <w:t>for</w:t>
      </w:r>
      <w:r>
        <w:rPr>
          <w:spacing w:val="-10"/>
          <w:sz w:val="16"/>
        </w:rPr>
        <w:t> </w:t>
      </w:r>
      <w:r>
        <w:rPr>
          <w:sz w:val="16"/>
        </w:rPr>
        <w:t>video</w:t>
      </w:r>
      <w:r>
        <w:rPr>
          <w:spacing w:val="-10"/>
          <w:sz w:val="16"/>
        </w:rPr>
        <w:t> </w:t>
      </w:r>
      <w:r>
        <w:rPr>
          <w:sz w:val="16"/>
        </w:rPr>
        <w:t>object</w:t>
      </w:r>
      <w:r>
        <w:rPr>
          <w:spacing w:val="-10"/>
          <w:sz w:val="16"/>
        </w:rPr>
        <w:t> </w:t>
      </w:r>
      <w:r>
        <w:rPr>
          <w:sz w:val="16"/>
        </w:rPr>
        <w:t>segmentation,”</w:t>
      </w:r>
      <w:r>
        <w:rPr>
          <w:spacing w:val="-10"/>
          <w:sz w:val="16"/>
        </w:rPr>
        <w:t> </w:t>
      </w:r>
      <w:r>
        <w:rPr>
          <w:i/>
          <w:sz w:val="16"/>
        </w:rPr>
        <w:t>2016</w:t>
      </w:r>
      <w:r>
        <w:rPr>
          <w:i/>
          <w:spacing w:val="-10"/>
          <w:sz w:val="16"/>
        </w:rPr>
        <w:t> </w:t>
      </w:r>
      <w:r>
        <w:rPr>
          <w:i/>
          <w:sz w:val="16"/>
        </w:rPr>
        <w:t>IEEE</w:t>
      </w:r>
      <w:r>
        <w:rPr>
          <w:i/>
          <w:spacing w:val="-10"/>
          <w:sz w:val="16"/>
        </w:rPr>
        <w:t> </w:t>
      </w:r>
      <w:r>
        <w:rPr>
          <w:i/>
          <w:sz w:val="16"/>
        </w:rPr>
        <w:t>Conference</w:t>
      </w:r>
      <w:r>
        <w:rPr>
          <w:i/>
          <w:spacing w:val="40"/>
          <w:sz w:val="16"/>
        </w:rPr>
        <w:t> </w:t>
      </w:r>
      <w:r>
        <w:rPr>
          <w:i/>
          <w:sz w:val="16"/>
        </w:rPr>
        <w:t>on</w:t>
      </w:r>
      <w:r>
        <w:rPr>
          <w:i/>
          <w:spacing w:val="-2"/>
          <w:sz w:val="16"/>
        </w:rPr>
        <w:t> </w:t>
      </w:r>
      <w:r>
        <w:rPr>
          <w:i/>
          <w:sz w:val="16"/>
        </w:rPr>
        <w:t>Computer</w:t>
      </w:r>
      <w:r>
        <w:rPr>
          <w:i/>
          <w:spacing w:val="-2"/>
          <w:sz w:val="16"/>
        </w:rPr>
        <w:t> </w:t>
      </w:r>
      <w:r>
        <w:rPr>
          <w:i/>
          <w:sz w:val="16"/>
        </w:rPr>
        <w:t>Vision</w:t>
      </w:r>
      <w:r>
        <w:rPr>
          <w:i/>
          <w:spacing w:val="-2"/>
          <w:sz w:val="16"/>
        </w:rPr>
        <w:t> </w:t>
      </w:r>
      <w:r>
        <w:rPr>
          <w:i/>
          <w:sz w:val="16"/>
        </w:rPr>
        <w:t>and</w:t>
      </w:r>
      <w:r>
        <w:rPr>
          <w:i/>
          <w:spacing w:val="-2"/>
          <w:sz w:val="16"/>
        </w:rPr>
        <w:t> </w:t>
      </w:r>
      <w:r>
        <w:rPr>
          <w:i/>
          <w:sz w:val="16"/>
        </w:rPr>
        <w:t>Pattern</w:t>
      </w:r>
      <w:r>
        <w:rPr>
          <w:i/>
          <w:spacing w:val="-2"/>
          <w:sz w:val="16"/>
        </w:rPr>
        <w:t> </w:t>
      </w:r>
      <w:r>
        <w:rPr>
          <w:i/>
          <w:sz w:val="16"/>
        </w:rPr>
        <w:t>Recognition</w:t>
      </w:r>
      <w:r>
        <w:rPr>
          <w:i/>
          <w:spacing w:val="-2"/>
          <w:sz w:val="16"/>
        </w:rPr>
        <w:t> </w:t>
      </w:r>
      <w:r>
        <w:rPr>
          <w:i/>
          <w:sz w:val="16"/>
        </w:rPr>
        <w:t>(CVPR)</w:t>
      </w:r>
      <w:r>
        <w:rPr>
          <w:sz w:val="16"/>
        </w:rPr>
        <w:t>,</w:t>
      </w:r>
      <w:r>
        <w:rPr>
          <w:spacing w:val="-2"/>
          <w:sz w:val="16"/>
        </w:rPr>
        <w:t> </w:t>
      </w:r>
      <w:r>
        <w:rPr>
          <w:sz w:val="16"/>
        </w:rPr>
        <w:t>pp.</w:t>
      </w:r>
      <w:r>
        <w:rPr>
          <w:spacing w:val="-2"/>
          <w:sz w:val="16"/>
        </w:rPr>
        <w:t> </w:t>
      </w:r>
      <w:r>
        <w:rPr>
          <w:sz w:val="16"/>
        </w:rPr>
        <w:t>724–732,</w:t>
      </w:r>
      <w:r>
        <w:rPr>
          <w:spacing w:val="40"/>
          <w:sz w:val="16"/>
        </w:rPr>
        <w:t> </w:t>
      </w:r>
      <w:r>
        <w:rPr>
          <w:sz w:val="16"/>
        </w:rPr>
        <w:t>2016.</w:t>
      </w:r>
      <w:r>
        <w:rPr>
          <w:spacing w:val="-10"/>
          <w:sz w:val="16"/>
        </w:rPr>
        <w:t> </w:t>
      </w:r>
      <w:r>
        <w:rPr>
          <w:sz w:val="16"/>
        </w:rPr>
        <w:t>[Online].</w:t>
      </w:r>
      <w:r>
        <w:rPr>
          <w:spacing w:val="-10"/>
          <w:sz w:val="16"/>
        </w:rPr>
        <w:t> </w:t>
      </w:r>
      <w:r>
        <w:rPr>
          <w:sz w:val="16"/>
        </w:rPr>
        <w:t>Available:</w:t>
      </w:r>
      <w:r>
        <w:rPr>
          <w:spacing w:val="-10"/>
          <w:sz w:val="16"/>
        </w:rPr>
        <w:t> </w:t>
      </w:r>
      <w:hyperlink r:id="rId16">
        <w:r>
          <w:rPr>
            <w:sz w:val="16"/>
          </w:rPr>
          <w:t>https://api.semanticscholar.org/CorpusID</w:t>
        </w:r>
      </w:hyperlink>
      <w:r>
        <w:rPr>
          <w:sz w:val="16"/>
        </w:rPr>
        <w:t>:</w:t>
      </w:r>
      <w:r>
        <w:rPr>
          <w:spacing w:val="40"/>
          <w:sz w:val="16"/>
        </w:rPr>
        <w:t> </w:t>
      </w:r>
      <w:bookmarkStart w:name="_bookmark59" w:id="106"/>
      <w:bookmarkEnd w:id="106"/>
      <w:r>
        <w:rPr>
          <w:spacing w:val="-2"/>
          <w:sz w:val="16"/>
        </w:rPr>
        <w:t>1949934</w:t>
      </w:r>
    </w:p>
    <w:p>
      <w:pPr>
        <w:pStyle w:val="ListParagraph"/>
        <w:numPr>
          <w:ilvl w:val="0"/>
          <w:numId w:val="9"/>
        </w:numPr>
        <w:tabs>
          <w:tab w:pos="451" w:val="left" w:leader="none"/>
          <w:tab w:pos="453" w:val="left" w:leader="none"/>
        </w:tabs>
        <w:spacing w:line="232" w:lineRule="auto" w:before="20" w:after="0"/>
        <w:ind w:left="453" w:right="86" w:hanging="366"/>
        <w:jc w:val="both"/>
        <w:rPr>
          <w:sz w:val="16"/>
        </w:rPr>
      </w:pPr>
      <w:r>
        <w:rPr>
          <w:sz w:val="16"/>
        </w:rPr>
        <w:t>C. Liu, J. Yuen, and A. Torralba, “Sift flow: Dense correspondence</w:t>
      </w:r>
      <w:r>
        <w:rPr>
          <w:spacing w:val="40"/>
          <w:sz w:val="16"/>
        </w:rPr>
        <w:t> </w:t>
      </w:r>
      <w:r>
        <w:rPr>
          <w:sz w:val="16"/>
        </w:rPr>
        <w:t>across scenes and its applications,” </w:t>
      </w:r>
      <w:r>
        <w:rPr>
          <w:i/>
          <w:sz w:val="16"/>
        </w:rPr>
        <w:t>IEEE Trans. Pattern </w:t>
      </w:r>
      <w:r>
        <w:rPr>
          <w:i/>
          <w:sz w:val="16"/>
        </w:rPr>
        <w:t>Anal.</w:t>
      </w:r>
      <w:r>
        <w:rPr>
          <w:i/>
          <w:spacing w:val="40"/>
          <w:sz w:val="16"/>
        </w:rPr>
        <w:t> </w:t>
      </w:r>
      <w:r>
        <w:rPr>
          <w:i/>
          <w:sz w:val="16"/>
        </w:rPr>
        <w:t>Mach.</w:t>
      </w:r>
      <w:r>
        <w:rPr>
          <w:i/>
          <w:spacing w:val="40"/>
          <w:sz w:val="16"/>
        </w:rPr>
        <w:t> </w:t>
      </w:r>
      <w:r>
        <w:rPr>
          <w:i/>
          <w:sz w:val="16"/>
        </w:rPr>
        <w:t>Intell.</w:t>
      </w:r>
      <w:r>
        <w:rPr>
          <w:sz w:val="16"/>
        </w:rPr>
        <w:t>,</w:t>
      </w:r>
      <w:r>
        <w:rPr>
          <w:spacing w:val="40"/>
          <w:sz w:val="16"/>
        </w:rPr>
        <w:t> </w:t>
      </w:r>
      <w:r>
        <w:rPr>
          <w:sz w:val="16"/>
        </w:rPr>
        <w:t>vol.</w:t>
      </w:r>
      <w:r>
        <w:rPr>
          <w:spacing w:val="40"/>
          <w:sz w:val="16"/>
        </w:rPr>
        <w:t> </w:t>
      </w:r>
      <w:r>
        <w:rPr>
          <w:sz w:val="16"/>
        </w:rPr>
        <w:t>33,</w:t>
      </w:r>
      <w:r>
        <w:rPr>
          <w:spacing w:val="40"/>
          <w:sz w:val="16"/>
        </w:rPr>
        <w:t> </w:t>
      </w:r>
      <w:r>
        <w:rPr>
          <w:sz w:val="16"/>
        </w:rPr>
        <w:t>no.</w:t>
      </w:r>
      <w:r>
        <w:rPr>
          <w:spacing w:val="40"/>
          <w:sz w:val="16"/>
        </w:rPr>
        <w:t> </w:t>
      </w:r>
      <w:r>
        <w:rPr>
          <w:sz w:val="16"/>
        </w:rPr>
        <w:t>5,</w:t>
      </w:r>
      <w:r>
        <w:rPr>
          <w:spacing w:val="40"/>
          <w:sz w:val="16"/>
        </w:rPr>
        <w:t> </w:t>
      </w:r>
      <w:r>
        <w:rPr>
          <w:sz w:val="16"/>
        </w:rPr>
        <w:t>p.</w:t>
      </w:r>
      <w:r>
        <w:rPr>
          <w:spacing w:val="40"/>
          <w:sz w:val="16"/>
        </w:rPr>
        <w:t> </w:t>
      </w:r>
      <w:r>
        <w:rPr>
          <w:sz w:val="16"/>
        </w:rPr>
        <w:t>978–994,</w:t>
      </w:r>
      <w:r>
        <w:rPr>
          <w:spacing w:val="40"/>
          <w:sz w:val="16"/>
        </w:rPr>
        <w:t> </w:t>
      </w:r>
      <w:r>
        <w:rPr>
          <w:sz w:val="16"/>
        </w:rPr>
        <w:t>May</w:t>
      </w:r>
      <w:r>
        <w:rPr>
          <w:spacing w:val="40"/>
          <w:sz w:val="16"/>
        </w:rPr>
        <w:t> </w:t>
      </w:r>
      <w:r>
        <w:rPr>
          <w:sz w:val="16"/>
        </w:rPr>
        <w:t>2011.</w:t>
      </w:r>
      <w:r>
        <w:rPr>
          <w:spacing w:val="40"/>
          <w:sz w:val="16"/>
        </w:rPr>
        <w:t> </w:t>
      </w:r>
      <w:r>
        <w:rPr>
          <w:sz w:val="16"/>
        </w:rPr>
        <w:t>[Online].</w:t>
      </w:r>
    </w:p>
    <w:p>
      <w:pPr>
        <w:spacing w:line="182" w:lineRule="exact" w:before="0"/>
        <w:ind w:left="453" w:right="0" w:firstLine="0"/>
        <w:jc w:val="both"/>
        <w:rPr>
          <w:sz w:val="16"/>
        </w:rPr>
      </w:pPr>
      <w:r>
        <w:rPr>
          <w:spacing w:val="-2"/>
          <w:sz w:val="16"/>
        </w:rPr>
        <w:t>Available:</w:t>
      </w:r>
      <w:r>
        <w:rPr>
          <w:spacing w:val="12"/>
          <w:sz w:val="16"/>
        </w:rPr>
        <w:t> </w:t>
      </w:r>
      <w:hyperlink r:id="rId40">
        <w:r>
          <w:rPr>
            <w:spacing w:val="-2"/>
            <w:sz w:val="16"/>
          </w:rPr>
          <w:t>https://doi.org/10.1109/TPAMI.2010.147</w:t>
        </w:r>
      </w:hyperlink>
    </w:p>
    <w:p>
      <w:pPr>
        <w:pStyle w:val="ListParagraph"/>
        <w:numPr>
          <w:ilvl w:val="0"/>
          <w:numId w:val="9"/>
        </w:numPr>
        <w:tabs>
          <w:tab w:pos="451" w:val="left" w:leader="none"/>
        </w:tabs>
        <w:spacing w:line="240" w:lineRule="auto" w:before="9" w:after="0"/>
        <w:ind w:left="451" w:right="0" w:hanging="364"/>
        <w:jc w:val="both"/>
        <w:rPr>
          <w:sz w:val="16"/>
        </w:rPr>
      </w:pPr>
      <w:bookmarkStart w:name="_bookmark60" w:id="107"/>
      <w:bookmarkEnd w:id="107"/>
      <w:r>
        <w:rPr/>
      </w:r>
      <w:r>
        <w:rPr>
          <w:sz w:val="16"/>
        </w:rPr>
        <w:t>A.</w:t>
      </w:r>
      <w:r>
        <w:rPr>
          <w:spacing w:val="6"/>
          <w:sz w:val="16"/>
        </w:rPr>
        <w:t> </w:t>
      </w:r>
      <w:r>
        <w:rPr>
          <w:sz w:val="16"/>
        </w:rPr>
        <w:t>Richtsfeld,</w:t>
      </w:r>
      <w:r>
        <w:rPr>
          <w:spacing w:val="7"/>
          <w:sz w:val="16"/>
        </w:rPr>
        <w:t> </w:t>
      </w:r>
      <w:r>
        <w:rPr>
          <w:sz w:val="16"/>
        </w:rPr>
        <w:t>“The</w:t>
      </w:r>
      <w:r>
        <w:rPr>
          <w:spacing w:val="7"/>
          <w:sz w:val="16"/>
        </w:rPr>
        <w:t> </w:t>
      </w:r>
      <w:r>
        <w:rPr>
          <w:sz w:val="16"/>
        </w:rPr>
        <w:t>object</w:t>
      </w:r>
      <w:r>
        <w:rPr>
          <w:spacing w:val="7"/>
          <w:sz w:val="16"/>
        </w:rPr>
        <w:t> </w:t>
      </w:r>
      <w:r>
        <w:rPr>
          <w:sz w:val="16"/>
        </w:rPr>
        <w:t>segmentation</w:t>
      </w:r>
      <w:r>
        <w:rPr>
          <w:spacing w:val="7"/>
          <w:sz w:val="16"/>
        </w:rPr>
        <w:t> </w:t>
      </w:r>
      <w:r>
        <w:rPr>
          <w:sz w:val="16"/>
        </w:rPr>
        <w:t>database(osd),”</w:t>
      </w:r>
      <w:r>
        <w:rPr>
          <w:spacing w:val="6"/>
          <w:sz w:val="16"/>
        </w:rPr>
        <w:t> </w:t>
      </w:r>
      <w:r>
        <w:rPr>
          <w:spacing w:val="-2"/>
          <w:sz w:val="16"/>
        </w:rPr>
        <w:t>2012.</w:t>
      </w:r>
    </w:p>
    <w:p>
      <w:pPr>
        <w:pStyle w:val="ListParagraph"/>
        <w:numPr>
          <w:ilvl w:val="0"/>
          <w:numId w:val="9"/>
        </w:numPr>
        <w:tabs>
          <w:tab w:pos="451" w:val="left" w:leader="none"/>
          <w:tab w:pos="453" w:val="left" w:leader="none"/>
        </w:tabs>
        <w:spacing w:line="232" w:lineRule="auto" w:before="14" w:after="0"/>
        <w:ind w:left="453" w:right="86" w:hanging="366"/>
        <w:jc w:val="both"/>
        <w:rPr>
          <w:sz w:val="16"/>
        </w:rPr>
      </w:pPr>
      <w:bookmarkStart w:name="_bookmark61" w:id="108"/>
      <w:bookmarkEnd w:id="108"/>
      <w:r>
        <w:rPr/>
      </w:r>
      <w:r>
        <w:rPr>
          <w:sz w:val="16"/>
        </w:rPr>
        <w:t>S. Gould, R. Fulton, and D. Koller, “Decomposing a scene </w:t>
      </w:r>
      <w:r>
        <w:rPr>
          <w:sz w:val="16"/>
        </w:rPr>
        <w:t>into</w:t>
      </w:r>
      <w:r>
        <w:rPr>
          <w:spacing w:val="40"/>
          <w:sz w:val="16"/>
        </w:rPr>
        <w:t> </w:t>
      </w:r>
      <w:r>
        <w:rPr>
          <w:sz w:val="16"/>
        </w:rPr>
        <w:t>geometric and semantically consistent regions,” 11 2009, pp. 1 – 8.</w:t>
      </w:r>
    </w:p>
    <w:p>
      <w:pPr>
        <w:pStyle w:val="ListParagraph"/>
        <w:numPr>
          <w:ilvl w:val="0"/>
          <w:numId w:val="9"/>
        </w:numPr>
        <w:tabs>
          <w:tab w:pos="451" w:val="left" w:leader="none"/>
          <w:tab w:pos="453" w:val="left" w:leader="none"/>
        </w:tabs>
        <w:spacing w:line="232" w:lineRule="auto" w:before="15" w:after="0"/>
        <w:ind w:left="453" w:right="86" w:hanging="366"/>
        <w:jc w:val="both"/>
        <w:rPr>
          <w:sz w:val="16"/>
        </w:rPr>
      </w:pPr>
      <w:bookmarkStart w:name="_bookmark62" w:id="109"/>
      <w:bookmarkEnd w:id="109"/>
      <w:r>
        <w:rPr/>
      </w:r>
      <w:r>
        <w:rPr>
          <w:sz w:val="16"/>
        </w:rPr>
        <w:t>K.</w:t>
      </w:r>
      <w:r>
        <w:rPr>
          <w:spacing w:val="-5"/>
          <w:sz w:val="16"/>
        </w:rPr>
        <w:t> </w:t>
      </w:r>
      <w:r>
        <w:rPr>
          <w:sz w:val="16"/>
        </w:rPr>
        <w:t>Lai,</w:t>
      </w:r>
      <w:r>
        <w:rPr>
          <w:spacing w:val="-5"/>
          <w:sz w:val="16"/>
        </w:rPr>
        <w:t> </w:t>
      </w:r>
      <w:r>
        <w:rPr>
          <w:sz w:val="16"/>
        </w:rPr>
        <w:t>L.</w:t>
      </w:r>
      <w:r>
        <w:rPr>
          <w:spacing w:val="-5"/>
          <w:sz w:val="16"/>
        </w:rPr>
        <w:t> </w:t>
      </w:r>
      <w:r>
        <w:rPr>
          <w:sz w:val="16"/>
        </w:rPr>
        <w:t>Bo,</w:t>
      </w:r>
      <w:r>
        <w:rPr>
          <w:spacing w:val="-5"/>
          <w:sz w:val="16"/>
        </w:rPr>
        <w:t> </w:t>
      </w:r>
      <w:r>
        <w:rPr>
          <w:sz w:val="16"/>
        </w:rPr>
        <w:t>X.</w:t>
      </w:r>
      <w:r>
        <w:rPr>
          <w:spacing w:val="-5"/>
          <w:sz w:val="16"/>
        </w:rPr>
        <w:t> </w:t>
      </w:r>
      <w:r>
        <w:rPr>
          <w:sz w:val="16"/>
        </w:rPr>
        <w:t>Ren,</w:t>
      </w:r>
      <w:r>
        <w:rPr>
          <w:spacing w:val="-5"/>
          <w:sz w:val="16"/>
        </w:rPr>
        <w:t> </w:t>
      </w:r>
      <w:r>
        <w:rPr>
          <w:sz w:val="16"/>
        </w:rPr>
        <w:t>and</w:t>
      </w:r>
      <w:r>
        <w:rPr>
          <w:spacing w:val="-5"/>
          <w:sz w:val="16"/>
        </w:rPr>
        <w:t> </w:t>
      </w:r>
      <w:r>
        <w:rPr>
          <w:sz w:val="16"/>
        </w:rPr>
        <w:t>D.</w:t>
      </w:r>
      <w:r>
        <w:rPr>
          <w:spacing w:val="-5"/>
          <w:sz w:val="16"/>
        </w:rPr>
        <w:t> </w:t>
      </w:r>
      <w:r>
        <w:rPr>
          <w:sz w:val="16"/>
        </w:rPr>
        <w:t>Fox,</w:t>
      </w:r>
      <w:r>
        <w:rPr>
          <w:spacing w:val="-5"/>
          <w:sz w:val="16"/>
        </w:rPr>
        <w:t> </w:t>
      </w:r>
      <w:r>
        <w:rPr>
          <w:sz w:val="16"/>
        </w:rPr>
        <w:t>“A</w:t>
      </w:r>
      <w:r>
        <w:rPr>
          <w:spacing w:val="-5"/>
          <w:sz w:val="16"/>
        </w:rPr>
        <w:t> </w:t>
      </w:r>
      <w:r>
        <w:rPr>
          <w:sz w:val="16"/>
        </w:rPr>
        <w:t>large-scale</w:t>
      </w:r>
      <w:r>
        <w:rPr>
          <w:spacing w:val="-5"/>
          <w:sz w:val="16"/>
        </w:rPr>
        <w:t> </w:t>
      </w:r>
      <w:r>
        <w:rPr>
          <w:sz w:val="16"/>
        </w:rPr>
        <w:t>hierarchical</w:t>
      </w:r>
      <w:r>
        <w:rPr>
          <w:spacing w:val="-5"/>
          <w:sz w:val="16"/>
        </w:rPr>
        <w:t> </w:t>
      </w:r>
      <w:r>
        <w:rPr>
          <w:sz w:val="16"/>
        </w:rPr>
        <w:t>multi-view rgb-d object dataset,” 05 2011, pp. 1817–1824.</w:t>
      </w:r>
    </w:p>
    <w:p>
      <w:pPr>
        <w:pStyle w:val="ListParagraph"/>
        <w:numPr>
          <w:ilvl w:val="0"/>
          <w:numId w:val="9"/>
        </w:numPr>
        <w:tabs>
          <w:tab w:pos="451" w:val="left" w:leader="none"/>
          <w:tab w:pos="453" w:val="left" w:leader="none"/>
        </w:tabs>
        <w:spacing w:line="232" w:lineRule="auto" w:before="16" w:after="0"/>
        <w:ind w:left="453" w:right="86" w:hanging="366"/>
        <w:jc w:val="both"/>
        <w:rPr>
          <w:sz w:val="16"/>
        </w:rPr>
      </w:pPr>
      <w:bookmarkStart w:name="_bookmark63" w:id="110"/>
      <w:bookmarkEnd w:id="110"/>
      <w:r>
        <w:rPr/>
      </w:r>
      <w:r>
        <w:rPr>
          <w:sz w:val="16"/>
        </w:rPr>
        <w:t>L.</w:t>
      </w:r>
      <w:r>
        <w:rPr>
          <w:spacing w:val="40"/>
          <w:sz w:val="16"/>
        </w:rPr>
        <w:t> </w:t>
      </w:r>
      <w:r>
        <w:rPr>
          <w:sz w:val="16"/>
        </w:rPr>
        <w:t>Chen,</w:t>
      </w:r>
      <w:r>
        <w:rPr>
          <w:spacing w:val="40"/>
          <w:sz w:val="16"/>
        </w:rPr>
        <w:t> </w:t>
      </w:r>
      <w:r>
        <w:rPr>
          <w:sz w:val="16"/>
        </w:rPr>
        <w:t>G.</w:t>
      </w:r>
      <w:r>
        <w:rPr>
          <w:spacing w:val="40"/>
          <w:sz w:val="16"/>
        </w:rPr>
        <w:t> </w:t>
      </w:r>
      <w:r>
        <w:rPr>
          <w:sz w:val="16"/>
        </w:rPr>
        <w:t>Papandreou,</w:t>
      </w:r>
      <w:r>
        <w:rPr>
          <w:spacing w:val="40"/>
          <w:sz w:val="16"/>
        </w:rPr>
        <w:t> </w:t>
      </w:r>
      <w:r>
        <w:rPr>
          <w:sz w:val="16"/>
        </w:rPr>
        <w:t>I.</w:t>
      </w:r>
      <w:r>
        <w:rPr>
          <w:spacing w:val="40"/>
          <w:sz w:val="16"/>
        </w:rPr>
        <w:t> </w:t>
      </w:r>
      <w:r>
        <w:rPr>
          <w:sz w:val="16"/>
        </w:rPr>
        <w:t>Kokkinos,</w:t>
      </w:r>
      <w:r>
        <w:rPr>
          <w:spacing w:val="40"/>
          <w:sz w:val="16"/>
        </w:rPr>
        <w:t> </w:t>
      </w:r>
      <w:r>
        <w:rPr>
          <w:sz w:val="16"/>
        </w:rPr>
        <w:t>K.</w:t>
      </w:r>
      <w:r>
        <w:rPr>
          <w:spacing w:val="40"/>
          <w:sz w:val="16"/>
        </w:rPr>
        <w:t> </w:t>
      </w:r>
      <w:r>
        <w:rPr>
          <w:sz w:val="16"/>
        </w:rPr>
        <w:t>Murphy,</w:t>
      </w:r>
      <w:r>
        <w:rPr>
          <w:spacing w:val="40"/>
          <w:sz w:val="16"/>
        </w:rPr>
        <w:t> </w:t>
      </w:r>
      <w:r>
        <w:rPr>
          <w:sz w:val="16"/>
        </w:rPr>
        <w:t>and</w:t>
      </w:r>
      <w:r>
        <w:rPr>
          <w:spacing w:val="40"/>
          <w:sz w:val="16"/>
        </w:rPr>
        <w:t> </w:t>
      </w:r>
      <w:r>
        <w:rPr>
          <w:sz w:val="16"/>
        </w:rPr>
        <w:t>A.</w:t>
      </w:r>
      <w:r>
        <w:rPr>
          <w:spacing w:val="40"/>
          <w:sz w:val="16"/>
        </w:rPr>
        <w:t> </w:t>
      </w:r>
      <w:r>
        <w:rPr>
          <w:sz w:val="16"/>
        </w:rPr>
        <w:t>L.</w:t>
      </w:r>
      <w:r>
        <w:rPr>
          <w:spacing w:val="40"/>
          <w:sz w:val="16"/>
        </w:rPr>
        <w:t> </w:t>
      </w:r>
      <w:r>
        <w:rPr>
          <w:sz w:val="16"/>
        </w:rPr>
        <w:t>Yuille, “Deeplab: Semantic image segmentation with deep</w:t>
      </w:r>
      <w:r>
        <w:rPr>
          <w:spacing w:val="40"/>
          <w:sz w:val="16"/>
        </w:rPr>
        <w:t> </w:t>
      </w:r>
      <w:r>
        <w:rPr>
          <w:sz w:val="16"/>
        </w:rPr>
        <w:t>convolutional</w:t>
      </w:r>
      <w:r>
        <w:rPr>
          <w:spacing w:val="40"/>
          <w:sz w:val="16"/>
        </w:rPr>
        <w:t> </w:t>
      </w:r>
      <w:r>
        <w:rPr>
          <w:sz w:val="16"/>
        </w:rPr>
        <w:t>nets,</w:t>
      </w:r>
      <w:r>
        <w:rPr>
          <w:spacing w:val="40"/>
          <w:sz w:val="16"/>
        </w:rPr>
        <w:t> </w:t>
      </w:r>
      <w:r>
        <w:rPr>
          <w:sz w:val="16"/>
        </w:rPr>
        <w:t>atrous</w:t>
      </w:r>
      <w:r>
        <w:rPr>
          <w:spacing w:val="40"/>
          <w:sz w:val="16"/>
        </w:rPr>
        <w:t> </w:t>
      </w:r>
      <w:r>
        <w:rPr>
          <w:sz w:val="16"/>
        </w:rPr>
        <w:t>convolution,</w:t>
      </w:r>
      <w:r>
        <w:rPr>
          <w:spacing w:val="40"/>
          <w:sz w:val="16"/>
        </w:rPr>
        <w:t> </w:t>
      </w:r>
      <w:r>
        <w:rPr>
          <w:sz w:val="16"/>
        </w:rPr>
        <w:t>and</w:t>
      </w:r>
      <w:r>
        <w:rPr>
          <w:spacing w:val="40"/>
          <w:sz w:val="16"/>
        </w:rPr>
        <w:t> </w:t>
      </w:r>
      <w:r>
        <w:rPr>
          <w:sz w:val="16"/>
        </w:rPr>
        <w:t>fully</w:t>
      </w:r>
      <w:r>
        <w:rPr>
          <w:spacing w:val="40"/>
          <w:sz w:val="16"/>
        </w:rPr>
        <w:t> </w:t>
      </w:r>
      <w:r>
        <w:rPr>
          <w:sz w:val="16"/>
        </w:rPr>
        <w:t>connected</w:t>
      </w:r>
      <w:r>
        <w:rPr>
          <w:spacing w:val="40"/>
          <w:sz w:val="16"/>
        </w:rPr>
        <w:t> </w:t>
      </w:r>
      <w:r>
        <w:rPr>
          <w:sz w:val="16"/>
        </w:rPr>
        <w:t>crfs,” </w:t>
      </w:r>
      <w:r>
        <w:rPr>
          <w:i/>
          <w:sz w:val="16"/>
        </w:rPr>
        <w:t>CoRR</w:t>
      </w:r>
      <w:r>
        <w:rPr>
          <w:sz w:val="16"/>
        </w:rPr>
        <w:t>, vol. abs/1606.00915, 2016. [Online]. Available:</w:t>
      </w:r>
      <w:r>
        <w:rPr>
          <w:spacing w:val="40"/>
          <w:sz w:val="16"/>
        </w:rPr>
        <w:t> </w:t>
      </w:r>
      <w:hyperlink r:id="rId41">
        <w:r>
          <w:rPr>
            <w:spacing w:val="-2"/>
            <w:sz w:val="16"/>
          </w:rPr>
          <w:t>http://arxiv.org/abs/1606.00915</w:t>
        </w:r>
      </w:hyperlink>
    </w:p>
    <w:p>
      <w:pPr>
        <w:pStyle w:val="ListParagraph"/>
        <w:numPr>
          <w:ilvl w:val="0"/>
          <w:numId w:val="9"/>
        </w:numPr>
        <w:tabs>
          <w:tab w:pos="451" w:val="left" w:leader="none"/>
          <w:tab w:pos="453" w:val="left" w:leader="none"/>
        </w:tabs>
        <w:spacing w:line="232" w:lineRule="auto" w:before="18" w:after="0"/>
        <w:ind w:left="453" w:right="86" w:hanging="366"/>
        <w:jc w:val="both"/>
        <w:rPr>
          <w:sz w:val="16"/>
        </w:rPr>
      </w:pPr>
      <w:bookmarkStart w:name="_bookmark64" w:id="111"/>
      <w:bookmarkEnd w:id="111"/>
      <w:r>
        <w:rPr/>
      </w:r>
      <w:r>
        <w:rPr>
          <w:sz w:val="16"/>
        </w:rPr>
        <w:t>T.</w:t>
      </w:r>
      <w:r>
        <w:rPr>
          <w:spacing w:val="30"/>
          <w:sz w:val="16"/>
        </w:rPr>
        <w:t> </w:t>
      </w:r>
      <w:r>
        <w:rPr>
          <w:sz w:val="16"/>
        </w:rPr>
        <w:t>Lin,</w:t>
      </w:r>
      <w:r>
        <w:rPr>
          <w:spacing w:val="30"/>
          <w:sz w:val="16"/>
        </w:rPr>
        <w:t> </w:t>
      </w:r>
      <w:r>
        <w:rPr>
          <w:sz w:val="16"/>
        </w:rPr>
        <w:t>P.</w:t>
      </w:r>
      <w:r>
        <w:rPr>
          <w:spacing w:val="30"/>
          <w:sz w:val="16"/>
        </w:rPr>
        <w:t> </w:t>
      </w:r>
      <w:r>
        <w:rPr>
          <w:sz w:val="16"/>
        </w:rPr>
        <w:t>Goyal,</w:t>
      </w:r>
      <w:r>
        <w:rPr>
          <w:spacing w:val="30"/>
          <w:sz w:val="16"/>
        </w:rPr>
        <w:t> </w:t>
      </w:r>
      <w:r>
        <w:rPr>
          <w:sz w:val="16"/>
        </w:rPr>
        <w:t>R.</w:t>
      </w:r>
      <w:r>
        <w:rPr>
          <w:spacing w:val="30"/>
          <w:sz w:val="16"/>
        </w:rPr>
        <w:t> </w:t>
      </w:r>
      <w:r>
        <w:rPr>
          <w:sz w:val="16"/>
        </w:rPr>
        <w:t>B.</w:t>
      </w:r>
      <w:r>
        <w:rPr>
          <w:spacing w:val="30"/>
          <w:sz w:val="16"/>
        </w:rPr>
        <w:t> </w:t>
      </w:r>
      <w:r>
        <w:rPr>
          <w:sz w:val="16"/>
        </w:rPr>
        <w:t>Girshick,</w:t>
      </w:r>
      <w:r>
        <w:rPr>
          <w:spacing w:val="30"/>
          <w:sz w:val="16"/>
        </w:rPr>
        <w:t> </w:t>
      </w:r>
      <w:r>
        <w:rPr>
          <w:sz w:val="16"/>
        </w:rPr>
        <w:t>K.</w:t>
      </w:r>
      <w:r>
        <w:rPr>
          <w:spacing w:val="30"/>
          <w:sz w:val="16"/>
        </w:rPr>
        <w:t> </w:t>
      </w:r>
      <w:r>
        <w:rPr>
          <w:sz w:val="16"/>
        </w:rPr>
        <w:t>He,</w:t>
      </w:r>
      <w:r>
        <w:rPr>
          <w:spacing w:val="30"/>
          <w:sz w:val="16"/>
        </w:rPr>
        <w:t> </w:t>
      </w:r>
      <w:r>
        <w:rPr>
          <w:sz w:val="16"/>
        </w:rPr>
        <w:t>and</w:t>
      </w:r>
      <w:r>
        <w:rPr>
          <w:spacing w:val="30"/>
          <w:sz w:val="16"/>
        </w:rPr>
        <w:t> </w:t>
      </w:r>
      <w:r>
        <w:rPr>
          <w:sz w:val="16"/>
        </w:rPr>
        <w:t>P.</w:t>
      </w:r>
      <w:r>
        <w:rPr>
          <w:spacing w:val="30"/>
          <w:sz w:val="16"/>
        </w:rPr>
        <w:t> </w:t>
      </w:r>
      <w:r>
        <w:rPr>
          <w:sz w:val="16"/>
        </w:rPr>
        <w:t>Dolla´r,</w:t>
      </w:r>
      <w:r>
        <w:rPr>
          <w:spacing w:val="30"/>
          <w:sz w:val="16"/>
        </w:rPr>
        <w:t> </w:t>
      </w:r>
      <w:r>
        <w:rPr>
          <w:sz w:val="16"/>
        </w:rPr>
        <w:t>“Focal</w:t>
      </w:r>
      <w:r>
        <w:rPr>
          <w:spacing w:val="40"/>
          <w:sz w:val="16"/>
        </w:rPr>
        <w:t> </w:t>
      </w:r>
      <w:r>
        <w:rPr>
          <w:sz w:val="16"/>
        </w:rPr>
        <w:t>loss for dense object detection,” </w:t>
      </w:r>
      <w:r>
        <w:rPr>
          <w:i/>
          <w:sz w:val="16"/>
        </w:rPr>
        <w:t>CoRR</w:t>
      </w:r>
      <w:r>
        <w:rPr>
          <w:sz w:val="16"/>
        </w:rPr>
        <w:t>, vol. abs/1708.02002, 2017.</w:t>
      </w:r>
      <w:r>
        <w:rPr>
          <w:spacing w:val="40"/>
          <w:sz w:val="16"/>
        </w:rPr>
        <w:t> </w:t>
      </w:r>
      <w:r>
        <w:rPr>
          <w:sz w:val="16"/>
        </w:rPr>
        <w:t>[Online]. Available: </w:t>
      </w:r>
      <w:hyperlink r:id="rId42">
        <w:r>
          <w:rPr>
            <w:sz w:val="16"/>
          </w:rPr>
          <w:t>http://arxiv.org/abs/1708.02002</w:t>
        </w:r>
      </w:hyperlink>
    </w:p>
    <w:p>
      <w:pPr>
        <w:pStyle w:val="ListParagraph"/>
        <w:numPr>
          <w:ilvl w:val="0"/>
          <w:numId w:val="9"/>
        </w:numPr>
        <w:tabs>
          <w:tab w:pos="451" w:val="left" w:leader="none"/>
          <w:tab w:pos="453" w:val="left" w:leader="none"/>
        </w:tabs>
        <w:spacing w:line="232" w:lineRule="auto" w:before="17" w:after="0"/>
        <w:ind w:left="453" w:right="86" w:hanging="366"/>
        <w:jc w:val="both"/>
        <w:rPr>
          <w:sz w:val="16"/>
        </w:rPr>
      </w:pPr>
      <w:bookmarkStart w:name="_bookmark65" w:id="112"/>
      <w:bookmarkEnd w:id="112"/>
      <w:r>
        <w:rPr/>
      </w:r>
      <w:r>
        <w:rPr>
          <w:sz w:val="16"/>
        </w:rPr>
        <w:t>O.</w:t>
      </w:r>
      <w:r>
        <w:rPr>
          <w:spacing w:val="40"/>
          <w:sz w:val="16"/>
        </w:rPr>
        <w:t> </w:t>
      </w:r>
      <w:r>
        <w:rPr>
          <w:sz w:val="16"/>
        </w:rPr>
        <w:t>Ronneberger,</w:t>
      </w:r>
      <w:r>
        <w:rPr>
          <w:spacing w:val="40"/>
          <w:sz w:val="16"/>
        </w:rPr>
        <w:t> </w:t>
      </w:r>
      <w:r>
        <w:rPr>
          <w:sz w:val="16"/>
        </w:rPr>
        <w:t>P.</w:t>
      </w:r>
      <w:r>
        <w:rPr>
          <w:spacing w:val="40"/>
          <w:sz w:val="16"/>
        </w:rPr>
        <w:t> </w:t>
      </w:r>
      <w:r>
        <w:rPr>
          <w:sz w:val="16"/>
        </w:rPr>
        <w:t>Fischer,</w:t>
      </w:r>
      <w:r>
        <w:rPr>
          <w:spacing w:val="40"/>
          <w:sz w:val="16"/>
        </w:rPr>
        <w:t> </w:t>
      </w:r>
      <w:r>
        <w:rPr>
          <w:sz w:val="16"/>
        </w:rPr>
        <w:t>and</w:t>
      </w:r>
      <w:r>
        <w:rPr>
          <w:spacing w:val="40"/>
          <w:sz w:val="16"/>
        </w:rPr>
        <w:t> </w:t>
      </w:r>
      <w:r>
        <w:rPr>
          <w:sz w:val="16"/>
        </w:rPr>
        <w:t>T.</w:t>
      </w:r>
      <w:r>
        <w:rPr>
          <w:spacing w:val="40"/>
          <w:sz w:val="16"/>
        </w:rPr>
        <w:t> </w:t>
      </w:r>
      <w:r>
        <w:rPr>
          <w:sz w:val="16"/>
        </w:rPr>
        <w:t>Brox,</w:t>
      </w:r>
      <w:r>
        <w:rPr>
          <w:spacing w:val="40"/>
          <w:sz w:val="16"/>
        </w:rPr>
        <w:t> </w:t>
      </w:r>
      <w:r>
        <w:rPr>
          <w:sz w:val="16"/>
        </w:rPr>
        <w:t>“U-net:</w:t>
      </w:r>
      <w:r>
        <w:rPr>
          <w:spacing w:val="80"/>
          <w:sz w:val="16"/>
        </w:rPr>
        <w:t> </w:t>
      </w:r>
      <w:r>
        <w:rPr>
          <w:sz w:val="16"/>
        </w:rPr>
        <w:t>Convolutional networks for biomedical image </w:t>
      </w:r>
      <w:r>
        <w:rPr>
          <w:sz w:val="16"/>
        </w:rPr>
        <w:t>segmentation,”</w:t>
      </w:r>
      <w:r>
        <w:rPr>
          <w:spacing w:val="40"/>
          <w:sz w:val="16"/>
        </w:rPr>
        <w:t> </w:t>
      </w:r>
      <w:r>
        <w:rPr>
          <w:i/>
          <w:sz w:val="16"/>
        </w:rPr>
        <w:t>CoRR</w:t>
      </w:r>
      <w:r>
        <w:rPr>
          <w:sz w:val="16"/>
        </w:rPr>
        <w:t>, vol. abs/1505.04597, 2015. [Online]. Available:</w:t>
      </w:r>
      <w:r>
        <w:rPr>
          <w:spacing w:val="40"/>
          <w:sz w:val="16"/>
        </w:rPr>
        <w:t> </w:t>
      </w:r>
      <w:hyperlink r:id="rId43">
        <w:r>
          <w:rPr>
            <w:spacing w:val="-2"/>
            <w:sz w:val="16"/>
          </w:rPr>
          <w:t>http://arxiv.org/abs/1505.04597</w:t>
        </w:r>
      </w:hyperlink>
    </w:p>
    <w:p>
      <w:pPr>
        <w:pStyle w:val="ListParagraph"/>
        <w:numPr>
          <w:ilvl w:val="0"/>
          <w:numId w:val="9"/>
        </w:numPr>
        <w:tabs>
          <w:tab w:pos="451" w:val="left" w:leader="none"/>
          <w:tab w:pos="453" w:val="left" w:leader="none"/>
        </w:tabs>
        <w:spacing w:line="232" w:lineRule="auto" w:before="17" w:after="0"/>
        <w:ind w:left="453" w:right="86" w:hanging="366"/>
        <w:jc w:val="both"/>
        <w:rPr>
          <w:sz w:val="16"/>
        </w:rPr>
      </w:pPr>
      <w:bookmarkStart w:name="_bookmark66" w:id="113"/>
      <w:bookmarkEnd w:id="113"/>
      <w:r>
        <w:rPr/>
      </w:r>
      <w:r>
        <w:rPr>
          <w:sz w:val="16"/>
        </w:rPr>
        <w:t>H.</w:t>
      </w:r>
      <w:r>
        <w:rPr>
          <w:spacing w:val="80"/>
          <w:sz w:val="16"/>
        </w:rPr>
        <w:t> </w:t>
      </w:r>
      <w:r>
        <w:rPr>
          <w:sz w:val="16"/>
        </w:rPr>
        <w:t>Zhao,</w:t>
      </w:r>
      <w:r>
        <w:rPr>
          <w:spacing w:val="80"/>
          <w:sz w:val="16"/>
        </w:rPr>
        <w:t> </w:t>
      </w:r>
      <w:r>
        <w:rPr>
          <w:sz w:val="16"/>
        </w:rPr>
        <w:t>X.</w:t>
      </w:r>
      <w:r>
        <w:rPr>
          <w:spacing w:val="80"/>
          <w:sz w:val="16"/>
        </w:rPr>
        <w:t> </w:t>
      </w:r>
      <w:r>
        <w:rPr>
          <w:sz w:val="16"/>
        </w:rPr>
        <w:t>Qi,</w:t>
      </w:r>
      <w:r>
        <w:rPr>
          <w:spacing w:val="80"/>
          <w:sz w:val="16"/>
        </w:rPr>
        <w:t> </w:t>
      </w:r>
      <w:r>
        <w:rPr>
          <w:sz w:val="16"/>
        </w:rPr>
        <w:t>X.</w:t>
      </w:r>
      <w:r>
        <w:rPr>
          <w:spacing w:val="80"/>
          <w:sz w:val="16"/>
        </w:rPr>
        <w:t> </w:t>
      </w:r>
      <w:r>
        <w:rPr>
          <w:sz w:val="16"/>
        </w:rPr>
        <w:t>Shen,</w:t>
      </w:r>
      <w:r>
        <w:rPr>
          <w:spacing w:val="80"/>
          <w:sz w:val="16"/>
        </w:rPr>
        <w:t> </w:t>
      </w:r>
      <w:r>
        <w:rPr>
          <w:sz w:val="16"/>
        </w:rPr>
        <w:t>J.</w:t>
      </w:r>
      <w:r>
        <w:rPr>
          <w:spacing w:val="80"/>
          <w:sz w:val="16"/>
        </w:rPr>
        <w:t> </w:t>
      </w:r>
      <w:r>
        <w:rPr>
          <w:sz w:val="16"/>
        </w:rPr>
        <w:t>Shi,</w:t>
      </w:r>
      <w:r>
        <w:rPr>
          <w:spacing w:val="80"/>
          <w:sz w:val="16"/>
        </w:rPr>
        <w:t> </w:t>
      </w:r>
      <w:r>
        <w:rPr>
          <w:sz w:val="16"/>
        </w:rPr>
        <w:t>and</w:t>
      </w:r>
      <w:r>
        <w:rPr>
          <w:spacing w:val="80"/>
          <w:sz w:val="16"/>
        </w:rPr>
        <w:t> </w:t>
      </w:r>
      <w:r>
        <w:rPr>
          <w:sz w:val="16"/>
        </w:rPr>
        <w:t>J.</w:t>
      </w:r>
      <w:r>
        <w:rPr>
          <w:spacing w:val="80"/>
          <w:sz w:val="16"/>
        </w:rPr>
        <w:t> </w:t>
      </w:r>
      <w:r>
        <w:rPr>
          <w:sz w:val="16"/>
        </w:rPr>
        <w:t>Jia,</w:t>
      </w:r>
      <w:r>
        <w:rPr>
          <w:spacing w:val="80"/>
          <w:sz w:val="16"/>
        </w:rPr>
        <w:t> </w:t>
      </w:r>
      <w:r>
        <w:rPr>
          <w:sz w:val="16"/>
        </w:rPr>
        <w:t>“Icnet</w:t>
      </w:r>
      <w:r>
        <w:rPr>
          <w:spacing w:val="80"/>
          <w:sz w:val="16"/>
        </w:rPr>
        <w:t> </w:t>
      </w:r>
      <w:r>
        <w:rPr>
          <w:sz w:val="16"/>
        </w:rPr>
        <w:t>for</w:t>
      </w:r>
      <w:r>
        <w:rPr>
          <w:spacing w:val="40"/>
          <w:sz w:val="16"/>
        </w:rPr>
        <w:t> </w:t>
      </w:r>
      <w:r>
        <w:rPr>
          <w:sz w:val="16"/>
        </w:rPr>
        <w:t>real-time</w:t>
      </w:r>
      <w:r>
        <w:rPr>
          <w:spacing w:val="80"/>
          <w:sz w:val="16"/>
        </w:rPr>
        <w:t> </w:t>
      </w:r>
      <w:r>
        <w:rPr>
          <w:sz w:val="16"/>
        </w:rPr>
        <w:t>semantic</w:t>
      </w:r>
      <w:r>
        <w:rPr>
          <w:spacing w:val="80"/>
          <w:sz w:val="16"/>
        </w:rPr>
        <w:t> </w:t>
      </w:r>
      <w:r>
        <w:rPr>
          <w:sz w:val="16"/>
        </w:rPr>
        <w:t>segmentation</w:t>
      </w:r>
      <w:r>
        <w:rPr>
          <w:spacing w:val="80"/>
          <w:sz w:val="16"/>
        </w:rPr>
        <w:t> </w:t>
      </w:r>
      <w:r>
        <w:rPr>
          <w:sz w:val="16"/>
        </w:rPr>
        <w:t>on</w:t>
      </w:r>
      <w:r>
        <w:rPr>
          <w:spacing w:val="80"/>
          <w:sz w:val="16"/>
        </w:rPr>
        <w:t> </w:t>
      </w:r>
      <w:r>
        <w:rPr>
          <w:sz w:val="16"/>
        </w:rPr>
        <w:t>high-resolution</w:t>
      </w:r>
      <w:r>
        <w:rPr>
          <w:spacing w:val="80"/>
          <w:sz w:val="16"/>
        </w:rPr>
        <w:t> </w:t>
      </w:r>
      <w:r>
        <w:rPr>
          <w:sz w:val="16"/>
        </w:rPr>
        <w:t>images,”</w:t>
      </w:r>
    </w:p>
    <w:p>
      <w:pPr>
        <w:pStyle w:val="ListParagraph"/>
        <w:spacing w:after="0" w:line="232" w:lineRule="auto"/>
        <w:jc w:val="both"/>
        <w:rPr>
          <w:sz w:val="16"/>
        </w:rPr>
        <w:sectPr>
          <w:pgSz w:w="11910" w:h="16840"/>
          <w:pgMar w:top="1080" w:bottom="280" w:left="992" w:right="992"/>
          <w:cols w:num="2" w:equalWidth="0">
            <w:col w:w="4882" w:space="111"/>
            <w:col w:w="4933"/>
          </w:cols>
        </w:sectPr>
      </w:pPr>
    </w:p>
    <w:p>
      <w:pPr>
        <w:spacing w:line="182" w:lineRule="exact" w:before="72"/>
        <w:ind w:left="453" w:right="0" w:firstLine="0"/>
        <w:jc w:val="left"/>
        <w:rPr>
          <w:sz w:val="16"/>
        </w:rPr>
      </w:pPr>
      <w:r>
        <w:rPr>
          <w:i/>
          <w:sz w:val="16"/>
        </w:rPr>
        <w:t>CoRR</w:t>
      </w:r>
      <w:r>
        <w:rPr>
          <w:sz w:val="16"/>
        </w:rPr>
        <w:t>,</w:t>
      </w:r>
      <w:r>
        <w:rPr>
          <w:spacing w:val="63"/>
          <w:w w:val="150"/>
          <w:sz w:val="16"/>
        </w:rPr>
        <w:t> </w:t>
      </w:r>
      <w:r>
        <w:rPr>
          <w:sz w:val="16"/>
        </w:rPr>
        <w:t>vol.</w:t>
      </w:r>
      <w:r>
        <w:rPr>
          <w:spacing w:val="63"/>
          <w:w w:val="150"/>
          <w:sz w:val="16"/>
        </w:rPr>
        <w:t> </w:t>
      </w:r>
      <w:r>
        <w:rPr>
          <w:sz w:val="16"/>
        </w:rPr>
        <w:t>abs/1704.08545,</w:t>
      </w:r>
      <w:r>
        <w:rPr>
          <w:spacing w:val="63"/>
          <w:w w:val="150"/>
          <w:sz w:val="16"/>
        </w:rPr>
        <w:t> </w:t>
      </w:r>
      <w:r>
        <w:rPr>
          <w:sz w:val="16"/>
        </w:rPr>
        <w:t>2017.</w:t>
      </w:r>
      <w:r>
        <w:rPr>
          <w:spacing w:val="63"/>
          <w:w w:val="150"/>
          <w:sz w:val="16"/>
        </w:rPr>
        <w:t> </w:t>
      </w:r>
      <w:r>
        <w:rPr>
          <w:sz w:val="16"/>
        </w:rPr>
        <w:t>[Online].</w:t>
      </w:r>
      <w:r>
        <w:rPr>
          <w:spacing w:val="63"/>
          <w:w w:val="150"/>
          <w:sz w:val="16"/>
        </w:rPr>
        <w:t> </w:t>
      </w:r>
      <w:r>
        <w:rPr>
          <w:sz w:val="16"/>
        </w:rPr>
        <w:t>Available:</w:t>
      </w:r>
      <w:r>
        <w:rPr>
          <w:spacing w:val="63"/>
          <w:w w:val="150"/>
          <w:sz w:val="16"/>
        </w:rPr>
        <w:t> </w:t>
      </w:r>
      <w:hyperlink r:id="rId44">
        <w:r>
          <w:rPr>
            <w:spacing w:val="-2"/>
            <w:sz w:val="16"/>
          </w:rPr>
          <w:t>http:</w:t>
        </w:r>
      </w:hyperlink>
    </w:p>
    <w:p>
      <w:pPr>
        <w:spacing w:line="179" w:lineRule="exact" w:before="0"/>
        <w:ind w:left="453" w:right="0" w:firstLine="0"/>
        <w:jc w:val="left"/>
        <w:rPr>
          <w:sz w:val="16"/>
        </w:rPr>
      </w:pPr>
      <w:bookmarkStart w:name="_bookmark67" w:id="114"/>
      <w:bookmarkEnd w:id="114"/>
      <w:r>
        <w:rPr/>
      </w:r>
      <w:hyperlink r:id="rId44">
        <w:r>
          <w:rPr>
            <w:spacing w:val="-2"/>
            <w:sz w:val="16"/>
          </w:rPr>
          <w:t>//arxiv.org/abs/1704.08545</w:t>
        </w:r>
      </w:hyperlink>
    </w:p>
    <w:p>
      <w:pPr>
        <w:pStyle w:val="ListParagraph"/>
        <w:numPr>
          <w:ilvl w:val="0"/>
          <w:numId w:val="9"/>
        </w:numPr>
        <w:tabs>
          <w:tab w:pos="451" w:val="left" w:leader="none"/>
          <w:tab w:pos="453" w:val="left" w:leader="none"/>
        </w:tabs>
        <w:spacing w:line="232" w:lineRule="auto" w:before="2" w:after="0"/>
        <w:ind w:left="453" w:right="5078" w:hanging="366"/>
        <w:jc w:val="both"/>
        <w:rPr>
          <w:sz w:val="16"/>
        </w:rPr>
      </w:pPr>
      <w:r>
        <w:rPr>
          <w:sz w:val="16"/>
        </w:rPr>
        <w:t>W. Chen, Z. Miao, Y. Qu, and G. Shi, “Hrdlnet: a semantic</w:t>
      </w:r>
      <w:r>
        <w:rPr>
          <w:spacing w:val="40"/>
          <w:sz w:val="16"/>
        </w:rPr>
        <w:t> </w:t>
      </w:r>
      <w:r>
        <w:rPr>
          <w:sz w:val="16"/>
        </w:rPr>
        <w:t>segmentation network with high resolution representation for </w:t>
      </w:r>
      <w:r>
        <w:rPr>
          <w:sz w:val="16"/>
        </w:rPr>
        <w:t>urban</w:t>
      </w:r>
      <w:r>
        <w:rPr>
          <w:spacing w:val="40"/>
          <w:sz w:val="16"/>
        </w:rPr>
        <w:t> </w:t>
      </w:r>
      <w:bookmarkStart w:name="_bookmark68" w:id="115"/>
      <w:bookmarkEnd w:id="115"/>
      <w:r>
        <w:rPr>
          <w:sz w:val="16"/>
        </w:rPr>
        <w:t>street</w:t>
      </w:r>
      <w:r>
        <w:rPr>
          <w:spacing w:val="-1"/>
          <w:sz w:val="16"/>
        </w:rPr>
        <w:t> </w:t>
      </w:r>
      <w:r>
        <w:rPr>
          <w:sz w:val="16"/>
        </w:rPr>
        <w:t>view</w:t>
      </w:r>
      <w:r>
        <w:rPr>
          <w:spacing w:val="-1"/>
          <w:sz w:val="16"/>
        </w:rPr>
        <w:t> </w:t>
      </w:r>
      <w:r>
        <w:rPr>
          <w:sz w:val="16"/>
        </w:rPr>
        <w:t>images,”</w:t>
      </w:r>
      <w:r>
        <w:rPr>
          <w:spacing w:val="-1"/>
          <w:sz w:val="16"/>
        </w:rPr>
        <w:t> </w:t>
      </w:r>
      <w:r>
        <w:rPr>
          <w:i/>
          <w:sz w:val="16"/>
        </w:rPr>
        <w:t>Complex</w:t>
      </w:r>
      <w:r>
        <w:rPr>
          <w:i/>
          <w:spacing w:val="39"/>
          <w:sz w:val="16"/>
        </w:rPr>
        <w:t> </w:t>
      </w:r>
      <w:r>
        <w:rPr>
          <w:i/>
          <w:sz w:val="16"/>
        </w:rPr>
        <w:t>Intelligent</w:t>
      </w:r>
      <w:r>
        <w:rPr>
          <w:i/>
          <w:spacing w:val="-1"/>
          <w:sz w:val="16"/>
        </w:rPr>
        <w:t> </w:t>
      </w:r>
      <w:r>
        <w:rPr>
          <w:i/>
          <w:sz w:val="16"/>
        </w:rPr>
        <w:t>Systems</w:t>
      </w:r>
      <w:r>
        <w:rPr>
          <w:sz w:val="16"/>
        </w:rPr>
        <w:t>,</w:t>
      </w:r>
      <w:r>
        <w:rPr>
          <w:spacing w:val="-1"/>
          <w:sz w:val="16"/>
        </w:rPr>
        <w:t> </w:t>
      </w:r>
      <w:r>
        <w:rPr>
          <w:sz w:val="16"/>
        </w:rPr>
        <w:t>vol.</w:t>
      </w:r>
      <w:r>
        <w:rPr>
          <w:spacing w:val="-1"/>
          <w:sz w:val="16"/>
        </w:rPr>
        <w:t> </w:t>
      </w:r>
      <w:r>
        <w:rPr>
          <w:sz w:val="16"/>
        </w:rPr>
        <w:t>10,</w:t>
      </w:r>
      <w:r>
        <w:rPr>
          <w:spacing w:val="-1"/>
          <w:sz w:val="16"/>
        </w:rPr>
        <w:t> </w:t>
      </w:r>
      <w:r>
        <w:rPr>
          <w:sz w:val="16"/>
        </w:rPr>
        <w:t>08</w:t>
      </w:r>
      <w:r>
        <w:rPr>
          <w:spacing w:val="-1"/>
          <w:sz w:val="16"/>
        </w:rPr>
        <w:t> </w:t>
      </w:r>
      <w:r>
        <w:rPr>
          <w:sz w:val="16"/>
        </w:rPr>
        <w:t>2024.</w:t>
      </w:r>
    </w:p>
    <w:p>
      <w:pPr>
        <w:pStyle w:val="ListParagraph"/>
        <w:numPr>
          <w:ilvl w:val="0"/>
          <w:numId w:val="9"/>
        </w:numPr>
        <w:tabs>
          <w:tab w:pos="451" w:val="left" w:leader="none"/>
          <w:tab w:pos="453" w:val="left" w:leader="none"/>
        </w:tabs>
        <w:spacing w:line="232" w:lineRule="auto" w:before="2" w:after="0"/>
        <w:ind w:left="453" w:right="5078" w:hanging="366"/>
        <w:jc w:val="both"/>
        <w:rPr>
          <w:sz w:val="16"/>
        </w:rPr>
      </w:pPr>
      <w:r>
        <w:rPr>
          <w:sz w:val="16"/>
        </w:rPr>
        <w:t>C. Hazırbas¸, L. Ma, C. Domokos, and D. Cremers, </w:t>
      </w:r>
      <w:r>
        <w:rPr>
          <w:sz w:val="16"/>
        </w:rPr>
        <w:t>“Fusenet:</w:t>
      </w:r>
      <w:r>
        <w:rPr>
          <w:spacing w:val="40"/>
          <w:sz w:val="16"/>
        </w:rPr>
        <w:t> </w:t>
      </w:r>
      <w:r>
        <w:rPr>
          <w:sz w:val="16"/>
        </w:rPr>
        <w:t>Incorporating</w:t>
      </w:r>
      <w:r>
        <w:rPr>
          <w:spacing w:val="-10"/>
          <w:sz w:val="16"/>
        </w:rPr>
        <w:t> </w:t>
      </w:r>
      <w:r>
        <w:rPr>
          <w:sz w:val="16"/>
        </w:rPr>
        <w:t>depth</w:t>
      </w:r>
      <w:r>
        <w:rPr>
          <w:spacing w:val="-10"/>
          <w:sz w:val="16"/>
        </w:rPr>
        <w:t> </w:t>
      </w:r>
      <w:r>
        <w:rPr>
          <w:sz w:val="16"/>
        </w:rPr>
        <w:t>into</w:t>
      </w:r>
      <w:r>
        <w:rPr>
          <w:spacing w:val="-10"/>
          <w:sz w:val="16"/>
        </w:rPr>
        <w:t> </w:t>
      </w:r>
      <w:r>
        <w:rPr>
          <w:sz w:val="16"/>
        </w:rPr>
        <w:t>semantic</w:t>
      </w:r>
      <w:r>
        <w:rPr>
          <w:spacing w:val="-10"/>
          <w:sz w:val="16"/>
        </w:rPr>
        <w:t> </w:t>
      </w:r>
      <w:r>
        <w:rPr>
          <w:sz w:val="16"/>
        </w:rPr>
        <w:t>segmentation</w:t>
      </w:r>
      <w:r>
        <w:rPr>
          <w:spacing w:val="-10"/>
          <w:sz w:val="16"/>
        </w:rPr>
        <w:t> </w:t>
      </w:r>
      <w:r>
        <w:rPr>
          <w:sz w:val="16"/>
        </w:rPr>
        <w:t>via</w:t>
      </w:r>
      <w:r>
        <w:rPr>
          <w:spacing w:val="-10"/>
          <w:sz w:val="16"/>
        </w:rPr>
        <w:t> </w:t>
      </w:r>
      <w:r>
        <w:rPr>
          <w:sz w:val="16"/>
        </w:rPr>
        <w:t>fusion-based</w:t>
      </w:r>
      <w:r>
        <w:rPr>
          <w:spacing w:val="-10"/>
          <w:sz w:val="16"/>
        </w:rPr>
        <w:t> </w:t>
      </w:r>
      <w:r>
        <w:rPr>
          <w:sz w:val="16"/>
        </w:rPr>
        <w:t>cnn</w:t>
      </w:r>
      <w:r>
        <w:rPr>
          <w:spacing w:val="40"/>
          <w:sz w:val="16"/>
        </w:rPr>
        <w:t> </w:t>
      </w:r>
      <w:bookmarkStart w:name="_bookmark69" w:id="116"/>
      <w:bookmarkEnd w:id="116"/>
      <w:r>
        <w:rPr>
          <w:sz w:val="16"/>
        </w:rPr>
        <w:t>architecture</w:t>
      </w:r>
      <w:r>
        <w:rPr>
          <w:sz w:val="16"/>
        </w:rPr>
        <w:t>,” 11 2016.</w:t>
      </w:r>
    </w:p>
    <w:p>
      <w:pPr>
        <w:pStyle w:val="ListParagraph"/>
        <w:numPr>
          <w:ilvl w:val="0"/>
          <w:numId w:val="9"/>
        </w:numPr>
        <w:tabs>
          <w:tab w:pos="451" w:val="left" w:leader="none"/>
          <w:tab w:pos="453" w:val="left" w:leader="none"/>
        </w:tabs>
        <w:spacing w:line="232" w:lineRule="auto" w:before="3" w:after="0"/>
        <w:ind w:left="453" w:right="5078" w:hanging="366"/>
        <w:jc w:val="both"/>
        <w:rPr>
          <w:sz w:val="16"/>
        </w:rPr>
      </w:pPr>
      <w:r>
        <w:rPr>
          <w:sz w:val="16"/>
        </w:rPr>
        <w:t>Y. Gao, Y. Jiang, Y. Peng, F. Yuan, X. Zhang, and J. </w:t>
      </w:r>
      <w:r>
        <w:rPr>
          <w:sz w:val="16"/>
        </w:rPr>
        <w:t>Wang,</w:t>
      </w:r>
      <w:r>
        <w:rPr>
          <w:spacing w:val="40"/>
          <w:sz w:val="16"/>
        </w:rPr>
        <w:t> </w:t>
      </w:r>
      <w:r>
        <w:rPr>
          <w:sz w:val="16"/>
        </w:rPr>
        <w:t>“Medical image segmentation: A comprehensive review of deep</w:t>
      </w:r>
      <w:r>
        <w:rPr>
          <w:spacing w:val="40"/>
          <w:sz w:val="16"/>
        </w:rPr>
        <w:t> </w:t>
      </w:r>
      <w:r>
        <w:rPr>
          <w:sz w:val="16"/>
        </w:rPr>
        <w:t>learning-based methods,” </w:t>
      </w:r>
      <w:r>
        <w:rPr>
          <w:i/>
          <w:sz w:val="16"/>
        </w:rPr>
        <w:t>Tomography</w:t>
      </w:r>
      <w:r>
        <w:rPr>
          <w:sz w:val="16"/>
        </w:rPr>
        <w:t>, vol. 11, no. 5, 2025.</w:t>
      </w:r>
      <w:r>
        <w:rPr>
          <w:spacing w:val="40"/>
          <w:sz w:val="16"/>
        </w:rPr>
        <w:t> </w:t>
      </w:r>
      <w:bookmarkStart w:name="_bookmark70" w:id="117"/>
      <w:bookmarkEnd w:id="117"/>
      <w:r>
        <w:rPr>
          <w:sz w:val="16"/>
        </w:rPr>
        <w:t>[Online].</w:t>
      </w:r>
      <w:r>
        <w:rPr>
          <w:sz w:val="16"/>
        </w:rPr>
        <w:t> Available: </w:t>
      </w:r>
      <w:hyperlink r:id="rId45">
        <w:r>
          <w:rPr>
            <w:sz w:val="16"/>
          </w:rPr>
          <w:t>https://www.mdpi.com/2379-139X/11/5/52</w:t>
        </w:r>
      </w:hyperlink>
    </w:p>
    <w:p>
      <w:pPr>
        <w:pStyle w:val="ListParagraph"/>
        <w:numPr>
          <w:ilvl w:val="0"/>
          <w:numId w:val="9"/>
        </w:numPr>
        <w:tabs>
          <w:tab w:pos="451" w:val="left" w:leader="none"/>
          <w:tab w:pos="453" w:val="left" w:leader="none"/>
        </w:tabs>
        <w:spacing w:line="232" w:lineRule="auto" w:before="3" w:after="0"/>
        <w:ind w:left="453" w:right="5078" w:hanging="366"/>
        <w:jc w:val="both"/>
        <w:rPr>
          <w:sz w:val="16"/>
        </w:rPr>
      </w:pPr>
      <w:r>
        <w:rPr>
          <w:sz w:val="16"/>
        </w:rPr>
        <w:t>K. He, H. Fan, Y. Wu, S. Xie, and R. B. Girshick, </w:t>
      </w:r>
      <w:r>
        <w:rPr>
          <w:sz w:val="16"/>
        </w:rPr>
        <w:t>“Momentum</w:t>
      </w:r>
      <w:r>
        <w:rPr>
          <w:spacing w:val="40"/>
          <w:sz w:val="16"/>
        </w:rPr>
        <w:t> </w:t>
      </w:r>
      <w:r>
        <w:rPr>
          <w:sz w:val="16"/>
        </w:rPr>
        <w:t>contrast for unsupervised visual representation learning,” </w:t>
      </w:r>
      <w:r>
        <w:rPr>
          <w:i/>
          <w:sz w:val="16"/>
        </w:rPr>
        <w:t>CoRR</w:t>
      </w:r>
      <w:r>
        <w:rPr>
          <w:sz w:val="16"/>
        </w:rPr>
        <w:t>,</w:t>
      </w:r>
      <w:r>
        <w:rPr>
          <w:spacing w:val="40"/>
          <w:sz w:val="16"/>
        </w:rPr>
        <w:t> </w:t>
      </w:r>
      <w:r>
        <w:rPr>
          <w:sz w:val="16"/>
        </w:rPr>
        <w:t>vol.</w:t>
      </w:r>
      <w:r>
        <w:rPr>
          <w:spacing w:val="-5"/>
          <w:sz w:val="16"/>
        </w:rPr>
        <w:t> </w:t>
      </w:r>
      <w:r>
        <w:rPr>
          <w:sz w:val="16"/>
        </w:rPr>
        <w:t>abs/1911.05722,</w:t>
      </w:r>
      <w:r>
        <w:rPr>
          <w:spacing w:val="-5"/>
          <w:sz w:val="16"/>
        </w:rPr>
        <w:t> </w:t>
      </w:r>
      <w:r>
        <w:rPr>
          <w:sz w:val="16"/>
        </w:rPr>
        <w:t>2019.</w:t>
      </w:r>
      <w:r>
        <w:rPr>
          <w:spacing w:val="-5"/>
          <w:sz w:val="16"/>
        </w:rPr>
        <w:t> </w:t>
      </w:r>
      <w:r>
        <w:rPr>
          <w:sz w:val="16"/>
        </w:rPr>
        <w:t>[Online].</w:t>
      </w:r>
      <w:r>
        <w:rPr>
          <w:spacing w:val="-5"/>
          <w:sz w:val="16"/>
        </w:rPr>
        <w:t> </w:t>
      </w:r>
      <w:r>
        <w:rPr>
          <w:sz w:val="16"/>
        </w:rPr>
        <w:t>Available:</w:t>
      </w:r>
      <w:r>
        <w:rPr>
          <w:spacing w:val="-5"/>
          <w:sz w:val="16"/>
        </w:rPr>
        <w:t> </w:t>
      </w:r>
      <w:hyperlink r:id="rId46">
        <w:r>
          <w:rPr>
            <w:sz w:val="16"/>
          </w:rPr>
          <w:t>http://arxiv.org/abs/</w:t>
        </w:r>
      </w:hyperlink>
      <w:r>
        <w:rPr>
          <w:spacing w:val="40"/>
          <w:sz w:val="16"/>
        </w:rPr>
        <w:t> </w:t>
      </w:r>
      <w:bookmarkStart w:name="_bookmark71" w:id="118"/>
      <w:bookmarkEnd w:id="118"/>
      <w:r>
        <w:rPr>
          <w:w w:val="99"/>
          <w:sz w:val="16"/>
        </w:rPr>
      </w:r>
      <w:hyperlink r:id="rId46">
        <w:r>
          <w:rPr>
            <w:spacing w:val="-2"/>
            <w:sz w:val="16"/>
          </w:rPr>
          <w:t>1911.05722</w:t>
        </w:r>
      </w:hyperlink>
    </w:p>
    <w:p>
      <w:pPr>
        <w:pStyle w:val="ListParagraph"/>
        <w:numPr>
          <w:ilvl w:val="0"/>
          <w:numId w:val="9"/>
        </w:numPr>
        <w:tabs>
          <w:tab w:pos="451" w:val="left" w:leader="none"/>
          <w:tab w:pos="453" w:val="left" w:leader="none"/>
        </w:tabs>
        <w:spacing w:line="232" w:lineRule="auto" w:before="4" w:after="0"/>
        <w:ind w:left="453" w:right="5078" w:hanging="366"/>
        <w:jc w:val="both"/>
        <w:rPr>
          <w:sz w:val="16"/>
        </w:rPr>
      </w:pPr>
      <w:r>
        <w:rPr>
          <w:sz w:val="16"/>
        </w:rPr>
        <w:t>N. D. Lane, S. Bhattacharya, A. Mathur, P. Georgiev, C. </w:t>
      </w:r>
      <w:r>
        <w:rPr>
          <w:sz w:val="16"/>
        </w:rPr>
        <w:t>Forlivesi,</w:t>
      </w:r>
      <w:r>
        <w:rPr>
          <w:spacing w:val="40"/>
          <w:sz w:val="16"/>
        </w:rPr>
        <w:t> </w:t>
      </w:r>
      <w:r>
        <w:rPr>
          <w:sz w:val="16"/>
        </w:rPr>
        <w:t>and</w:t>
      </w:r>
      <w:r>
        <w:rPr>
          <w:spacing w:val="-5"/>
          <w:sz w:val="16"/>
        </w:rPr>
        <w:t> </w:t>
      </w:r>
      <w:r>
        <w:rPr>
          <w:sz w:val="16"/>
        </w:rPr>
        <w:t>F.</w:t>
      </w:r>
      <w:r>
        <w:rPr>
          <w:spacing w:val="-5"/>
          <w:sz w:val="16"/>
        </w:rPr>
        <w:t> </w:t>
      </w:r>
      <w:r>
        <w:rPr>
          <w:sz w:val="16"/>
        </w:rPr>
        <w:t>Kawsar,</w:t>
      </w:r>
      <w:r>
        <w:rPr>
          <w:spacing w:val="-5"/>
          <w:sz w:val="16"/>
        </w:rPr>
        <w:t> </w:t>
      </w:r>
      <w:r>
        <w:rPr>
          <w:sz w:val="16"/>
        </w:rPr>
        <w:t>“Squeezing</w:t>
      </w:r>
      <w:r>
        <w:rPr>
          <w:spacing w:val="-5"/>
          <w:sz w:val="16"/>
        </w:rPr>
        <w:t> </w:t>
      </w:r>
      <w:r>
        <w:rPr>
          <w:sz w:val="16"/>
        </w:rPr>
        <w:t>deep</w:t>
      </w:r>
      <w:r>
        <w:rPr>
          <w:spacing w:val="-5"/>
          <w:sz w:val="16"/>
        </w:rPr>
        <w:t> </w:t>
      </w:r>
      <w:r>
        <w:rPr>
          <w:sz w:val="16"/>
        </w:rPr>
        <w:t>learning</w:t>
      </w:r>
      <w:r>
        <w:rPr>
          <w:spacing w:val="-5"/>
          <w:sz w:val="16"/>
        </w:rPr>
        <w:t> </w:t>
      </w:r>
      <w:r>
        <w:rPr>
          <w:sz w:val="16"/>
        </w:rPr>
        <w:t>into</w:t>
      </w:r>
      <w:r>
        <w:rPr>
          <w:spacing w:val="-5"/>
          <w:sz w:val="16"/>
        </w:rPr>
        <w:t> </w:t>
      </w:r>
      <w:r>
        <w:rPr>
          <w:sz w:val="16"/>
        </w:rPr>
        <w:t>mobile</w:t>
      </w:r>
      <w:r>
        <w:rPr>
          <w:spacing w:val="-5"/>
          <w:sz w:val="16"/>
        </w:rPr>
        <w:t> </w:t>
      </w:r>
      <w:r>
        <w:rPr>
          <w:sz w:val="16"/>
        </w:rPr>
        <w:t>and</w:t>
      </w:r>
      <w:r>
        <w:rPr>
          <w:spacing w:val="-5"/>
          <w:sz w:val="16"/>
        </w:rPr>
        <w:t> </w:t>
      </w:r>
      <w:r>
        <w:rPr>
          <w:sz w:val="16"/>
        </w:rPr>
        <w:t>embedded</w:t>
      </w:r>
      <w:r>
        <w:rPr>
          <w:spacing w:val="40"/>
          <w:sz w:val="16"/>
        </w:rPr>
        <w:t> </w:t>
      </w:r>
      <w:r>
        <w:rPr>
          <w:sz w:val="16"/>
        </w:rPr>
        <w:t>devices,”</w:t>
      </w:r>
      <w:r>
        <w:rPr>
          <w:spacing w:val="39"/>
          <w:sz w:val="16"/>
        </w:rPr>
        <w:t> </w:t>
      </w:r>
      <w:r>
        <w:rPr>
          <w:i/>
          <w:sz w:val="16"/>
        </w:rPr>
        <w:t>IEEE</w:t>
      </w:r>
      <w:r>
        <w:rPr>
          <w:i/>
          <w:spacing w:val="39"/>
          <w:sz w:val="16"/>
        </w:rPr>
        <w:t> </w:t>
      </w:r>
      <w:r>
        <w:rPr>
          <w:i/>
          <w:sz w:val="16"/>
        </w:rPr>
        <w:t>Pervasive</w:t>
      </w:r>
      <w:r>
        <w:rPr>
          <w:i/>
          <w:spacing w:val="39"/>
          <w:sz w:val="16"/>
        </w:rPr>
        <w:t> </w:t>
      </w:r>
      <w:r>
        <w:rPr>
          <w:i/>
          <w:sz w:val="16"/>
        </w:rPr>
        <w:t>Computing</w:t>
      </w:r>
      <w:r>
        <w:rPr>
          <w:sz w:val="16"/>
        </w:rPr>
        <w:t>,</w:t>
      </w:r>
      <w:r>
        <w:rPr>
          <w:spacing w:val="39"/>
          <w:sz w:val="16"/>
        </w:rPr>
        <w:t> </w:t>
      </w:r>
      <w:r>
        <w:rPr>
          <w:sz w:val="16"/>
        </w:rPr>
        <w:t>vol.</w:t>
      </w:r>
      <w:r>
        <w:rPr>
          <w:spacing w:val="39"/>
          <w:sz w:val="16"/>
        </w:rPr>
        <w:t> </w:t>
      </w:r>
      <w:r>
        <w:rPr>
          <w:sz w:val="16"/>
        </w:rPr>
        <w:t>16,</w:t>
      </w:r>
      <w:r>
        <w:rPr>
          <w:spacing w:val="39"/>
          <w:sz w:val="16"/>
        </w:rPr>
        <w:t> </w:t>
      </w:r>
      <w:r>
        <w:rPr>
          <w:sz w:val="16"/>
        </w:rPr>
        <w:t>no.</w:t>
      </w:r>
      <w:r>
        <w:rPr>
          <w:spacing w:val="39"/>
          <w:sz w:val="16"/>
        </w:rPr>
        <w:t> </w:t>
      </w:r>
      <w:r>
        <w:rPr>
          <w:sz w:val="16"/>
        </w:rPr>
        <w:t>3,</w:t>
      </w:r>
      <w:r>
        <w:rPr>
          <w:spacing w:val="39"/>
          <w:sz w:val="16"/>
        </w:rPr>
        <w:t> </w:t>
      </w:r>
      <w:r>
        <w:rPr>
          <w:sz w:val="16"/>
        </w:rPr>
        <w:t>p.</w:t>
      </w:r>
      <w:r>
        <w:rPr>
          <w:spacing w:val="39"/>
          <w:sz w:val="16"/>
        </w:rPr>
        <w:t> </w:t>
      </w:r>
      <w:r>
        <w:rPr>
          <w:sz w:val="16"/>
        </w:rPr>
        <w:t>82–88,</w:t>
      </w:r>
      <w:r>
        <w:rPr>
          <w:spacing w:val="40"/>
          <w:sz w:val="16"/>
        </w:rPr>
        <w:t> </w:t>
      </w:r>
      <w:r>
        <w:rPr>
          <w:sz w:val="16"/>
        </w:rPr>
        <w:t>Jan.</w:t>
      </w:r>
      <w:r>
        <w:rPr>
          <w:spacing w:val="-8"/>
          <w:sz w:val="16"/>
        </w:rPr>
        <w:t> </w:t>
      </w:r>
      <w:r>
        <w:rPr>
          <w:sz w:val="16"/>
        </w:rPr>
        <w:t>2017.</w:t>
      </w:r>
      <w:r>
        <w:rPr>
          <w:spacing w:val="-8"/>
          <w:sz w:val="16"/>
        </w:rPr>
        <w:t> </w:t>
      </w:r>
      <w:r>
        <w:rPr>
          <w:sz w:val="16"/>
        </w:rPr>
        <w:t>[Online].</w:t>
      </w:r>
      <w:r>
        <w:rPr>
          <w:spacing w:val="-8"/>
          <w:sz w:val="16"/>
        </w:rPr>
        <w:t> </w:t>
      </w:r>
      <w:r>
        <w:rPr>
          <w:sz w:val="16"/>
        </w:rPr>
        <w:t>Available:</w:t>
      </w:r>
      <w:r>
        <w:rPr>
          <w:spacing w:val="-8"/>
          <w:sz w:val="16"/>
        </w:rPr>
        <w:t> </w:t>
      </w:r>
      <w:hyperlink r:id="rId47">
        <w:r>
          <w:rPr>
            <w:sz w:val="16"/>
          </w:rPr>
          <w:t>https://doi.org/10.1109/MPRV.2017.</w:t>
        </w:r>
      </w:hyperlink>
      <w:r>
        <w:rPr>
          <w:spacing w:val="40"/>
          <w:sz w:val="16"/>
        </w:rPr>
        <w:t> </w:t>
      </w:r>
      <w:bookmarkStart w:name="_bookmark72" w:id="119"/>
      <w:bookmarkEnd w:id="119"/>
      <w:r>
        <w:rPr>
          <w:w w:val="99"/>
          <w:sz w:val="16"/>
        </w:rPr>
      </w:r>
      <w:hyperlink r:id="rId47">
        <w:r>
          <w:rPr>
            <w:spacing w:val="-2"/>
            <w:sz w:val="16"/>
          </w:rPr>
          <w:t>2940968</w:t>
        </w:r>
      </w:hyperlink>
    </w:p>
    <w:p>
      <w:pPr>
        <w:pStyle w:val="ListParagraph"/>
        <w:numPr>
          <w:ilvl w:val="0"/>
          <w:numId w:val="9"/>
        </w:numPr>
        <w:tabs>
          <w:tab w:pos="451" w:val="left" w:leader="none"/>
          <w:tab w:pos="453" w:val="left" w:leader="none"/>
        </w:tabs>
        <w:spacing w:line="232" w:lineRule="auto" w:before="4" w:after="0"/>
        <w:ind w:left="453" w:right="5078" w:hanging="366"/>
        <w:jc w:val="both"/>
        <w:rPr>
          <w:sz w:val="16"/>
        </w:rPr>
      </w:pPr>
      <w:r>
        <w:rPr>
          <w:sz w:val="16"/>
        </w:rPr>
        <w:t>C.</w:t>
      </w:r>
      <w:r>
        <w:rPr>
          <w:spacing w:val="40"/>
          <w:sz w:val="16"/>
        </w:rPr>
        <w:t> </w:t>
      </w:r>
      <w:r>
        <w:rPr>
          <w:sz w:val="16"/>
        </w:rPr>
        <w:t>R.</w:t>
      </w:r>
      <w:r>
        <w:rPr>
          <w:spacing w:val="40"/>
          <w:sz w:val="16"/>
        </w:rPr>
        <w:t> </w:t>
      </w:r>
      <w:r>
        <w:rPr>
          <w:sz w:val="16"/>
        </w:rPr>
        <w:t>Qi,</w:t>
      </w:r>
      <w:r>
        <w:rPr>
          <w:spacing w:val="40"/>
          <w:sz w:val="16"/>
        </w:rPr>
        <w:t> </w:t>
      </w:r>
      <w:r>
        <w:rPr>
          <w:sz w:val="16"/>
        </w:rPr>
        <w:t>H.</w:t>
      </w:r>
      <w:r>
        <w:rPr>
          <w:spacing w:val="40"/>
          <w:sz w:val="16"/>
        </w:rPr>
        <w:t> </w:t>
      </w:r>
      <w:r>
        <w:rPr>
          <w:sz w:val="16"/>
        </w:rPr>
        <w:t>Su,</w:t>
      </w:r>
      <w:r>
        <w:rPr>
          <w:spacing w:val="40"/>
          <w:sz w:val="16"/>
        </w:rPr>
        <w:t> </w:t>
      </w:r>
      <w:r>
        <w:rPr>
          <w:sz w:val="16"/>
        </w:rPr>
        <w:t>K.</w:t>
      </w:r>
      <w:r>
        <w:rPr>
          <w:spacing w:val="40"/>
          <w:sz w:val="16"/>
        </w:rPr>
        <w:t> </w:t>
      </w:r>
      <w:r>
        <w:rPr>
          <w:sz w:val="16"/>
        </w:rPr>
        <w:t>Mo,</w:t>
      </w:r>
      <w:r>
        <w:rPr>
          <w:spacing w:val="40"/>
          <w:sz w:val="16"/>
        </w:rPr>
        <w:t> </w:t>
      </w:r>
      <w:r>
        <w:rPr>
          <w:sz w:val="16"/>
        </w:rPr>
        <w:t>and</w:t>
      </w:r>
      <w:r>
        <w:rPr>
          <w:spacing w:val="40"/>
          <w:sz w:val="16"/>
        </w:rPr>
        <w:t> </w:t>
      </w:r>
      <w:r>
        <w:rPr>
          <w:sz w:val="16"/>
        </w:rPr>
        <w:t>L.</w:t>
      </w:r>
      <w:r>
        <w:rPr>
          <w:spacing w:val="40"/>
          <w:sz w:val="16"/>
        </w:rPr>
        <w:t> </w:t>
      </w:r>
      <w:r>
        <w:rPr>
          <w:sz w:val="16"/>
        </w:rPr>
        <w:t>J.</w:t>
      </w:r>
      <w:r>
        <w:rPr>
          <w:spacing w:val="40"/>
          <w:sz w:val="16"/>
        </w:rPr>
        <w:t> </w:t>
      </w:r>
      <w:r>
        <w:rPr>
          <w:sz w:val="16"/>
        </w:rPr>
        <w:t>Guibas,</w:t>
      </w:r>
      <w:r>
        <w:rPr>
          <w:spacing w:val="40"/>
          <w:sz w:val="16"/>
        </w:rPr>
        <w:t> </w:t>
      </w:r>
      <w:r>
        <w:rPr>
          <w:sz w:val="16"/>
        </w:rPr>
        <w:t>“Pointnet:</w:t>
      </w:r>
      <w:r>
        <w:rPr>
          <w:spacing w:val="40"/>
          <w:sz w:val="16"/>
        </w:rPr>
        <w:t> </w:t>
      </w:r>
      <w:r>
        <w:rPr>
          <w:sz w:val="16"/>
        </w:rPr>
        <w:t>Deep</w:t>
      </w:r>
      <w:r>
        <w:rPr>
          <w:spacing w:val="40"/>
          <w:sz w:val="16"/>
        </w:rPr>
        <w:t> </w:t>
      </w:r>
      <w:r>
        <w:rPr>
          <w:sz w:val="16"/>
        </w:rPr>
        <w:t>learning on point sets for 3d classification and </w:t>
      </w:r>
      <w:r>
        <w:rPr>
          <w:sz w:val="16"/>
        </w:rPr>
        <w:t>segmentation,”</w:t>
      </w:r>
      <w:r>
        <w:rPr>
          <w:spacing w:val="40"/>
          <w:sz w:val="16"/>
        </w:rPr>
        <w:t> </w:t>
      </w:r>
      <w:r>
        <w:rPr>
          <w:i/>
          <w:sz w:val="16"/>
        </w:rPr>
        <w:t>CoRR</w:t>
      </w:r>
      <w:r>
        <w:rPr>
          <w:sz w:val="16"/>
        </w:rPr>
        <w:t>,</w:t>
      </w:r>
      <w:r>
        <w:rPr>
          <w:spacing w:val="63"/>
          <w:w w:val="150"/>
          <w:sz w:val="16"/>
        </w:rPr>
        <w:t> </w:t>
      </w:r>
      <w:r>
        <w:rPr>
          <w:sz w:val="16"/>
        </w:rPr>
        <w:t>vol.</w:t>
      </w:r>
      <w:r>
        <w:rPr>
          <w:spacing w:val="63"/>
          <w:w w:val="150"/>
          <w:sz w:val="16"/>
        </w:rPr>
        <w:t> </w:t>
      </w:r>
      <w:r>
        <w:rPr>
          <w:sz w:val="16"/>
        </w:rPr>
        <w:t>abs/1612.00593,</w:t>
      </w:r>
      <w:r>
        <w:rPr>
          <w:spacing w:val="63"/>
          <w:w w:val="150"/>
          <w:sz w:val="16"/>
        </w:rPr>
        <w:t> </w:t>
      </w:r>
      <w:r>
        <w:rPr>
          <w:sz w:val="16"/>
        </w:rPr>
        <w:t>2016.</w:t>
      </w:r>
      <w:r>
        <w:rPr>
          <w:spacing w:val="63"/>
          <w:w w:val="150"/>
          <w:sz w:val="16"/>
        </w:rPr>
        <w:t> </w:t>
      </w:r>
      <w:r>
        <w:rPr>
          <w:sz w:val="16"/>
        </w:rPr>
        <w:t>[Online].</w:t>
      </w:r>
      <w:r>
        <w:rPr>
          <w:spacing w:val="63"/>
          <w:w w:val="150"/>
          <w:sz w:val="16"/>
        </w:rPr>
        <w:t> </w:t>
      </w:r>
      <w:r>
        <w:rPr>
          <w:sz w:val="16"/>
        </w:rPr>
        <w:t>Available:</w:t>
      </w:r>
      <w:r>
        <w:rPr>
          <w:spacing w:val="63"/>
          <w:w w:val="150"/>
          <w:sz w:val="16"/>
        </w:rPr>
        <w:t> </w:t>
      </w:r>
      <w:hyperlink r:id="rId48">
        <w:r>
          <w:rPr>
            <w:spacing w:val="-2"/>
            <w:sz w:val="16"/>
          </w:rPr>
          <w:t>http:</w:t>
        </w:r>
      </w:hyperlink>
    </w:p>
    <w:p>
      <w:pPr>
        <w:spacing w:line="180" w:lineRule="exact" w:before="0"/>
        <w:ind w:left="453" w:right="0" w:firstLine="0"/>
        <w:jc w:val="left"/>
        <w:rPr>
          <w:sz w:val="16"/>
        </w:rPr>
      </w:pPr>
      <w:bookmarkStart w:name="_bookmark73" w:id="120"/>
      <w:bookmarkEnd w:id="120"/>
      <w:r>
        <w:rPr/>
      </w:r>
      <w:hyperlink r:id="rId48">
        <w:r>
          <w:rPr>
            <w:spacing w:val="-2"/>
            <w:sz w:val="16"/>
          </w:rPr>
          <w:t>//arxiv.org/abs/1612.00593</w:t>
        </w:r>
      </w:hyperlink>
    </w:p>
    <w:p>
      <w:pPr>
        <w:pStyle w:val="ListParagraph"/>
        <w:numPr>
          <w:ilvl w:val="0"/>
          <w:numId w:val="9"/>
        </w:numPr>
        <w:tabs>
          <w:tab w:pos="451" w:val="left" w:leader="none"/>
          <w:tab w:pos="453" w:val="left" w:leader="none"/>
        </w:tabs>
        <w:spacing w:line="232" w:lineRule="auto" w:before="2" w:after="0"/>
        <w:ind w:left="453" w:right="5078" w:hanging="366"/>
        <w:jc w:val="both"/>
        <w:rPr>
          <w:sz w:val="16"/>
        </w:rPr>
      </w:pPr>
      <w:r>
        <w:rPr>
          <w:sz w:val="16"/>
        </w:rPr>
        <w:t>Y.</w:t>
      </w:r>
      <w:r>
        <w:rPr>
          <w:spacing w:val="40"/>
          <w:sz w:val="16"/>
        </w:rPr>
        <w:t> </w:t>
      </w:r>
      <w:r>
        <w:rPr>
          <w:sz w:val="16"/>
        </w:rPr>
        <w:t>Chen,</w:t>
      </w:r>
      <w:r>
        <w:rPr>
          <w:spacing w:val="40"/>
          <w:sz w:val="16"/>
        </w:rPr>
        <w:t> </w:t>
      </w:r>
      <w:r>
        <w:rPr>
          <w:sz w:val="16"/>
        </w:rPr>
        <w:t>W.</w:t>
      </w:r>
      <w:r>
        <w:rPr>
          <w:spacing w:val="40"/>
          <w:sz w:val="16"/>
        </w:rPr>
        <w:t> </w:t>
      </w:r>
      <w:r>
        <w:rPr>
          <w:sz w:val="16"/>
        </w:rPr>
        <w:t>Li,</w:t>
      </w:r>
      <w:r>
        <w:rPr>
          <w:spacing w:val="40"/>
          <w:sz w:val="16"/>
        </w:rPr>
        <w:t> </w:t>
      </w:r>
      <w:r>
        <w:rPr>
          <w:sz w:val="16"/>
        </w:rPr>
        <w:t>C.</w:t>
      </w:r>
      <w:r>
        <w:rPr>
          <w:spacing w:val="40"/>
          <w:sz w:val="16"/>
        </w:rPr>
        <w:t> </w:t>
      </w:r>
      <w:r>
        <w:rPr>
          <w:sz w:val="16"/>
        </w:rPr>
        <w:t>Sakaridis,</w:t>
      </w:r>
      <w:r>
        <w:rPr>
          <w:spacing w:val="40"/>
          <w:sz w:val="16"/>
        </w:rPr>
        <w:t> </w:t>
      </w:r>
      <w:r>
        <w:rPr>
          <w:sz w:val="16"/>
        </w:rPr>
        <w:t>D.</w:t>
      </w:r>
      <w:r>
        <w:rPr>
          <w:spacing w:val="40"/>
          <w:sz w:val="16"/>
        </w:rPr>
        <w:t> </w:t>
      </w:r>
      <w:r>
        <w:rPr>
          <w:sz w:val="16"/>
        </w:rPr>
        <w:t>Dai,</w:t>
      </w:r>
      <w:r>
        <w:rPr>
          <w:spacing w:val="40"/>
          <w:sz w:val="16"/>
        </w:rPr>
        <w:t> </w:t>
      </w:r>
      <w:r>
        <w:rPr>
          <w:sz w:val="16"/>
        </w:rPr>
        <w:t>and</w:t>
      </w:r>
      <w:r>
        <w:rPr>
          <w:spacing w:val="40"/>
          <w:sz w:val="16"/>
        </w:rPr>
        <w:t> </w:t>
      </w:r>
      <w:r>
        <w:rPr>
          <w:sz w:val="16"/>
        </w:rPr>
        <w:t>L.</w:t>
      </w:r>
      <w:r>
        <w:rPr>
          <w:spacing w:val="40"/>
          <w:sz w:val="16"/>
        </w:rPr>
        <w:t> </w:t>
      </w:r>
      <w:r>
        <w:rPr>
          <w:sz w:val="16"/>
        </w:rPr>
        <w:t>V.</w:t>
      </w:r>
      <w:r>
        <w:rPr>
          <w:spacing w:val="40"/>
          <w:sz w:val="16"/>
        </w:rPr>
        <w:t> </w:t>
      </w:r>
      <w:r>
        <w:rPr>
          <w:sz w:val="16"/>
        </w:rPr>
        <w:t>Gool,</w:t>
      </w:r>
      <w:r>
        <w:rPr>
          <w:spacing w:val="40"/>
          <w:sz w:val="16"/>
        </w:rPr>
        <w:t> </w:t>
      </w:r>
      <w:r>
        <w:rPr>
          <w:sz w:val="16"/>
        </w:rPr>
        <w:t>“Domain</w:t>
      </w:r>
      <w:r>
        <w:rPr>
          <w:spacing w:val="40"/>
          <w:sz w:val="16"/>
        </w:rPr>
        <w:t> </w:t>
      </w:r>
      <w:r>
        <w:rPr>
          <w:sz w:val="16"/>
        </w:rPr>
        <w:t>adaptive</w:t>
      </w:r>
      <w:r>
        <w:rPr>
          <w:spacing w:val="40"/>
          <w:sz w:val="16"/>
        </w:rPr>
        <w:t> </w:t>
      </w:r>
      <w:r>
        <w:rPr>
          <w:sz w:val="16"/>
        </w:rPr>
        <w:t>faster</w:t>
      </w:r>
      <w:r>
        <w:rPr>
          <w:spacing w:val="40"/>
          <w:sz w:val="16"/>
        </w:rPr>
        <w:t> </w:t>
      </w:r>
      <w:r>
        <w:rPr>
          <w:sz w:val="16"/>
        </w:rPr>
        <w:t>R-CNN</w:t>
      </w:r>
      <w:r>
        <w:rPr>
          <w:spacing w:val="40"/>
          <w:sz w:val="16"/>
        </w:rPr>
        <w:t> </w:t>
      </w:r>
      <w:r>
        <w:rPr>
          <w:sz w:val="16"/>
        </w:rPr>
        <w:t>for</w:t>
      </w:r>
      <w:r>
        <w:rPr>
          <w:spacing w:val="40"/>
          <w:sz w:val="16"/>
        </w:rPr>
        <w:t> </w:t>
      </w:r>
      <w:r>
        <w:rPr>
          <w:sz w:val="16"/>
        </w:rPr>
        <w:t>object</w:t>
      </w:r>
      <w:r>
        <w:rPr>
          <w:spacing w:val="40"/>
          <w:sz w:val="16"/>
        </w:rPr>
        <w:t> </w:t>
      </w:r>
      <w:r>
        <w:rPr>
          <w:sz w:val="16"/>
        </w:rPr>
        <w:t>detection</w:t>
      </w:r>
      <w:r>
        <w:rPr>
          <w:spacing w:val="40"/>
          <w:sz w:val="16"/>
        </w:rPr>
        <w:t> </w:t>
      </w:r>
      <w:r>
        <w:rPr>
          <w:sz w:val="16"/>
        </w:rPr>
        <w:t>in</w:t>
      </w:r>
      <w:r>
        <w:rPr>
          <w:spacing w:val="40"/>
          <w:sz w:val="16"/>
        </w:rPr>
        <w:t> </w:t>
      </w:r>
      <w:r>
        <w:rPr>
          <w:sz w:val="16"/>
        </w:rPr>
        <w:t>the</w:t>
      </w:r>
      <w:r>
        <w:rPr>
          <w:spacing w:val="40"/>
          <w:sz w:val="16"/>
        </w:rPr>
        <w:t> </w:t>
      </w:r>
      <w:r>
        <w:rPr>
          <w:sz w:val="16"/>
        </w:rPr>
        <w:t>wild,” </w:t>
      </w:r>
      <w:r>
        <w:rPr>
          <w:i/>
          <w:sz w:val="16"/>
        </w:rPr>
        <w:t>CoRR</w:t>
      </w:r>
      <w:r>
        <w:rPr>
          <w:sz w:val="16"/>
        </w:rPr>
        <w:t>, vol. abs/1803.03243, 2018. [Online]. Available:</w:t>
      </w:r>
      <w:r>
        <w:rPr>
          <w:spacing w:val="40"/>
          <w:sz w:val="16"/>
        </w:rPr>
        <w:t> </w:t>
      </w:r>
      <w:hyperlink r:id="rId49">
        <w:r>
          <w:rPr>
            <w:spacing w:val="-2"/>
            <w:sz w:val="16"/>
          </w:rPr>
          <w:t>http://arxiv.org/abs/1803.03243</w:t>
        </w:r>
      </w:hyperlink>
    </w:p>
    <w:sectPr>
      <w:pgSz w:w="11910" w:h="16840"/>
      <w:pgMar w:top="108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Calibri">
    <w:altName w:val="Calibri"/>
    <w:charset w:val="1"/>
    <w:family w:val="roman"/>
    <w:pitch w:val="variable"/>
  </w:font>
  <w:font w:name="Sitka Text">
    <w:altName w:val="Sitka Text"/>
    <w:charset w:val="1"/>
    <w:family w:val="roman"/>
    <w:pitch w:val="variable"/>
  </w:font>
  <w:font w:name="Tahoma">
    <w:altName w:val="Tahoma"/>
    <w:charset w:val="1"/>
    <w:family w:val="swiss"/>
    <w:pitch w:val="variable"/>
  </w:font>
  <w:font w:name="Verdana">
    <w:altName w:val="Verdana"/>
    <w:charset w:val="1"/>
    <w:family w:val="swiss"/>
    <w:pitch w:val="variable"/>
  </w:font>
  <w:font w:name="Trebuchet MS">
    <w:altName w:val="Trebuchet MS"/>
    <w:charset w:val="1"/>
    <w:family w:val="swiss"/>
    <w:pitch w:val="variable"/>
  </w:font>
  <w:font w:name="Arial">
    <w:altName w:val="Arial"/>
    <w:charset w:val="1"/>
    <w:family w:val="swiss"/>
    <w:pitch w:val="variable"/>
  </w:font>
  <w:font w:name="Cambria">
    <w:altName w:val="Cambria"/>
    <w:charset w:val="1"/>
    <w:family w:val="roman"/>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453"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906" w:hanging="286"/>
      </w:pPr>
      <w:rPr>
        <w:rFonts w:hint="default"/>
        <w:lang w:val="en-US" w:eastAsia="en-US" w:bidi="ar-SA"/>
      </w:rPr>
    </w:lvl>
    <w:lvl w:ilvl="2">
      <w:start w:val="0"/>
      <w:numFmt w:val="bullet"/>
      <w:lvlText w:val="•"/>
      <w:lvlJc w:val="left"/>
      <w:pPr>
        <w:ind w:left="1353" w:hanging="286"/>
      </w:pPr>
      <w:rPr>
        <w:rFonts w:hint="default"/>
        <w:lang w:val="en-US" w:eastAsia="en-US" w:bidi="ar-SA"/>
      </w:rPr>
    </w:lvl>
    <w:lvl w:ilvl="3">
      <w:start w:val="0"/>
      <w:numFmt w:val="bullet"/>
      <w:lvlText w:val="•"/>
      <w:lvlJc w:val="left"/>
      <w:pPr>
        <w:ind w:left="1800" w:hanging="286"/>
      </w:pPr>
      <w:rPr>
        <w:rFonts w:hint="default"/>
        <w:lang w:val="en-US" w:eastAsia="en-US" w:bidi="ar-SA"/>
      </w:rPr>
    </w:lvl>
    <w:lvl w:ilvl="4">
      <w:start w:val="0"/>
      <w:numFmt w:val="bullet"/>
      <w:lvlText w:val="•"/>
      <w:lvlJc w:val="left"/>
      <w:pPr>
        <w:ind w:left="2247" w:hanging="286"/>
      </w:pPr>
      <w:rPr>
        <w:rFonts w:hint="default"/>
        <w:lang w:val="en-US" w:eastAsia="en-US" w:bidi="ar-SA"/>
      </w:rPr>
    </w:lvl>
    <w:lvl w:ilvl="5">
      <w:start w:val="0"/>
      <w:numFmt w:val="bullet"/>
      <w:lvlText w:val="•"/>
      <w:lvlJc w:val="left"/>
      <w:pPr>
        <w:ind w:left="2694" w:hanging="286"/>
      </w:pPr>
      <w:rPr>
        <w:rFonts w:hint="default"/>
        <w:lang w:val="en-US" w:eastAsia="en-US" w:bidi="ar-SA"/>
      </w:rPr>
    </w:lvl>
    <w:lvl w:ilvl="6">
      <w:start w:val="0"/>
      <w:numFmt w:val="bullet"/>
      <w:lvlText w:val="•"/>
      <w:lvlJc w:val="left"/>
      <w:pPr>
        <w:ind w:left="3141" w:hanging="286"/>
      </w:pPr>
      <w:rPr>
        <w:rFonts w:hint="default"/>
        <w:lang w:val="en-US" w:eastAsia="en-US" w:bidi="ar-SA"/>
      </w:rPr>
    </w:lvl>
    <w:lvl w:ilvl="7">
      <w:start w:val="0"/>
      <w:numFmt w:val="bullet"/>
      <w:lvlText w:val="•"/>
      <w:lvlJc w:val="left"/>
      <w:pPr>
        <w:ind w:left="3588" w:hanging="286"/>
      </w:pPr>
      <w:rPr>
        <w:rFonts w:hint="default"/>
        <w:lang w:val="en-US" w:eastAsia="en-US" w:bidi="ar-SA"/>
      </w:rPr>
    </w:lvl>
    <w:lvl w:ilvl="8">
      <w:start w:val="0"/>
      <w:numFmt w:val="bullet"/>
      <w:lvlText w:val="•"/>
      <w:lvlJc w:val="left"/>
      <w:pPr>
        <w:ind w:left="4035" w:hanging="286"/>
      </w:pPr>
      <w:rPr>
        <w:rFonts w:hint="default"/>
        <w:lang w:val="en-US" w:eastAsia="en-US" w:bidi="ar-SA"/>
      </w:rPr>
    </w:lvl>
  </w:abstractNum>
  <w:abstractNum w:abstractNumId="7">
    <w:multiLevelType w:val="hybridMultilevel"/>
    <w:lvl w:ilvl="0">
      <w:start w:val="1"/>
      <w:numFmt w:val="upperLetter"/>
      <w:lvlText w:val="%1."/>
      <w:lvlJc w:val="left"/>
      <w:pPr>
        <w:ind w:left="359"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812" w:hanging="272"/>
      </w:pPr>
      <w:rPr>
        <w:rFonts w:hint="default"/>
        <w:lang w:val="en-US" w:eastAsia="en-US" w:bidi="ar-SA"/>
      </w:rPr>
    </w:lvl>
    <w:lvl w:ilvl="2">
      <w:start w:val="0"/>
      <w:numFmt w:val="bullet"/>
      <w:lvlText w:val="•"/>
      <w:lvlJc w:val="left"/>
      <w:pPr>
        <w:ind w:left="1264" w:hanging="272"/>
      </w:pPr>
      <w:rPr>
        <w:rFonts w:hint="default"/>
        <w:lang w:val="en-US" w:eastAsia="en-US" w:bidi="ar-SA"/>
      </w:rPr>
    </w:lvl>
    <w:lvl w:ilvl="3">
      <w:start w:val="0"/>
      <w:numFmt w:val="bullet"/>
      <w:lvlText w:val="•"/>
      <w:lvlJc w:val="left"/>
      <w:pPr>
        <w:ind w:left="1716" w:hanging="272"/>
      </w:pPr>
      <w:rPr>
        <w:rFonts w:hint="default"/>
        <w:lang w:val="en-US" w:eastAsia="en-US" w:bidi="ar-SA"/>
      </w:rPr>
    </w:lvl>
    <w:lvl w:ilvl="4">
      <w:start w:val="0"/>
      <w:numFmt w:val="bullet"/>
      <w:lvlText w:val="•"/>
      <w:lvlJc w:val="left"/>
      <w:pPr>
        <w:ind w:left="2168" w:hanging="272"/>
      </w:pPr>
      <w:rPr>
        <w:rFonts w:hint="default"/>
        <w:lang w:val="en-US" w:eastAsia="en-US" w:bidi="ar-SA"/>
      </w:rPr>
    </w:lvl>
    <w:lvl w:ilvl="5">
      <w:start w:val="0"/>
      <w:numFmt w:val="bullet"/>
      <w:lvlText w:val="•"/>
      <w:lvlJc w:val="left"/>
      <w:pPr>
        <w:ind w:left="2620" w:hanging="272"/>
      </w:pPr>
      <w:rPr>
        <w:rFonts w:hint="default"/>
        <w:lang w:val="en-US" w:eastAsia="en-US" w:bidi="ar-SA"/>
      </w:rPr>
    </w:lvl>
    <w:lvl w:ilvl="6">
      <w:start w:val="0"/>
      <w:numFmt w:val="bullet"/>
      <w:lvlText w:val="•"/>
      <w:lvlJc w:val="left"/>
      <w:pPr>
        <w:ind w:left="3072" w:hanging="272"/>
      </w:pPr>
      <w:rPr>
        <w:rFonts w:hint="default"/>
        <w:lang w:val="en-US" w:eastAsia="en-US" w:bidi="ar-SA"/>
      </w:rPr>
    </w:lvl>
    <w:lvl w:ilvl="7">
      <w:start w:val="0"/>
      <w:numFmt w:val="bullet"/>
      <w:lvlText w:val="•"/>
      <w:lvlJc w:val="left"/>
      <w:pPr>
        <w:ind w:left="3524" w:hanging="272"/>
      </w:pPr>
      <w:rPr>
        <w:rFonts w:hint="default"/>
        <w:lang w:val="en-US" w:eastAsia="en-US" w:bidi="ar-SA"/>
      </w:rPr>
    </w:lvl>
    <w:lvl w:ilvl="8">
      <w:start w:val="0"/>
      <w:numFmt w:val="bullet"/>
      <w:lvlText w:val="•"/>
      <w:lvlJc w:val="left"/>
      <w:pPr>
        <w:ind w:left="3977" w:hanging="272"/>
      </w:pPr>
      <w:rPr>
        <w:rFonts w:hint="default"/>
        <w:lang w:val="en-US" w:eastAsia="en-US" w:bidi="ar-SA"/>
      </w:rPr>
    </w:lvl>
  </w:abstractNum>
  <w:abstractNum w:abstractNumId="6">
    <w:multiLevelType w:val="hybridMultilevel"/>
    <w:lvl w:ilvl="0">
      <w:start w:val="0"/>
      <w:numFmt w:val="bullet"/>
      <w:lvlText w:val="•"/>
      <w:lvlJc w:val="left"/>
      <w:pPr>
        <w:ind w:left="488"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920" w:hanging="202"/>
      </w:pPr>
      <w:rPr>
        <w:rFonts w:hint="default"/>
        <w:lang w:val="en-US" w:eastAsia="en-US" w:bidi="ar-SA"/>
      </w:rPr>
    </w:lvl>
    <w:lvl w:ilvl="2">
      <w:start w:val="0"/>
      <w:numFmt w:val="bullet"/>
      <w:lvlText w:val="•"/>
      <w:lvlJc w:val="left"/>
      <w:pPr>
        <w:ind w:left="1360" w:hanging="202"/>
      </w:pPr>
      <w:rPr>
        <w:rFonts w:hint="default"/>
        <w:lang w:val="en-US" w:eastAsia="en-US" w:bidi="ar-SA"/>
      </w:rPr>
    </w:lvl>
    <w:lvl w:ilvl="3">
      <w:start w:val="0"/>
      <w:numFmt w:val="bullet"/>
      <w:lvlText w:val="•"/>
      <w:lvlJc w:val="left"/>
      <w:pPr>
        <w:ind w:left="1800" w:hanging="202"/>
      </w:pPr>
      <w:rPr>
        <w:rFonts w:hint="default"/>
        <w:lang w:val="en-US" w:eastAsia="en-US" w:bidi="ar-SA"/>
      </w:rPr>
    </w:lvl>
    <w:lvl w:ilvl="4">
      <w:start w:val="0"/>
      <w:numFmt w:val="bullet"/>
      <w:lvlText w:val="•"/>
      <w:lvlJc w:val="left"/>
      <w:pPr>
        <w:ind w:left="2240" w:hanging="202"/>
      </w:pPr>
      <w:rPr>
        <w:rFonts w:hint="default"/>
        <w:lang w:val="en-US" w:eastAsia="en-US" w:bidi="ar-SA"/>
      </w:rPr>
    </w:lvl>
    <w:lvl w:ilvl="5">
      <w:start w:val="0"/>
      <w:numFmt w:val="bullet"/>
      <w:lvlText w:val="•"/>
      <w:lvlJc w:val="left"/>
      <w:pPr>
        <w:ind w:left="2680" w:hanging="202"/>
      </w:pPr>
      <w:rPr>
        <w:rFonts w:hint="default"/>
        <w:lang w:val="en-US" w:eastAsia="en-US" w:bidi="ar-SA"/>
      </w:rPr>
    </w:lvl>
    <w:lvl w:ilvl="6">
      <w:start w:val="0"/>
      <w:numFmt w:val="bullet"/>
      <w:lvlText w:val="•"/>
      <w:lvlJc w:val="left"/>
      <w:pPr>
        <w:ind w:left="3120" w:hanging="202"/>
      </w:pPr>
      <w:rPr>
        <w:rFonts w:hint="default"/>
        <w:lang w:val="en-US" w:eastAsia="en-US" w:bidi="ar-SA"/>
      </w:rPr>
    </w:lvl>
    <w:lvl w:ilvl="7">
      <w:start w:val="0"/>
      <w:numFmt w:val="bullet"/>
      <w:lvlText w:val="•"/>
      <w:lvlJc w:val="left"/>
      <w:pPr>
        <w:ind w:left="3560" w:hanging="202"/>
      </w:pPr>
      <w:rPr>
        <w:rFonts w:hint="default"/>
        <w:lang w:val="en-US" w:eastAsia="en-US" w:bidi="ar-SA"/>
      </w:rPr>
    </w:lvl>
    <w:lvl w:ilvl="8">
      <w:start w:val="0"/>
      <w:numFmt w:val="bullet"/>
      <w:lvlText w:val="•"/>
      <w:lvlJc w:val="left"/>
      <w:pPr>
        <w:ind w:left="4001" w:hanging="202"/>
      </w:pPr>
      <w:rPr>
        <w:rFonts w:hint="default"/>
        <w:lang w:val="en-US" w:eastAsia="en-US" w:bidi="ar-SA"/>
      </w:rPr>
    </w:lvl>
  </w:abstractNum>
  <w:abstractNum w:abstractNumId="5">
    <w:multiLevelType w:val="hybridMultilevel"/>
    <w:lvl w:ilvl="0">
      <w:start w:val="1"/>
      <w:numFmt w:val="upperLetter"/>
      <w:lvlText w:val="%1."/>
      <w:lvlJc w:val="left"/>
      <w:pPr>
        <w:ind w:left="359"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488"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600" w:hanging="202"/>
      </w:pPr>
      <w:rPr>
        <w:rFonts w:hint="default"/>
        <w:lang w:val="en-US" w:eastAsia="en-US" w:bidi="ar-SA"/>
      </w:rPr>
    </w:lvl>
    <w:lvl w:ilvl="3">
      <w:start w:val="0"/>
      <w:numFmt w:val="bullet"/>
      <w:lvlText w:val="•"/>
      <w:lvlJc w:val="left"/>
      <w:pPr>
        <w:ind w:left="1141" w:hanging="202"/>
      </w:pPr>
      <w:rPr>
        <w:rFonts w:hint="default"/>
        <w:lang w:val="en-US" w:eastAsia="en-US" w:bidi="ar-SA"/>
      </w:rPr>
    </w:lvl>
    <w:lvl w:ilvl="4">
      <w:start w:val="0"/>
      <w:numFmt w:val="bullet"/>
      <w:lvlText w:val="•"/>
      <w:lvlJc w:val="left"/>
      <w:pPr>
        <w:ind w:left="1682" w:hanging="202"/>
      </w:pPr>
      <w:rPr>
        <w:rFonts w:hint="default"/>
        <w:lang w:val="en-US" w:eastAsia="en-US" w:bidi="ar-SA"/>
      </w:rPr>
    </w:lvl>
    <w:lvl w:ilvl="5">
      <w:start w:val="0"/>
      <w:numFmt w:val="bullet"/>
      <w:lvlText w:val="•"/>
      <w:lvlJc w:val="left"/>
      <w:pPr>
        <w:ind w:left="2223" w:hanging="202"/>
      </w:pPr>
      <w:rPr>
        <w:rFonts w:hint="default"/>
        <w:lang w:val="en-US" w:eastAsia="en-US" w:bidi="ar-SA"/>
      </w:rPr>
    </w:lvl>
    <w:lvl w:ilvl="6">
      <w:start w:val="0"/>
      <w:numFmt w:val="bullet"/>
      <w:lvlText w:val="•"/>
      <w:lvlJc w:val="left"/>
      <w:pPr>
        <w:ind w:left="2764" w:hanging="202"/>
      </w:pPr>
      <w:rPr>
        <w:rFonts w:hint="default"/>
        <w:lang w:val="en-US" w:eastAsia="en-US" w:bidi="ar-SA"/>
      </w:rPr>
    </w:lvl>
    <w:lvl w:ilvl="7">
      <w:start w:val="0"/>
      <w:numFmt w:val="bullet"/>
      <w:lvlText w:val="•"/>
      <w:lvlJc w:val="left"/>
      <w:pPr>
        <w:ind w:left="3305" w:hanging="202"/>
      </w:pPr>
      <w:rPr>
        <w:rFonts w:hint="default"/>
        <w:lang w:val="en-US" w:eastAsia="en-US" w:bidi="ar-SA"/>
      </w:rPr>
    </w:lvl>
    <w:lvl w:ilvl="8">
      <w:start w:val="0"/>
      <w:numFmt w:val="bullet"/>
      <w:lvlText w:val="•"/>
      <w:lvlJc w:val="left"/>
      <w:pPr>
        <w:ind w:left="3846" w:hanging="202"/>
      </w:pPr>
      <w:rPr>
        <w:rFonts w:hint="default"/>
        <w:lang w:val="en-US" w:eastAsia="en-US" w:bidi="ar-SA"/>
      </w:rPr>
    </w:lvl>
  </w:abstractNum>
  <w:abstractNum w:abstractNumId="4">
    <w:multiLevelType w:val="hybridMultilevel"/>
    <w:lvl w:ilvl="0">
      <w:start w:val="1"/>
      <w:numFmt w:val="upperLetter"/>
      <w:lvlText w:val="%1."/>
      <w:lvlJc w:val="left"/>
      <w:pPr>
        <w:ind w:left="359"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488"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488" w:hanging="202"/>
      </w:pPr>
      <w:rPr>
        <w:rFonts w:hint="default" w:ascii="Arial" w:hAnsi="Arial" w:eastAsia="Arial" w:cs="Arial"/>
        <w:b w:val="0"/>
        <w:bCs w:val="0"/>
        <w:i/>
        <w:iCs/>
        <w:spacing w:val="0"/>
        <w:w w:val="166"/>
        <w:sz w:val="14"/>
        <w:szCs w:val="14"/>
        <w:lang w:val="en-US" w:eastAsia="en-US" w:bidi="ar-SA"/>
      </w:rPr>
    </w:lvl>
    <w:lvl w:ilvl="3">
      <w:start w:val="0"/>
      <w:numFmt w:val="bullet"/>
      <w:lvlText w:val="•"/>
      <w:lvlJc w:val="left"/>
      <w:pPr>
        <w:ind w:left="348" w:hanging="202"/>
      </w:pPr>
      <w:rPr>
        <w:rFonts w:hint="default"/>
        <w:lang w:val="en-US" w:eastAsia="en-US" w:bidi="ar-SA"/>
      </w:rPr>
    </w:lvl>
    <w:lvl w:ilvl="4">
      <w:start w:val="0"/>
      <w:numFmt w:val="bullet"/>
      <w:lvlText w:val="•"/>
      <w:lvlJc w:val="left"/>
      <w:pPr>
        <w:ind w:left="283" w:hanging="202"/>
      </w:pPr>
      <w:rPr>
        <w:rFonts w:hint="default"/>
        <w:lang w:val="en-US" w:eastAsia="en-US" w:bidi="ar-SA"/>
      </w:rPr>
    </w:lvl>
    <w:lvl w:ilvl="5">
      <w:start w:val="0"/>
      <w:numFmt w:val="bullet"/>
      <w:lvlText w:val="•"/>
      <w:lvlJc w:val="left"/>
      <w:pPr>
        <w:ind w:left="217" w:hanging="202"/>
      </w:pPr>
      <w:rPr>
        <w:rFonts w:hint="default"/>
        <w:lang w:val="en-US" w:eastAsia="en-US" w:bidi="ar-SA"/>
      </w:rPr>
    </w:lvl>
    <w:lvl w:ilvl="6">
      <w:start w:val="0"/>
      <w:numFmt w:val="bullet"/>
      <w:lvlText w:val="•"/>
      <w:lvlJc w:val="left"/>
      <w:pPr>
        <w:ind w:left="151" w:hanging="202"/>
      </w:pPr>
      <w:rPr>
        <w:rFonts w:hint="default"/>
        <w:lang w:val="en-US" w:eastAsia="en-US" w:bidi="ar-SA"/>
      </w:rPr>
    </w:lvl>
    <w:lvl w:ilvl="7">
      <w:start w:val="0"/>
      <w:numFmt w:val="bullet"/>
      <w:lvlText w:val="•"/>
      <w:lvlJc w:val="left"/>
      <w:pPr>
        <w:ind w:left="86" w:hanging="202"/>
      </w:pPr>
      <w:rPr>
        <w:rFonts w:hint="default"/>
        <w:lang w:val="en-US" w:eastAsia="en-US" w:bidi="ar-SA"/>
      </w:rPr>
    </w:lvl>
    <w:lvl w:ilvl="8">
      <w:start w:val="0"/>
      <w:numFmt w:val="bullet"/>
      <w:lvlText w:val="•"/>
      <w:lvlJc w:val="left"/>
      <w:pPr>
        <w:ind w:left="20" w:hanging="202"/>
      </w:pPr>
      <w:rPr>
        <w:rFonts w:hint="default"/>
        <w:lang w:val="en-US" w:eastAsia="en-US" w:bidi="ar-SA"/>
      </w:rPr>
    </w:lvl>
  </w:abstractNum>
  <w:abstractNum w:abstractNumId="3">
    <w:multiLevelType w:val="hybridMultilevel"/>
    <w:lvl w:ilvl="0">
      <w:start w:val="2"/>
      <w:numFmt w:val="upperLetter"/>
      <w:lvlText w:val="%1."/>
      <w:lvlJc w:val="left"/>
      <w:pPr>
        <w:ind w:left="359"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816" w:hanging="272"/>
      </w:pPr>
      <w:rPr>
        <w:rFonts w:hint="default"/>
        <w:lang w:val="en-US" w:eastAsia="en-US" w:bidi="ar-SA"/>
      </w:rPr>
    </w:lvl>
    <w:lvl w:ilvl="2">
      <w:start w:val="0"/>
      <w:numFmt w:val="bullet"/>
      <w:lvlText w:val="•"/>
      <w:lvlJc w:val="left"/>
      <w:pPr>
        <w:ind w:left="1273" w:hanging="272"/>
      </w:pPr>
      <w:rPr>
        <w:rFonts w:hint="default"/>
        <w:lang w:val="en-US" w:eastAsia="en-US" w:bidi="ar-SA"/>
      </w:rPr>
    </w:lvl>
    <w:lvl w:ilvl="3">
      <w:start w:val="0"/>
      <w:numFmt w:val="bullet"/>
      <w:lvlText w:val="•"/>
      <w:lvlJc w:val="left"/>
      <w:pPr>
        <w:ind w:left="1730" w:hanging="272"/>
      </w:pPr>
      <w:rPr>
        <w:rFonts w:hint="default"/>
        <w:lang w:val="en-US" w:eastAsia="en-US" w:bidi="ar-SA"/>
      </w:rPr>
    </w:lvl>
    <w:lvl w:ilvl="4">
      <w:start w:val="0"/>
      <w:numFmt w:val="bullet"/>
      <w:lvlText w:val="•"/>
      <w:lvlJc w:val="left"/>
      <w:pPr>
        <w:ind w:left="2187" w:hanging="272"/>
      </w:pPr>
      <w:rPr>
        <w:rFonts w:hint="default"/>
        <w:lang w:val="en-US" w:eastAsia="en-US" w:bidi="ar-SA"/>
      </w:rPr>
    </w:lvl>
    <w:lvl w:ilvl="5">
      <w:start w:val="0"/>
      <w:numFmt w:val="bullet"/>
      <w:lvlText w:val="•"/>
      <w:lvlJc w:val="left"/>
      <w:pPr>
        <w:ind w:left="2644" w:hanging="272"/>
      </w:pPr>
      <w:rPr>
        <w:rFonts w:hint="default"/>
        <w:lang w:val="en-US" w:eastAsia="en-US" w:bidi="ar-SA"/>
      </w:rPr>
    </w:lvl>
    <w:lvl w:ilvl="6">
      <w:start w:val="0"/>
      <w:numFmt w:val="bullet"/>
      <w:lvlText w:val="•"/>
      <w:lvlJc w:val="left"/>
      <w:pPr>
        <w:ind w:left="3101" w:hanging="272"/>
      </w:pPr>
      <w:rPr>
        <w:rFonts w:hint="default"/>
        <w:lang w:val="en-US" w:eastAsia="en-US" w:bidi="ar-SA"/>
      </w:rPr>
    </w:lvl>
    <w:lvl w:ilvl="7">
      <w:start w:val="0"/>
      <w:numFmt w:val="bullet"/>
      <w:lvlText w:val="•"/>
      <w:lvlJc w:val="left"/>
      <w:pPr>
        <w:ind w:left="3558" w:hanging="272"/>
      </w:pPr>
      <w:rPr>
        <w:rFonts w:hint="default"/>
        <w:lang w:val="en-US" w:eastAsia="en-US" w:bidi="ar-SA"/>
      </w:rPr>
    </w:lvl>
    <w:lvl w:ilvl="8">
      <w:start w:val="0"/>
      <w:numFmt w:val="bullet"/>
      <w:lvlText w:val="•"/>
      <w:lvlJc w:val="left"/>
      <w:pPr>
        <w:ind w:left="4015" w:hanging="272"/>
      </w:pPr>
      <w:rPr>
        <w:rFonts w:hint="default"/>
        <w:lang w:val="en-US" w:eastAsia="en-US" w:bidi="ar-SA"/>
      </w:rPr>
    </w:lvl>
  </w:abstractNum>
  <w:abstractNum w:abstractNumId="2">
    <w:multiLevelType w:val="hybridMultilevel"/>
    <w:lvl w:ilvl="0">
      <w:start w:val="1"/>
      <w:numFmt w:val="upperLetter"/>
      <w:lvlText w:val="%1."/>
      <w:lvlJc w:val="left"/>
      <w:pPr>
        <w:ind w:left="359"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812" w:hanging="272"/>
      </w:pPr>
      <w:rPr>
        <w:rFonts w:hint="default"/>
        <w:lang w:val="en-US" w:eastAsia="en-US" w:bidi="ar-SA"/>
      </w:rPr>
    </w:lvl>
    <w:lvl w:ilvl="2">
      <w:start w:val="0"/>
      <w:numFmt w:val="bullet"/>
      <w:lvlText w:val="•"/>
      <w:lvlJc w:val="left"/>
      <w:pPr>
        <w:ind w:left="1264" w:hanging="272"/>
      </w:pPr>
      <w:rPr>
        <w:rFonts w:hint="default"/>
        <w:lang w:val="en-US" w:eastAsia="en-US" w:bidi="ar-SA"/>
      </w:rPr>
    </w:lvl>
    <w:lvl w:ilvl="3">
      <w:start w:val="0"/>
      <w:numFmt w:val="bullet"/>
      <w:lvlText w:val="•"/>
      <w:lvlJc w:val="left"/>
      <w:pPr>
        <w:ind w:left="1716" w:hanging="272"/>
      </w:pPr>
      <w:rPr>
        <w:rFonts w:hint="default"/>
        <w:lang w:val="en-US" w:eastAsia="en-US" w:bidi="ar-SA"/>
      </w:rPr>
    </w:lvl>
    <w:lvl w:ilvl="4">
      <w:start w:val="0"/>
      <w:numFmt w:val="bullet"/>
      <w:lvlText w:val="•"/>
      <w:lvlJc w:val="left"/>
      <w:pPr>
        <w:ind w:left="2168" w:hanging="272"/>
      </w:pPr>
      <w:rPr>
        <w:rFonts w:hint="default"/>
        <w:lang w:val="en-US" w:eastAsia="en-US" w:bidi="ar-SA"/>
      </w:rPr>
    </w:lvl>
    <w:lvl w:ilvl="5">
      <w:start w:val="0"/>
      <w:numFmt w:val="bullet"/>
      <w:lvlText w:val="•"/>
      <w:lvlJc w:val="left"/>
      <w:pPr>
        <w:ind w:left="2620" w:hanging="272"/>
      </w:pPr>
      <w:rPr>
        <w:rFonts w:hint="default"/>
        <w:lang w:val="en-US" w:eastAsia="en-US" w:bidi="ar-SA"/>
      </w:rPr>
    </w:lvl>
    <w:lvl w:ilvl="6">
      <w:start w:val="0"/>
      <w:numFmt w:val="bullet"/>
      <w:lvlText w:val="•"/>
      <w:lvlJc w:val="left"/>
      <w:pPr>
        <w:ind w:left="3072" w:hanging="272"/>
      </w:pPr>
      <w:rPr>
        <w:rFonts w:hint="default"/>
        <w:lang w:val="en-US" w:eastAsia="en-US" w:bidi="ar-SA"/>
      </w:rPr>
    </w:lvl>
    <w:lvl w:ilvl="7">
      <w:start w:val="0"/>
      <w:numFmt w:val="bullet"/>
      <w:lvlText w:val="•"/>
      <w:lvlJc w:val="left"/>
      <w:pPr>
        <w:ind w:left="3524" w:hanging="272"/>
      </w:pPr>
      <w:rPr>
        <w:rFonts w:hint="default"/>
        <w:lang w:val="en-US" w:eastAsia="en-US" w:bidi="ar-SA"/>
      </w:rPr>
    </w:lvl>
    <w:lvl w:ilvl="8">
      <w:start w:val="0"/>
      <w:numFmt w:val="bullet"/>
      <w:lvlText w:val="•"/>
      <w:lvlJc w:val="left"/>
      <w:pPr>
        <w:ind w:left="3977" w:hanging="272"/>
      </w:pPr>
      <w:rPr>
        <w:rFonts w:hint="default"/>
        <w:lang w:val="en-US" w:eastAsia="en-US" w:bidi="ar-SA"/>
      </w:rPr>
    </w:lvl>
  </w:abstractNum>
  <w:abstractNum w:abstractNumId="1">
    <w:multiLevelType w:val="hybridMultilevel"/>
    <w:lvl w:ilvl="0">
      <w:start w:val="0"/>
      <w:numFmt w:val="bullet"/>
      <w:lvlText w:val="•"/>
      <w:lvlJc w:val="left"/>
      <w:pPr>
        <w:ind w:left="488"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920" w:hanging="202"/>
      </w:pPr>
      <w:rPr>
        <w:rFonts w:hint="default"/>
        <w:lang w:val="en-US" w:eastAsia="en-US" w:bidi="ar-SA"/>
      </w:rPr>
    </w:lvl>
    <w:lvl w:ilvl="2">
      <w:start w:val="0"/>
      <w:numFmt w:val="bullet"/>
      <w:lvlText w:val="•"/>
      <w:lvlJc w:val="left"/>
      <w:pPr>
        <w:ind w:left="1360" w:hanging="202"/>
      </w:pPr>
      <w:rPr>
        <w:rFonts w:hint="default"/>
        <w:lang w:val="en-US" w:eastAsia="en-US" w:bidi="ar-SA"/>
      </w:rPr>
    </w:lvl>
    <w:lvl w:ilvl="3">
      <w:start w:val="0"/>
      <w:numFmt w:val="bullet"/>
      <w:lvlText w:val="•"/>
      <w:lvlJc w:val="left"/>
      <w:pPr>
        <w:ind w:left="1800" w:hanging="202"/>
      </w:pPr>
      <w:rPr>
        <w:rFonts w:hint="default"/>
        <w:lang w:val="en-US" w:eastAsia="en-US" w:bidi="ar-SA"/>
      </w:rPr>
    </w:lvl>
    <w:lvl w:ilvl="4">
      <w:start w:val="0"/>
      <w:numFmt w:val="bullet"/>
      <w:lvlText w:val="•"/>
      <w:lvlJc w:val="left"/>
      <w:pPr>
        <w:ind w:left="2240" w:hanging="202"/>
      </w:pPr>
      <w:rPr>
        <w:rFonts w:hint="default"/>
        <w:lang w:val="en-US" w:eastAsia="en-US" w:bidi="ar-SA"/>
      </w:rPr>
    </w:lvl>
    <w:lvl w:ilvl="5">
      <w:start w:val="0"/>
      <w:numFmt w:val="bullet"/>
      <w:lvlText w:val="•"/>
      <w:lvlJc w:val="left"/>
      <w:pPr>
        <w:ind w:left="2680" w:hanging="202"/>
      </w:pPr>
      <w:rPr>
        <w:rFonts w:hint="default"/>
        <w:lang w:val="en-US" w:eastAsia="en-US" w:bidi="ar-SA"/>
      </w:rPr>
    </w:lvl>
    <w:lvl w:ilvl="6">
      <w:start w:val="0"/>
      <w:numFmt w:val="bullet"/>
      <w:lvlText w:val="•"/>
      <w:lvlJc w:val="left"/>
      <w:pPr>
        <w:ind w:left="3120" w:hanging="202"/>
      </w:pPr>
      <w:rPr>
        <w:rFonts w:hint="default"/>
        <w:lang w:val="en-US" w:eastAsia="en-US" w:bidi="ar-SA"/>
      </w:rPr>
    </w:lvl>
    <w:lvl w:ilvl="7">
      <w:start w:val="0"/>
      <w:numFmt w:val="bullet"/>
      <w:lvlText w:val="•"/>
      <w:lvlJc w:val="left"/>
      <w:pPr>
        <w:ind w:left="3560" w:hanging="202"/>
      </w:pPr>
      <w:rPr>
        <w:rFonts w:hint="default"/>
        <w:lang w:val="en-US" w:eastAsia="en-US" w:bidi="ar-SA"/>
      </w:rPr>
    </w:lvl>
    <w:lvl w:ilvl="8">
      <w:start w:val="0"/>
      <w:numFmt w:val="bullet"/>
      <w:lvlText w:val="•"/>
      <w:lvlJc w:val="left"/>
      <w:pPr>
        <w:ind w:left="4001" w:hanging="202"/>
      </w:pPr>
      <w:rPr>
        <w:rFonts w:hint="default"/>
        <w:lang w:val="en-US" w:eastAsia="en-US" w:bidi="ar-SA"/>
      </w:rPr>
    </w:lvl>
  </w:abstractNum>
  <w:abstractNum w:abstractNumId="0">
    <w:multiLevelType w:val="hybridMultilevel"/>
    <w:lvl w:ilvl="0">
      <w:start w:val="1"/>
      <w:numFmt w:val="upperRoman"/>
      <w:lvlText w:val="%1."/>
      <w:lvlJc w:val="left"/>
      <w:pPr>
        <w:ind w:left="2082"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upperLetter"/>
      <w:lvlText w:val="%2."/>
      <w:lvlJc w:val="left"/>
      <w:pPr>
        <w:ind w:left="359"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1836" w:hanging="272"/>
      </w:pPr>
      <w:rPr>
        <w:rFonts w:hint="default"/>
        <w:lang w:val="en-US" w:eastAsia="en-US" w:bidi="ar-SA"/>
      </w:rPr>
    </w:lvl>
    <w:lvl w:ilvl="3">
      <w:start w:val="0"/>
      <w:numFmt w:val="bullet"/>
      <w:lvlText w:val="•"/>
      <w:lvlJc w:val="left"/>
      <w:pPr>
        <w:ind w:left="1593" w:hanging="272"/>
      </w:pPr>
      <w:rPr>
        <w:rFonts w:hint="default"/>
        <w:lang w:val="en-US" w:eastAsia="en-US" w:bidi="ar-SA"/>
      </w:rPr>
    </w:lvl>
    <w:lvl w:ilvl="4">
      <w:start w:val="0"/>
      <w:numFmt w:val="bullet"/>
      <w:lvlText w:val="•"/>
      <w:lvlJc w:val="left"/>
      <w:pPr>
        <w:ind w:left="1349" w:hanging="272"/>
      </w:pPr>
      <w:rPr>
        <w:rFonts w:hint="default"/>
        <w:lang w:val="en-US" w:eastAsia="en-US" w:bidi="ar-SA"/>
      </w:rPr>
    </w:lvl>
    <w:lvl w:ilvl="5">
      <w:start w:val="0"/>
      <w:numFmt w:val="bullet"/>
      <w:lvlText w:val="•"/>
      <w:lvlJc w:val="left"/>
      <w:pPr>
        <w:ind w:left="1106" w:hanging="272"/>
      </w:pPr>
      <w:rPr>
        <w:rFonts w:hint="default"/>
        <w:lang w:val="en-US" w:eastAsia="en-US" w:bidi="ar-SA"/>
      </w:rPr>
    </w:lvl>
    <w:lvl w:ilvl="6">
      <w:start w:val="0"/>
      <w:numFmt w:val="bullet"/>
      <w:lvlText w:val="•"/>
      <w:lvlJc w:val="left"/>
      <w:pPr>
        <w:ind w:left="862" w:hanging="272"/>
      </w:pPr>
      <w:rPr>
        <w:rFonts w:hint="default"/>
        <w:lang w:val="en-US" w:eastAsia="en-US" w:bidi="ar-SA"/>
      </w:rPr>
    </w:lvl>
    <w:lvl w:ilvl="7">
      <w:start w:val="0"/>
      <w:numFmt w:val="bullet"/>
      <w:lvlText w:val="•"/>
      <w:lvlJc w:val="left"/>
      <w:pPr>
        <w:ind w:left="619" w:hanging="272"/>
      </w:pPr>
      <w:rPr>
        <w:rFonts w:hint="default"/>
        <w:lang w:val="en-US" w:eastAsia="en-US" w:bidi="ar-SA"/>
      </w:rPr>
    </w:lvl>
    <w:lvl w:ilvl="8">
      <w:start w:val="0"/>
      <w:numFmt w:val="bullet"/>
      <w:lvlText w:val="•"/>
      <w:lvlJc w:val="left"/>
      <w:pPr>
        <w:ind w:left="375" w:hanging="272"/>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87"/>
      <w:jc w:val="both"/>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9"/>
      <w:ind w:left="482" w:right="480" w:hanging="1"/>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453" w:hanging="36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03" w:lineRule="exact"/>
      <w:ind w:left="8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ehadihasan.cse@diu.edu.bd" TargetMode="External"/><Relationship Id="rId6" Type="http://schemas.openxmlformats.org/officeDocument/2006/relationships/hyperlink" Target="mailto:shorifuddin@juniv.edu" TargetMode="External"/><Relationship Id="rId7" Type="http://schemas.openxmlformats.org/officeDocument/2006/relationships/hyperlink" Target="mailto:afrinjuiesadia@gmail.com" TargetMode="External"/><Relationship Id="rId8" Type="http://schemas.openxmlformats.org/officeDocument/2006/relationships/image" Target="media/image1.png"/><Relationship Id="rId9" Type="http://schemas.openxmlformats.org/officeDocument/2006/relationships/hyperlink" Target="mailto:bashar@juniv.edu" TargetMode="External"/><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hyperlink" Target="http://arxiv.org/abs/1704.06857" TargetMode="External"/><Relationship Id="rId14" Type="http://schemas.openxmlformats.org/officeDocument/2006/relationships/hyperlink" Target="https://www.sciencedirect.com/science/article/pii/S0925231218304077" TargetMode="External"/><Relationship Id="rId15" Type="http://schemas.openxmlformats.org/officeDocument/2006/relationships/hyperlink" Target="https://www.mdpi.com/2079-9292/12/12/2730" TargetMode="External"/><Relationship Id="rId16" Type="http://schemas.openxmlformats.org/officeDocument/2006/relationships/hyperlink" Target="https://api.semanticscholar.org/CorpusID" TargetMode="External"/><Relationship Id="rId17" Type="http://schemas.openxmlformats.org/officeDocument/2006/relationships/hyperlink" Target="http://arxiv.org/abs/1604.01685" TargetMode="External"/><Relationship Id="rId18" Type="http://schemas.openxmlformats.org/officeDocument/2006/relationships/hyperlink" Target="https://doi.org/10.1109/CVPR.2005.177" TargetMode="External"/><Relationship Id="rId19" Type="http://schemas.openxmlformats.org/officeDocument/2006/relationships/hyperlink" Target="https://doi.org/10.1109/CVPR.2013.79" TargetMode="External"/><Relationship Id="rId20" Type="http://schemas.openxmlformats.org/officeDocument/2006/relationships/hyperlink" Target="http://arxiv.org/abs/1311.2524" TargetMode="External"/><Relationship Id="rId21" Type="http://schemas.openxmlformats.org/officeDocument/2006/relationships/hyperlink" Target="http://arxiv.org/abs/1411.1792" TargetMode="External"/><Relationship Id="rId22" Type="http://schemas.openxmlformats.org/officeDocument/2006/relationships/hyperlink" Target="https://doi.org/10.1371/journal.pone.0246093" TargetMode="External"/><Relationship Id="rId23" Type="http://schemas.openxmlformats.org/officeDocument/2006/relationships/hyperlink" Target="https://app.dimensions.ai/details/publication/pub.1135326184" TargetMode="External"/><Relationship Id="rId24" Type="http://schemas.openxmlformats.org/officeDocument/2006/relationships/hyperlink" Target="http://arxiv.org/abs/1502.03240" TargetMode="External"/><Relationship Id="rId25" Type="http://schemas.openxmlformats.org/officeDocument/2006/relationships/hyperlink" Target="http://arxiv.org/abs/1506.04579" TargetMode="External"/><Relationship Id="rId26" Type="http://schemas.openxmlformats.org/officeDocument/2006/relationships/hyperlink" Target="http://arxiv.org/abs/1411.4038" TargetMode="External"/><Relationship Id="rId27" Type="http://schemas.openxmlformats.org/officeDocument/2006/relationships/hyperlink" Target="http://arxiv.org/abs/1511.02680" TargetMode="External"/><Relationship Id="rId28" Type="http://schemas.openxmlformats.org/officeDocument/2006/relationships/hyperlink" Target="http://arxiv.org/abs/1509.00552" TargetMode="External"/><Relationship Id="rId29" Type="http://schemas.openxmlformats.org/officeDocument/2006/relationships/hyperlink" Target="http://arxiv.org/abs/1306.2795" TargetMode="External"/><Relationship Id="rId30" Type="http://schemas.openxmlformats.org/officeDocument/2006/relationships/hyperlink" Target="http://arxiv.org/abs/1511.00561" TargetMode="External"/><Relationship Id="rId31" Type="http://schemas.openxmlformats.org/officeDocument/2006/relationships/hyperlink" Target="http://arxiv.org/abs/1511.07053" TargetMode="External"/><Relationship Id="rId32" Type="http://schemas.openxmlformats.org/officeDocument/2006/relationships/hyperlink" Target="http://arxiv.org/abs/1606.02147" TargetMode="External"/><Relationship Id="rId33" Type="http://schemas.openxmlformats.org/officeDocument/2006/relationships/hyperlink" Target="http://arxiv.org/abs/1612.03716" TargetMode="External"/><Relationship Id="rId34" Type="http://schemas.openxmlformats.org/officeDocument/2006/relationships/hyperlink" Target="http://arxiv.org/abs/1406.2031" TargetMode="External"/><Relationship Id="rId35" Type="http://schemas.openxmlformats.org/officeDocument/2006/relationships/hyperlink" Target="https://doi.org/10.1007/978-3-642-33715-4_54" TargetMode="External"/><Relationship Id="rId36" Type="http://schemas.openxmlformats.org/officeDocument/2006/relationships/image" Target="media/image5.png"/><Relationship Id="rId37" Type="http://schemas.openxmlformats.org/officeDocument/2006/relationships/hyperlink" Target="http://arxiv.org/abs/1805.04687" TargetMode="External"/><Relationship Id="rId38" Type="http://schemas.openxmlformats.org/officeDocument/2006/relationships/hyperlink" Target="http://arxiv.org/abs/1412.0623" TargetMode="External"/><Relationship Id="rId39" Type="http://schemas.openxmlformats.org/officeDocument/2006/relationships/hyperlink" Target="https://europepmc.org/article/PPR/PPR652963" TargetMode="External"/><Relationship Id="rId40" Type="http://schemas.openxmlformats.org/officeDocument/2006/relationships/hyperlink" Target="https://doi.org/10.1109/TPAMI.2010.147" TargetMode="External"/><Relationship Id="rId41" Type="http://schemas.openxmlformats.org/officeDocument/2006/relationships/hyperlink" Target="http://arxiv.org/abs/1606.00915" TargetMode="External"/><Relationship Id="rId42" Type="http://schemas.openxmlformats.org/officeDocument/2006/relationships/hyperlink" Target="http://arxiv.org/abs/1708.02002" TargetMode="External"/><Relationship Id="rId43" Type="http://schemas.openxmlformats.org/officeDocument/2006/relationships/hyperlink" Target="http://arxiv.org/abs/1505.04597" TargetMode="External"/><Relationship Id="rId44" Type="http://schemas.openxmlformats.org/officeDocument/2006/relationships/hyperlink" Target="http://arxiv.org/abs/1704.08545" TargetMode="External"/><Relationship Id="rId45" Type="http://schemas.openxmlformats.org/officeDocument/2006/relationships/hyperlink" Target="https://www.mdpi.com/2379-139X/11/5/52" TargetMode="External"/><Relationship Id="rId46" Type="http://schemas.openxmlformats.org/officeDocument/2006/relationships/hyperlink" Target="http://arxiv.org/abs/1911.05722" TargetMode="External"/><Relationship Id="rId47" Type="http://schemas.openxmlformats.org/officeDocument/2006/relationships/hyperlink" Target="https://doi.org/10.1109/MPRV.2017.2940968" TargetMode="External"/><Relationship Id="rId48" Type="http://schemas.openxmlformats.org/officeDocument/2006/relationships/hyperlink" Target="http://arxiv.org/abs/1612.00593" TargetMode="External"/><Relationship Id="rId49" Type="http://schemas.openxmlformats.org/officeDocument/2006/relationships/hyperlink" Target="http://arxiv.org/abs/1803.03243" TargetMode="External"/><Relationship Id="rId5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2026-05-11T16:48:29Z</dcterms:created>
  <dcterms:modified xsi:type="dcterms:W3CDTF">2026-05-11T16:48:29Z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2026-05-11T00:00:00Z</vt:filetime>
  </property>
  <property fmtid="{D5CDD505-2E9C-101B-9397-08002B2CF9AE}" pid="4" name="Creator">
    <vt:lpwstr>LaTeX with hyperref</vt:lpwstr>
  </property>
  <property fmtid="{D5CDD505-2E9C-101B-9397-08002B2CF9AE}" pid="5" name="LastSaved">
    <vt:filetime>2026-05-11T00:00:00Z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