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82BA13" w14:textId="77777777" w:rsidR="00E019D5" w:rsidRPr="009238BD" w:rsidRDefault="009238BD">
      <w:pPr>
        <w:rPr>
          <w:b/>
          <w:sz w:val="26"/>
          <w:szCs w:val="26"/>
        </w:rPr>
      </w:pPr>
      <w:r w:rsidRPr="009238BD">
        <w:rPr>
          <w:b/>
          <w:sz w:val="26"/>
          <w:szCs w:val="26"/>
        </w:rPr>
        <w:t>What is Neural Radiance Field:</w:t>
      </w:r>
    </w:p>
    <w:p w14:paraId="412956E9" w14:textId="77777777" w:rsidR="009238BD" w:rsidRPr="009238BD" w:rsidRDefault="00415F91" w:rsidP="009238BD">
      <w:pPr>
        <w:pStyle w:val="ListParagraph"/>
        <w:numPr>
          <w:ilvl w:val="0"/>
          <w:numId w:val="1"/>
        </w:numPr>
        <w:rPr>
          <w:sz w:val="26"/>
          <w:szCs w:val="26"/>
        </w:rPr>
      </w:pPr>
      <w:hyperlink r:id="rId5" w:history="1">
        <w:r w:rsidR="009238BD" w:rsidRPr="009238BD">
          <w:rPr>
            <w:rStyle w:val="Hyperlink"/>
            <w:sz w:val="26"/>
            <w:szCs w:val="26"/>
          </w:rPr>
          <w:t>https://www.techtarget.com/searchenterpriseai/definition/neural-radiance-fields-NeRF</w:t>
        </w:r>
      </w:hyperlink>
    </w:p>
    <w:p w14:paraId="69F80F4B" w14:textId="77777777" w:rsidR="009238BD" w:rsidRPr="009238BD" w:rsidRDefault="00415F91" w:rsidP="009238BD">
      <w:pPr>
        <w:pStyle w:val="ListParagraph"/>
        <w:numPr>
          <w:ilvl w:val="0"/>
          <w:numId w:val="1"/>
        </w:numPr>
        <w:rPr>
          <w:sz w:val="26"/>
          <w:szCs w:val="26"/>
        </w:rPr>
      </w:pPr>
      <w:hyperlink r:id="rId6" w:history="1">
        <w:r w:rsidR="009238BD" w:rsidRPr="009238BD">
          <w:rPr>
            <w:rStyle w:val="Hyperlink"/>
            <w:sz w:val="26"/>
            <w:szCs w:val="26"/>
          </w:rPr>
          <w:t>https://dellaert.github.io/NeRF/</w:t>
        </w:r>
      </w:hyperlink>
    </w:p>
    <w:p w14:paraId="6C6FAA9A" w14:textId="77777777" w:rsidR="009238BD" w:rsidRPr="009238BD" w:rsidRDefault="009238BD" w:rsidP="009238BD">
      <w:pPr>
        <w:rPr>
          <w:sz w:val="26"/>
          <w:szCs w:val="26"/>
        </w:rPr>
      </w:pPr>
    </w:p>
    <w:p w14:paraId="12F0C78A" w14:textId="336176BC" w:rsidR="009238BD" w:rsidRDefault="00464BC7" w:rsidP="009238BD">
      <w:pPr>
        <w:rPr>
          <w:sz w:val="26"/>
          <w:szCs w:val="26"/>
        </w:rPr>
      </w:pPr>
      <w:proofErr w:type="spellStart"/>
      <w:r>
        <w:rPr>
          <w:sz w:val="26"/>
          <w:szCs w:val="26"/>
        </w:rPr>
        <w:t>NeRF</w:t>
      </w:r>
      <w:proofErr w:type="spellEnd"/>
      <w:r>
        <w:rPr>
          <w:sz w:val="26"/>
          <w:szCs w:val="26"/>
        </w:rPr>
        <w:t xml:space="preserve"> application in medical:</w:t>
      </w:r>
    </w:p>
    <w:p w14:paraId="3D14C903" w14:textId="46BE8CC8" w:rsidR="00464BC7" w:rsidRDefault="00415F91" w:rsidP="00464BC7">
      <w:pPr>
        <w:pStyle w:val="ListParagraph"/>
        <w:numPr>
          <w:ilvl w:val="0"/>
          <w:numId w:val="3"/>
        </w:numPr>
        <w:rPr>
          <w:sz w:val="26"/>
          <w:szCs w:val="26"/>
        </w:rPr>
      </w:pPr>
      <w:hyperlink r:id="rId7" w:history="1">
        <w:r w:rsidR="00392839" w:rsidRPr="00E81B55">
          <w:rPr>
            <w:rStyle w:val="Hyperlink"/>
            <w:sz w:val="26"/>
            <w:szCs w:val="26"/>
          </w:rPr>
          <w:t>https://collab.dvb.bayern/display/TUMdlma/NeRF+Applications+in+Medical+Imaging</w:t>
        </w:r>
      </w:hyperlink>
    </w:p>
    <w:p w14:paraId="0B28CA62" w14:textId="77777777" w:rsidR="00392839" w:rsidRPr="00464BC7" w:rsidRDefault="00392839" w:rsidP="00464BC7">
      <w:pPr>
        <w:pStyle w:val="ListParagraph"/>
        <w:numPr>
          <w:ilvl w:val="0"/>
          <w:numId w:val="3"/>
        </w:numPr>
        <w:rPr>
          <w:sz w:val="26"/>
          <w:szCs w:val="26"/>
        </w:rPr>
      </w:pPr>
    </w:p>
    <w:p w14:paraId="25EA7972" w14:textId="77777777" w:rsidR="00464BC7" w:rsidRPr="009238BD" w:rsidRDefault="00464BC7" w:rsidP="009238BD">
      <w:pPr>
        <w:rPr>
          <w:sz w:val="26"/>
          <w:szCs w:val="26"/>
        </w:rPr>
      </w:pPr>
    </w:p>
    <w:p w14:paraId="3A23BAB2" w14:textId="77777777" w:rsidR="009238BD" w:rsidRPr="009238BD" w:rsidRDefault="009238BD" w:rsidP="009238BD">
      <w:pPr>
        <w:rPr>
          <w:b/>
          <w:sz w:val="26"/>
          <w:szCs w:val="26"/>
        </w:rPr>
      </w:pPr>
      <w:r w:rsidRPr="009238BD">
        <w:rPr>
          <w:b/>
          <w:sz w:val="26"/>
          <w:szCs w:val="26"/>
        </w:rPr>
        <w:t xml:space="preserve">Creating 3D X-ray image from 2D X-ray images using </w:t>
      </w:r>
      <w:proofErr w:type="spellStart"/>
      <w:r w:rsidRPr="009238BD">
        <w:rPr>
          <w:b/>
          <w:sz w:val="26"/>
          <w:szCs w:val="26"/>
        </w:rPr>
        <w:t>NeRF</w:t>
      </w:r>
      <w:proofErr w:type="spellEnd"/>
      <w:r w:rsidRPr="009238BD">
        <w:rPr>
          <w:b/>
          <w:sz w:val="26"/>
          <w:szCs w:val="26"/>
        </w:rPr>
        <w:t>:</w:t>
      </w:r>
    </w:p>
    <w:p w14:paraId="07BE1609" w14:textId="77777777" w:rsidR="009238BD" w:rsidRDefault="00415F91" w:rsidP="009238BD">
      <w:pPr>
        <w:pStyle w:val="ListParagraph"/>
        <w:numPr>
          <w:ilvl w:val="0"/>
          <w:numId w:val="2"/>
        </w:numPr>
        <w:rPr>
          <w:sz w:val="26"/>
          <w:szCs w:val="26"/>
        </w:rPr>
      </w:pPr>
      <w:hyperlink r:id="rId8" w:history="1">
        <w:r w:rsidR="009238BD" w:rsidRPr="009C35F6">
          <w:rPr>
            <w:rStyle w:val="Hyperlink"/>
            <w:sz w:val="26"/>
            <w:szCs w:val="26"/>
          </w:rPr>
          <w:t>https://developer.nvidia.com/blog/creating-3d-visualizations-from-x-ray-data-with-deep-learning/</w:t>
        </w:r>
      </w:hyperlink>
    </w:p>
    <w:p w14:paraId="226002CE" w14:textId="77777777" w:rsidR="009238BD" w:rsidRDefault="00415F91" w:rsidP="009238BD">
      <w:pPr>
        <w:pStyle w:val="ListParagraph"/>
        <w:numPr>
          <w:ilvl w:val="0"/>
          <w:numId w:val="2"/>
        </w:numPr>
        <w:rPr>
          <w:sz w:val="26"/>
          <w:szCs w:val="26"/>
        </w:rPr>
      </w:pPr>
      <w:hyperlink r:id="rId9" w:history="1">
        <w:r w:rsidR="009238BD" w:rsidRPr="009C35F6">
          <w:rPr>
            <w:rStyle w:val="Hyperlink"/>
            <w:sz w:val="26"/>
            <w:szCs w:val="26"/>
          </w:rPr>
          <w:t>https://www.zib.de/projects/3d-reconstruction-anatomical-structures-2d-x-ray-images</w:t>
        </w:r>
      </w:hyperlink>
    </w:p>
    <w:p w14:paraId="585860C4" w14:textId="77777777" w:rsidR="009238BD" w:rsidRDefault="00415F91" w:rsidP="009238BD">
      <w:pPr>
        <w:pStyle w:val="ListParagraph"/>
        <w:numPr>
          <w:ilvl w:val="0"/>
          <w:numId w:val="2"/>
        </w:numPr>
        <w:rPr>
          <w:sz w:val="26"/>
          <w:szCs w:val="26"/>
        </w:rPr>
      </w:pPr>
      <w:hyperlink r:id="rId10" w:history="1">
        <w:r w:rsidR="009238BD" w:rsidRPr="009C35F6">
          <w:rPr>
            <w:rStyle w:val="Hyperlink"/>
            <w:sz w:val="26"/>
            <w:szCs w:val="26"/>
          </w:rPr>
          <w:t>https://healthcare-in-europe.com/en/news/deep-learning-helps-visualize-x-ray-data-in-3d.html</w:t>
        </w:r>
      </w:hyperlink>
    </w:p>
    <w:p w14:paraId="5185276D" w14:textId="77777777" w:rsidR="009238BD" w:rsidRDefault="00415F91" w:rsidP="009238BD">
      <w:pPr>
        <w:pStyle w:val="ListParagraph"/>
        <w:numPr>
          <w:ilvl w:val="0"/>
          <w:numId w:val="2"/>
        </w:numPr>
        <w:rPr>
          <w:sz w:val="26"/>
          <w:szCs w:val="26"/>
        </w:rPr>
      </w:pPr>
      <w:hyperlink r:id="rId11" w:history="1">
        <w:r w:rsidR="009238BD" w:rsidRPr="009C35F6">
          <w:rPr>
            <w:rStyle w:val="Hyperlink"/>
            <w:sz w:val="26"/>
            <w:szCs w:val="26"/>
          </w:rPr>
          <w:t>https://www.iitb.ac.in/en/research-highlight/x-ray-to-3d</w:t>
        </w:r>
      </w:hyperlink>
    </w:p>
    <w:p w14:paraId="7C4673D6" w14:textId="21D1ABA1" w:rsidR="009238BD" w:rsidRDefault="009238BD" w:rsidP="00415F91">
      <w:pPr>
        <w:rPr>
          <w:sz w:val="26"/>
          <w:szCs w:val="26"/>
        </w:rPr>
      </w:pPr>
    </w:p>
    <w:p w14:paraId="03B1F60A" w14:textId="5D389A19" w:rsidR="00415F91" w:rsidRDefault="00415F91" w:rsidP="00415F91">
      <w:pPr>
        <w:rPr>
          <w:sz w:val="26"/>
          <w:szCs w:val="26"/>
        </w:rPr>
      </w:pPr>
    </w:p>
    <w:p w14:paraId="5F7CA153" w14:textId="4B45CABD" w:rsidR="00415F91" w:rsidRDefault="00415F91" w:rsidP="00415F91">
      <w:pPr>
        <w:rPr>
          <w:sz w:val="26"/>
          <w:szCs w:val="26"/>
        </w:rPr>
      </w:pPr>
    </w:p>
    <w:p w14:paraId="4F7F897A" w14:textId="6AC9FED6" w:rsidR="00415F91" w:rsidRDefault="00415F91" w:rsidP="00415F91">
      <w:pPr>
        <w:rPr>
          <w:sz w:val="26"/>
          <w:szCs w:val="26"/>
        </w:rPr>
      </w:pPr>
    </w:p>
    <w:p w14:paraId="624238B3" w14:textId="218606AB" w:rsidR="00415F91" w:rsidRDefault="00415F91" w:rsidP="00415F91">
      <w:pPr>
        <w:rPr>
          <w:sz w:val="26"/>
          <w:szCs w:val="26"/>
        </w:rPr>
      </w:pPr>
    </w:p>
    <w:p w14:paraId="2DBA8738" w14:textId="67E2328D" w:rsidR="00415F91" w:rsidRDefault="00415F91" w:rsidP="00415F91">
      <w:pPr>
        <w:rPr>
          <w:sz w:val="26"/>
          <w:szCs w:val="26"/>
        </w:rPr>
      </w:pPr>
    </w:p>
    <w:p w14:paraId="6BBA48CD" w14:textId="6487CACB" w:rsidR="00415F91" w:rsidRDefault="00415F91" w:rsidP="00415F91">
      <w:pPr>
        <w:rPr>
          <w:sz w:val="26"/>
          <w:szCs w:val="26"/>
        </w:rPr>
      </w:pPr>
    </w:p>
    <w:p w14:paraId="487BC45B" w14:textId="4F28C581" w:rsidR="00415F91" w:rsidRDefault="00415F91" w:rsidP="00415F91">
      <w:pPr>
        <w:rPr>
          <w:sz w:val="26"/>
          <w:szCs w:val="26"/>
        </w:rPr>
      </w:pPr>
    </w:p>
    <w:p w14:paraId="6A2DB5A9" w14:textId="769EFF64" w:rsidR="00415F91" w:rsidRDefault="00415F91" w:rsidP="00415F91">
      <w:pPr>
        <w:rPr>
          <w:sz w:val="26"/>
          <w:szCs w:val="26"/>
        </w:rPr>
      </w:pPr>
    </w:p>
    <w:p w14:paraId="4CB887DA" w14:textId="5E409F05" w:rsidR="00415F91" w:rsidRDefault="00415F91" w:rsidP="00415F91">
      <w:pPr>
        <w:rPr>
          <w:sz w:val="26"/>
          <w:szCs w:val="26"/>
        </w:rPr>
      </w:pPr>
    </w:p>
    <w:p w14:paraId="70216113" w14:textId="4B960313" w:rsidR="00415F91" w:rsidRDefault="00415F91" w:rsidP="00415F91">
      <w:pPr>
        <w:rPr>
          <w:sz w:val="26"/>
          <w:szCs w:val="26"/>
        </w:rPr>
      </w:pPr>
    </w:p>
    <w:p w14:paraId="5500BC67" w14:textId="1848A6B8" w:rsidR="00415F91" w:rsidRDefault="00415F91" w:rsidP="00415F91">
      <w:pPr>
        <w:rPr>
          <w:sz w:val="26"/>
          <w:szCs w:val="26"/>
        </w:rPr>
      </w:pPr>
    </w:p>
    <w:p w14:paraId="36309884" w14:textId="0157D839" w:rsidR="00415F91" w:rsidRDefault="00415F91" w:rsidP="00415F91">
      <w:pPr>
        <w:rPr>
          <w:sz w:val="26"/>
          <w:szCs w:val="26"/>
        </w:rPr>
      </w:pPr>
    </w:p>
    <w:p w14:paraId="220EB523" w14:textId="2947BC8F" w:rsidR="00415F91" w:rsidRDefault="00415F91" w:rsidP="00415F91">
      <w:pPr>
        <w:rPr>
          <w:sz w:val="26"/>
          <w:szCs w:val="26"/>
        </w:rPr>
      </w:pPr>
    </w:p>
    <w:p w14:paraId="40198BCF" w14:textId="2F155BD4" w:rsidR="00415F91" w:rsidRDefault="00415F91" w:rsidP="00415F91">
      <w:pPr>
        <w:rPr>
          <w:sz w:val="26"/>
          <w:szCs w:val="26"/>
        </w:rPr>
      </w:pPr>
    </w:p>
    <w:p w14:paraId="6170AB15" w14:textId="3A602104" w:rsidR="00415F91" w:rsidRDefault="00415F91" w:rsidP="00415F91">
      <w:pPr>
        <w:rPr>
          <w:sz w:val="26"/>
          <w:szCs w:val="26"/>
        </w:rPr>
      </w:pPr>
    </w:p>
    <w:p w14:paraId="45212984" w14:textId="149BC485" w:rsidR="00415F91" w:rsidRDefault="00415F91" w:rsidP="00415F91">
      <w:pPr>
        <w:pStyle w:val="Heading1"/>
        <w:spacing w:before="0" w:beforeAutospacing="0" w:after="0" w:afterAutospacing="0"/>
        <w:rPr>
          <w:rFonts w:ascii="Arial" w:hAnsi="Arial" w:cs="Arial"/>
          <w:b w:val="0"/>
          <w:bCs w:val="0"/>
          <w:color w:val="333333"/>
          <w:spacing w:val="-4"/>
          <w:sz w:val="42"/>
          <w:szCs w:val="42"/>
        </w:rPr>
      </w:pPr>
      <w:hyperlink r:id="rId12" w:history="1">
        <w:proofErr w:type="spellStart"/>
        <w:r>
          <w:rPr>
            <w:rStyle w:val="Hyperlink"/>
            <w:rFonts w:ascii="Arial" w:hAnsi="Arial" w:cs="Arial"/>
            <w:b w:val="0"/>
            <w:bCs w:val="0"/>
            <w:color w:val="172B4D"/>
            <w:spacing w:val="-4"/>
            <w:sz w:val="42"/>
            <w:szCs w:val="42"/>
          </w:rPr>
          <w:t>NeRF</w:t>
        </w:r>
        <w:proofErr w:type="spellEnd"/>
        <w:r>
          <w:rPr>
            <w:rStyle w:val="Hyperlink"/>
            <w:rFonts w:ascii="Arial" w:hAnsi="Arial" w:cs="Arial"/>
            <w:b w:val="0"/>
            <w:bCs w:val="0"/>
            <w:color w:val="172B4D"/>
            <w:spacing w:val="-4"/>
            <w:sz w:val="42"/>
            <w:szCs w:val="42"/>
          </w:rPr>
          <w:t xml:space="preserve"> Applications in Medical Imaging</w:t>
        </w:r>
      </w:hyperlink>
    </w:p>
    <w:p w14:paraId="36CEE59A" w14:textId="77777777" w:rsidR="00415F91" w:rsidRPr="00415F91" w:rsidRDefault="00415F91" w:rsidP="00415F91">
      <w:pPr>
        <w:pStyle w:val="Heading1"/>
        <w:spacing w:before="0" w:beforeAutospacing="0" w:after="0" w:afterAutospacing="0"/>
        <w:rPr>
          <w:rFonts w:ascii="Arial" w:hAnsi="Arial" w:cs="Arial"/>
          <w:b w:val="0"/>
          <w:bCs w:val="0"/>
          <w:color w:val="333333"/>
          <w:spacing w:val="-4"/>
          <w:sz w:val="42"/>
          <w:szCs w:val="42"/>
        </w:rPr>
      </w:pPr>
    </w:p>
    <w:p w14:paraId="244297CE" w14:textId="77777777" w:rsidR="00415F91" w:rsidRDefault="00415F91" w:rsidP="00415F91">
      <w:pPr>
        <w:pStyle w:val="NormalWeb"/>
        <w:spacing w:before="0" w:beforeAutospacing="0" w:after="0" w:afterAutospacing="0"/>
        <w:rPr>
          <w:rFonts w:ascii="Arial" w:hAnsi="Arial" w:cs="Arial"/>
          <w:color w:val="172B4D"/>
          <w:sz w:val="21"/>
          <w:szCs w:val="21"/>
        </w:rPr>
      </w:pPr>
      <w:r>
        <w:rPr>
          <w:rFonts w:ascii="Arial" w:hAnsi="Arial" w:cs="Arial"/>
          <w:color w:val="172B4D"/>
          <w:sz w:val="21"/>
          <w:szCs w:val="21"/>
        </w:rPr>
        <w:t xml:space="preserve">In this blog post, we will discuss the applications of </w:t>
      </w:r>
      <w:proofErr w:type="spellStart"/>
      <w:r>
        <w:rPr>
          <w:rFonts w:ascii="Arial" w:hAnsi="Arial" w:cs="Arial"/>
          <w:color w:val="172B4D"/>
          <w:sz w:val="21"/>
          <w:szCs w:val="21"/>
        </w:rPr>
        <w:t>NeRF</w:t>
      </w:r>
      <w:proofErr w:type="spellEnd"/>
      <w:r>
        <w:rPr>
          <w:rFonts w:ascii="Arial" w:hAnsi="Arial" w:cs="Arial"/>
          <w:color w:val="172B4D"/>
          <w:sz w:val="21"/>
          <w:szCs w:val="21"/>
        </w:rPr>
        <w:t xml:space="preserve"> (Neural Radiance Fields) in Medical Imaging. </w:t>
      </w:r>
      <w:r>
        <w:rPr>
          <w:rFonts w:ascii="Arial" w:hAnsi="Arial" w:cs="Arial"/>
          <w:color w:val="003366"/>
          <w:sz w:val="21"/>
          <w:szCs w:val="21"/>
        </w:rPr>
        <w:t xml:space="preserve">First, we will introduce the motivation for the </w:t>
      </w:r>
      <w:proofErr w:type="spellStart"/>
      <w:r>
        <w:rPr>
          <w:rFonts w:ascii="Arial" w:hAnsi="Arial" w:cs="Arial"/>
          <w:color w:val="003366"/>
          <w:sz w:val="21"/>
          <w:szCs w:val="21"/>
        </w:rPr>
        <w:t>NeRF</w:t>
      </w:r>
      <w:proofErr w:type="spellEnd"/>
      <w:r>
        <w:rPr>
          <w:rFonts w:ascii="Arial" w:hAnsi="Arial" w:cs="Arial"/>
          <w:color w:val="003366"/>
          <w:sz w:val="21"/>
          <w:szCs w:val="21"/>
        </w:rPr>
        <w:t xml:space="preserve"> implementations in Medical. We will later talk about current works that tackle stated problems. We will go through their methodology and important implementation details and discuss the results obtained by the authors. Lastly, we will state conclusions made by the author of the blog post about summarize the applications of </w:t>
      </w:r>
      <w:proofErr w:type="spellStart"/>
      <w:r>
        <w:rPr>
          <w:rFonts w:ascii="Arial" w:hAnsi="Arial" w:cs="Arial"/>
          <w:color w:val="003366"/>
          <w:sz w:val="21"/>
          <w:szCs w:val="21"/>
        </w:rPr>
        <w:t>NeRF</w:t>
      </w:r>
      <w:proofErr w:type="spellEnd"/>
      <w:r>
        <w:rPr>
          <w:rFonts w:ascii="Arial" w:hAnsi="Arial" w:cs="Arial"/>
          <w:color w:val="003366"/>
          <w:sz w:val="21"/>
          <w:szCs w:val="21"/>
        </w:rPr>
        <w:t xml:space="preserve"> in medical domain.</w:t>
      </w:r>
    </w:p>
    <w:p w14:paraId="29C66E10" w14:textId="77777777" w:rsidR="00415F91" w:rsidRDefault="00415F91" w:rsidP="00415F91">
      <w:pPr>
        <w:pStyle w:val="NormalWeb"/>
        <w:spacing w:before="150" w:beforeAutospacing="0" w:after="0" w:afterAutospacing="0"/>
        <w:rPr>
          <w:rFonts w:ascii="Arial" w:hAnsi="Arial" w:cs="Arial"/>
          <w:color w:val="172B4D"/>
          <w:sz w:val="21"/>
          <w:szCs w:val="21"/>
        </w:rPr>
      </w:pPr>
      <w:r>
        <w:rPr>
          <w:rFonts w:ascii="Arial" w:hAnsi="Arial" w:cs="Arial"/>
          <w:color w:val="003366"/>
          <w:sz w:val="21"/>
          <w:szCs w:val="21"/>
        </w:rPr>
        <w:t>Author: </w:t>
      </w:r>
      <w:hyperlink r:id="rId13" w:history="1">
        <w:r>
          <w:rPr>
            <w:rStyle w:val="Hyperlink"/>
            <w:rFonts w:ascii="Arial" w:hAnsi="Arial" w:cs="Arial"/>
            <w:color w:val="3070B3"/>
            <w:sz w:val="21"/>
            <w:szCs w:val="21"/>
            <w:u w:val="none"/>
            <w:bdr w:val="none" w:sz="0" w:space="0" w:color="auto" w:frame="1"/>
            <w:shd w:val="clear" w:color="auto" w:fill="EBECF0"/>
          </w:rPr>
          <w:t xml:space="preserve">Daria </w:t>
        </w:r>
        <w:proofErr w:type="spellStart"/>
        <w:r>
          <w:rPr>
            <w:rStyle w:val="Hyperlink"/>
            <w:rFonts w:ascii="Arial" w:hAnsi="Arial" w:cs="Arial"/>
            <w:color w:val="3070B3"/>
            <w:sz w:val="21"/>
            <w:szCs w:val="21"/>
            <w:u w:val="none"/>
            <w:bdr w:val="none" w:sz="0" w:space="0" w:color="auto" w:frame="1"/>
            <w:shd w:val="clear" w:color="auto" w:fill="EBECF0"/>
          </w:rPr>
          <w:t>Matiunina</w:t>
        </w:r>
        <w:proofErr w:type="spellEnd"/>
      </w:hyperlink>
      <w:r>
        <w:rPr>
          <w:rFonts w:ascii="Arial" w:hAnsi="Arial" w:cs="Arial"/>
          <w:color w:val="003366"/>
          <w:sz w:val="21"/>
          <w:szCs w:val="21"/>
        </w:rPr>
        <w:t> </w:t>
      </w:r>
    </w:p>
    <w:p w14:paraId="3C792671" w14:textId="77777777" w:rsidR="00415F91" w:rsidRDefault="00415F91" w:rsidP="00415F91">
      <w:pPr>
        <w:pStyle w:val="NormalWeb"/>
        <w:spacing w:before="150" w:beforeAutospacing="0" w:after="0" w:afterAutospacing="0"/>
        <w:rPr>
          <w:rFonts w:ascii="Arial" w:hAnsi="Arial" w:cs="Arial"/>
          <w:color w:val="172B4D"/>
          <w:sz w:val="21"/>
          <w:szCs w:val="21"/>
        </w:rPr>
      </w:pPr>
      <w:r>
        <w:rPr>
          <w:rFonts w:ascii="Arial" w:hAnsi="Arial" w:cs="Arial"/>
          <w:color w:val="003366"/>
          <w:sz w:val="21"/>
          <w:szCs w:val="21"/>
        </w:rPr>
        <w:t>Tutor: </w:t>
      </w:r>
      <w:proofErr w:type="spellStart"/>
      <w:r>
        <w:rPr>
          <w:rFonts w:ascii="Arial" w:hAnsi="Arial" w:cs="Arial"/>
          <w:color w:val="003366"/>
          <w:sz w:val="21"/>
          <w:szCs w:val="21"/>
        </w:rPr>
        <w:fldChar w:fldCharType="begin"/>
      </w:r>
      <w:r>
        <w:rPr>
          <w:rFonts w:ascii="Arial" w:hAnsi="Arial" w:cs="Arial"/>
          <w:color w:val="003366"/>
          <w:sz w:val="21"/>
          <w:szCs w:val="21"/>
        </w:rPr>
        <w:instrText xml:space="preserve"> HYPERLINK "https://collab.dvb.bayern/display/~ga74gif" \o "" </w:instrText>
      </w:r>
      <w:r>
        <w:rPr>
          <w:rFonts w:ascii="Arial" w:hAnsi="Arial" w:cs="Arial"/>
          <w:color w:val="003366"/>
          <w:sz w:val="21"/>
          <w:szCs w:val="21"/>
        </w:rPr>
        <w:fldChar w:fldCharType="separate"/>
      </w:r>
      <w:r>
        <w:rPr>
          <w:rStyle w:val="Hyperlink"/>
          <w:rFonts w:ascii="Arial" w:hAnsi="Arial" w:cs="Arial"/>
          <w:color w:val="3070B3"/>
          <w:sz w:val="21"/>
          <w:szCs w:val="21"/>
          <w:u w:val="none"/>
          <w:bdr w:val="none" w:sz="0" w:space="0" w:color="auto" w:frame="1"/>
          <w:shd w:val="clear" w:color="auto" w:fill="EBECF0"/>
        </w:rPr>
        <w:t>Yeganeh</w:t>
      </w:r>
      <w:proofErr w:type="spellEnd"/>
      <w:r>
        <w:rPr>
          <w:rStyle w:val="Hyperlink"/>
          <w:rFonts w:ascii="Arial" w:hAnsi="Arial" w:cs="Arial"/>
          <w:color w:val="3070B3"/>
          <w:sz w:val="21"/>
          <w:szCs w:val="21"/>
          <w:u w:val="none"/>
          <w:bdr w:val="none" w:sz="0" w:space="0" w:color="auto" w:frame="1"/>
          <w:shd w:val="clear" w:color="auto" w:fill="EBECF0"/>
        </w:rPr>
        <w:t>, Y. M.</w:t>
      </w:r>
      <w:r>
        <w:rPr>
          <w:rFonts w:ascii="Arial" w:hAnsi="Arial" w:cs="Arial"/>
          <w:color w:val="003366"/>
          <w:sz w:val="21"/>
          <w:szCs w:val="21"/>
        </w:rPr>
        <w:fldChar w:fldCharType="end"/>
      </w:r>
      <w:r>
        <w:rPr>
          <w:rFonts w:ascii="Arial" w:hAnsi="Arial" w:cs="Arial"/>
          <w:color w:val="003366"/>
          <w:sz w:val="21"/>
          <w:szCs w:val="21"/>
        </w:rPr>
        <w:t> </w:t>
      </w:r>
    </w:p>
    <w:p w14:paraId="0EC49399" w14:textId="77777777" w:rsidR="00415F91" w:rsidRPr="00415F91" w:rsidRDefault="00415F91" w:rsidP="00415F91">
      <w:pPr>
        <w:pStyle w:val="ListParagraph"/>
        <w:numPr>
          <w:ilvl w:val="0"/>
          <w:numId w:val="32"/>
        </w:numPr>
        <w:spacing w:before="100" w:beforeAutospacing="1" w:after="100" w:afterAutospacing="1"/>
        <w:jc w:val="left"/>
        <w:rPr>
          <w:rFonts w:ascii="Arial" w:hAnsi="Arial" w:cs="Arial"/>
          <w:color w:val="172B4D"/>
          <w:sz w:val="21"/>
          <w:szCs w:val="21"/>
        </w:rPr>
      </w:pPr>
      <w:hyperlink r:id="rId14" w:anchor="NeRFApplicationsinMedicalImaging-MotivationandProblem" w:history="1">
        <w:r w:rsidRPr="00415F91">
          <w:rPr>
            <w:rStyle w:val="Hyperlink"/>
            <w:rFonts w:ascii="Arial" w:hAnsi="Arial" w:cs="Arial"/>
            <w:color w:val="3070B3"/>
            <w:sz w:val="21"/>
            <w:szCs w:val="21"/>
            <w:u w:val="none"/>
          </w:rPr>
          <w:t>Motivation and Problem</w:t>
        </w:r>
      </w:hyperlink>
    </w:p>
    <w:p w14:paraId="4CBE0B88" w14:textId="77777777" w:rsidR="00415F91" w:rsidRPr="00415F91" w:rsidRDefault="00415F91" w:rsidP="00415F91">
      <w:pPr>
        <w:pStyle w:val="ListParagraph"/>
        <w:numPr>
          <w:ilvl w:val="0"/>
          <w:numId w:val="32"/>
        </w:numPr>
        <w:spacing w:before="100" w:beforeAutospacing="1" w:after="100" w:afterAutospacing="1"/>
        <w:jc w:val="left"/>
        <w:rPr>
          <w:rFonts w:ascii="Arial" w:hAnsi="Arial" w:cs="Arial"/>
          <w:color w:val="172B4D"/>
          <w:sz w:val="21"/>
          <w:szCs w:val="21"/>
        </w:rPr>
      </w:pPr>
      <w:hyperlink r:id="rId15" w:anchor="NeRFApplicationsinMedicalImaging-Previouswork" w:history="1">
        <w:r w:rsidRPr="00415F91">
          <w:rPr>
            <w:rStyle w:val="Hyperlink"/>
            <w:rFonts w:ascii="Arial" w:hAnsi="Arial" w:cs="Arial"/>
            <w:color w:val="3070B3"/>
            <w:sz w:val="21"/>
            <w:szCs w:val="21"/>
            <w:u w:val="none"/>
          </w:rPr>
          <w:t>Previous work</w:t>
        </w:r>
      </w:hyperlink>
    </w:p>
    <w:p w14:paraId="259726B4" w14:textId="5836E362" w:rsidR="00415F91" w:rsidRPr="00415F91" w:rsidRDefault="00415F91" w:rsidP="00415F91">
      <w:pPr>
        <w:pStyle w:val="ListParagraph"/>
        <w:numPr>
          <w:ilvl w:val="1"/>
          <w:numId w:val="32"/>
        </w:numPr>
        <w:spacing w:before="100" w:beforeAutospacing="1" w:after="100" w:afterAutospacing="1"/>
        <w:jc w:val="left"/>
        <w:rPr>
          <w:rFonts w:ascii="Arial" w:hAnsi="Arial" w:cs="Arial"/>
          <w:color w:val="172B4D"/>
          <w:sz w:val="21"/>
          <w:szCs w:val="21"/>
        </w:rPr>
      </w:pPr>
      <w:hyperlink r:id="rId16" w:anchor="NeRFApplicationsinMedicalImaging-3DReconstructionfromUltrasoundImages" w:history="1">
        <w:r w:rsidRPr="00415F91">
          <w:rPr>
            <w:rStyle w:val="Hyperlink"/>
            <w:rFonts w:ascii="Arial" w:hAnsi="Arial" w:cs="Arial"/>
            <w:color w:val="3070B3"/>
            <w:sz w:val="21"/>
            <w:szCs w:val="21"/>
            <w:u w:val="none"/>
          </w:rPr>
          <w:t>3D Reconstruction from Ultrasound Images</w:t>
        </w:r>
      </w:hyperlink>
    </w:p>
    <w:p w14:paraId="32B48522" w14:textId="77777777" w:rsidR="00415F91" w:rsidRPr="00415F91" w:rsidRDefault="00415F91" w:rsidP="00415F91">
      <w:pPr>
        <w:pStyle w:val="ListParagraph"/>
        <w:numPr>
          <w:ilvl w:val="1"/>
          <w:numId w:val="32"/>
        </w:numPr>
        <w:spacing w:before="100" w:beforeAutospacing="1" w:after="100" w:afterAutospacing="1"/>
        <w:jc w:val="left"/>
        <w:rPr>
          <w:rFonts w:ascii="Arial" w:hAnsi="Arial" w:cs="Arial"/>
          <w:color w:val="172B4D"/>
          <w:sz w:val="21"/>
          <w:szCs w:val="21"/>
        </w:rPr>
      </w:pPr>
      <w:hyperlink r:id="rId17" w:anchor="NeRFApplicationsinMedicalImaging-ShapeModelinginMedicalDomain" w:history="1">
        <w:r w:rsidRPr="00415F91">
          <w:rPr>
            <w:rStyle w:val="Hyperlink"/>
            <w:rFonts w:ascii="Arial" w:hAnsi="Arial" w:cs="Arial"/>
            <w:color w:val="3070B3"/>
            <w:sz w:val="21"/>
            <w:szCs w:val="21"/>
            <w:u w:val="none"/>
          </w:rPr>
          <w:t>Shape Modeling in Medical Domain</w:t>
        </w:r>
      </w:hyperlink>
    </w:p>
    <w:p w14:paraId="5264369A" w14:textId="77777777" w:rsidR="00415F91" w:rsidRPr="00415F91" w:rsidRDefault="00415F91" w:rsidP="00415F91">
      <w:pPr>
        <w:pStyle w:val="ListParagraph"/>
        <w:numPr>
          <w:ilvl w:val="1"/>
          <w:numId w:val="32"/>
        </w:numPr>
        <w:spacing w:before="100" w:beforeAutospacing="1" w:after="100" w:afterAutospacing="1"/>
        <w:jc w:val="left"/>
        <w:rPr>
          <w:rFonts w:ascii="Arial" w:hAnsi="Arial" w:cs="Arial"/>
          <w:color w:val="172B4D"/>
          <w:sz w:val="21"/>
          <w:szCs w:val="21"/>
        </w:rPr>
      </w:pPr>
      <w:hyperlink r:id="rId18" w:anchor="NeRFApplicationsinMedicalImaging-NeRFworksandtheirapplications" w:history="1">
        <w:proofErr w:type="spellStart"/>
        <w:r w:rsidRPr="00415F91">
          <w:rPr>
            <w:rStyle w:val="Hyperlink"/>
            <w:rFonts w:ascii="Arial" w:hAnsi="Arial" w:cs="Arial"/>
            <w:color w:val="3070B3"/>
            <w:sz w:val="21"/>
            <w:szCs w:val="21"/>
            <w:u w:val="none"/>
          </w:rPr>
          <w:t>NeRF</w:t>
        </w:r>
        <w:proofErr w:type="spellEnd"/>
        <w:r w:rsidRPr="00415F91">
          <w:rPr>
            <w:rStyle w:val="Hyperlink"/>
            <w:rFonts w:ascii="Arial" w:hAnsi="Arial" w:cs="Arial"/>
            <w:color w:val="3070B3"/>
            <w:sz w:val="21"/>
            <w:szCs w:val="21"/>
            <w:u w:val="none"/>
          </w:rPr>
          <w:t xml:space="preserve"> works and their applications</w:t>
        </w:r>
      </w:hyperlink>
    </w:p>
    <w:p w14:paraId="698F9632" w14:textId="77777777" w:rsidR="00415F91" w:rsidRPr="00415F91" w:rsidRDefault="00415F91" w:rsidP="00415F91">
      <w:pPr>
        <w:pStyle w:val="ListParagraph"/>
        <w:numPr>
          <w:ilvl w:val="0"/>
          <w:numId w:val="32"/>
        </w:numPr>
        <w:spacing w:before="100" w:beforeAutospacing="1" w:after="100" w:afterAutospacing="1"/>
        <w:jc w:val="left"/>
        <w:rPr>
          <w:rFonts w:ascii="Arial" w:hAnsi="Arial" w:cs="Arial"/>
          <w:color w:val="172B4D"/>
          <w:sz w:val="21"/>
          <w:szCs w:val="21"/>
        </w:rPr>
      </w:pPr>
      <w:hyperlink r:id="rId19" w:anchor="NeRFApplicationsinMedicalImaging-MethodologyofNeRFandNeRFinMedical" w:history="1">
        <w:r w:rsidRPr="00415F91">
          <w:rPr>
            <w:rStyle w:val="Hyperlink"/>
            <w:rFonts w:ascii="Arial" w:hAnsi="Arial" w:cs="Arial"/>
            <w:color w:val="3070B3"/>
            <w:sz w:val="21"/>
            <w:szCs w:val="21"/>
            <w:u w:val="none"/>
          </w:rPr>
          <w:t xml:space="preserve">Methodology of </w:t>
        </w:r>
        <w:proofErr w:type="spellStart"/>
        <w:r w:rsidRPr="00415F91">
          <w:rPr>
            <w:rStyle w:val="Hyperlink"/>
            <w:rFonts w:ascii="Arial" w:hAnsi="Arial" w:cs="Arial"/>
            <w:color w:val="3070B3"/>
            <w:sz w:val="21"/>
            <w:szCs w:val="21"/>
            <w:u w:val="none"/>
          </w:rPr>
          <w:t>NeRF</w:t>
        </w:r>
        <w:proofErr w:type="spellEnd"/>
        <w:r w:rsidRPr="00415F91">
          <w:rPr>
            <w:rStyle w:val="Hyperlink"/>
            <w:rFonts w:ascii="Arial" w:hAnsi="Arial" w:cs="Arial"/>
            <w:color w:val="3070B3"/>
            <w:sz w:val="21"/>
            <w:szCs w:val="21"/>
            <w:u w:val="none"/>
          </w:rPr>
          <w:t xml:space="preserve"> and </w:t>
        </w:r>
        <w:proofErr w:type="spellStart"/>
        <w:r w:rsidRPr="00415F91">
          <w:rPr>
            <w:rStyle w:val="Hyperlink"/>
            <w:rFonts w:ascii="Arial" w:hAnsi="Arial" w:cs="Arial"/>
            <w:color w:val="3070B3"/>
            <w:sz w:val="21"/>
            <w:szCs w:val="21"/>
            <w:u w:val="none"/>
          </w:rPr>
          <w:t>NeRF</w:t>
        </w:r>
        <w:proofErr w:type="spellEnd"/>
        <w:r w:rsidRPr="00415F91">
          <w:rPr>
            <w:rStyle w:val="Hyperlink"/>
            <w:rFonts w:ascii="Arial" w:hAnsi="Arial" w:cs="Arial"/>
            <w:color w:val="3070B3"/>
            <w:sz w:val="21"/>
            <w:szCs w:val="21"/>
            <w:u w:val="none"/>
          </w:rPr>
          <w:t xml:space="preserve"> in Medical</w:t>
        </w:r>
      </w:hyperlink>
    </w:p>
    <w:p w14:paraId="4481FDB7" w14:textId="77777777" w:rsidR="00415F91" w:rsidRPr="00415F91" w:rsidRDefault="00415F91" w:rsidP="00415F91">
      <w:pPr>
        <w:pStyle w:val="ListParagraph"/>
        <w:numPr>
          <w:ilvl w:val="1"/>
          <w:numId w:val="32"/>
        </w:numPr>
        <w:spacing w:before="100" w:beforeAutospacing="1" w:after="100" w:afterAutospacing="1"/>
        <w:jc w:val="left"/>
        <w:rPr>
          <w:rFonts w:ascii="Arial" w:hAnsi="Arial" w:cs="Arial"/>
          <w:color w:val="172B4D"/>
          <w:sz w:val="21"/>
          <w:szCs w:val="21"/>
        </w:rPr>
      </w:pPr>
      <w:hyperlink r:id="rId20" w:anchor="NeRFApplicationsinMedicalImaging-NeRF.NeuralRadianceFields." w:history="1">
        <w:proofErr w:type="spellStart"/>
        <w:r w:rsidRPr="00415F91">
          <w:rPr>
            <w:rStyle w:val="Hyperlink"/>
            <w:rFonts w:ascii="Arial" w:hAnsi="Arial" w:cs="Arial"/>
            <w:color w:val="3070B3"/>
            <w:sz w:val="21"/>
            <w:szCs w:val="21"/>
            <w:u w:val="none"/>
          </w:rPr>
          <w:t>NeRF</w:t>
        </w:r>
        <w:proofErr w:type="spellEnd"/>
        <w:r w:rsidRPr="00415F91">
          <w:rPr>
            <w:rStyle w:val="Hyperlink"/>
            <w:rFonts w:ascii="Arial" w:hAnsi="Arial" w:cs="Arial"/>
            <w:color w:val="3070B3"/>
            <w:sz w:val="21"/>
            <w:szCs w:val="21"/>
            <w:u w:val="none"/>
          </w:rPr>
          <w:t>. Neural Radiance Fields.</w:t>
        </w:r>
      </w:hyperlink>
    </w:p>
    <w:p w14:paraId="49EF317E" w14:textId="77777777" w:rsidR="00415F91" w:rsidRPr="00415F91" w:rsidRDefault="00415F91" w:rsidP="00415F91">
      <w:pPr>
        <w:pStyle w:val="ListParagraph"/>
        <w:numPr>
          <w:ilvl w:val="1"/>
          <w:numId w:val="32"/>
        </w:numPr>
        <w:spacing w:before="100" w:beforeAutospacing="1" w:after="100" w:afterAutospacing="1"/>
        <w:jc w:val="left"/>
        <w:rPr>
          <w:rFonts w:ascii="Arial" w:hAnsi="Arial" w:cs="Arial"/>
          <w:color w:val="172B4D"/>
          <w:sz w:val="21"/>
          <w:szCs w:val="21"/>
        </w:rPr>
      </w:pPr>
      <w:hyperlink r:id="rId21" w:anchor="NeRFApplicationsinMedicalImaging-NeRFandNFinMedicalDomain" w:history="1">
        <w:proofErr w:type="spellStart"/>
        <w:r w:rsidRPr="00415F91">
          <w:rPr>
            <w:rStyle w:val="Hyperlink"/>
            <w:rFonts w:ascii="Arial" w:hAnsi="Arial" w:cs="Arial"/>
            <w:color w:val="3070B3"/>
            <w:sz w:val="21"/>
            <w:szCs w:val="21"/>
            <w:u w:val="none"/>
          </w:rPr>
          <w:t>NeRF</w:t>
        </w:r>
        <w:proofErr w:type="spellEnd"/>
        <w:r w:rsidRPr="00415F91">
          <w:rPr>
            <w:rStyle w:val="Hyperlink"/>
            <w:rFonts w:ascii="Arial" w:hAnsi="Arial" w:cs="Arial"/>
            <w:color w:val="3070B3"/>
            <w:sz w:val="21"/>
            <w:szCs w:val="21"/>
            <w:u w:val="none"/>
          </w:rPr>
          <w:t xml:space="preserve"> and NF in Medical Domain</w:t>
        </w:r>
      </w:hyperlink>
    </w:p>
    <w:p w14:paraId="784A8AB5" w14:textId="77777777" w:rsidR="00415F91" w:rsidRPr="00415F91" w:rsidRDefault="00415F91" w:rsidP="00415F91">
      <w:pPr>
        <w:pStyle w:val="ListParagraph"/>
        <w:numPr>
          <w:ilvl w:val="1"/>
          <w:numId w:val="32"/>
        </w:numPr>
        <w:spacing w:before="100" w:beforeAutospacing="1" w:after="100" w:afterAutospacing="1"/>
        <w:jc w:val="left"/>
        <w:rPr>
          <w:rFonts w:ascii="Arial" w:hAnsi="Arial" w:cs="Arial"/>
          <w:color w:val="172B4D"/>
          <w:sz w:val="21"/>
          <w:szCs w:val="21"/>
        </w:rPr>
      </w:pPr>
      <w:hyperlink r:id="rId22" w:anchor="NeRFApplicationsinMedicalImaging-3DUltrasoundSpineImagingwithApplicationofNeuralRadianceFieldMethod" w:history="1">
        <w:r w:rsidRPr="00415F91">
          <w:rPr>
            <w:rStyle w:val="Hyperlink"/>
            <w:rFonts w:ascii="Arial" w:hAnsi="Arial" w:cs="Arial"/>
            <w:color w:val="3070B3"/>
            <w:sz w:val="21"/>
            <w:szCs w:val="21"/>
            <w:u w:val="none"/>
          </w:rPr>
          <w:t>3D Ultrasound Spine Imaging with Application of Neural Radiance Field Method</w:t>
        </w:r>
      </w:hyperlink>
    </w:p>
    <w:p w14:paraId="5EB83D16" w14:textId="77777777" w:rsidR="00415F91" w:rsidRPr="00415F91" w:rsidRDefault="00415F91" w:rsidP="00415F91">
      <w:pPr>
        <w:pStyle w:val="ListParagraph"/>
        <w:numPr>
          <w:ilvl w:val="1"/>
          <w:numId w:val="32"/>
        </w:numPr>
        <w:spacing w:before="100" w:beforeAutospacing="1" w:after="100" w:afterAutospacing="1"/>
        <w:jc w:val="left"/>
        <w:rPr>
          <w:rFonts w:ascii="Arial" w:hAnsi="Arial" w:cs="Arial"/>
          <w:color w:val="172B4D"/>
          <w:sz w:val="21"/>
          <w:szCs w:val="21"/>
        </w:rPr>
      </w:pPr>
      <w:hyperlink r:id="rId23" w:anchor="NeRFApplicationsinMedicalImaging-ImplicitNeuralRepresentationsforMedicalImagingSegmentation" w:history="1">
        <w:r w:rsidRPr="00415F91">
          <w:rPr>
            <w:rStyle w:val="Hyperlink"/>
            <w:rFonts w:ascii="Arial" w:hAnsi="Arial" w:cs="Arial"/>
            <w:color w:val="3070B3"/>
            <w:sz w:val="21"/>
            <w:szCs w:val="21"/>
            <w:u w:val="none"/>
          </w:rPr>
          <w:t>Implicit Neural Representations for Medical Imaging Segmentation</w:t>
        </w:r>
      </w:hyperlink>
    </w:p>
    <w:p w14:paraId="5D0C4E3B" w14:textId="77777777" w:rsidR="00415F91" w:rsidRPr="00415F91" w:rsidRDefault="00415F91" w:rsidP="00415F91">
      <w:pPr>
        <w:pStyle w:val="ListParagraph"/>
        <w:numPr>
          <w:ilvl w:val="1"/>
          <w:numId w:val="32"/>
        </w:numPr>
        <w:spacing w:before="100" w:beforeAutospacing="1" w:after="100" w:afterAutospacing="1"/>
        <w:jc w:val="left"/>
        <w:rPr>
          <w:rFonts w:ascii="Arial" w:hAnsi="Arial" w:cs="Arial"/>
          <w:color w:val="172B4D"/>
          <w:sz w:val="21"/>
          <w:szCs w:val="21"/>
        </w:rPr>
      </w:pPr>
      <w:hyperlink r:id="rId24" w:anchor="NeRFApplicationsinMedicalImaging-ImplicitAtlas:LearningDeformableShapeTemplatesinMedicalImaging" w:history="1">
        <w:proofErr w:type="spellStart"/>
        <w:r w:rsidRPr="00415F91">
          <w:rPr>
            <w:rStyle w:val="Hyperlink"/>
            <w:rFonts w:ascii="Arial" w:hAnsi="Arial" w:cs="Arial"/>
            <w:color w:val="3070B3"/>
            <w:sz w:val="21"/>
            <w:szCs w:val="21"/>
            <w:u w:val="none"/>
          </w:rPr>
          <w:t>ImplicitAtlas</w:t>
        </w:r>
        <w:proofErr w:type="spellEnd"/>
        <w:r w:rsidRPr="00415F91">
          <w:rPr>
            <w:rStyle w:val="Hyperlink"/>
            <w:rFonts w:ascii="Arial" w:hAnsi="Arial" w:cs="Arial"/>
            <w:color w:val="3070B3"/>
            <w:sz w:val="21"/>
            <w:szCs w:val="21"/>
            <w:u w:val="none"/>
          </w:rPr>
          <w:t>: Learning Deformable Shape Templates in Medical Imaging</w:t>
        </w:r>
      </w:hyperlink>
    </w:p>
    <w:p w14:paraId="3C221416" w14:textId="77777777" w:rsidR="00415F91" w:rsidRPr="00415F91" w:rsidRDefault="00415F91" w:rsidP="00415F91">
      <w:pPr>
        <w:pStyle w:val="ListParagraph"/>
        <w:numPr>
          <w:ilvl w:val="0"/>
          <w:numId w:val="32"/>
        </w:numPr>
        <w:spacing w:before="100" w:beforeAutospacing="1" w:after="100" w:afterAutospacing="1"/>
        <w:jc w:val="left"/>
        <w:rPr>
          <w:rFonts w:ascii="Arial" w:hAnsi="Arial" w:cs="Arial"/>
          <w:color w:val="172B4D"/>
          <w:sz w:val="21"/>
          <w:szCs w:val="21"/>
        </w:rPr>
      </w:pPr>
      <w:hyperlink r:id="rId25" w:anchor="NeRFApplicationsinMedicalImaging-EvaluationandResults" w:history="1">
        <w:r w:rsidRPr="00415F91">
          <w:rPr>
            <w:rStyle w:val="Hyperlink"/>
            <w:rFonts w:ascii="Arial" w:hAnsi="Arial" w:cs="Arial"/>
            <w:color w:val="3070B3"/>
            <w:sz w:val="21"/>
            <w:szCs w:val="21"/>
            <w:u w:val="none"/>
          </w:rPr>
          <w:t>Evaluation and Results</w:t>
        </w:r>
      </w:hyperlink>
    </w:p>
    <w:p w14:paraId="026963FE" w14:textId="77777777" w:rsidR="00415F91" w:rsidRPr="00415F91" w:rsidRDefault="00415F91" w:rsidP="00415F91">
      <w:pPr>
        <w:pStyle w:val="ListParagraph"/>
        <w:numPr>
          <w:ilvl w:val="0"/>
          <w:numId w:val="32"/>
        </w:numPr>
        <w:spacing w:before="100" w:beforeAutospacing="1" w:after="100" w:afterAutospacing="1"/>
        <w:jc w:val="left"/>
        <w:rPr>
          <w:rFonts w:ascii="Arial" w:hAnsi="Arial" w:cs="Arial"/>
          <w:color w:val="172B4D"/>
          <w:sz w:val="21"/>
          <w:szCs w:val="21"/>
        </w:rPr>
      </w:pPr>
      <w:hyperlink r:id="rId26" w:anchor="NeRFApplicationsinMedicalImaging-Myreview" w:history="1">
        <w:r w:rsidRPr="00415F91">
          <w:rPr>
            <w:rStyle w:val="Hyperlink"/>
            <w:rFonts w:ascii="Arial" w:hAnsi="Arial" w:cs="Arial"/>
            <w:color w:val="3070B3"/>
            <w:sz w:val="21"/>
            <w:szCs w:val="21"/>
            <w:u w:val="none"/>
          </w:rPr>
          <w:t>My review </w:t>
        </w:r>
      </w:hyperlink>
    </w:p>
    <w:p w14:paraId="202DAC24" w14:textId="77777777" w:rsidR="00415F91" w:rsidRPr="00415F91" w:rsidRDefault="00415F91" w:rsidP="00415F91">
      <w:pPr>
        <w:pStyle w:val="ListParagraph"/>
        <w:numPr>
          <w:ilvl w:val="1"/>
          <w:numId w:val="32"/>
        </w:numPr>
        <w:spacing w:before="100" w:beforeAutospacing="1" w:after="100" w:afterAutospacing="1"/>
        <w:jc w:val="left"/>
        <w:rPr>
          <w:rFonts w:ascii="Arial" w:hAnsi="Arial" w:cs="Arial"/>
          <w:color w:val="172B4D"/>
          <w:sz w:val="21"/>
          <w:szCs w:val="21"/>
        </w:rPr>
      </w:pPr>
      <w:hyperlink r:id="rId27" w:anchor="NeRFApplicationsinMedicalImaging-Strengthsandweaknessesofpresentedpapers" w:history="1">
        <w:r w:rsidRPr="00415F91">
          <w:rPr>
            <w:rStyle w:val="Hyperlink"/>
            <w:rFonts w:ascii="Arial" w:hAnsi="Arial" w:cs="Arial"/>
            <w:color w:val="3070B3"/>
            <w:sz w:val="21"/>
            <w:szCs w:val="21"/>
            <w:u w:val="none"/>
          </w:rPr>
          <w:t>Strengths and weaknesses of presented papers</w:t>
        </w:r>
      </w:hyperlink>
    </w:p>
    <w:p w14:paraId="1331A2A5" w14:textId="77777777" w:rsidR="00415F91" w:rsidRPr="00415F91" w:rsidRDefault="00415F91" w:rsidP="00415F91">
      <w:pPr>
        <w:pStyle w:val="ListParagraph"/>
        <w:numPr>
          <w:ilvl w:val="0"/>
          <w:numId w:val="32"/>
        </w:numPr>
        <w:spacing w:before="100" w:beforeAutospacing="1" w:after="100" w:afterAutospacing="1"/>
        <w:jc w:val="left"/>
        <w:rPr>
          <w:rFonts w:ascii="Arial" w:hAnsi="Arial" w:cs="Arial"/>
          <w:color w:val="172B4D"/>
          <w:sz w:val="21"/>
          <w:szCs w:val="21"/>
        </w:rPr>
      </w:pPr>
      <w:hyperlink r:id="rId28" w:anchor="NeRFApplicationsinMedicalImaging-3DUltrasoundSpineImagingwithNeRF." w:history="1">
        <w:r w:rsidRPr="00415F91">
          <w:rPr>
            <w:rStyle w:val="Hyperlink"/>
            <w:rFonts w:ascii="Arial" w:hAnsi="Arial" w:cs="Arial"/>
            <w:color w:val="3070B3"/>
            <w:sz w:val="21"/>
            <w:szCs w:val="21"/>
            <w:u w:val="none"/>
          </w:rPr>
          <w:t xml:space="preserve">3D Ultrasound Spine Imaging with </w:t>
        </w:r>
        <w:proofErr w:type="spellStart"/>
        <w:r w:rsidRPr="00415F91">
          <w:rPr>
            <w:rStyle w:val="Hyperlink"/>
            <w:rFonts w:ascii="Arial" w:hAnsi="Arial" w:cs="Arial"/>
            <w:color w:val="3070B3"/>
            <w:sz w:val="21"/>
            <w:szCs w:val="21"/>
            <w:u w:val="none"/>
          </w:rPr>
          <w:t>NeRF</w:t>
        </w:r>
        <w:proofErr w:type="spellEnd"/>
        <w:r w:rsidRPr="00415F91">
          <w:rPr>
            <w:rStyle w:val="Hyperlink"/>
            <w:rFonts w:ascii="Arial" w:hAnsi="Arial" w:cs="Arial"/>
            <w:color w:val="3070B3"/>
            <w:sz w:val="21"/>
            <w:szCs w:val="21"/>
            <w:u w:val="none"/>
          </w:rPr>
          <w:t>.</w:t>
        </w:r>
      </w:hyperlink>
    </w:p>
    <w:p w14:paraId="72395BF2" w14:textId="577CE3D1" w:rsidR="00415F91" w:rsidRPr="00415F91" w:rsidRDefault="00415F91" w:rsidP="00415F91">
      <w:pPr>
        <w:pStyle w:val="ListParagraph"/>
        <w:numPr>
          <w:ilvl w:val="0"/>
          <w:numId w:val="32"/>
        </w:numPr>
        <w:spacing w:before="100" w:beforeAutospacing="1" w:after="100" w:afterAutospacing="1"/>
        <w:jc w:val="left"/>
        <w:rPr>
          <w:rFonts w:ascii="Arial" w:hAnsi="Arial" w:cs="Arial"/>
          <w:color w:val="172B4D"/>
          <w:sz w:val="21"/>
          <w:szCs w:val="21"/>
        </w:rPr>
      </w:pPr>
      <w:hyperlink r:id="rId29" w:anchor="NeRFApplicationsinMedicalImaging-ImplicitNeuralRepresentationsforMedicalImagingSegmentation:" w:history="1">
        <w:r w:rsidRPr="00415F91">
          <w:rPr>
            <w:rStyle w:val="Hyperlink"/>
            <w:rFonts w:ascii="Arial" w:hAnsi="Arial" w:cs="Arial"/>
            <w:color w:val="3070B3"/>
            <w:sz w:val="21"/>
            <w:szCs w:val="21"/>
            <w:u w:val="none"/>
          </w:rPr>
          <w:t>Implicit Neural Representations for Medical Imaging Segmentation:</w:t>
        </w:r>
      </w:hyperlink>
    </w:p>
    <w:p w14:paraId="1D89421C" w14:textId="77777777" w:rsidR="00415F91" w:rsidRPr="00415F91" w:rsidRDefault="00415F91" w:rsidP="00415F91">
      <w:pPr>
        <w:pStyle w:val="ListParagraph"/>
        <w:numPr>
          <w:ilvl w:val="0"/>
          <w:numId w:val="32"/>
        </w:numPr>
        <w:spacing w:before="100" w:beforeAutospacing="1" w:after="100" w:afterAutospacing="1"/>
        <w:jc w:val="left"/>
        <w:rPr>
          <w:rFonts w:ascii="Arial" w:hAnsi="Arial" w:cs="Arial"/>
          <w:color w:val="172B4D"/>
          <w:sz w:val="21"/>
          <w:szCs w:val="21"/>
        </w:rPr>
      </w:pPr>
      <w:hyperlink r:id="rId30" w:anchor="NeRFApplicationsinMedicalImaging-ImplicitAtlas:" w:history="1">
        <w:proofErr w:type="spellStart"/>
        <w:r w:rsidRPr="00415F91">
          <w:rPr>
            <w:rStyle w:val="Hyperlink"/>
            <w:rFonts w:ascii="Arial" w:hAnsi="Arial" w:cs="Arial"/>
            <w:color w:val="3070B3"/>
            <w:sz w:val="21"/>
            <w:szCs w:val="21"/>
            <w:u w:val="none"/>
          </w:rPr>
          <w:t>ImplicitAtlas</w:t>
        </w:r>
        <w:proofErr w:type="spellEnd"/>
        <w:r w:rsidRPr="00415F91">
          <w:rPr>
            <w:rStyle w:val="Hyperlink"/>
            <w:rFonts w:ascii="Arial" w:hAnsi="Arial" w:cs="Arial"/>
            <w:color w:val="3070B3"/>
            <w:sz w:val="21"/>
            <w:szCs w:val="21"/>
            <w:u w:val="none"/>
          </w:rPr>
          <w:t>:</w:t>
        </w:r>
      </w:hyperlink>
    </w:p>
    <w:p w14:paraId="35B9F4EE" w14:textId="77777777" w:rsidR="00415F91" w:rsidRPr="00415F91" w:rsidRDefault="00415F91" w:rsidP="00415F91">
      <w:pPr>
        <w:pStyle w:val="ListParagraph"/>
        <w:numPr>
          <w:ilvl w:val="1"/>
          <w:numId w:val="32"/>
        </w:numPr>
        <w:spacing w:before="100" w:beforeAutospacing="1" w:after="100" w:afterAutospacing="1"/>
        <w:jc w:val="left"/>
        <w:rPr>
          <w:rFonts w:ascii="Arial" w:hAnsi="Arial" w:cs="Arial"/>
          <w:color w:val="172B4D"/>
          <w:sz w:val="21"/>
          <w:szCs w:val="21"/>
        </w:rPr>
      </w:pPr>
      <w:hyperlink r:id="rId31" w:anchor="NeRFApplicationsinMedicalImaging-UsingNeRFandNeuralFieldsinMedical" w:history="1">
        <w:r w:rsidRPr="00415F91">
          <w:rPr>
            <w:rStyle w:val="Hyperlink"/>
            <w:rFonts w:ascii="Arial" w:hAnsi="Arial" w:cs="Arial"/>
            <w:color w:val="3070B3"/>
            <w:sz w:val="21"/>
            <w:szCs w:val="21"/>
            <w:u w:val="none"/>
          </w:rPr>
          <w:t xml:space="preserve">Using </w:t>
        </w:r>
        <w:proofErr w:type="spellStart"/>
        <w:r w:rsidRPr="00415F91">
          <w:rPr>
            <w:rStyle w:val="Hyperlink"/>
            <w:rFonts w:ascii="Arial" w:hAnsi="Arial" w:cs="Arial"/>
            <w:color w:val="3070B3"/>
            <w:sz w:val="21"/>
            <w:szCs w:val="21"/>
            <w:u w:val="none"/>
          </w:rPr>
          <w:t>NeRF</w:t>
        </w:r>
        <w:proofErr w:type="spellEnd"/>
        <w:r w:rsidRPr="00415F91">
          <w:rPr>
            <w:rStyle w:val="Hyperlink"/>
            <w:rFonts w:ascii="Arial" w:hAnsi="Arial" w:cs="Arial"/>
            <w:color w:val="3070B3"/>
            <w:sz w:val="21"/>
            <w:szCs w:val="21"/>
            <w:u w:val="none"/>
          </w:rPr>
          <w:t xml:space="preserve"> and Neural Fields in Medical</w:t>
        </w:r>
      </w:hyperlink>
    </w:p>
    <w:p w14:paraId="39F61040" w14:textId="77777777" w:rsidR="00415F91" w:rsidRPr="00415F91" w:rsidRDefault="00415F91" w:rsidP="00415F91">
      <w:pPr>
        <w:pStyle w:val="ListParagraph"/>
        <w:numPr>
          <w:ilvl w:val="0"/>
          <w:numId w:val="32"/>
        </w:numPr>
        <w:spacing w:before="100" w:beforeAutospacing="1" w:after="100" w:afterAutospacing="1"/>
        <w:jc w:val="left"/>
        <w:rPr>
          <w:rFonts w:ascii="Arial" w:hAnsi="Arial" w:cs="Arial"/>
          <w:color w:val="172B4D"/>
          <w:sz w:val="21"/>
          <w:szCs w:val="21"/>
        </w:rPr>
      </w:pPr>
      <w:hyperlink r:id="rId32" w:anchor="NeRFApplicationsinMedicalImaging-Pros" w:history="1">
        <w:r w:rsidRPr="00415F91">
          <w:rPr>
            <w:rStyle w:val="Hyperlink"/>
            <w:rFonts w:ascii="Arial" w:hAnsi="Arial" w:cs="Arial"/>
            <w:color w:val="3070B3"/>
            <w:sz w:val="21"/>
            <w:szCs w:val="21"/>
            <w:u w:val="none"/>
          </w:rPr>
          <w:t>Pros</w:t>
        </w:r>
      </w:hyperlink>
    </w:p>
    <w:p w14:paraId="2FDA2D29" w14:textId="77777777" w:rsidR="00415F91" w:rsidRPr="00415F91" w:rsidRDefault="00415F91" w:rsidP="00415F91">
      <w:pPr>
        <w:pStyle w:val="ListParagraph"/>
        <w:numPr>
          <w:ilvl w:val="0"/>
          <w:numId w:val="32"/>
        </w:numPr>
        <w:spacing w:before="100" w:beforeAutospacing="1" w:after="100" w:afterAutospacing="1"/>
        <w:jc w:val="left"/>
        <w:rPr>
          <w:rFonts w:ascii="Arial" w:hAnsi="Arial" w:cs="Arial"/>
          <w:color w:val="172B4D"/>
          <w:sz w:val="21"/>
          <w:szCs w:val="21"/>
        </w:rPr>
      </w:pPr>
      <w:hyperlink r:id="rId33" w:anchor="NeRFApplicationsinMedicalImaging-Cons" w:history="1">
        <w:r w:rsidRPr="00415F91">
          <w:rPr>
            <w:rStyle w:val="Hyperlink"/>
            <w:rFonts w:ascii="Arial" w:hAnsi="Arial" w:cs="Arial"/>
            <w:color w:val="3070B3"/>
            <w:sz w:val="21"/>
            <w:szCs w:val="21"/>
            <w:u w:val="none"/>
          </w:rPr>
          <w:t>Cons</w:t>
        </w:r>
      </w:hyperlink>
    </w:p>
    <w:p w14:paraId="6003436D" w14:textId="77777777" w:rsidR="00415F91" w:rsidRPr="00415F91" w:rsidRDefault="00415F91" w:rsidP="00415F91">
      <w:pPr>
        <w:pStyle w:val="ListParagraph"/>
        <w:numPr>
          <w:ilvl w:val="1"/>
          <w:numId w:val="32"/>
        </w:numPr>
        <w:spacing w:before="100" w:beforeAutospacing="1" w:after="100" w:afterAutospacing="1"/>
        <w:jc w:val="left"/>
        <w:rPr>
          <w:rFonts w:ascii="Arial" w:hAnsi="Arial" w:cs="Arial"/>
          <w:color w:val="172B4D"/>
          <w:sz w:val="21"/>
          <w:szCs w:val="21"/>
        </w:rPr>
      </w:pPr>
      <w:hyperlink r:id="rId34" w:anchor="NeRFApplicationsinMedicalImaging-Takeaways" w:history="1">
        <w:r w:rsidRPr="00415F91">
          <w:rPr>
            <w:rStyle w:val="Hyperlink"/>
            <w:rFonts w:ascii="Arial" w:hAnsi="Arial" w:cs="Arial"/>
            <w:color w:val="3070B3"/>
            <w:sz w:val="21"/>
            <w:szCs w:val="21"/>
            <w:u w:val="none"/>
          </w:rPr>
          <w:t>Takeaways</w:t>
        </w:r>
      </w:hyperlink>
    </w:p>
    <w:p w14:paraId="783E9C03" w14:textId="77777777" w:rsidR="00415F91" w:rsidRPr="00415F91" w:rsidRDefault="00415F91" w:rsidP="00415F91">
      <w:pPr>
        <w:pStyle w:val="ListParagraph"/>
        <w:numPr>
          <w:ilvl w:val="0"/>
          <w:numId w:val="32"/>
        </w:numPr>
        <w:spacing w:before="100" w:beforeAutospacing="1" w:after="100" w:afterAutospacing="1"/>
        <w:jc w:val="left"/>
        <w:rPr>
          <w:rFonts w:ascii="Arial" w:hAnsi="Arial" w:cs="Arial"/>
          <w:color w:val="172B4D"/>
          <w:sz w:val="21"/>
          <w:szCs w:val="21"/>
        </w:rPr>
      </w:pPr>
      <w:hyperlink r:id="rId35" w:anchor="NeRFApplicationsinMedicalImaging-References" w:history="1">
        <w:r w:rsidRPr="00415F91">
          <w:rPr>
            <w:rStyle w:val="Hyperlink"/>
            <w:rFonts w:ascii="Arial" w:hAnsi="Arial" w:cs="Arial"/>
            <w:color w:val="3070B3"/>
            <w:sz w:val="21"/>
            <w:szCs w:val="21"/>
            <w:u w:val="none"/>
          </w:rPr>
          <w:t>References</w:t>
        </w:r>
      </w:hyperlink>
    </w:p>
    <w:p w14:paraId="14F4231E" w14:textId="77777777" w:rsidR="00415F91" w:rsidRDefault="00415F91" w:rsidP="00415F91">
      <w:pPr>
        <w:pStyle w:val="Heading2"/>
        <w:pBdr>
          <w:bottom w:val="single" w:sz="6" w:space="0" w:color="A2AD00"/>
        </w:pBdr>
        <w:spacing w:before="0" w:beforeAutospacing="0" w:after="0" w:afterAutospacing="0"/>
        <w:rPr>
          <w:rFonts w:ascii="Arial" w:hAnsi="Arial" w:cs="Arial"/>
          <w:b w:val="0"/>
          <w:bCs w:val="0"/>
          <w:color w:val="333333"/>
          <w:spacing w:val="-2"/>
          <w:sz w:val="30"/>
          <w:szCs w:val="30"/>
        </w:rPr>
      </w:pPr>
      <w:r>
        <w:rPr>
          <w:rFonts w:ascii="Arial" w:hAnsi="Arial" w:cs="Arial"/>
          <w:b w:val="0"/>
          <w:bCs w:val="0"/>
          <w:color w:val="003366"/>
          <w:spacing w:val="-2"/>
          <w:sz w:val="30"/>
          <w:szCs w:val="30"/>
        </w:rPr>
        <w:t>Motivation and Problem</w:t>
      </w:r>
    </w:p>
    <w:p w14:paraId="74F3EB78" w14:textId="77777777" w:rsidR="00415F91" w:rsidRDefault="00415F91" w:rsidP="00415F91">
      <w:pPr>
        <w:pStyle w:val="NormalWeb"/>
        <w:spacing w:before="150" w:beforeAutospacing="0" w:after="0" w:afterAutospacing="0"/>
        <w:rPr>
          <w:rFonts w:ascii="Arial" w:hAnsi="Arial" w:cs="Arial"/>
          <w:color w:val="172B4D"/>
          <w:sz w:val="21"/>
          <w:szCs w:val="21"/>
        </w:rPr>
      </w:pPr>
      <w:proofErr w:type="spellStart"/>
      <w:r>
        <w:rPr>
          <w:rFonts w:ascii="Arial" w:hAnsi="Arial" w:cs="Arial"/>
          <w:color w:val="172B4D"/>
          <w:sz w:val="21"/>
          <w:szCs w:val="21"/>
        </w:rPr>
        <w:t>NeRF’s</w:t>
      </w:r>
      <w:proofErr w:type="spellEnd"/>
      <w:r>
        <w:rPr>
          <w:rFonts w:ascii="Arial" w:hAnsi="Arial" w:cs="Arial"/>
          <w:color w:val="172B4D"/>
          <w:sz w:val="21"/>
          <w:szCs w:val="21"/>
        </w:rPr>
        <w:t xml:space="preserve"> objective is to create a 3D reconstruction and novel views generation. Why is there a need for 3D reconstructions in Medical Imaging? First of all, it can be beneficial or even crucial for </w:t>
      </w:r>
      <w:r>
        <w:rPr>
          <w:rStyle w:val="Strong"/>
          <w:rFonts w:ascii="Arial" w:hAnsi="Arial" w:cs="Arial"/>
          <w:color w:val="172B4D"/>
          <w:sz w:val="21"/>
          <w:szCs w:val="21"/>
        </w:rPr>
        <w:t>medical procedures</w:t>
      </w:r>
      <w:r>
        <w:rPr>
          <w:rFonts w:ascii="Arial" w:hAnsi="Arial" w:cs="Arial"/>
          <w:color w:val="172B4D"/>
          <w:sz w:val="21"/>
          <w:szCs w:val="21"/>
        </w:rPr>
        <w:t> such as cardiac surgeries planning [1], jaw reconstructive surgeries [2], hip and knee arthroplasties surgery planning [3], lung nodules removal surgery [1] etc. Secondly, it is now widely used for </w:t>
      </w:r>
      <w:r>
        <w:rPr>
          <w:rStyle w:val="Strong"/>
          <w:rFonts w:ascii="Arial" w:hAnsi="Arial" w:cs="Arial"/>
          <w:color w:val="172B4D"/>
          <w:sz w:val="21"/>
          <w:szCs w:val="21"/>
        </w:rPr>
        <w:t>implant planning </w:t>
      </w:r>
      <w:r>
        <w:rPr>
          <w:rFonts w:ascii="Arial" w:hAnsi="Arial" w:cs="Arial"/>
          <w:color w:val="172B4D"/>
          <w:sz w:val="21"/>
          <w:szCs w:val="21"/>
        </w:rPr>
        <w:t>with examples being teeth implants, hip implants [3], jaw modeling [2] and other implant modeling. It has also been claimed [1] to be useful for education purposes: for</w:t>
      </w:r>
      <w:r>
        <w:rPr>
          <w:rStyle w:val="Strong"/>
          <w:rFonts w:ascii="Arial" w:hAnsi="Arial" w:cs="Arial"/>
          <w:color w:val="172B4D"/>
          <w:sz w:val="21"/>
          <w:szCs w:val="21"/>
        </w:rPr>
        <w:t> </w:t>
      </w:r>
      <w:r>
        <w:rPr>
          <w:rFonts w:ascii="Arial" w:hAnsi="Arial" w:cs="Arial"/>
          <w:color w:val="172B4D"/>
          <w:sz w:val="21"/>
          <w:szCs w:val="21"/>
        </w:rPr>
        <w:t>teaching</w:t>
      </w:r>
      <w:r>
        <w:rPr>
          <w:rStyle w:val="Strong"/>
          <w:rFonts w:ascii="Arial" w:hAnsi="Arial" w:cs="Arial"/>
          <w:color w:val="172B4D"/>
          <w:sz w:val="21"/>
          <w:szCs w:val="21"/>
        </w:rPr>
        <w:t> </w:t>
      </w:r>
      <w:r>
        <w:rPr>
          <w:rFonts w:ascii="Arial" w:hAnsi="Arial" w:cs="Arial"/>
          <w:color w:val="172B4D"/>
          <w:sz w:val="21"/>
          <w:szCs w:val="21"/>
        </w:rPr>
        <w:t>medical trainees, residents, cardiac surgeons; with patient education - for understanding of a planned approach in surgeries [1], for instance.</w:t>
      </w:r>
    </w:p>
    <w:p w14:paraId="4C9D55ED" w14:textId="77777777" w:rsidR="00415F91" w:rsidRDefault="00415F91" w:rsidP="00415F91">
      <w:pPr>
        <w:pStyle w:val="NormalWeb"/>
        <w:spacing w:before="150" w:beforeAutospacing="0" w:after="0" w:afterAutospacing="0"/>
        <w:rPr>
          <w:rFonts w:ascii="Arial" w:hAnsi="Arial" w:cs="Arial"/>
          <w:color w:val="172B4D"/>
          <w:sz w:val="21"/>
          <w:szCs w:val="21"/>
        </w:rPr>
      </w:pPr>
      <w:r>
        <w:rPr>
          <w:rStyle w:val="Emphasis"/>
          <w:rFonts w:ascii="Arial" w:hAnsi="Arial" w:cs="Arial"/>
          <w:color w:val="172B4D"/>
          <w:sz w:val="21"/>
          <w:szCs w:val="21"/>
        </w:rPr>
        <w:t>However</w:t>
      </w:r>
      <w:r>
        <w:rPr>
          <w:rFonts w:ascii="Arial" w:hAnsi="Arial" w:cs="Arial"/>
          <w:color w:val="172B4D"/>
          <w:sz w:val="21"/>
          <w:szCs w:val="21"/>
        </w:rPr>
        <w:t xml:space="preserve">, there are problems in Medical Image Analysis that can be tackled with the advances of </w:t>
      </w:r>
      <w:proofErr w:type="spellStart"/>
      <w:r>
        <w:rPr>
          <w:rFonts w:ascii="Arial" w:hAnsi="Arial" w:cs="Arial"/>
          <w:color w:val="172B4D"/>
          <w:sz w:val="21"/>
          <w:szCs w:val="21"/>
        </w:rPr>
        <w:t>NeRF</w:t>
      </w:r>
      <w:proofErr w:type="spellEnd"/>
      <w:r>
        <w:rPr>
          <w:rFonts w:ascii="Arial" w:hAnsi="Arial" w:cs="Arial"/>
          <w:color w:val="172B4D"/>
          <w:sz w:val="21"/>
          <w:szCs w:val="21"/>
        </w:rPr>
        <w:t xml:space="preserve"> or a close approach - NF (Neural Fields) [14]. To name a few discussed in the literature:</w:t>
      </w:r>
    </w:p>
    <w:p w14:paraId="4AF63E56" w14:textId="77777777" w:rsidR="00415F91" w:rsidRDefault="00415F91" w:rsidP="00415F91">
      <w:pPr>
        <w:numPr>
          <w:ilvl w:val="0"/>
          <w:numId w:val="15"/>
        </w:numPr>
        <w:spacing w:before="100" w:beforeAutospacing="1" w:after="100" w:afterAutospacing="1"/>
        <w:ind w:left="0"/>
        <w:jc w:val="left"/>
        <w:rPr>
          <w:rFonts w:ascii="Arial" w:hAnsi="Arial" w:cs="Arial"/>
          <w:color w:val="172B4D"/>
          <w:sz w:val="21"/>
          <w:szCs w:val="21"/>
        </w:rPr>
      </w:pPr>
      <w:r>
        <w:rPr>
          <w:rFonts w:ascii="Arial" w:hAnsi="Arial" w:cs="Arial"/>
          <w:color w:val="172B4D"/>
          <w:sz w:val="21"/>
          <w:szCs w:val="21"/>
        </w:rPr>
        <w:t>Difficulty of preserving geometric and topological structures in biomedical image segmentation which can be improved with NF shape modeling.</w:t>
      </w:r>
    </w:p>
    <w:p w14:paraId="63C24FE4" w14:textId="77777777" w:rsidR="00415F91" w:rsidRDefault="00415F91" w:rsidP="00415F91">
      <w:pPr>
        <w:pStyle w:val="NormalWeb"/>
        <w:numPr>
          <w:ilvl w:val="0"/>
          <w:numId w:val="15"/>
        </w:numPr>
        <w:spacing w:before="0" w:beforeAutospacing="0" w:after="0" w:afterAutospacing="0"/>
        <w:ind w:left="0"/>
        <w:rPr>
          <w:rFonts w:ascii="Arial" w:hAnsi="Arial" w:cs="Arial"/>
          <w:color w:val="172B4D"/>
          <w:sz w:val="21"/>
          <w:szCs w:val="21"/>
        </w:rPr>
      </w:pPr>
      <w:r>
        <w:rPr>
          <w:rFonts w:ascii="Arial" w:hAnsi="Arial" w:cs="Arial"/>
          <w:color w:val="172B4D"/>
          <w:sz w:val="21"/>
          <w:szCs w:val="21"/>
        </w:rPr>
        <w:t xml:space="preserve">Difficulty of obtaining high-quality surfaces with the current approaches where </w:t>
      </w:r>
      <w:proofErr w:type="spellStart"/>
      <w:r>
        <w:rPr>
          <w:rFonts w:ascii="Arial" w:hAnsi="Arial" w:cs="Arial"/>
          <w:color w:val="172B4D"/>
          <w:sz w:val="21"/>
          <w:szCs w:val="21"/>
        </w:rPr>
        <w:t>NeRF</w:t>
      </w:r>
      <w:proofErr w:type="spellEnd"/>
      <w:r>
        <w:rPr>
          <w:rFonts w:ascii="Arial" w:hAnsi="Arial" w:cs="Arial"/>
          <w:color w:val="172B4D"/>
          <w:sz w:val="21"/>
          <w:szCs w:val="21"/>
        </w:rPr>
        <w:t xml:space="preserve"> could potentially assist with high level detail surface reconstruction.</w:t>
      </w:r>
    </w:p>
    <w:p w14:paraId="307FD830" w14:textId="77777777" w:rsidR="00415F91" w:rsidRDefault="00415F91" w:rsidP="00415F91">
      <w:pPr>
        <w:numPr>
          <w:ilvl w:val="0"/>
          <w:numId w:val="15"/>
        </w:numPr>
        <w:spacing w:before="100" w:beforeAutospacing="1" w:after="100" w:afterAutospacing="1"/>
        <w:ind w:left="0"/>
        <w:jc w:val="left"/>
        <w:rPr>
          <w:rFonts w:ascii="Arial" w:hAnsi="Arial" w:cs="Arial"/>
          <w:color w:val="172B4D"/>
          <w:sz w:val="21"/>
          <w:szCs w:val="21"/>
        </w:rPr>
      </w:pPr>
      <w:r>
        <w:rPr>
          <w:rFonts w:ascii="Arial" w:hAnsi="Arial" w:cs="Arial"/>
          <w:color w:val="172B4D"/>
          <w:sz w:val="21"/>
          <w:szCs w:val="21"/>
        </w:rPr>
        <w:t>High memory requirements for organ segmentation on high resolution scans where NF continuous implicit function representation can be used.</w:t>
      </w:r>
    </w:p>
    <w:p w14:paraId="339574AB" w14:textId="77777777" w:rsidR="00415F91" w:rsidRDefault="00415F91" w:rsidP="00415F91">
      <w:pPr>
        <w:pStyle w:val="NormalWeb"/>
        <w:spacing w:before="150" w:beforeAutospacing="0" w:after="0" w:afterAutospacing="0"/>
        <w:rPr>
          <w:rFonts w:ascii="Arial" w:hAnsi="Arial" w:cs="Arial"/>
          <w:color w:val="172B4D"/>
          <w:sz w:val="21"/>
          <w:szCs w:val="21"/>
        </w:rPr>
      </w:pPr>
      <w:r>
        <w:rPr>
          <w:rFonts w:ascii="Arial" w:hAnsi="Arial" w:cs="Arial"/>
          <w:color w:val="172B4D"/>
          <w:sz w:val="21"/>
          <w:szCs w:val="21"/>
        </w:rPr>
        <w:t>Furthermore, there are problems created by the </w:t>
      </w:r>
      <w:r>
        <w:rPr>
          <w:rStyle w:val="Strong"/>
          <w:rFonts w:ascii="Arial" w:hAnsi="Arial" w:cs="Arial"/>
          <w:color w:val="172B4D"/>
          <w:sz w:val="21"/>
          <w:szCs w:val="21"/>
        </w:rPr>
        <w:t>limitations of medical data</w:t>
      </w:r>
      <w:r>
        <w:rPr>
          <w:rFonts w:ascii="Arial" w:hAnsi="Arial" w:cs="Arial"/>
          <w:color w:val="172B4D"/>
          <w:sz w:val="21"/>
          <w:szCs w:val="21"/>
        </w:rPr>
        <w:t> which make the application of some current approaches difficult. </w:t>
      </w:r>
    </w:p>
    <w:p w14:paraId="07A985B0" w14:textId="77777777" w:rsidR="00415F91" w:rsidRDefault="00415F91" w:rsidP="00415F91">
      <w:pPr>
        <w:numPr>
          <w:ilvl w:val="0"/>
          <w:numId w:val="16"/>
        </w:numPr>
        <w:spacing w:before="100" w:beforeAutospacing="1" w:after="100" w:afterAutospacing="1"/>
        <w:ind w:left="0"/>
        <w:jc w:val="left"/>
        <w:rPr>
          <w:rFonts w:ascii="Arial" w:hAnsi="Arial" w:cs="Arial"/>
          <w:color w:val="172B4D"/>
          <w:sz w:val="21"/>
          <w:szCs w:val="21"/>
        </w:rPr>
      </w:pPr>
      <w:r>
        <w:rPr>
          <w:rFonts w:ascii="Arial" w:hAnsi="Arial" w:cs="Arial"/>
          <w:color w:val="172B4D"/>
          <w:sz w:val="21"/>
          <w:szCs w:val="21"/>
        </w:rPr>
        <w:t>Capturing the data as discrete grids.</w:t>
      </w:r>
    </w:p>
    <w:p w14:paraId="0D7A61F2" w14:textId="77777777" w:rsidR="00415F91" w:rsidRDefault="00415F91" w:rsidP="00415F91">
      <w:pPr>
        <w:numPr>
          <w:ilvl w:val="0"/>
          <w:numId w:val="16"/>
        </w:numPr>
        <w:spacing w:before="100" w:beforeAutospacing="1" w:after="100" w:afterAutospacing="1"/>
        <w:ind w:left="0"/>
        <w:jc w:val="left"/>
        <w:rPr>
          <w:rFonts w:ascii="Arial" w:hAnsi="Arial" w:cs="Arial"/>
          <w:color w:val="172B4D"/>
          <w:sz w:val="21"/>
          <w:szCs w:val="21"/>
        </w:rPr>
      </w:pPr>
      <w:r>
        <w:rPr>
          <w:rFonts w:ascii="Arial" w:hAnsi="Arial" w:cs="Arial"/>
          <w:color w:val="172B4D"/>
          <w:sz w:val="21"/>
          <w:szCs w:val="21"/>
        </w:rPr>
        <w:t>Labeling noise.</w:t>
      </w:r>
    </w:p>
    <w:p w14:paraId="2B0C2C73" w14:textId="77777777" w:rsidR="00415F91" w:rsidRDefault="00415F91" w:rsidP="00415F91">
      <w:pPr>
        <w:numPr>
          <w:ilvl w:val="0"/>
          <w:numId w:val="16"/>
        </w:numPr>
        <w:spacing w:before="100" w:beforeAutospacing="1" w:after="100" w:afterAutospacing="1"/>
        <w:ind w:left="0"/>
        <w:jc w:val="left"/>
        <w:rPr>
          <w:rFonts w:ascii="Arial" w:hAnsi="Arial" w:cs="Arial"/>
          <w:color w:val="172B4D"/>
          <w:sz w:val="21"/>
          <w:szCs w:val="21"/>
        </w:rPr>
      </w:pPr>
      <w:r>
        <w:rPr>
          <w:rFonts w:ascii="Arial" w:hAnsi="Arial" w:cs="Arial"/>
          <w:color w:val="172B4D"/>
          <w:sz w:val="21"/>
          <w:szCs w:val="21"/>
        </w:rPr>
        <w:t>Incomplete borders or occlusions.</w:t>
      </w:r>
    </w:p>
    <w:p w14:paraId="0D11FFB6" w14:textId="77777777" w:rsidR="00415F91" w:rsidRDefault="00415F91" w:rsidP="00415F91">
      <w:pPr>
        <w:numPr>
          <w:ilvl w:val="0"/>
          <w:numId w:val="16"/>
        </w:numPr>
        <w:spacing w:before="100" w:beforeAutospacing="1" w:after="100" w:afterAutospacing="1"/>
        <w:ind w:left="0"/>
        <w:jc w:val="left"/>
        <w:rPr>
          <w:rFonts w:ascii="Arial" w:hAnsi="Arial" w:cs="Arial"/>
          <w:color w:val="172B4D"/>
          <w:sz w:val="21"/>
          <w:szCs w:val="21"/>
        </w:rPr>
      </w:pPr>
      <w:r>
        <w:rPr>
          <w:rFonts w:ascii="Arial" w:hAnsi="Arial" w:cs="Arial"/>
          <w:color w:val="172B4D"/>
          <w:sz w:val="21"/>
          <w:szCs w:val="21"/>
        </w:rPr>
        <w:t>Lack of large datasets which is limiting the deep learning experiments [5].</w:t>
      </w:r>
    </w:p>
    <w:p w14:paraId="068BAAFC" w14:textId="7F1027B7" w:rsidR="00415F91" w:rsidRDefault="00415F91" w:rsidP="00415F91">
      <w:pPr>
        <w:pStyle w:val="NormalWeb"/>
        <w:spacing w:before="150" w:beforeAutospacing="0" w:after="0" w:afterAutospacing="0"/>
        <w:rPr>
          <w:rFonts w:ascii="Arial" w:hAnsi="Arial" w:cs="Arial"/>
          <w:color w:val="172B4D"/>
          <w:sz w:val="21"/>
          <w:szCs w:val="21"/>
        </w:rPr>
      </w:pPr>
      <w:r>
        <w:rPr>
          <w:rFonts w:ascii="Arial" w:hAnsi="Arial" w:cs="Arial"/>
          <w:noProof/>
          <w:color w:val="172B4D"/>
          <w:sz w:val="21"/>
          <w:szCs w:val="21"/>
        </w:rPr>
        <w:drawing>
          <wp:inline distT="0" distB="0" distL="0" distR="0" wp14:anchorId="4205B5EA" wp14:editId="2852799C">
            <wp:extent cx="3609975" cy="1428750"/>
            <wp:effectExtent l="0" t="0" r="9525" b="0"/>
            <wp:docPr id="22" name="Picture 22" descr="https://collab.dvb.bayern/download/attachments/73379831/Screenshot%20%28166%29.png?version=1&amp;modificationDate=167516420033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ollab.dvb.bayern/download/attachments/73379831/Screenshot%20%28166%29.png?version=1&amp;modificationDate=1675164200330&amp;api=v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09975" cy="1428750"/>
                    </a:xfrm>
                    <a:prstGeom prst="rect">
                      <a:avLst/>
                    </a:prstGeom>
                    <a:noFill/>
                    <a:ln>
                      <a:noFill/>
                    </a:ln>
                  </pic:spPr>
                </pic:pic>
              </a:graphicData>
            </a:graphic>
          </wp:inline>
        </w:drawing>
      </w:r>
    </w:p>
    <w:p w14:paraId="372B2C10" w14:textId="77777777" w:rsidR="00415F91" w:rsidRDefault="00415F91" w:rsidP="00415F91">
      <w:pPr>
        <w:pStyle w:val="NormalWeb"/>
        <w:spacing w:before="150" w:beforeAutospacing="0" w:after="0" w:afterAutospacing="0"/>
        <w:jc w:val="center"/>
        <w:rPr>
          <w:rFonts w:ascii="Arial" w:hAnsi="Arial" w:cs="Arial"/>
          <w:color w:val="172B4D"/>
          <w:sz w:val="21"/>
          <w:szCs w:val="21"/>
        </w:rPr>
      </w:pPr>
      <w:r>
        <w:rPr>
          <w:rFonts w:ascii="Arial" w:hAnsi="Arial" w:cs="Arial"/>
          <w:color w:val="172B4D"/>
          <w:sz w:val="21"/>
          <w:szCs w:val="21"/>
        </w:rPr>
        <w:t>Figure 1. Artifacts in data [4]</w:t>
      </w:r>
    </w:p>
    <w:p w14:paraId="0E46233A" w14:textId="77777777" w:rsidR="00415F91" w:rsidRDefault="00415F91" w:rsidP="00415F91">
      <w:pPr>
        <w:numPr>
          <w:ilvl w:val="0"/>
          <w:numId w:val="17"/>
        </w:numPr>
        <w:spacing w:before="100" w:beforeAutospacing="1" w:after="100" w:afterAutospacing="1"/>
        <w:ind w:left="0"/>
        <w:jc w:val="left"/>
        <w:rPr>
          <w:rFonts w:ascii="Arial" w:hAnsi="Arial" w:cs="Arial"/>
          <w:color w:val="172B4D"/>
          <w:sz w:val="21"/>
          <w:szCs w:val="21"/>
        </w:rPr>
      </w:pPr>
      <w:r>
        <w:rPr>
          <w:rFonts w:ascii="Arial" w:hAnsi="Arial" w:cs="Arial"/>
          <w:color w:val="172B4D"/>
          <w:sz w:val="21"/>
          <w:szCs w:val="21"/>
        </w:rPr>
        <w:t>Special cases: CT of spine and lower limb, pregnancy [6], cancer [5], ferromagnetic implants, non-contrastive scans [6]. Sometimes getting CTs is just not possible or dangerous for the patient. Non-contrastive scans are also claimed to give a bit worse segmentations [6].</w:t>
      </w:r>
    </w:p>
    <w:p w14:paraId="33C23180" w14:textId="77777777" w:rsidR="00415F91" w:rsidRDefault="00415F91" w:rsidP="00415F91">
      <w:pPr>
        <w:numPr>
          <w:ilvl w:val="0"/>
          <w:numId w:val="17"/>
        </w:numPr>
        <w:spacing w:before="100" w:beforeAutospacing="1" w:after="100" w:afterAutospacing="1"/>
        <w:ind w:left="0"/>
        <w:jc w:val="left"/>
        <w:rPr>
          <w:rFonts w:ascii="Arial" w:hAnsi="Arial" w:cs="Arial"/>
          <w:color w:val="172B4D"/>
          <w:sz w:val="21"/>
          <w:szCs w:val="21"/>
        </w:rPr>
      </w:pPr>
      <w:r>
        <w:rPr>
          <w:rFonts w:ascii="Arial" w:hAnsi="Arial" w:cs="Arial"/>
          <w:color w:val="172B4D"/>
          <w:sz w:val="21"/>
          <w:szCs w:val="21"/>
        </w:rPr>
        <w:t>High costs: CT scans are more expensive than X-Ray or Ultrasound [6] and precise annotation is expensive [4].</w:t>
      </w:r>
    </w:p>
    <w:p w14:paraId="3BF1D5A4" w14:textId="77777777" w:rsidR="00415F91" w:rsidRDefault="00415F91" w:rsidP="00415F91">
      <w:pPr>
        <w:pStyle w:val="Heading2"/>
        <w:pBdr>
          <w:bottom w:val="single" w:sz="6" w:space="0" w:color="A2AD00"/>
        </w:pBdr>
        <w:spacing w:before="0" w:beforeAutospacing="0" w:after="0" w:afterAutospacing="0"/>
        <w:rPr>
          <w:rFonts w:ascii="Arial" w:hAnsi="Arial" w:cs="Arial"/>
          <w:b w:val="0"/>
          <w:bCs w:val="0"/>
          <w:color w:val="333333"/>
          <w:spacing w:val="-2"/>
          <w:sz w:val="30"/>
          <w:szCs w:val="30"/>
        </w:rPr>
      </w:pPr>
      <w:r>
        <w:rPr>
          <w:rFonts w:ascii="Arial" w:hAnsi="Arial" w:cs="Arial"/>
          <w:b w:val="0"/>
          <w:bCs w:val="0"/>
          <w:color w:val="333333"/>
          <w:spacing w:val="-2"/>
          <w:sz w:val="30"/>
          <w:szCs w:val="30"/>
        </w:rPr>
        <w:t>Previous work</w:t>
      </w:r>
    </w:p>
    <w:p w14:paraId="479DBBC3" w14:textId="77777777" w:rsidR="00415F91" w:rsidRDefault="00415F91" w:rsidP="00415F91">
      <w:pPr>
        <w:pStyle w:val="NormalWeb"/>
        <w:spacing w:before="150" w:beforeAutospacing="0" w:after="0" w:afterAutospacing="0"/>
        <w:rPr>
          <w:rFonts w:ascii="Arial" w:hAnsi="Arial" w:cs="Arial"/>
          <w:color w:val="172B4D"/>
          <w:sz w:val="21"/>
          <w:szCs w:val="21"/>
        </w:rPr>
      </w:pPr>
      <w:r>
        <w:rPr>
          <w:rFonts w:ascii="Arial" w:hAnsi="Arial" w:cs="Arial"/>
          <w:color w:val="172B4D"/>
          <w:sz w:val="21"/>
          <w:szCs w:val="21"/>
        </w:rPr>
        <w:t xml:space="preserve">Before explaining the methodology of reviewed papers it is important to mention an important aspect of </w:t>
      </w:r>
      <w:proofErr w:type="spellStart"/>
      <w:r>
        <w:rPr>
          <w:rFonts w:ascii="Arial" w:hAnsi="Arial" w:cs="Arial"/>
          <w:color w:val="172B4D"/>
          <w:sz w:val="21"/>
          <w:szCs w:val="21"/>
        </w:rPr>
        <w:t>NeRF</w:t>
      </w:r>
      <w:proofErr w:type="spellEnd"/>
      <w:r>
        <w:rPr>
          <w:rFonts w:ascii="Arial" w:hAnsi="Arial" w:cs="Arial"/>
          <w:color w:val="172B4D"/>
          <w:sz w:val="21"/>
          <w:szCs w:val="21"/>
        </w:rPr>
        <w:t xml:space="preserve"> which as we will show later makes it </w:t>
      </w:r>
      <w:r>
        <w:rPr>
          <w:rStyle w:val="Emphasis"/>
          <w:rFonts w:ascii="Arial" w:hAnsi="Arial" w:cs="Arial"/>
          <w:color w:val="172B4D"/>
          <w:sz w:val="21"/>
          <w:szCs w:val="21"/>
        </w:rPr>
        <w:t>difficult</w:t>
      </w:r>
      <w:r>
        <w:rPr>
          <w:rFonts w:ascii="Arial" w:hAnsi="Arial" w:cs="Arial"/>
          <w:color w:val="172B4D"/>
          <w:sz w:val="21"/>
          <w:szCs w:val="21"/>
        </w:rPr>
        <w:t xml:space="preserve"> to apply it to many tasks in medical domain. </w:t>
      </w:r>
      <w:proofErr w:type="spellStart"/>
      <w:r>
        <w:rPr>
          <w:rFonts w:ascii="Arial" w:hAnsi="Arial" w:cs="Arial"/>
          <w:color w:val="172B4D"/>
          <w:sz w:val="21"/>
          <w:szCs w:val="21"/>
        </w:rPr>
        <w:t>NeRF</w:t>
      </w:r>
      <w:proofErr w:type="spellEnd"/>
      <w:r>
        <w:rPr>
          <w:rFonts w:ascii="Arial" w:hAnsi="Arial" w:cs="Arial"/>
          <w:color w:val="172B4D"/>
          <w:sz w:val="21"/>
          <w:szCs w:val="21"/>
        </w:rPr>
        <w:t xml:space="preserve"> has been trained on a set of synthetic and real world images that center around a non-opaque object. </w:t>
      </w:r>
      <w:proofErr w:type="spellStart"/>
      <w:r>
        <w:rPr>
          <w:rFonts w:ascii="Arial" w:hAnsi="Arial" w:cs="Arial"/>
          <w:color w:val="172B4D"/>
          <w:sz w:val="21"/>
          <w:szCs w:val="21"/>
        </w:rPr>
        <w:t>NeRF</w:t>
      </w:r>
      <w:proofErr w:type="spellEnd"/>
      <w:r>
        <w:rPr>
          <w:rFonts w:ascii="Arial" w:hAnsi="Arial" w:cs="Arial"/>
          <w:color w:val="172B4D"/>
          <w:sz w:val="21"/>
          <w:szCs w:val="21"/>
        </w:rPr>
        <w:t xml:space="preserve"> models the standard camera capturing process using the ray marching and radiance which is different from other capturing processes, e.g. computer tomography. We have found 5 papers that test </w:t>
      </w:r>
      <w:proofErr w:type="spellStart"/>
      <w:r>
        <w:rPr>
          <w:rFonts w:ascii="Arial" w:hAnsi="Arial" w:cs="Arial"/>
          <w:color w:val="172B4D"/>
          <w:sz w:val="21"/>
          <w:szCs w:val="21"/>
        </w:rPr>
        <w:t>NeRF</w:t>
      </w:r>
      <w:proofErr w:type="spellEnd"/>
      <w:r>
        <w:rPr>
          <w:rFonts w:ascii="Arial" w:hAnsi="Arial" w:cs="Arial"/>
          <w:color w:val="172B4D"/>
          <w:sz w:val="21"/>
          <w:szCs w:val="21"/>
        </w:rPr>
        <w:t xml:space="preserve"> for several very diverse tasks in medical domain (reconstruction of CT images from X-Rays, shape reconstruction from ultrasound images and endoscopy captures), and noticed much more research effort in applying the Neural Fields - models learning the mapping from a point location to a value with trained weights - and implicit representations (</w:t>
      </w:r>
      <w:r>
        <w:rPr>
          <w:rFonts w:ascii="Arial" w:hAnsi="Arial" w:cs="Arial"/>
          <w:color w:val="000000"/>
          <w:sz w:val="21"/>
          <w:szCs w:val="21"/>
        </w:rPr>
        <w:t>[4], [5], [8], [22], [23])</w:t>
      </w:r>
      <w:r>
        <w:rPr>
          <w:rFonts w:ascii="Arial" w:hAnsi="Arial" w:cs="Arial"/>
          <w:color w:val="172B4D"/>
          <w:sz w:val="21"/>
          <w:szCs w:val="21"/>
        </w:rPr>
        <w:t>. </w:t>
      </w:r>
    </w:p>
    <w:p w14:paraId="0938F0C0" w14:textId="77777777" w:rsidR="00415F91" w:rsidRDefault="00415F91" w:rsidP="00415F91">
      <w:pPr>
        <w:pStyle w:val="NormalWeb"/>
        <w:spacing w:before="150" w:beforeAutospacing="0" w:after="0" w:afterAutospacing="0"/>
        <w:rPr>
          <w:rFonts w:ascii="Arial" w:hAnsi="Arial" w:cs="Arial"/>
          <w:color w:val="172B4D"/>
          <w:sz w:val="21"/>
          <w:szCs w:val="21"/>
        </w:rPr>
      </w:pPr>
      <w:r>
        <w:rPr>
          <w:rFonts w:ascii="Arial" w:hAnsi="Arial" w:cs="Arial"/>
          <w:color w:val="172B4D"/>
          <w:sz w:val="21"/>
          <w:szCs w:val="21"/>
        </w:rPr>
        <w:t xml:space="preserve">We will mention the existing approaches in the most common tasks </w:t>
      </w:r>
      <w:proofErr w:type="spellStart"/>
      <w:r>
        <w:rPr>
          <w:rFonts w:ascii="Arial" w:hAnsi="Arial" w:cs="Arial"/>
          <w:color w:val="172B4D"/>
          <w:sz w:val="21"/>
          <w:szCs w:val="21"/>
        </w:rPr>
        <w:t>NeRF</w:t>
      </w:r>
      <w:proofErr w:type="spellEnd"/>
      <w:r>
        <w:rPr>
          <w:rFonts w:ascii="Arial" w:hAnsi="Arial" w:cs="Arial"/>
          <w:color w:val="172B4D"/>
          <w:sz w:val="21"/>
          <w:szCs w:val="21"/>
        </w:rPr>
        <w:t xml:space="preserve"> and Neural Fields have been applied to - </w:t>
      </w:r>
      <w:r>
        <w:rPr>
          <w:rStyle w:val="Strong"/>
          <w:rFonts w:ascii="Arial" w:hAnsi="Arial" w:cs="Arial"/>
          <w:color w:val="172B4D"/>
          <w:sz w:val="21"/>
          <w:szCs w:val="21"/>
        </w:rPr>
        <w:t>3D shape reconstruction and shape modeling</w:t>
      </w:r>
      <w:r>
        <w:rPr>
          <w:rFonts w:ascii="Arial" w:hAnsi="Arial" w:cs="Arial"/>
          <w:color w:val="172B4D"/>
          <w:sz w:val="21"/>
          <w:szCs w:val="21"/>
        </w:rPr>
        <w:t xml:space="preserve">. This research direction and gathered works share similarities which we will describe in this post. We will also mention the goals and challenges of other papers that applied </w:t>
      </w:r>
      <w:proofErr w:type="spellStart"/>
      <w:r>
        <w:rPr>
          <w:rFonts w:ascii="Arial" w:hAnsi="Arial" w:cs="Arial"/>
          <w:color w:val="172B4D"/>
          <w:sz w:val="21"/>
          <w:szCs w:val="21"/>
        </w:rPr>
        <w:t>NeRF</w:t>
      </w:r>
      <w:proofErr w:type="spellEnd"/>
      <w:r>
        <w:rPr>
          <w:rFonts w:ascii="Arial" w:hAnsi="Arial" w:cs="Arial"/>
          <w:color w:val="172B4D"/>
          <w:sz w:val="21"/>
          <w:szCs w:val="21"/>
        </w:rPr>
        <w:t xml:space="preserve"> to their domain. Lastly, we will give an overview of research in </w:t>
      </w:r>
      <w:proofErr w:type="spellStart"/>
      <w:r>
        <w:rPr>
          <w:rFonts w:ascii="Arial" w:hAnsi="Arial" w:cs="Arial"/>
          <w:color w:val="172B4D"/>
          <w:sz w:val="21"/>
          <w:szCs w:val="21"/>
        </w:rPr>
        <w:t>NeRF</w:t>
      </w:r>
      <w:proofErr w:type="spellEnd"/>
      <w:r>
        <w:rPr>
          <w:rFonts w:ascii="Arial" w:hAnsi="Arial" w:cs="Arial"/>
          <w:color w:val="172B4D"/>
          <w:sz w:val="21"/>
          <w:szCs w:val="21"/>
        </w:rPr>
        <w:t xml:space="preserve"> enhancement that will be discussed in the context of future work for mentioned works.</w:t>
      </w:r>
    </w:p>
    <w:p w14:paraId="68789F1C" w14:textId="77777777" w:rsidR="00415F91" w:rsidRDefault="00415F91" w:rsidP="00415F91">
      <w:pPr>
        <w:pStyle w:val="Heading3"/>
        <w:spacing w:before="0" w:beforeAutospacing="0" w:after="0" w:afterAutospacing="0"/>
        <w:rPr>
          <w:rFonts w:ascii="Arial" w:hAnsi="Arial" w:cs="Arial"/>
          <w:color w:val="333333"/>
          <w:spacing w:val="-1"/>
          <w:sz w:val="24"/>
          <w:szCs w:val="24"/>
        </w:rPr>
      </w:pPr>
      <w:r>
        <w:rPr>
          <w:rFonts w:ascii="Arial" w:hAnsi="Arial" w:cs="Arial"/>
          <w:color w:val="333333"/>
          <w:spacing w:val="-1"/>
          <w:sz w:val="24"/>
          <w:szCs w:val="24"/>
        </w:rPr>
        <w:t>3D Reconstruction from Ultrasound Images</w:t>
      </w:r>
    </w:p>
    <w:p w14:paraId="767CD933" w14:textId="77777777" w:rsidR="00415F91" w:rsidRDefault="00415F91" w:rsidP="00415F91">
      <w:pPr>
        <w:pStyle w:val="NormalWeb"/>
        <w:spacing w:before="150" w:beforeAutospacing="0" w:after="0" w:afterAutospacing="0"/>
        <w:rPr>
          <w:rFonts w:ascii="Arial" w:hAnsi="Arial" w:cs="Arial"/>
          <w:color w:val="172B4D"/>
          <w:sz w:val="21"/>
          <w:szCs w:val="21"/>
        </w:rPr>
      </w:pPr>
      <w:proofErr w:type="spellStart"/>
      <w:r>
        <w:rPr>
          <w:rFonts w:ascii="Arial" w:hAnsi="Arial" w:cs="Arial"/>
          <w:color w:val="172B4D"/>
          <w:sz w:val="21"/>
          <w:szCs w:val="21"/>
        </w:rPr>
        <w:t>NeRF</w:t>
      </w:r>
      <w:proofErr w:type="spellEnd"/>
      <w:r>
        <w:rPr>
          <w:rFonts w:ascii="Arial" w:hAnsi="Arial" w:cs="Arial"/>
          <w:color w:val="172B4D"/>
          <w:sz w:val="21"/>
          <w:szCs w:val="21"/>
        </w:rPr>
        <w:t xml:space="preserve"> has been researched for 3D reconstruction from ultrasound images as well as Endoscopic and X-Ray images</w:t>
      </w:r>
      <w:r>
        <w:rPr>
          <w:rFonts w:ascii="Arial" w:hAnsi="Arial" w:cs="Arial"/>
          <w:color w:val="000000"/>
          <w:sz w:val="21"/>
          <w:szCs w:val="21"/>
        </w:rPr>
        <w:t> [15], [17], [18], [4].</w:t>
      </w:r>
    </w:p>
    <w:p w14:paraId="2EA5662D" w14:textId="77777777" w:rsidR="00415F91" w:rsidRDefault="00415F91" w:rsidP="00415F91">
      <w:pPr>
        <w:pStyle w:val="NormalWeb"/>
        <w:spacing w:before="150" w:beforeAutospacing="0" w:after="0" w:afterAutospacing="0"/>
        <w:rPr>
          <w:rFonts w:ascii="Arial" w:hAnsi="Arial" w:cs="Arial"/>
          <w:color w:val="172B4D"/>
          <w:sz w:val="21"/>
          <w:szCs w:val="21"/>
        </w:rPr>
      </w:pPr>
      <w:r>
        <w:rPr>
          <w:rFonts w:ascii="Arial" w:hAnsi="Arial" w:cs="Arial"/>
          <w:color w:val="000000"/>
          <w:sz w:val="21"/>
          <w:szCs w:val="21"/>
        </w:rPr>
        <w:t xml:space="preserve">In this blogpost we will talk about ultrasound 3D shape reconstruction because it has been successful with </w:t>
      </w:r>
      <w:proofErr w:type="spellStart"/>
      <w:r>
        <w:rPr>
          <w:rFonts w:ascii="Arial" w:hAnsi="Arial" w:cs="Arial"/>
          <w:color w:val="000000"/>
          <w:sz w:val="21"/>
          <w:szCs w:val="21"/>
        </w:rPr>
        <w:t>NeRF</w:t>
      </w:r>
      <w:proofErr w:type="spellEnd"/>
      <w:r>
        <w:rPr>
          <w:rFonts w:ascii="Arial" w:hAnsi="Arial" w:cs="Arial"/>
          <w:color w:val="000000"/>
          <w:sz w:val="21"/>
          <w:szCs w:val="21"/>
        </w:rPr>
        <w:t>. We will also mention other cases in the review of works. </w:t>
      </w:r>
    </w:p>
    <w:p w14:paraId="1A4D8E83" w14:textId="77777777" w:rsidR="00415F91" w:rsidRDefault="00415F91" w:rsidP="00415F91">
      <w:pPr>
        <w:pStyle w:val="NormalWeb"/>
        <w:spacing w:before="150" w:beforeAutospacing="0" w:after="0" w:afterAutospacing="0"/>
        <w:rPr>
          <w:rFonts w:ascii="Arial" w:hAnsi="Arial" w:cs="Arial"/>
          <w:color w:val="172B4D"/>
          <w:sz w:val="21"/>
          <w:szCs w:val="21"/>
        </w:rPr>
      </w:pPr>
      <w:r>
        <w:rPr>
          <w:rFonts w:ascii="Arial" w:hAnsi="Arial" w:cs="Arial"/>
          <w:color w:val="000000"/>
          <w:sz w:val="21"/>
          <w:szCs w:val="21"/>
        </w:rPr>
        <w:t>The classic approaches to 3D reconstruction from ultrasound include voxel based, pixel based and function based methods. While the latter can be used for certain organs 3D reconstruction as was described in [9], the first two approaches are memory extensive or imprecise (pixel based images). Thus, work has been done in applying CNNs to sets of images as well as creating implicit representations of the shapes [6].</w:t>
      </w:r>
    </w:p>
    <w:p w14:paraId="2C60F9FA" w14:textId="193A687B" w:rsidR="00415F91" w:rsidRDefault="00415F91" w:rsidP="00415F91">
      <w:pPr>
        <w:pStyle w:val="NormalWeb"/>
        <w:spacing w:before="150" w:beforeAutospacing="0" w:after="0" w:afterAutospacing="0"/>
        <w:jc w:val="center"/>
        <w:rPr>
          <w:rFonts w:ascii="Arial" w:hAnsi="Arial" w:cs="Arial"/>
          <w:color w:val="172B4D"/>
          <w:sz w:val="21"/>
          <w:szCs w:val="21"/>
        </w:rPr>
      </w:pPr>
      <w:r>
        <w:rPr>
          <w:rFonts w:ascii="Arial" w:hAnsi="Arial" w:cs="Arial"/>
          <w:noProof/>
          <w:color w:val="172B4D"/>
          <w:sz w:val="21"/>
          <w:szCs w:val="21"/>
        </w:rPr>
        <w:drawing>
          <wp:inline distT="0" distB="0" distL="0" distR="0" wp14:anchorId="7020A40D" wp14:editId="39309E6C">
            <wp:extent cx="4219575" cy="1428750"/>
            <wp:effectExtent l="0" t="0" r="9525" b="0"/>
            <wp:docPr id="21" name="Picture 21" descr="https://collab.dvb.bayern/download/attachments/73379831/Screenshot%20%28167%29.png?version=1&amp;modificationDate=1675165606583&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ollab.dvb.bayern/download/attachments/73379831/Screenshot%20%28167%29.png?version=1&amp;modificationDate=1675165606583&amp;api=v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19575" cy="1428750"/>
                    </a:xfrm>
                    <a:prstGeom prst="rect">
                      <a:avLst/>
                    </a:prstGeom>
                    <a:noFill/>
                    <a:ln>
                      <a:noFill/>
                    </a:ln>
                  </pic:spPr>
                </pic:pic>
              </a:graphicData>
            </a:graphic>
          </wp:inline>
        </w:drawing>
      </w:r>
    </w:p>
    <w:p w14:paraId="1F62C31D" w14:textId="77777777" w:rsidR="00415F91" w:rsidRDefault="00415F91" w:rsidP="00415F91">
      <w:pPr>
        <w:pStyle w:val="NormalWeb"/>
        <w:spacing w:before="150" w:beforeAutospacing="0" w:after="0" w:afterAutospacing="0"/>
        <w:jc w:val="center"/>
        <w:rPr>
          <w:rFonts w:ascii="Arial" w:hAnsi="Arial" w:cs="Arial"/>
          <w:color w:val="172B4D"/>
          <w:sz w:val="21"/>
          <w:szCs w:val="21"/>
        </w:rPr>
      </w:pPr>
      <w:r>
        <w:rPr>
          <w:rFonts w:ascii="Arial" w:hAnsi="Arial" w:cs="Arial"/>
          <w:color w:val="172B4D"/>
          <w:sz w:val="21"/>
          <w:szCs w:val="21"/>
        </w:rPr>
        <w:t>Figure 3. Categorization of approaches to 3D reconstruction from Ultrasound images using the study [6] and [9]. </w:t>
      </w:r>
    </w:p>
    <w:p w14:paraId="2AE3FA77" w14:textId="77777777" w:rsidR="00415F91" w:rsidRDefault="00415F91" w:rsidP="00415F91">
      <w:pPr>
        <w:pStyle w:val="Heading3"/>
        <w:spacing w:before="0" w:beforeAutospacing="0" w:after="0" w:afterAutospacing="0"/>
        <w:rPr>
          <w:rFonts w:ascii="Arial" w:hAnsi="Arial" w:cs="Arial"/>
          <w:color w:val="333333"/>
          <w:spacing w:val="-1"/>
          <w:sz w:val="24"/>
          <w:szCs w:val="24"/>
        </w:rPr>
      </w:pPr>
      <w:r>
        <w:rPr>
          <w:rStyle w:val="Strong"/>
          <w:rFonts w:ascii="Arial" w:hAnsi="Arial" w:cs="Arial"/>
          <w:b/>
          <w:bCs/>
          <w:color w:val="333333"/>
          <w:spacing w:val="-1"/>
          <w:sz w:val="24"/>
          <w:szCs w:val="24"/>
        </w:rPr>
        <w:t>Shape Modeling in Medical Domain</w:t>
      </w:r>
    </w:p>
    <w:p w14:paraId="070C7349" w14:textId="77777777" w:rsidR="00415F91" w:rsidRDefault="00415F91" w:rsidP="00415F91">
      <w:pPr>
        <w:pStyle w:val="NormalWeb"/>
        <w:spacing w:before="150" w:beforeAutospacing="0" w:after="0" w:afterAutospacing="0"/>
        <w:rPr>
          <w:rFonts w:ascii="Arial" w:hAnsi="Arial" w:cs="Arial"/>
          <w:color w:val="172B4D"/>
          <w:sz w:val="21"/>
          <w:szCs w:val="21"/>
        </w:rPr>
      </w:pPr>
      <w:r>
        <w:rPr>
          <w:rFonts w:ascii="Arial" w:hAnsi="Arial" w:cs="Arial"/>
          <w:color w:val="172B4D"/>
          <w:sz w:val="21"/>
          <w:szCs w:val="21"/>
        </w:rPr>
        <w:t xml:space="preserve">Shape modeling in medical domain has been recently performed with different representations of the shapes - both explicit and implicit [4] with popular representations being signed distance fields, occupancy grids and implicit representations like Neural Fields. Approaches chosen in research have to deal with lack of data or noisy records and annotations in medical domain as we saw in Fig. 1. </w:t>
      </w:r>
      <w:proofErr w:type="spellStart"/>
      <w:r>
        <w:rPr>
          <w:rFonts w:ascii="Arial" w:hAnsi="Arial" w:cs="Arial"/>
          <w:color w:val="172B4D"/>
          <w:sz w:val="21"/>
          <w:szCs w:val="21"/>
        </w:rPr>
        <w:t>DeepSDF</w:t>
      </w:r>
      <w:proofErr w:type="spellEnd"/>
      <w:r>
        <w:rPr>
          <w:rFonts w:ascii="Arial" w:hAnsi="Arial" w:cs="Arial"/>
          <w:color w:val="172B4D"/>
          <w:sz w:val="21"/>
          <w:szCs w:val="21"/>
        </w:rPr>
        <w:t xml:space="preserve"> mentioned in the Fig. 4 has also served as a base for one of Neural Fields approaches described in Methodology.</w:t>
      </w:r>
    </w:p>
    <w:p w14:paraId="03AF7903" w14:textId="23DD5ED5" w:rsidR="00415F91" w:rsidRDefault="00415F91" w:rsidP="00415F91">
      <w:pPr>
        <w:pStyle w:val="NormalWeb"/>
        <w:spacing w:before="150" w:beforeAutospacing="0" w:after="0" w:afterAutospacing="0"/>
        <w:rPr>
          <w:rFonts w:ascii="Arial" w:hAnsi="Arial" w:cs="Arial"/>
          <w:color w:val="172B4D"/>
          <w:sz w:val="21"/>
          <w:szCs w:val="21"/>
        </w:rPr>
      </w:pPr>
      <w:r>
        <w:rPr>
          <w:rFonts w:ascii="Arial" w:hAnsi="Arial" w:cs="Arial"/>
          <w:noProof/>
          <w:color w:val="172B4D"/>
          <w:sz w:val="21"/>
          <w:szCs w:val="21"/>
        </w:rPr>
        <w:drawing>
          <wp:inline distT="0" distB="0" distL="0" distR="0" wp14:anchorId="2F4282F5" wp14:editId="519A3483">
            <wp:extent cx="4305300" cy="1428750"/>
            <wp:effectExtent l="0" t="0" r="0" b="0"/>
            <wp:docPr id="20" name="Picture 20" descr="https://collab.dvb.bayern/download/attachments/73379831/Screenshot%20%28168%29.png?version=1&amp;modificationDate=167516567764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ollab.dvb.bayern/download/attachments/73379831/Screenshot%20%28168%29.png?version=1&amp;modificationDate=1675165677640&amp;api=v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305300" cy="1428750"/>
                    </a:xfrm>
                    <a:prstGeom prst="rect">
                      <a:avLst/>
                    </a:prstGeom>
                    <a:noFill/>
                    <a:ln>
                      <a:noFill/>
                    </a:ln>
                  </pic:spPr>
                </pic:pic>
              </a:graphicData>
            </a:graphic>
          </wp:inline>
        </w:drawing>
      </w:r>
    </w:p>
    <w:p w14:paraId="7DC2121F" w14:textId="77777777" w:rsidR="00415F91" w:rsidRDefault="00415F91" w:rsidP="00415F91">
      <w:pPr>
        <w:pStyle w:val="NormalWeb"/>
        <w:spacing w:before="150" w:beforeAutospacing="0" w:after="0" w:afterAutospacing="0"/>
        <w:jc w:val="center"/>
        <w:rPr>
          <w:rFonts w:ascii="Arial" w:hAnsi="Arial" w:cs="Arial"/>
          <w:color w:val="172B4D"/>
          <w:sz w:val="21"/>
          <w:szCs w:val="21"/>
        </w:rPr>
      </w:pPr>
      <w:r>
        <w:rPr>
          <w:rFonts w:ascii="Arial" w:hAnsi="Arial" w:cs="Arial"/>
          <w:color w:val="172B4D"/>
          <w:sz w:val="21"/>
          <w:szCs w:val="21"/>
        </w:rPr>
        <w:t>Figure 4. Categorization of approaches and examples for shape modeling using study [4] and [6].</w:t>
      </w:r>
    </w:p>
    <w:p w14:paraId="193E2BA5" w14:textId="77777777" w:rsidR="00415F91" w:rsidRDefault="00415F91" w:rsidP="00415F91">
      <w:pPr>
        <w:pStyle w:val="Heading3"/>
        <w:spacing w:before="0" w:beforeAutospacing="0" w:after="0" w:afterAutospacing="0"/>
        <w:rPr>
          <w:rFonts w:ascii="Arial" w:hAnsi="Arial" w:cs="Arial"/>
          <w:color w:val="333333"/>
          <w:spacing w:val="-1"/>
          <w:sz w:val="24"/>
          <w:szCs w:val="24"/>
        </w:rPr>
      </w:pPr>
      <w:proofErr w:type="spellStart"/>
      <w:r>
        <w:rPr>
          <w:rFonts w:ascii="Arial" w:hAnsi="Arial" w:cs="Arial"/>
          <w:color w:val="333333"/>
          <w:spacing w:val="-1"/>
          <w:sz w:val="24"/>
          <w:szCs w:val="24"/>
        </w:rPr>
        <w:t>NeRF</w:t>
      </w:r>
      <w:proofErr w:type="spellEnd"/>
      <w:r>
        <w:rPr>
          <w:rFonts w:ascii="Arial" w:hAnsi="Arial" w:cs="Arial"/>
          <w:color w:val="333333"/>
          <w:spacing w:val="-1"/>
          <w:sz w:val="24"/>
          <w:szCs w:val="24"/>
        </w:rPr>
        <w:t xml:space="preserve"> works and their applications</w:t>
      </w:r>
    </w:p>
    <w:p w14:paraId="011D2081" w14:textId="77777777" w:rsidR="00415F91" w:rsidRDefault="00415F91" w:rsidP="00415F91">
      <w:pPr>
        <w:pStyle w:val="NormalWeb"/>
        <w:spacing w:before="150" w:beforeAutospacing="0" w:after="0" w:afterAutospacing="0"/>
        <w:rPr>
          <w:rFonts w:ascii="Arial" w:hAnsi="Arial" w:cs="Arial"/>
          <w:color w:val="172B4D"/>
          <w:sz w:val="21"/>
          <w:szCs w:val="21"/>
        </w:rPr>
      </w:pPr>
      <w:r>
        <w:rPr>
          <w:rFonts w:ascii="Arial" w:hAnsi="Arial" w:cs="Arial"/>
          <w:color w:val="172B4D"/>
          <w:sz w:val="21"/>
          <w:szCs w:val="21"/>
        </w:rPr>
        <w:t xml:space="preserve">The application of </w:t>
      </w:r>
      <w:proofErr w:type="spellStart"/>
      <w:r>
        <w:rPr>
          <w:rFonts w:ascii="Arial" w:hAnsi="Arial" w:cs="Arial"/>
          <w:color w:val="172B4D"/>
          <w:sz w:val="21"/>
          <w:szCs w:val="21"/>
        </w:rPr>
        <w:t>NeRF</w:t>
      </w:r>
      <w:proofErr w:type="spellEnd"/>
      <w:r>
        <w:rPr>
          <w:rFonts w:ascii="Arial" w:hAnsi="Arial" w:cs="Arial"/>
          <w:color w:val="172B4D"/>
          <w:sz w:val="21"/>
          <w:szCs w:val="21"/>
        </w:rPr>
        <w:t xml:space="preserve"> in all of the works reviewed relied heavily on certain assumptions or suffered from the design and limitations of </w:t>
      </w:r>
      <w:proofErr w:type="spellStart"/>
      <w:r>
        <w:rPr>
          <w:rFonts w:ascii="Arial" w:hAnsi="Arial" w:cs="Arial"/>
          <w:color w:val="172B4D"/>
          <w:sz w:val="21"/>
          <w:szCs w:val="21"/>
        </w:rPr>
        <w:t>NeRF</w:t>
      </w:r>
      <w:proofErr w:type="spellEnd"/>
      <w:r>
        <w:rPr>
          <w:rFonts w:ascii="Arial" w:hAnsi="Arial" w:cs="Arial"/>
          <w:color w:val="172B4D"/>
          <w:sz w:val="21"/>
          <w:szCs w:val="21"/>
        </w:rPr>
        <w:t xml:space="preserve">. However, there has been a lot of work on improving </w:t>
      </w:r>
      <w:proofErr w:type="spellStart"/>
      <w:r>
        <w:rPr>
          <w:rFonts w:ascii="Arial" w:hAnsi="Arial" w:cs="Arial"/>
          <w:color w:val="172B4D"/>
          <w:sz w:val="21"/>
          <w:szCs w:val="21"/>
        </w:rPr>
        <w:t>NeRF</w:t>
      </w:r>
      <w:proofErr w:type="spellEnd"/>
      <w:r>
        <w:rPr>
          <w:rFonts w:ascii="Arial" w:hAnsi="Arial" w:cs="Arial"/>
          <w:color w:val="172B4D"/>
          <w:sz w:val="21"/>
          <w:szCs w:val="21"/>
        </w:rPr>
        <w:t xml:space="preserve"> in different directions which can be summarized in the Fig. 5. Thus, it would be of interest to adapt </w:t>
      </w:r>
      <w:proofErr w:type="spellStart"/>
      <w:r>
        <w:rPr>
          <w:rFonts w:ascii="Arial" w:hAnsi="Arial" w:cs="Arial"/>
          <w:color w:val="172B4D"/>
          <w:sz w:val="21"/>
          <w:szCs w:val="21"/>
        </w:rPr>
        <w:t>NeRF</w:t>
      </w:r>
      <w:proofErr w:type="spellEnd"/>
      <w:r>
        <w:rPr>
          <w:rFonts w:ascii="Arial" w:hAnsi="Arial" w:cs="Arial"/>
          <w:color w:val="172B4D"/>
          <w:sz w:val="21"/>
          <w:szCs w:val="21"/>
        </w:rPr>
        <w:t xml:space="preserve"> solutions and evaluate performance with new approaches (e.g. endoscopy 3D reconstruction or CT reconstruction [18]).</w:t>
      </w:r>
    </w:p>
    <w:p w14:paraId="557493E2" w14:textId="214F8138" w:rsidR="00415F91" w:rsidRDefault="00415F91" w:rsidP="00415F91">
      <w:pPr>
        <w:pStyle w:val="NormalWeb"/>
        <w:spacing w:before="150" w:beforeAutospacing="0" w:after="0" w:afterAutospacing="0"/>
        <w:rPr>
          <w:rFonts w:ascii="Arial" w:hAnsi="Arial" w:cs="Arial"/>
          <w:color w:val="172B4D"/>
          <w:sz w:val="21"/>
          <w:szCs w:val="21"/>
        </w:rPr>
      </w:pPr>
      <w:r>
        <w:rPr>
          <w:rFonts w:ascii="Arial" w:hAnsi="Arial" w:cs="Arial"/>
          <w:noProof/>
          <w:color w:val="172B4D"/>
          <w:sz w:val="21"/>
          <w:szCs w:val="21"/>
        </w:rPr>
        <w:drawing>
          <wp:inline distT="0" distB="0" distL="0" distR="0" wp14:anchorId="25A6AAC7" wp14:editId="5E4150EB">
            <wp:extent cx="5229225" cy="4448175"/>
            <wp:effectExtent l="0" t="0" r="9525" b="9525"/>
            <wp:docPr id="19" name="Picture 19" descr="https://collab.dvb.bayern/download/attachments/73379831/Screenshot%20%28144%29.png?version=1&amp;modificationDate=1675166992793&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ollab.dvb.bayern/download/attachments/73379831/Screenshot%20%28144%29.png?version=1&amp;modificationDate=1675166992793&amp;api=v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29225" cy="4448175"/>
                    </a:xfrm>
                    <a:prstGeom prst="rect">
                      <a:avLst/>
                    </a:prstGeom>
                    <a:noFill/>
                    <a:ln>
                      <a:noFill/>
                    </a:ln>
                  </pic:spPr>
                </pic:pic>
              </a:graphicData>
            </a:graphic>
          </wp:inline>
        </w:drawing>
      </w:r>
    </w:p>
    <w:p w14:paraId="745A2695" w14:textId="77777777" w:rsidR="00415F91" w:rsidRDefault="00415F91" w:rsidP="00415F91">
      <w:pPr>
        <w:pStyle w:val="NormalWeb"/>
        <w:spacing w:before="150" w:beforeAutospacing="0" w:after="0" w:afterAutospacing="0"/>
        <w:jc w:val="center"/>
        <w:rPr>
          <w:rFonts w:ascii="Arial" w:hAnsi="Arial" w:cs="Arial"/>
          <w:color w:val="172B4D"/>
          <w:sz w:val="21"/>
          <w:szCs w:val="21"/>
        </w:rPr>
      </w:pPr>
      <w:r>
        <w:rPr>
          <w:rFonts w:ascii="Arial" w:hAnsi="Arial" w:cs="Arial"/>
          <w:color w:val="172B4D"/>
          <w:sz w:val="21"/>
          <w:szCs w:val="21"/>
        </w:rPr>
        <w:t xml:space="preserve">Figure 5. Source [19]. The taxonomy of </w:t>
      </w:r>
      <w:proofErr w:type="spellStart"/>
      <w:r>
        <w:rPr>
          <w:rFonts w:ascii="Arial" w:hAnsi="Arial" w:cs="Arial"/>
          <w:color w:val="172B4D"/>
          <w:sz w:val="21"/>
          <w:szCs w:val="21"/>
        </w:rPr>
        <w:t>NeRF</w:t>
      </w:r>
      <w:proofErr w:type="spellEnd"/>
      <w:r>
        <w:rPr>
          <w:rFonts w:ascii="Arial" w:hAnsi="Arial" w:cs="Arial"/>
          <w:color w:val="172B4D"/>
          <w:sz w:val="21"/>
          <w:szCs w:val="21"/>
        </w:rPr>
        <w:t>-related papers. Different works tackling different limitations or experimenting with fundamental changes.</w:t>
      </w:r>
    </w:p>
    <w:p w14:paraId="4187137F" w14:textId="77777777" w:rsidR="00415F91" w:rsidRDefault="00415F91" w:rsidP="00415F91">
      <w:pPr>
        <w:pStyle w:val="NormalWeb"/>
        <w:spacing w:before="150" w:beforeAutospacing="0" w:after="0" w:afterAutospacing="0"/>
        <w:rPr>
          <w:rFonts w:ascii="Arial" w:hAnsi="Arial" w:cs="Arial"/>
          <w:color w:val="172B4D"/>
          <w:sz w:val="21"/>
          <w:szCs w:val="21"/>
        </w:rPr>
      </w:pPr>
      <w:r>
        <w:rPr>
          <w:rFonts w:ascii="Arial" w:hAnsi="Arial" w:cs="Arial"/>
          <w:color w:val="172B4D"/>
          <w:sz w:val="21"/>
          <w:szCs w:val="21"/>
        </w:rPr>
        <w:t xml:space="preserve">It has been challenging to collect the application fields for </w:t>
      </w:r>
      <w:proofErr w:type="spellStart"/>
      <w:r>
        <w:rPr>
          <w:rFonts w:ascii="Arial" w:hAnsi="Arial" w:cs="Arial"/>
          <w:color w:val="172B4D"/>
          <w:sz w:val="21"/>
          <w:szCs w:val="21"/>
        </w:rPr>
        <w:t>NeRF</w:t>
      </w:r>
      <w:proofErr w:type="spellEnd"/>
      <w:r>
        <w:rPr>
          <w:rFonts w:ascii="Arial" w:hAnsi="Arial" w:cs="Arial"/>
          <w:color w:val="172B4D"/>
          <w:sz w:val="21"/>
          <w:szCs w:val="21"/>
        </w:rPr>
        <w:t xml:space="preserve"> in Medical domain. The report by Gao et. </w:t>
      </w:r>
      <w:proofErr w:type="gramStart"/>
      <w:r>
        <w:rPr>
          <w:rFonts w:ascii="Arial" w:hAnsi="Arial" w:cs="Arial"/>
          <w:color w:val="172B4D"/>
          <w:sz w:val="21"/>
          <w:szCs w:val="21"/>
        </w:rPr>
        <w:t>al.[</w:t>
      </w:r>
      <w:proofErr w:type="gramEnd"/>
      <w:r>
        <w:rPr>
          <w:rFonts w:ascii="Arial" w:hAnsi="Arial" w:cs="Arial"/>
          <w:color w:val="172B4D"/>
          <w:sz w:val="21"/>
          <w:szCs w:val="21"/>
        </w:rPr>
        <w:t xml:space="preserve">19] displays these popular fields of </w:t>
      </w:r>
      <w:proofErr w:type="spellStart"/>
      <w:r>
        <w:rPr>
          <w:rFonts w:ascii="Arial" w:hAnsi="Arial" w:cs="Arial"/>
          <w:color w:val="172B4D"/>
          <w:sz w:val="21"/>
          <w:szCs w:val="21"/>
        </w:rPr>
        <w:t>NeRF</w:t>
      </w:r>
      <w:proofErr w:type="spellEnd"/>
      <w:r>
        <w:rPr>
          <w:rFonts w:ascii="Arial" w:hAnsi="Arial" w:cs="Arial"/>
          <w:color w:val="172B4D"/>
          <w:sz w:val="21"/>
          <w:szCs w:val="21"/>
        </w:rPr>
        <w:t xml:space="preserve"> applications:</w:t>
      </w:r>
    </w:p>
    <w:p w14:paraId="7603C23B" w14:textId="021E251A" w:rsidR="00415F91" w:rsidRDefault="00415F91" w:rsidP="00415F91">
      <w:pPr>
        <w:pStyle w:val="NormalWeb"/>
        <w:spacing w:before="150" w:beforeAutospacing="0" w:after="0" w:afterAutospacing="0"/>
        <w:rPr>
          <w:rFonts w:ascii="Arial" w:hAnsi="Arial" w:cs="Arial"/>
          <w:color w:val="172B4D"/>
          <w:sz w:val="21"/>
          <w:szCs w:val="21"/>
        </w:rPr>
      </w:pPr>
      <w:r>
        <w:rPr>
          <w:rFonts w:ascii="Arial" w:hAnsi="Arial" w:cs="Arial"/>
          <w:noProof/>
          <w:color w:val="172B4D"/>
          <w:sz w:val="21"/>
          <w:szCs w:val="21"/>
        </w:rPr>
        <w:drawing>
          <wp:inline distT="0" distB="0" distL="0" distR="0" wp14:anchorId="05F2497F" wp14:editId="42889DE5">
            <wp:extent cx="5162550" cy="3324225"/>
            <wp:effectExtent l="0" t="0" r="0" b="9525"/>
            <wp:docPr id="18" name="Picture 18" descr="https://collab.dvb.bayern/download/attachments/73379831/Screenshot%20%28145%29.png?version=1&amp;modificationDate=167516735083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ollab.dvb.bayern/download/attachments/73379831/Screenshot%20%28145%29.png?version=1&amp;modificationDate=1675167350830&amp;api=v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62550" cy="3324225"/>
                    </a:xfrm>
                    <a:prstGeom prst="rect">
                      <a:avLst/>
                    </a:prstGeom>
                    <a:noFill/>
                    <a:ln>
                      <a:noFill/>
                    </a:ln>
                  </pic:spPr>
                </pic:pic>
              </a:graphicData>
            </a:graphic>
          </wp:inline>
        </w:drawing>
      </w:r>
    </w:p>
    <w:p w14:paraId="093F3C23" w14:textId="77777777" w:rsidR="00415F91" w:rsidRDefault="00415F91" w:rsidP="00415F91">
      <w:pPr>
        <w:pStyle w:val="NormalWeb"/>
        <w:spacing w:before="150" w:beforeAutospacing="0" w:after="0" w:afterAutospacing="0"/>
        <w:jc w:val="center"/>
        <w:rPr>
          <w:rFonts w:ascii="Arial" w:hAnsi="Arial" w:cs="Arial"/>
          <w:color w:val="172B4D"/>
          <w:sz w:val="21"/>
          <w:szCs w:val="21"/>
        </w:rPr>
      </w:pPr>
      <w:r>
        <w:rPr>
          <w:rFonts w:ascii="Arial" w:hAnsi="Arial" w:cs="Arial"/>
          <w:color w:val="172B4D"/>
          <w:sz w:val="21"/>
          <w:szCs w:val="21"/>
        </w:rPr>
        <w:t xml:space="preserve">Figure 6. Source [19]. Applications of </w:t>
      </w:r>
      <w:proofErr w:type="spellStart"/>
      <w:r>
        <w:rPr>
          <w:rFonts w:ascii="Arial" w:hAnsi="Arial" w:cs="Arial"/>
          <w:color w:val="172B4D"/>
          <w:sz w:val="21"/>
          <w:szCs w:val="21"/>
        </w:rPr>
        <w:t>NeRF</w:t>
      </w:r>
      <w:proofErr w:type="spellEnd"/>
      <w:r>
        <w:rPr>
          <w:rFonts w:ascii="Arial" w:hAnsi="Arial" w:cs="Arial"/>
          <w:color w:val="172B4D"/>
          <w:sz w:val="21"/>
          <w:szCs w:val="21"/>
        </w:rPr>
        <w:t>.</w:t>
      </w:r>
    </w:p>
    <w:p w14:paraId="59F2B100" w14:textId="77777777" w:rsidR="00415F91" w:rsidRDefault="00415F91" w:rsidP="00415F91">
      <w:pPr>
        <w:pStyle w:val="Heading2"/>
        <w:pBdr>
          <w:bottom w:val="single" w:sz="6" w:space="0" w:color="A2AD00"/>
        </w:pBdr>
        <w:spacing w:before="0" w:beforeAutospacing="0" w:after="0" w:afterAutospacing="0"/>
        <w:rPr>
          <w:rFonts w:ascii="Arial" w:hAnsi="Arial" w:cs="Arial"/>
          <w:b w:val="0"/>
          <w:bCs w:val="0"/>
          <w:color w:val="333333"/>
          <w:spacing w:val="-2"/>
          <w:sz w:val="30"/>
          <w:szCs w:val="30"/>
        </w:rPr>
      </w:pPr>
      <w:r>
        <w:rPr>
          <w:rFonts w:ascii="Arial" w:hAnsi="Arial" w:cs="Arial"/>
          <w:b w:val="0"/>
          <w:bCs w:val="0"/>
          <w:color w:val="003366"/>
          <w:spacing w:val="-2"/>
          <w:sz w:val="30"/>
          <w:szCs w:val="30"/>
        </w:rPr>
        <w:t xml:space="preserve">Methodology of </w:t>
      </w:r>
      <w:proofErr w:type="spellStart"/>
      <w:r>
        <w:rPr>
          <w:rFonts w:ascii="Arial" w:hAnsi="Arial" w:cs="Arial"/>
          <w:b w:val="0"/>
          <w:bCs w:val="0"/>
          <w:color w:val="003366"/>
          <w:spacing w:val="-2"/>
          <w:sz w:val="30"/>
          <w:szCs w:val="30"/>
        </w:rPr>
        <w:t>NeRF</w:t>
      </w:r>
      <w:proofErr w:type="spellEnd"/>
      <w:r>
        <w:rPr>
          <w:rFonts w:ascii="Arial" w:hAnsi="Arial" w:cs="Arial"/>
          <w:b w:val="0"/>
          <w:bCs w:val="0"/>
          <w:color w:val="003366"/>
          <w:spacing w:val="-2"/>
          <w:sz w:val="30"/>
          <w:szCs w:val="30"/>
        </w:rPr>
        <w:t xml:space="preserve"> and </w:t>
      </w:r>
      <w:proofErr w:type="spellStart"/>
      <w:r>
        <w:rPr>
          <w:rFonts w:ascii="Arial" w:hAnsi="Arial" w:cs="Arial"/>
          <w:b w:val="0"/>
          <w:bCs w:val="0"/>
          <w:color w:val="003366"/>
          <w:spacing w:val="-2"/>
          <w:sz w:val="30"/>
          <w:szCs w:val="30"/>
        </w:rPr>
        <w:t>NeRF</w:t>
      </w:r>
      <w:proofErr w:type="spellEnd"/>
      <w:r>
        <w:rPr>
          <w:rFonts w:ascii="Arial" w:hAnsi="Arial" w:cs="Arial"/>
          <w:b w:val="0"/>
          <w:bCs w:val="0"/>
          <w:color w:val="003366"/>
          <w:spacing w:val="-2"/>
          <w:sz w:val="30"/>
          <w:szCs w:val="30"/>
        </w:rPr>
        <w:t xml:space="preserve"> in Medical</w:t>
      </w:r>
    </w:p>
    <w:p w14:paraId="4E7D463C" w14:textId="77777777" w:rsidR="00415F91" w:rsidRDefault="00415F91" w:rsidP="00415F91">
      <w:pPr>
        <w:pStyle w:val="Heading3"/>
        <w:spacing w:before="0" w:beforeAutospacing="0" w:after="0" w:afterAutospacing="0"/>
        <w:rPr>
          <w:rFonts w:ascii="Arial" w:hAnsi="Arial" w:cs="Arial"/>
          <w:color w:val="333333"/>
          <w:spacing w:val="-1"/>
          <w:sz w:val="24"/>
          <w:szCs w:val="24"/>
        </w:rPr>
      </w:pPr>
      <w:proofErr w:type="spellStart"/>
      <w:r>
        <w:rPr>
          <w:rFonts w:ascii="Arial" w:hAnsi="Arial" w:cs="Arial"/>
          <w:color w:val="003366"/>
          <w:spacing w:val="-1"/>
          <w:sz w:val="24"/>
          <w:szCs w:val="24"/>
        </w:rPr>
        <w:t>NeRF</w:t>
      </w:r>
      <w:proofErr w:type="spellEnd"/>
      <w:r>
        <w:rPr>
          <w:rFonts w:ascii="Arial" w:hAnsi="Arial" w:cs="Arial"/>
          <w:color w:val="003366"/>
          <w:spacing w:val="-1"/>
          <w:sz w:val="24"/>
          <w:szCs w:val="24"/>
        </w:rPr>
        <w:t>. Neural Radiance Fields.</w:t>
      </w:r>
    </w:p>
    <w:p w14:paraId="36FC4197" w14:textId="77777777" w:rsidR="00415F91" w:rsidRDefault="00415F91" w:rsidP="00415F91">
      <w:pPr>
        <w:pStyle w:val="NormalWeb"/>
        <w:spacing w:before="150" w:beforeAutospacing="0" w:after="0" w:afterAutospacing="0"/>
        <w:rPr>
          <w:rFonts w:ascii="Arial" w:hAnsi="Arial" w:cs="Arial"/>
          <w:color w:val="172B4D"/>
          <w:sz w:val="21"/>
          <w:szCs w:val="21"/>
        </w:rPr>
      </w:pPr>
      <w:proofErr w:type="spellStart"/>
      <w:r>
        <w:rPr>
          <w:rFonts w:ascii="Arial" w:hAnsi="Arial" w:cs="Arial"/>
          <w:color w:val="003366"/>
          <w:sz w:val="21"/>
          <w:szCs w:val="21"/>
        </w:rPr>
        <w:t>NeRF</w:t>
      </w:r>
      <w:proofErr w:type="spellEnd"/>
      <w:r>
        <w:rPr>
          <w:rFonts w:ascii="Arial" w:hAnsi="Arial" w:cs="Arial"/>
          <w:color w:val="003366"/>
          <w:sz w:val="21"/>
          <w:szCs w:val="21"/>
        </w:rPr>
        <w:t xml:space="preserve"> [12] </w:t>
      </w:r>
      <w:r>
        <w:rPr>
          <w:rFonts w:ascii="Arial" w:hAnsi="Arial" w:cs="Arial"/>
          <w:color w:val="333333"/>
          <w:sz w:val="21"/>
          <w:szCs w:val="21"/>
        </w:rPr>
        <w:t>has been introduced in 2019 as an approach to novel views rendering and scene 3D representation that is "contained" by a fully-connected, non-convolutional network. Basically, Neural Field stands for an MLP (Multi-Layer Perceptron) that has a 3D point (x, y, z) and camera viewing direction angles (α, β) as an input and outputs the volume density (e.g. zero if there is no object at this point) and view dependent radiance (</w:t>
      </w:r>
      <w:proofErr w:type="spellStart"/>
      <w:r>
        <w:rPr>
          <w:rFonts w:ascii="Arial" w:hAnsi="Arial" w:cs="Arial"/>
          <w:color w:val="333333"/>
          <w:sz w:val="21"/>
          <w:szCs w:val="21"/>
        </w:rPr>
        <w:t>rgb</w:t>
      </w:r>
      <w:proofErr w:type="spellEnd"/>
      <w:r>
        <w:rPr>
          <w:rFonts w:ascii="Arial" w:hAnsi="Arial" w:cs="Arial"/>
          <w:color w:val="333333"/>
          <w:sz w:val="21"/>
          <w:szCs w:val="21"/>
        </w:rPr>
        <w:t xml:space="preserve"> color) at the point from this viewing direction. </w:t>
      </w:r>
      <w:proofErr w:type="spellStart"/>
      <w:r>
        <w:rPr>
          <w:rFonts w:ascii="Arial" w:hAnsi="Arial" w:cs="Arial"/>
          <w:color w:val="333333"/>
          <w:sz w:val="21"/>
          <w:szCs w:val="21"/>
        </w:rPr>
        <w:t>NeRF</w:t>
      </w:r>
      <w:proofErr w:type="spellEnd"/>
      <w:r>
        <w:rPr>
          <w:rFonts w:ascii="Arial" w:hAnsi="Arial" w:cs="Arial"/>
          <w:color w:val="333333"/>
          <w:sz w:val="21"/>
          <w:szCs w:val="21"/>
        </w:rPr>
        <w:t xml:space="preserve"> uses the volume density and emitted radiance to characterize the scene structure and a traditional differentiable volume rendering to learn from the colors of the pixels in the input images.</w:t>
      </w:r>
    </w:p>
    <w:p w14:paraId="066D16E0" w14:textId="77CF81D2" w:rsidR="00415F91" w:rsidRDefault="00415F91" w:rsidP="00415F91">
      <w:pPr>
        <w:pStyle w:val="NormalWeb"/>
        <w:spacing w:before="150" w:beforeAutospacing="0" w:after="0" w:afterAutospacing="0"/>
        <w:rPr>
          <w:rFonts w:ascii="Arial" w:hAnsi="Arial" w:cs="Arial"/>
          <w:color w:val="172B4D"/>
          <w:sz w:val="21"/>
          <w:szCs w:val="21"/>
        </w:rPr>
      </w:pPr>
      <w:r>
        <w:rPr>
          <w:rFonts w:ascii="Arial" w:hAnsi="Arial" w:cs="Arial"/>
          <w:noProof/>
          <w:color w:val="333333"/>
          <w:sz w:val="21"/>
          <w:szCs w:val="21"/>
        </w:rPr>
        <w:drawing>
          <wp:inline distT="0" distB="0" distL="0" distR="0" wp14:anchorId="3AFA3F44" wp14:editId="0AC9B91F">
            <wp:extent cx="5715000" cy="2381250"/>
            <wp:effectExtent l="0" t="0" r="0" b="0"/>
            <wp:docPr id="17" name="Picture 17" descr="https://collab.dvb.bayern/download/attachments/73379831/Screenshot%20%28171%29.png?version=1&amp;modificationDate=1675164447787&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ollab.dvb.bayern/download/attachments/73379831/Screenshot%20%28171%29.png?version=1&amp;modificationDate=1675164447787&amp;api=v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5000" cy="2381250"/>
                    </a:xfrm>
                    <a:prstGeom prst="rect">
                      <a:avLst/>
                    </a:prstGeom>
                    <a:noFill/>
                    <a:ln>
                      <a:noFill/>
                    </a:ln>
                  </pic:spPr>
                </pic:pic>
              </a:graphicData>
            </a:graphic>
          </wp:inline>
        </w:drawing>
      </w:r>
    </w:p>
    <w:p w14:paraId="22133AC3" w14:textId="1782833B" w:rsidR="00415F91" w:rsidRDefault="00415F91" w:rsidP="00415F91">
      <w:pPr>
        <w:pStyle w:val="NormalWeb"/>
        <w:spacing w:before="150" w:beforeAutospacing="0" w:after="0" w:afterAutospacing="0"/>
        <w:jc w:val="center"/>
        <w:rPr>
          <w:rFonts w:ascii="Arial" w:hAnsi="Arial" w:cs="Arial"/>
          <w:color w:val="172B4D"/>
          <w:sz w:val="21"/>
          <w:szCs w:val="21"/>
        </w:rPr>
      </w:pPr>
      <w:r>
        <w:rPr>
          <w:rFonts w:ascii="Arial" w:hAnsi="Arial" w:cs="Arial"/>
          <w:noProof/>
          <w:color w:val="333333"/>
          <w:sz w:val="21"/>
          <w:szCs w:val="21"/>
        </w:rPr>
        <w:drawing>
          <wp:anchor distT="0" distB="0" distL="114300" distR="114300" simplePos="0" relativeHeight="251660288" behindDoc="1" locked="0" layoutInCell="1" allowOverlap="1" wp14:anchorId="0E1E2A85" wp14:editId="04F120B7">
            <wp:simplePos x="0" y="0"/>
            <wp:positionH relativeFrom="margin">
              <wp:align>left</wp:align>
            </wp:positionH>
            <wp:positionV relativeFrom="paragraph">
              <wp:posOffset>346075</wp:posOffset>
            </wp:positionV>
            <wp:extent cx="6753225" cy="2381250"/>
            <wp:effectExtent l="0" t="0" r="9525" b="0"/>
            <wp:wrapTight wrapText="bothSides">
              <wp:wrapPolygon edited="0">
                <wp:start x="0" y="0"/>
                <wp:lineTo x="0" y="21427"/>
                <wp:lineTo x="21570" y="21427"/>
                <wp:lineTo x="21570" y="0"/>
                <wp:lineTo x="0" y="0"/>
              </wp:wrapPolygon>
            </wp:wrapTight>
            <wp:docPr id="16" name="Picture 16" descr="https://collab.dvb.bayern/download/attachments/73379831/Screenshot%20%28169%29.png?version=2&amp;modificationDate=1675164556733&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ollab.dvb.bayern/download/attachments/73379831/Screenshot%20%28169%29.png?version=2&amp;modificationDate=1675164556733&amp;api=v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753225" cy="2381250"/>
                    </a:xfrm>
                    <a:prstGeom prst="rect">
                      <a:avLst/>
                    </a:prstGeom>
                    <a:noFill/>
                    <a:ln>
                      <a:noFill/>
                    </a:ln>
                  </pic:spPr>
                </pic:pic>
              </a:graphicData>
            </a:graphic>
            <wp14:sizeRelH relativeFrom="margin">
              <wp14:pctWidth>0</wp14:pctWidth>
            </wp14:sizeRelH>
          </wp:anchor>
        </w:drawing>
      </w:r>
      <w:r>
        <w:rPr>
          <w:rFonts w:ascii="Arial" w:hAnsi="Arial" w:cs="Arial"/>
          <w:color w:val="333333"/>
          <w:sz w:val="21"/>
          <w:szCs w:val="21"/>
        </w:rPr>
        <w:t xml:space="preserve">Figure 2. </w:t>
      </w:r>
      <w:proofErr w:type="spellStart"/>
      <w:r>
        <w:rPr>
          <w:rFonts w:ascii="Arial" w:hAnsi="Arial" w:cs="Arial"/>
          <w:color w:val="333333"/>
          <w:sz w:val="21"/>
          <w:szCs w:val="21"/>
        </w:rPr>
        <w:t>NeRF's</w:t>
      </w:r>
      <w:proofErr w:type="spellEnd"/>
      <w:r>
        <w:rPr>
          <w:rFonts w:ascii="Arial" w:hAnsi="Arial" w:cs="Arial"/>
          <w:color w:val="333333"/>
          <w:sz w:val="21"/>
          <w:szCs w:val="21"/>
        </w:rPr>
        <w:t xml:space="preserve"> example input and output.</w:t>
      </w:r>
    </w:p>
    <w:p w14:paraId="56C204D5" w14:textId="6F15198F" w:rsidR="00415F91" w:rsidRDefault="00415F91" w:rsidP="00415F91">
      <w:pPr>
        <w:pStyle w:val="NormalWeb"/>
        <w:spacing w:before="150" w:beforeAutospacing="0" w:after="0" w:afterAutospacing="0"/>
        <w:jc w:val="center"/>
        <w:rPr>
          <w:rFonts w:ascii="Arial" w:hAnsi="Arial" w:cs="Arial"/>
          <w:color w:val="172B4D"/>
          <w:sz w:val="21"/>
          <w:szCs w:val="21"/>
        </w:rPr>
      </w:pPr>
    </w:p>
    <w:p w14:paraId="6C404FD8" w14:textId="77777777" w:rsidR="00415F91" w:rsidRDefault="00415F91" w:rsidP="00415F91">
      <w:pPr>
        <w:pStyle w:val="NormalWeb"/>
        <w:spacing w:before="150" w:beforeAutospacing="0" w:after="0" w:afterAutospacing="0"/>
        <w:jc w:val="center"/>
        <w:rPr>
          <w:rFonts w:ascii="Arial" w:hAnsi="Arial" w:cs="Arial"/>
          <w:color w:val="172B4D"/>
          <w:sz w:val="21"/>
          <w:szCs w:val="21"/>
        </w:rPr>
      </w:pPr>
      <w:r>
        <w:rPr>
          <w:rFonts w:ascii="Arial" w:hAnsi="Arial" w:cs="Arial"/>
          <w:color w:val="333333"/>
          <w:sz w:val="21"/>
          <w:szCs w:val="21"/>
        </w:rPr>
        <w:t>Figure 3. </w:t>
      </w:r>
      <w:r>
        <w:rPr>
          <w:rFonts w:ascii="Arial" w:hAnsi="Arial" w:cs="Arial"/>
          <w:color w:val="172B4D"/>
          <w:sz w:val="21"/>
          <w:szCs w:val="21"/>
        </w:rPr>
        <w:t xml:space="preserve">Source [12]. An overview of </w:t>
      </w:r>
      <w:proofErr w:type="spellStart"/>
      <w:r>
        <w:rPr>
          <w:rFonts w:ascii="Arial" w:hAnsi="Arial" w:cs="Arial"/>
          <w:color w:val="172B4D"/>
          <w:sz w:val="21"/>
          <w:szCs w:val="21"/>
        </w:rPr>
        <w:t>NeRF</w:t>
      </w:r>
      <w:proofErr w:type="spellEnd"/>
      <w:r>
        <w:rPr>
          <w:rFonts w:ascii="Arial" w:hAnsi="Arial" w:cs="Arial"/>
          <w:color w:val="172B4D"/>
          <w:sz w:val="21"/>
          <w:szCs w:val="21"/>
        </w:rPr>
        <w:t xml:space="preserve"> scene representation and rendering procedure: synthesize images by sampling 5D coordinates (location and viewing direction) along camera rays (a), feeding those locations into an MLP to produce a color and volume density (b), and using volume rendering techniques to composite these values into an image (c).</w:t>
      </w:r>
    </w:p>
    <w:p w14:paraId="7A4403F5" w14:textId="77777777" w:rsidR="00415F91" w:rsidRDefault="00415F91" w:rsidP="00415F91">
      <w:pPr>
        <w:pStyle w:val="NormalWeb"/>
        <w:spacing w:before="150" w:beforeAutospacing="0" w:after="0" w:afterAutospacing="0"/>
        <w:rPr>
          <w:rFonts w:ascii="Arial" w:hAnsi="Arial" w:cs="Arial"/>
          <w:color w:val="172B4D"/>
          <w:sz w:val="21"/>
          <w:szCs w:val="21"/>
        </w:rPr>
      </w:pPr>
      <w:r>
        <w:rPr>
          <w:rFonts w:ascii="Arial" w:hAnsi="Arial" w:cs="Arial"/>
          <w:color w:val="333333"/>
          <w:sz w:val="21"/>
          <w:szCs w:val="21"/>
        </w:rPr>
        <w:t>The </w:t>
      </w:r>
      <w:r>
        <w:rPr>
          <w:rStyle w:val="Strong"/>
          <w:rFonts w:ascii="Arial" w:hAnsi="Arial" w:cs="Arial"/>
          <w:color w:val="333333"/>
          <w:sz w:val="21"/>
          <w:szCs w:val="21"/>
        </w:rPr>
        <w:t>key features</w:t>
      </w:r>
      <w:r>
        <w:rPr>
          <w:rFonts w:ascii="Arial" w:hAnsi="Arial" w:cs="Arial"/>
          <w:color w:val="333333"/>
          <w:sz w:val="21"/>
          <w:szCs w:val="21"/>
        </w:rPr>
        <w:t xml:space="preserve"> of </w:t>
      </w:r>
      <w:proofErr w:type="spellStart"/>
      <w:r>
        <w:rPr>
          <w:rFonts w:ascii="Arial" w:hAnsi="Arial" w:cs="Arial"/>
          <w:color w:val="333333"/>
          <w:sz w:val="21"/>
          <w:szCs w:val="21"/>
        </w:rPr>
        <w:t>NeRF</w:t>
      </w:r>
      <w:proofErr w:type="spellEnd"/>
      <w:r>
        <w:rPr>
          <w:rFonts w:ascii="Arial" w:hAnsi="Arial" w:cs="Arial"/>
          <w:color w:val="333333"/>
          <w:sz w:val="21"/>
          <w:szCs w:val="21"/>
        </w:rPr>
        <w:t xml:space="preserve"> that are important in context of medical image analysis and 3D reconstruction are:</w:t>
      </w:r>
    </w:p>
    <w:p w14:paraId="1E58BCD3" w14:textId="77777777" w:rsidR="00415F91" w:rsidRDefault="00415F91" w:rsidP="00415F91">
      <w:pPr>
        <w:numPr>
          <w:ilvl w:val="0"/>
          <w:numId w:val="18"/>
        </w:numPr>
        <w:spacing w:before="100" w:beforeAutospacing="1" w:after="100" w:afterAutospacing="1"/>
        <w:ind w:left="0"/>
        <w:jc w:val="left"/>
        <w:rPr>
          <w:rFonts w:ascii="Arial" w:hAnsi="Arial" w:cs="Arial"/>
          <w:color w:val="172B4D"/>
          <w:sz w:val="21"/>
          <w:szCs w:val="21"/>
        </w:rPr>
      </w:pPr>
      <w:r>
        <w:rPr>
          <w:rFonts w:ascii="Arial" w:hAnsi="Arial" w:cs="Arial"/>
          <w:color w:val="172B4D"/>
          <w:sz w:val="21"/>
          <w:szCs w:val="21"/>
        </w:rPr>
        <w:t>It's training for a single scene</w:t>
      </w:r>
    </w:p>
    <w:p w14:paraId="4D50B701" w14:textId="77777777" w:rsidR="00415F91" w:rsidRDefault="00415F91" w:rsidP="00415F91">
      <w:pPr>
        <w:numPr>
          <w:ilvl w:val="0"/>
          <w:numId w:val="18"/>
        </w:numPr>
        <w:spacing w:before="100" w:beforeAutospacing="1" w:after="100" w:afterAutospacing="1"/>
        <w:ind w:left="0"/>
        <w:jc w:val="left"/>
        <w:rPr>
          <w:rFonts w:ascii="Arial" w:hAnsi="Arial" w:cs="Arial"/>
          <w:color w:val="172B4D"/>
          <w:sz w:val="21"/>
          <w:szCs w:val="21"/>
        </w:rPr>
      </w:pPr>
      <w:r>
        <w:rPr>
          <w:rFonts w:ascii="Arial" w:hAnsi="Arial" w:cs="Arial"/>
          <w:color w:val="172B4D"/>
          <w:sz w:val="21"/>
          <w:szCs w:val="21"/>
        </w:rPr>
        <w:t>Accurate camera estimations are needed</w:t>
      </w:r>
    </w:p>
    <w:p w14:paraId="2C897EBA" w14:textId="77777777" w:rsidR="00415F91" w:rsidRDefault="00415F91" w:rsidP="00415F91">
      <w:pPr>
        <w:numPr>
          <w:ilvl w:val="0"/>
          <w:numId w:val="18"/>
        </w:numPr>
        <w:spacing w:before="100" w:beforeAutospacing="1" w:after="100" w:afterAutospacing="1"/>
        <w:ind w:left="0"/>
        <w:jc w:val="left"/>
        <w:rPr>
          <w:rFonts w:ascii="Arial" w:hAnsi="Arial" w:cs="Arial"/>
          <w:color w:val="172B4D"/>
          <w:sz w:val="21"/>
          <w:szCs w:val="21"/>
        </w:rPr>
      </w:pPr>
      <w:r>
        <w:rPr>
          <w:rFonts w:ascii="Arial" w:hAnsi="Arial" w:cs="Arial"/>
          <w:color w:val="172B4D"/>
          <w:sz w:val="21"/>
          <w:szCs w:val="21"/>
        </w:rPr>
        <w:t>Captured as a dense set of high resolution camera views</w:t>
      </w:r>
    </w:p>
    <w:p w14:paraId="31CF657C" w14:textId="77777777" w:rsidR="00415F91" w:rsidRDefault="00415F91" w:rsidP="00415F91">
      <w:pPr>
        <w:numPr>
          <w:ilvl w:val="0"/>
          <w:numId w:val="18"/>
        </w:numPr>
        <w:spacing w:before="100" w:beforeAutospacing="1" w:after="100" w:afterAutospacing="1"/>
        <w:ind w:left="0"/>
        <w:jc w:val="left"/>
        <w:rPr>
          <w:rFonts w:ascii="Arial" w:hAnsi="Arial" w:cs="Arial"/>
          <w:color w:val="172B4D"/>
          <w:sz w:val="21"/>
          <w:szCs w:val="21"/>
        </w:rPr>
      </w:pPr>
      <w:r>
        <w:rPr>
          <w:rFonts w:ascii="Arial" w:hAnsi="Arial" w:cs="Arial"/>
          <w:color w:val="172B4D"/>
          <w:sz w:val="21"/>
          <w:szCs w:val="21"/>
        </w:rPr>
        <w:t>Concentration of samples near opaque surfaces - type of scene (Fig. 7)</w:t>
      </w:r>
    </w:p>
    <w:p w14:paraId="7C751D8F" w14:textId="77777777" w:rsidR="00415F91" w:rsidRDefault="00415F91" w:rsidP="00415F91">
      <w:pPr>
        <w:numPr>
          <w:ilvl w:val="0"/>
          <w:numId w:val="18"/>
        </w:numPr>
        <w:spacing w:before="100" w:beforeAutospacing="1" w:after="100" w:afterAutospacing="1"/>
        <w:ind w:left="0"/>
        <w:jc w:val="left"/>
        <w:rPr>
          <w:rFonts w:ascii="Arial" w:hAnsi="Arial" w:cs="Arial"/>
          <w:color w:val="172B4D"/>
          <w:sz w:val="21"/>
          <w:szCs w:val="21"/>
        </w:rPr>
      </w:pPr>
      <w:r>
        <w:rPr>
          <w:rFonts w:ascii="Arial" w:hAnsi="Arial" w:cs="Arial"/>
          <w:color w:val="172B4D"/>
          <w:sz w:val="21"/>
          <w:szCs w:val="21"/>
        </w:rPr>
        <w:t>We can get depth estimation</w:t>
      </w:r>
    </w:p>
    <w:p w14:paraId="33FBFD26" w14:textId="77777777" w:rsidR="00415F91" w:rsidRDefault="00415F91" w:rsidP="00415F91">
      <w:pPr>
        <w:numPr>
          <w:ilvl w:val="0"/>
          <w:numId w:val="18"/>
        </w:numPr>
        <w:spacing w:before="100" w:beforeAutospacing="1" w:after="100" w:afterAutospacing="1"/>
        <w:ind w:left="0"/>
        <w:jc w:val="left"/>
        <w:rPr>
          <w:rFonts w:ascii="Arial" w:hAnsi="Arial" w:cs="Arial"/>
          <w:color w:val="172B4D"/>
          <w:sz w:val="21"/>
          <w:szCs w:val="21"/>
        </w:rPr>
      </w:pPr>
      <w:r>
        <w:rPr>
          <w:rFonts w:ascii="Arial" w:hAnsi="Arial" w:cs="Arial"/>
          <w:color w:val="172B4D"/>
          <w:sz w:val="21"/>
          <w:szCs w:val="21"/>
        </w:rPr>
        <w:t>Rendering is differentiable</w:t>
      </w:r>
    </w:p>
    <w:p w14:paraId="652B5A91" w14:textId="77777777" w:rsidR="00415F91" w:rsidRDefault="00415F91" w:rsidP="00415F91">
      <w:pPr>
        <w:numPr>
          <w:ilvl w:val="0"/>
          <w:numId w:val="18"/>
        </w:numPr>
        <w:spacing w:before="100" w:beforeAutospacing="1" w:after="100" w:afterAutospacing="1"/>
        <w:ind w:left="0"/>
        <w:jc w:val="left"/>
        <w:rPr>
          <w:rFonts w:ascii="Arial" w:hAnsi="Arial" w:cs="Arial"/>
          <w:color w:val="172B4D"/>
          <w:sz w:val="21"/>
          <w:szCs w:val="21"/>
        </w:rPr>
      </w:pPr>
      <w:proofErr w:type="spellStart"/>
      <w:r>
        <w:rPr>
          <w:rFonts w:ascii="Arial" w:hAnsi="Arial" w:cs="Arial"/>
          <w:color w:val="172B4D"/>
          <w:sz w:val="21"/>
          <w:szCs w:val="21"/>
        </w:rPr>
        <w:t>NeRF</w:t>
      </w:r>
      <w:proofErr w:type="spellEnd"/>
      <w:r>
        <w:rPr>
          <w:rFonts w:ascii="Arial" w:hAnsi="Arial" w:cs="Arial"/>
          <w:color w:val="172B4D"/>
          <w:sz w:val="21"/>
          <w:szCs w:val="21"/>
        </w:rPr>
        <w:t xml:space="preserve"> might fail with non-</w:t>
      </w:r>
      <w:proofErr w:type="spellStart"/>
      <w:r>
        <w:rPr>
          <w:rFonts w:ascii="Arial" w:hAnsi="Arial" w:cs="Arial"/>
          <w:color w:val="172B4D"/>
          <w:sz w:val="21"/>
          <w:szCs w:val="21"/>
        </w:rPr>
        <w:t>Lambertian</w:t>
      </w:r>
      <w:proofErr w:type="spellEnd"/>
      <w:r>
        <w:rPr>
          <w:rFonts w:ascii="Arial" w:hAnsi="Arial" w:cs="Arial"/>
          <w:color w:val="172B4D"/>
          <w:sz w:val="21"/>
          <w:szCs w:val="21"/>
        </w:rPr>
        <w:t xml:space="preserve"> surfaces (Fig. 8) [13]</w:t>
      </w:r>
    </w:p>
    <w:p w14:paraId="4B3E5C9E" w14:textId="3521A172" w:rsidR="00415F91" w:rsidRDefault="00415F91" w:rsidP="00415F91">
      <w:pPr>
        <w:pStyle w:val="NormalWeb"/>
        <w:spacing w:before="150" w:beforeAutospacing="0" w:after="0" w:afterAutospacing="0"/>
        <w:jc w:val="center"/>
        <w:rPr>
          <w:rFonts w:ascii="Arial" w:hAnsi="Arial" w:cs="Arial"/>
          <w:color w:val="172B4D"/>
          <w:sz w:val="21"/>
          <w:szCs w:val="21"/>
        </w:rPr>
      </w:pPr>
      <w:r>
        <w:rPr>
          <w:rFonts w:ascii="Arial" w:hAnsi="Arial" w:cs="Arial"/>
          <w:noProof/>
          <w:color w:val="172B4D"/>
          <w:sz w:val="21"/>
          <w:szCs w:val="21"/>
        </w:rPr>
        <w:drawing>
          <wp:inline distT="0" distB="0" distL="0" distR="0" wp14:anchorId="6B34BF1C" wp14:editId="193C309C">
            <wp:extent cx="3228975" cy="2381250"/>
            <wp:effectExtent l="0" t="0" r="9525" b="0"/>
            <wp:docPr id="15" name="Picture 15" descr="https://collab.dvb.bayern/download/attachments/73379831/24.png?version=1&amp;modificationDate=1675167614593&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ollab.dvb.bayern/download/attachments/73379831/24.png?version=1&amp;modificationDate=1675167614593&amp;api=v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28975" cy="2381250"/>
                    </a:xfrm>
                    <a:prstGeom prst="rect">
                      <a:avLst/>
                    </a:prstGeom>
                    <a:noFill/>
                    <a:ln>
                      <a:noFill/>
                    </a:ln>
                  </pic:spPr>
                </pic:pic>
              </a:graphicData>
            </a:graphic>
          </wp:inline>
        </w:drawing>
      </w:r>
      <w:r>
        <w:rPr>
          <w:rFonts w:ascii="Arial" w:hAnsi="Arial" w:cs="Arial"/>
          <w:color w:val="172B4D"/>
          <w:sz w:val="21"/>
          <w:szCs w:val="21"/>
        </w:rPr>
        <w:t> Figure 7. Dense grid of camera captures.</w:t>
      </w:r>
    </w:p>
    <w:p w14:paraId="3274017A" w14:textId="31B860BF" w:rsidR="00415F91" w:rsidRDefault="00415F91" w:rsidP="00415F91">
      <w:pPr>
        <w:pStyle w:val="NormalWeb"/>
        <w:spacing w:before="150" w:beforeAutospacing="0" w:after="0" w:afterAutospacing="0"/>
        <w:jc w:val="center"/>
        <w:rPr>
          <w:rFonts w:ascii="Arial" w:hAnsi="Arial" w:cs="Arial"/>
          <w:color w:val="172B4D"/>
          <w:sz w:val="21"/>
          <w:szCs w:val="21"/>
        </w:rPr>
      </w:pPr>
      <w:r>
        <w:rPr>
          <w:rFonts w:ascii="Arial" w:hAnsi="Arial" w:cs="Arial"/>
          <w:noProof/>
          <w:color w:val="172B4D"/>
          <w:sz w:val="21"/>
          <w:szCs w:val="21"/>
        </w:rPr>
        <w:drawing>
          <wp:inline distT="0" distB="0" distL="0" distR="0" wp14:anchorId="61948304" wp14:editId="5A029FC6">
            <wp:extent cx="2647950" cy="2381250"/>
            <wp:effectExtent l="0" t="0" r="0" b="0"/>
            <wp:docPr id="14" name="Picture 14" descr="https://collab.dvb.bayern/download/thumbnails/73379831/Screenshot%20%28170%29.png?version=1&amp;modificationDate=167516768702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ollab.dvb.bayern/download/thumbnails/73379831/Screenshot%20%28170%29.png?version=1&amp;modificationDate=1675167687020&amp;api=v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47950" cy="2381250"/>
                    </a:xfrm>
                    <a:prstGeom prst="rect">
                      <a:avLst/>
                    </a:prstGeom>
                    <a:noFill/>
                    <a:ln>
                      <a:noFill/>
                    </a:ln>
                  </pic:spPr>
                </pic:pic>
              </a:graphicData>
            </a:graphic>
          </wp:inline>
        </w:drawing>
      </w:r>
    </w:p>
    <w:p w14:paraId="27696443" w14:textId="3180BB63" w:rsidR="00415F91" w:rsidRDefault="00415F91" w:rsidP="00415F91">
      <w:pPr>
        <w:pStyle w:val="NormalWeb"/>
        <w:spacing w:before="150" w:beforeAutospacing="0" w:after="0" w:afterAutospacing="0"/>
        <w:jc w:val="center"/>
        <w:rPr>
          <w:rFonts w:ascii="Arial" w:hAnsi="Arial" w:cs="Arial"/>
          <w:color w:val="172B4D"/>
          <w:sz w:val="21"/>
          <w:szCs w:val="21"/>
        </w:rPr>
      </w:pPr>
      <w:r>
        <w:rPr>
          <w:rFonts w:ascii="Arial" w:hAnsi="Arial" w:cs="Arial"/>
          <w:color w:val="172B4D"/>
          <w:sz w:val="21"/>
          <w:szCs w:val="21"/>
        </w:rPr>
        <w:t xml:space="preserve">Figure 8. Original </w:t>
      </w:r>
      <w:proofErr w:type="spellStart"/>
      <w:r>
        <w:rPr>
          <w:rFonts w:ascii="Arial" w:hAnsi="Arial" w:cs="Arial"/>
          <w:color w:val="172B4D"/>
          <w:sz w:val="21"/>
          <w:szCs w:val="21"/>
        </w:rPr>
        <w:t>NeRF</w:t>
      </w:r>
      <w:proofErr w:type="spellEnd"/>
      <w:r>
        <w:rPr>
          <w:rFonts w:ascii="Arial" w:hAnsi="Arial" w:cs="Arial"/>
          <w:color w:val="172B4D"/>
          <w:sz w:val="21"/>
          <w:szCs w:val="21"/>
        </w:rPr>
        <w:t xml:space="preserve"> implementation has difficulties with non-</w:t>
      </w:r>
      <w:proofErr w:type="spellStart"/>
      <w:r>
        <w:rPr>
          <w:rFonts w:ascii="Arial" w:hAnsi="Arial" w:cs="Arial"/>
          <w:color w:val="172B4D"/>
          <w:sz w:val="21"/>
          <w:szCs w:val="21"/>
        </w:rPr>
        <w:t>lambertian</w:t>
      </w:r>
      <w:proofErr w:type="spellEnd"/>
      <w:r>
        <w:rPr>
          <w:rFonts w:ascii="Arial" w:hAnsi="Arial" w:cs="Arial"/>
          <w:color w:val="172B4D"/>
          <w:sz w:val="21"/>
          <w:szCs w:val="21"/>
        </w:rPr>
        <w:t xml:space="preserve"> effects. Source [13].</w:t>
      </w:r>
    </w:p>
    <w:p w14:paraId="32A19391" w14:textId="77777777" w:rsidR="00415F91" w:rsidRDefault="00415F91" w:rsidP="00415F91">
      <w:pPr>
        <w:pStyle w:val="NormalWeb"/>
        <w:spacing w:before="150" w:beforeAutospacing="0" w:after="0" w:afterAutospacing="0"/>
        <w:jc w:val="center"/>
        <w:rPr>
          <w:rFonts w:ascii="Arial" w:hAnsi="Arial" w:cs="Arial"/>
          <w:color w:val="172B4D"/>
          <w:sz w:val="21"/>
          <w:szCs w:val="21"/>
        </w:rPr>
      </w:pPr>
    </w:p>
    <w:p w14:paraId="113827FF" w14:textId="77777777" w:rsidR="00415F91" w:rsidRDefault="00415F91" w:rsidP="00415F91">
      <w:pPr>
        <w:pStyle w:val="Heading3"/>
        <w:spacing w:before="0" w:beforeAutospacing="0" w:after="0" w:afterAutospacing="0"/>
        <w:rPr>
          <w:rFonts w:ascii="Arial" w:hAnsi="Arial" w:cs="Arial"/>
          <w:color w:val="333333"/>
          <w:spacing w:val="-1"/>
          <w:sz w:val="24"/>
          <w:szCs w:val="24"/>
        </w:rPr>
      </w:pPr>
      <w:proofErr w:type="spellStart"/>
      <w:r>
        <w:rPr>
          <w:rFonts w:ascii="Arial" w:hAnsi="Arial" w:cs="Arial"/>
          <w:color w:val="333333"/>
          <w:spacing w:val="-1"/>
          <w:sz w:val="24"/>
          <w:szCs w:val="24"/>
        </w:rPr>
        <w:t>NeRF</w:t>
      </w:r>
      <w:proofErr w:type="spellEnd"/>
      <w:r>
        <w:rPr>
          <w:rFonts w:ascii="Arial" w:hAnsi="Arial" w:cs="Arial"/>
          <w:color w:val="333333"/>
          <w:spacing w:val="-1"/>
          <w:sz w:val="24"/>
          <w:szCs w:val="24"/>
        </w:rPr>
        <w:t xml:space="preserve"> and NF in Medical Domain</w:t>
      </w:r>
    </w:p>
    <w:p w14:paraId="32632A51" w14:textId="77777777" w:rsidR="00415F91" w:rsidRDefault="00415F91" w:rsidP="00415F91">
      <w:pPr>
        <w:pStyle w:val="NormalWeb"/>
        <w:spacing w:before="150" w:beforeAutospacing="0" w:after="0" w:afterAutospacing="0"/>
        <w:rPr>
          <w:rFonts w:ascii="Arial" w:hAnsi="Arial" w:cs="Arial"/>
          <w:color w:val="172B4D"/>
          <w:sz w:val="21"/>
          <w:szCs w:val="21"/>
        </w:rPr>
      </w:pPr>
      <w:r>
        <w:rPr>
          <w:rFonts w:ascii="Arial" w:hAnsi="Arial" w:cs="Arial"/>
          <w:color w:val="333333"/>
          <w:sz w:val="21"/>
          <w:szCs w:val="21"/>
        </w:rPr>
        <w:t xml:space="preserve">We have found a number of works following the </w:t>
      </w:r>
      <w:proofErr w:type="spellStart"/>
      <w:r>
        <w:rPr>
          <w:rFonts w:ascii="Arial" w:hAnsi="Arial" w:cs="Arial"/>
          <w:color w:val="333333"/>
          <w:sz w:val="21"/>
          <w:szCs w:val="21"/>
        </w:rPr>
        <w:t>NeRF</w:t>
      </w:r>
      <w:proofErr w:type="spellEnd"/>
      <w:r>
        <w:rPr>
          <w:rFonts w:ascii="Arial" w:hAnsi="Arial" w:cs="Arial"/>
          <w:color w:val="333333"/>
          <w:sz w:val="21"/>
          <w:szCs w:val="21"/>
        </w:rPr>
        <w:t xml:space="preserve"> approach for Medical Imaging, including this rendering process. It should be mentioned, that there is way more research in implicit representations for different applications in medical domain than the scientific work on </w:t>
      </w:r>
      <w:proofErr w:type="spellStart"/>
      <w:r>
        <w:rPr>
          <w:rFonts w:ascii="Arial" w:hAnsi="Arial" w:cs="Arial"/>
          <w:color w:val="333333"/>
          <w:sz w:val="21"/>
          <w:szCs w:val="21"/>
        </w:rPr>
        <w:t>NeRF</w:t>
      </w:r>
      <w:proofErr w:type="spellEnd"/>
      <w:r>
        <w:rPr>
          <w:rFonts w:ascii="Arial" w:hAnsi="Arial" w:cs="Arial"/>
          <w:color w:val="333333"/>
          <w:sz w:val="21"/>
          <w:szCs w:val="21"/>
        </w:rPr>
        <w:t xml:space="preserve"> for Medical. The implicit representations with a direct connection to a position in the scene are named in the literature as Neural Fields [19] and we will also list some of them and describe shortly as they are very similar to </w:t>
      </w:r>
      <w:proofErr w:type="spellStart"/>
      <w:r>
        <w:rPr>
          <w:rFonts w:ascii="Arial" w:hAnsi="Arial" w:cs="Arial"/>
          <w:color w:val="333333"/>
          <w:sz w:val="21"/>
          <w:szCs w:val="21"/>
        </w:rPr>
        <w:t>NeRF</w:t>
      </w:r>
      <w:proofErr w:type="spellEnd"/>
      <w:r>
        <w:rPr>
          <w:rFonts w:ascii="Arial" w:hAnsi="Arial" w:cs="Arial"/>
          <w:color w:val="333333"/>
          <w:sz w:val="21"/>
          <w:szCs w:val="21"/>
        </w:rPr>
        <w:t xml:space="preserve"> in terms of implicit representation of a scene or object.</w:t>
      </w:r>
    </w:p>
    <w:p w14:paraId="215B469C" w14:textId="77777777" w:rsidR="00415F91" w:rsidRDefault="00415F91" w:rsidP="00415F91">
      <w:pPr>
        <w:pStyle w:val="NormalWeb"/>
        <w:spacing w:before="150" w:beforeAutospacing="0" w:after="0" w:afterAutospacing="0"/>
        <w:rPr>
          <w:rFonts w:ascii="Arial" w:hAnsi="Arial" w:cs="Arial"/>
          <w:color w:val="172B4D"/>
          <w:sz w:val="21"/>
          <w:szCs w:val="21"/>
        </w:rPr>
      </w:pPr>
    </w:p>
    <w:p w14:paraId="45B098B3" w14:textId="77777777" w:rsidR="00415F91" w:rsidRDefault="00415F91" w:rsidP="00415F91">
      <w:pPr>
        <w:pStyle w:val="NormalWeb"/>
        <w:spacing w:before="150" w:beforeAutospacing="0" w:after="0" w:afterAutospacing="0"/>
        <w:rPr>
          <w:rFonts w:ascii="Arial" w:hAnsi="Arial" w:cs="Arial"/>
          <w:color w:val="172B4D"/>
          <w:sz w:val="21"/>
          <w:szCs w:val="21"/>
        </w:rPr>
      </w:pPr>
      <w:r>
        <w:rPr>
          <w:rFonts w:ascii="Arial" w:hAnsi="Arial" w:cs="Arial"/>
          <w:color w:val="333333"/>
          <w:sz w:val="21"/>
          <w:szCs w:val="21"/>
        </w:rPr>
        <w:t xml:space="preserve">The examples of works using </w:t>
      </w:r>
      <w:proofErr w:type="spellStart"/>
      <w:r>
        <w:rPr>
          <w:rFonts w:ascii="Arial" w:hAnsi="Arial" w:cs="Arial"/>
          <w:color w:val="333333"/>
          <w:sz w:val="21"/>
          <w:szCs w:val="21"/>
        </w:rPr>
        <w:t>NeRF</w:t>
      </w:r>
      <w:proofErr w:type="spellEnd"/>
      <w:r>
        <w:rPr>
          <w:rFonts w:ascii="Arial" w:hAnsi="Arial" w:cs="Arial"/>
          <w:color w:val="333333"/>
          <w:sz w:val="21"/>
          <w:szCs w:val="21"/>
        </w:rPr>
        <w:t xml:space="preserve"> in Medical are:</w:t>
      </w:r>
    </w:p>
    <w:p w14:paraId="22DEF68D" w14:textId="77777777" w:rsidR="00415F91" w:rsidRDefault="00415F91" w:rsidP="00415F91">
      <w:pPr>
        <w:numPr>
          <w:ilvl w:val="0"/>
          <w:numId w:val="19"/>
        </w:numPr>
        <w:spacing w:before="100" w:beforeAutospacing="1" w:after="100" w:afterAutospacing="1"/>
        <w:ind w:left="0"/>
        <w:jc w:val="left"/>
        <w:rPr>
          <w:rFonts w:ascii="Arial" w:hAnsi="Arial" w:cs="Arial"/>
          <w:color w:val="172B4D"/>
          <w:sz w:val="21"/>
          <w:szCs w:val="21"/>
        </w:rPr>
      </w:pPr>
      <w:r>
        <w:rPr>
          <w:rFonts w:ascii="Arial" w:hAnsi="Arial" w:cs="Arial"/>
          <w:color w:val="172B4D"/>
          <w:sz w:val="21"/>
          <w:szCs w:val="21"/>
        </w:rPr>
        <w:t>3D Ultrasound Spine Imaging with Application of Neural Radiance Field Method [15]</w:t>
      </w:r>
    </w:p>
    <w:p w14:paraId="5EA54BCC" w14:textId="77777777" w:rsidR="00415F91" w:rsidRDefault="00415F91" w:rsidP="00415F91">
      <w:pPr>
        <w:numPr>
          <w:ilvl w:val="0"/>
          <w:numId w:val="19"/>
        </w:numPr>
        <w:spacing w:before="100" w:beforeAutospacing="1" w:after="100" w:afterAutospacing="1"/>
        <w:ind w:left="0"/>
        <w:jc w:val="left"/>
        <w:rPr>
          <w:rFonts w:ascii="Arial" w:hAnsi="Arial" w:cs="Arial"/>
          <w:color w:val="172B4D"/>
          <w:sz w:val="21"/>
          <w:szCs w:val="21"/>
        </w:rPr>
      </w:pPr>
      <w:proofErr w:type="spellStart"/>
      <w:r>
        <w:rPr>
          <w:rFonts w:ascii="Arial" w:hAnsi="Arial" w:cs="Arial"/>
          <w:color w:val="172B4D"/>
          <w:sz w:val="21"/>
          <w:szCs w:val="21"/>
        </w:rPr>
        <w:t>MedNeRF</w:t>
      </w:r>
      <w:proofErr w:type="spellEnd"/>
      <w:r>
        <w:rPr>
          <w:rFonts w:ascii="Arial" w:hAnsi="Arial" w:cs="Arial"/>
          <w:color w:val="172B4D"/>
          <w:sz w:val="21"/>
          <w:szCs w:val="21"/>
        </w:rPr>
        <w:t>: Medical Neural Radiance Fields for Reconstructing 3D-aware CT-Projections from a Single X-ray [16]</w:t>
      </w:r>
    </w:p>
    <w:p w14:paraId="0659C361" w14:textId="77777777" w:rsidR="00415F91" w:rsidRDefault="00415F91" w:rsidP="00415F91">
      <w:pPr>
        <w:numPr>
          <w:ilvl w:val="0"/>
          <w:numId w:val="19"/>
        </w:numPr>
        <w:spacing w:before="100" w:beforeAutospacing="1" w:after="100" w:afterAutospacing="1"/>
        <w:ind w:left="0"/>
        <w:jc w:val="left"/>
        <w:rPr>
          <w:rFonts w:ascii="Arial" w:hAnsi="Arial" w:cs="Arial"/>
          <w:color w:val="172B4D"/>
          <w:sz w:val="21"/>
          <w:szCs w:val="21"/>
        </w:rPr>
      </w:pPr>
      <w:proofErr w:type="spellStart"/>
      <w:r>
        <w:rPr>
          <w:rFonts w:ascii="Arial" w:hAnsi="Arial" w:cs="Arial"/>
          <w:color w:val="172B4D"/>
          <w:sz w:val="21"/>
          <w:szCs w:val="21"/>
        </w:rPr>
        <w:t>NeAT</w:t>
      </w:r>
      <w:proofErr w:type="spellEnd"/>
      <w:r>
        <w:rPr>
          <w:rFonts w:ascii="Arial" w:hAnsi="Arial" w:cs="Arial"/>
          <w:color w:val="172B4D"/>
          <w:sz w:val="21"/>
          <w:szCs w:val="21"/>
        </w:rPr>
        <w:t>: Neural Adaptive Tomography [17]</w:t>
      </w:r>
    </w:p>
    <w:p w14:paraId="3CA913CA" w14:textId="7BA6E9E7" w:rsidR="00415F91" w:rsidRDefault="00415F91" w:rsidP="00415F91">
      <w:pPr>
        <w:numPr>
          <w:ilvl w:val="0"/>
          <w:numId w:val="19"/>
        </w:numPr>
        <w:spacing w:before="100" w:beforeAutospacing="1" w:after="100" w:afterAutospacing="1"/>
        <w:ind w:left="0"/>
        <w:jc w:val="left"/>
        <w:rPr>
          <w:rFonts w:ascii="Arial" w:hAnsi="Arial" w:cs="Arial"/>
          <w:color w:val="172B4D"/>
          <w:sz w:val="21"/>
          <w:szCs w:val="21"/>
        </w:rPr>
      </w:pPr>
      <w:r>
        <w:rPr>
          <w:rFonts w:ascii="Arial" w:hAnsi="Arial" w:cs="Arial"/>
          <w:color w:val="172B4D"/>
          <w:sz w:val="21"/>
          <w:szCs w:val="21"/>
        </w:rPr>
        <w:t xml:space="preserve">3D Reconstruction of Endoscopy Images with </w:t>
      </w:r>
      <w:proofErr w:type="spellStart"/>
      <w:r>
        <w:rPr>
          <w:rFonts w:ascii="Arial" w:hAnsi="Arial" w:cs="Arial"/>
          <w:color w:val="172B4D"/>
          <w:sz w:val="21"/>
          <w:szCs w:val="21"/>
        </w:rPr>
        <w:t>NeRF</w:t>
      </w:r>
      <w:proofErr w:type="spellEnd"/>
      <w:r>
        <w:rPr>
          <w:rFonts w:ascii="Arial" w:hAnsi="Arial" w:cs="Arial"/>
          <w:color w:val="172B4D"/>
          <w:sz w:val="21"/>
          <w:szCs w:val="21"/>
        </w:rPr>
        <w:t xml:space="preserve"> [18]</w:t>
      </w:r>
    </w:p>
    <w:p w14:paraId="4D684704" w14:textId="77777777" w:rsidR="00415F91" w:rsidRDefault="00415F91" w:rsidP="00415F91">
      <w:pPr>
        <w:spacing w:before="100" w:beforeAutospacing="1" w:after="100" w:afterAutospacing="1"/>
        <w:jc w:val="left"/>
        <w:rPr>
          <w:rFonts w:ascii="Arial" w:hAnsi="Arial" w:cs="Arial"/>
          <w:color w:val="172B4D"/>
          <w:sz w:val="21"/>
          <w:szCs w:val="21"/>
        </w:rPr>
      </w:pPr>
    </w:p>
    <w:p w14:paraId="3D690506" w14:textId="77777777" w:rsidR="00415F91" w:rsidRDefault="00415F91" w:rsidP="00415F91">
      <w:pPr>
        <w:pStyle w:val="NormalWeb"/>
        <w:spacing w:before="150" w:beforeAutospacing="0" w:after="0" w:afterAutospacing="0"/>
        <w:rPr>
          <w:rFonts w:ascii="Arial" w:hAnsi="Arial" w:cs="Arial"/>
          <w:color w:val="172B4D"/>
          <w:sz w:val="21"/>
          <w:szCs w:val="21"/>
        </w:rPr>
      </w:pPr>
      <w:r>
        <w:rPr>
          <w:rFonts w:ascii="Arial" w:hAnsi="Arial" w:cs="Arial"/>
          <w:color w:val="172B4D"/>
          <w:sz w:val="21"/>
          <w:szCs w:val="21"/>
        </w:rPr>
        <w:t>Many other papers discuss the Neural Fields and implicit representations in medical domain:</w:t>
      </w:r>
    </w:p>
    <w:p w14:paraId="00F28C74" w14:textId="77777777" w:rsidR="00415F91" w:rsidRDefault="00415F91" w:rsidP="00415F91">
      <w:pPr>
        <w:numPr>
          <w:ilvl w:val="0"/>
          <w:numId w:val="20"/>
        </w:numPr>
        <w:spacing w:before="100" w:beforeAutospacing="1" w:after="100" w:afterAutospacing="1"/>
        <w:ind w:left="0"/>
        <w:jc w:val="left"/>
        <w:rPr>
          <w:rFonts w:ascii="Arial" w:hAnsi="Arial" w:cs="Arial"/>
          <w:color w:val="172B4D"/>
          <w:sz w:val="21"/>
          <w:szCs w:val="21"/>
        </w:rPr>
      </w:pPr>
      <w:r>
        <w:rPr>
          <w:rFonts w:ascii="Arial" w:hAnsi="Arial" w:cs="Arial"/>
          <w:color w:val="172B4D"/>
          <w:sz w:val="21"/>
          <w:szCs w:val="21"/>
        </w:rPr>
        <w:t>Implicit Neural Representations for Medical Imaging Segmentation [5]</w:t>
      </w:r>
    </w:p>
    <w:p w14:paraId="7402E660" w14:textId="77777777" w:rsidR="00415F91" w:rsidRDefault="00415F91" w:rsidP="00415F91">
      <w:pPr>
        <w:numPr>
          <w:ilvl w:val="0"/>
          <w:numId w:val="20"/>
        </w:numPr>
        <w:spacing w:before="100" w:beforeAutospacing="1" w:after="100" w:afterAutospacing="1"/>
        <w:ind w:left="0"/>
        <w:jc w:val="left"/>
        <w:rPr>
          <w:rFonts w:ascii="Arial" w:hAnsi="Arial" w:cs="Arial"/>
          <w:color w:val="172B4D"/>
          <w:sz w:val="21"/>
          <w:szCs w:val="21"/>
        </w:rPr>
      </w:pPr>
      <w:r>
        <w:rPr>
          <w:rFonts w:ascii="Arial" w:hAnsi="Arial" w:cs="Arial"/>
          <w:color w:val="172B4D"/>
          <w:sz w:val="21"/>
          <w:szCs w:val="21"/>
        </w:rPr>
        <w:t>Curvature-Enhanced Implicit Function Network for High-quality Tooth Model Generation from CBCT Images [8]</w:t>
      </w:r>
    </w:p>
    <w:p w14:paraId="2E4CDF79" w14:textId="77777777" w:rsidR="00415F91" w:rsidRDefault="00415F91" w:rsidP="00415F91">
      <w:pPr>
        <w:numPr>
          <w:ilvl w:val="0"/>
          <w:numId w:val="20"/>
        </w:numPr>
        <w:spacing w:before="100" w:beforeAutospacing="1" w:after="100" w:afterAutospacing="1"/>
        <w:ind w:left="0"/>
        <w:jc w:val="left"/>
        <w:rPr>
          <w:rFonts w:ascii="Arial" w:hAnsi="Arial" w:cs="Arial"/>
          <w:color w:val="172B4D"/>
          <w:sz w:val="21"/>
          <w:szCs w:val="21"/>
        </w:rPr>
      </w:pPr>
      <w:proofErr w:type="spellStart"/>
      <w:r>
        <w:rPr>
          <w:rFonts w:ascii="Arial" w:hAnsi="Arial" w:cs="Arial"/>
          <w:color w:val="172B4D"/>
          <w:sz w:val="21"/>
          <w:szCs w:val="21"/>
        </w:rPr>
        <w:t>ImplicitAtlas</w:t>
      </w:r>
      <w:proofErr w:type="spellEnd"/>
      <w:r>
        <w:rPr>
          <w:rFonts w:ascii="Arial" w:hAnsi="Arial" w:cs="Arial"/>
          <w:color w:val="172B4D"/>
          <w:sz w:val="21"/>
          <w:szCs w:val="21"/>
        </w:rPr>
        <w:t>: Learning Deformable Shape Templates in Medical Imaging [4]</w:t>
      </w:r>
    </w:p>
    <w:p w14:paraId="5625E7DE" w14:textId="77777777" w:rsidR="00415F91" w:rsidRDefault="00415F91" w:rsidP="00415F91">
      <w:pPr>
        <w:numPr>
          <w:ilvl w:val="0"/>
          <w:numId w:val="20"/>
        </w:numPr>
        <w:spacing w:before="100" w:beforeAutospacing="1" w:after="100" w:afterAutospacing="1"/>
        <w:ind w:left="0"/>
        <w:jc w:val="left"/>
        <w:rPr>
          <w:rFonts w:ascii="Arial" w:hAnsi="Arial" w:cs="Arial"/>
          <w:color w:val="172B4D"/>
          <w:sz w:val="21"/>
          <w:szCs w:val="21"/>
        </w:rPr>
      </w:pPr>
      <w:r>
        <w:rPr>
          <w:rFonts w:ascii="Arial" w:hAnsi="Arial" w:cs="Arial"/>
          <w:color w:val="172B4D"/>
          <w:sz w:val="21"/>
          <w:szCs w:val="21"/>
        </w:rPr>
        <w:t>Deep Implicit Statistical Shape Models for 3D Medical Image Delineation [22]</w:t>
      </w:r>
    </w:p>
    <w:p w14:paraId="073D115C" w14:textId="77777777" w:rsidR="00415F91" w:rsidRDefault="00415F91" w:rsidP="00415F91">
      <w:pPr>
        <w:numPr>
          <w:ilvl w:val="0"/>
          <w:numId w:val="20"/>
        </w:numPr>
        <w:spacing w:before="100" w:beforeAutospacing="1" w:after="100" w:afterAutospacing="1"/>
        <w:ind w:left="0"/>
        <w:jc w:val="left"/>
        <w:rPr>
          <w:rFonts w:ascii="Arial" w:hAnsi="Arial" w:cs="Arial"/>
          <w:color w:val="172B4D"/>
          <w:sz w:val="21"/>
          <w:szCs w:val="21"/>
        </w:rPr>
      </w:pPr>
      <w:proofErr w:type="spellStart"/>
      <w:r>
        <w:rPr>
          <w:rFonts w:ascii="Arial" w:hAnsi="Arial" w:cs="Arial"/>
          <w:color w:val="172B4D"/>
          <w:sz w:val="21"/>
          <w:szCs w:val="21"/>
        </w:rPr>
        <w:t>CoIL</w:t>
      </w:r>
      <w:proofErr w:type="spellEnd"/>
      <w:r>
        <w:rPr>
          <w:rFonts w:ascii="Arial" w:hAnsi="Arial" w:cs="Arial"/>
          <w:color w:val="172B4D"/>
          <w:sz w:val="21"/>
          <w:szCs w:val="21"/>
        </w:rPr>
        <w:t>: Coordinate-Based Internal Learning for Tomographic Imaging Results [23]</w:t>
      </w:r>
    </w:p>
    <w:p w14:paraId="4CCFA481" w14:textId="77777777" w:rsidR="00415F91" w:rsidRDefault="00415F91" w:rsidP="00415F91">
      <w:pPr>
        <w:pStyle w:val="Heading3"/>
        <w:spacing w:before="0" w:beforeAutospacing="0" w:after="0" w:afterAutospacing="0"/>
        <w:rPr>
          <w:rFonts w:ascii="Arial" w:hAnsi="Arial" w:cs="Arial"/>
          <w:color w:val="333333"/>
          <w:spacing w:val="-1"/>
          <w:sz w:val="24"/>
          <w:szCs w:val="24"/>
        </w:rPr>
      </w:pPr>
      <w:r>
        <w:rPr>
          <w:rFonts w:ascii="Arial" w:hAnsi="Arial" w:cs="Arial"/>
          <w:color w:val="333333"/>
          <w:spacing w:val="-1"/>
          <w:sz w:val="24"/>
          <w:szCs w:val="24"/>
        </w:rPr>
        <w:t>3D Ultrasound Spine Imaging with Application of Neural Radiance Field Method</w:t>
      </w:r>
    </w:p>
    <w:p w14:paraId="54E6B789" w14:textId="77777777" w:rsidR="00415F91" w:rsidRDefault="00415F91" w:rsidP="00415F91">
      <w:pPr>
        <w:pStyle w:val="NormalWeb"/>
        <w:spacing w:before="150" w:beforeAutospacing="0" w:after="0" w:afterAutospacing="0"/>
        <w:rPr>
          <w:rFonts w:ascii="Arial" w:hAnsi="Arial" w:cs="Arial"/>
          <w:color w:val="172B4D"/>
          <w:sz w:val="21"/>
          <w:szCs w:val="21"/>
        </w:rPr>
      </w:pPr>
      <w:r>
        <w:rPr>
          <w:rFonts w:ascii="Arial" w:hAnsi="Arial" w:cs="Arial"/>
          <w:color w:val="003366"/>
          <w:sz w:val="21"/>
          <w:szCs w:val="21"/>
        </w:rPr>
        <w:t>The </w:t>
      </w:r>
      <w:r>
        <w:rPr>
          <w:rStyle w:val="Emphasis"/>
          <w:rFonts w:ascii="Arial" w:hAnsi="Arial" w:cs="Arial"/>
          <w:color w:val="003366"/>
          <w:sz w:val="21"/>
          <w:szCs w:val="21"/>
        </w:rPr>
        <w:t>m</w:t>
      </w:r>
      <w:r>
        <w:rPr>
          <w:rStyle w:val="Emphasis"/>
          <w:rFonts w:ascii="Arial" w:hAnsi="Arial" w:cs="Arial"/>
          <w:color w:val="172B4D"/>
          <w:sz w:val="21"/>
          <w:szCs w:val="21"/>
        </w:rPr>
        <w:t>otivation</w:t>
      </w:r>
      <w:r>
        <w:rPr>
          <w:rFonts w:ascii="Arial" w:hAnsi="Arial" w:cs="Arial"/>
          <w:color w:val="172B4D"/>
          <w:sz w:val="21"/>
          <w:szCs w:val="21"/>
        </w:rPr>
        <w:t> for this paper is to create an alternative for radiograph measurement for scoliosis.</w:t>
      </w:r>
    </w:p>
    <w:p w14:paraId="321BF855" w14:textId="77777777" w:rsidR="00415F91" w:rsidRDefault="00415F91" w:rsidP="00415F91">
      <w:pPr>
        <w:pStyle w:val="NormalWeb"/>
        <w:spacing w:before="150" w:beforeAutospacing="0" w:after="0" w:afterAutospacing="0"/>
        <w:rPr>
          <w:rFonts w:ascii="Arial" w:hAnsi="Arial" w:cs="Arial"/>
          <w:color w:val="172B4D"/>
          <w:sz w:val="21"/>
          <w:szCs w:val="21"/>
        </w:rPr>
      </w:pPr>
      <w:r>
        <w:rPr>
          <w:rFonts w:ascii="Arial" w:hAnsi="Arial" w:cs="Arial"/>
          <w:color w:val="172B4D"/>
          <w:sz w:val="21"/>
          <w:szCs w:val="21"/>
        </w:rPr>
        <w:t xml:space="preserve">In this paper </w:t>
      </w:r>
      <w:proofErr w:type="spellStart"/>
      <w:r>
        <w:rPr>
          <w:rFonts w:ascii="Arial" w:hAnsi="Arial" w:cs="Arial"/>
          <w:color w:val="172B4D"/>
          <w:sz w:val="21"/>
          <w:szCs w:val="21"/>
        </w:rPr>
        <w:t>NeRF</w:t>
      </w:r>
      <w:proofErr w:type="spellEnd"/>
      <w:r>
        <w:rPr>
          <w:rFonts w:ascii="Arial" w:hAnsi="Arial" w:cs="Arial"/>
          <w:color w:val="172B4D"/>
          <w:sz w:val="21"/>
          <w:szCs w:val="21"/>
        </w:rPr>
        <w:t xml:space="preserve"> was used to get a better quality spine solid matter reconstruction. The bone structure on the image reconstructed by </w:t>
      </w:r>
      <w:proofErr w:type="spellStart"/>
      <w:r>
        <w:rPr>
          <w:rFonts w:ascii="Arial" w:hAnsi="Arial" w:cs="Arial"/>
          <w:color w:val="172B4D"/>
          <w:sz w:val="21"/>
          <w:szCs w:val="21"/>
        </w:rPr>
        <w:t>NeRF</w:t>
      </w:r>
      <w:proofErr w:type="spellEnd"/>
      <w:r>
        <w:rPr>
          <w:rFonts w:ascii="Arial" w:hAnsi="Arial" w:cs="Arial"/>
          <w:color w:val="172B4D"/>
          <w:sz w:val="21"/>
          <w:szCs w:val="21"/>
        </w:rPr>
        <w:t xml:space="preserve"> was clearer and more complete than of method used before - VNN (Voxel Nearest neighbors). The soft tissue was suppressed compared to the traditional reconstruction algorithm: for soft tissue the ultrasound propagation and reflection in different angles could vary greatly and lead to different responses in the image, while the bone tissue had the same reflection in the dataset. So </w:t>
      </w:r>
      <w:proofErr w:type="spellStart"/>
      <w:r>
        <w:rPr>
          <w:rFonts w:ascii="Arial" w:hAnsi="Arial" w:cs="Arial"/>
          <w:color w:val="172B4D"/>
          <w:sz w:val="21"/>
          <w:szCs w:val="21"/>
        </w:rPr>
        <w:t>NeRF</w:t>
      </w:r>
      <w:proofErr w:type="spellEnd"/>
      <w:r>
        <w:rPr>
          <w:rFonts w:ascii="Arial" w:hAnsi="Arial" w:cs="Arial"/>
          <w:color w:val="172B4D"/>
          <w:sz w:val="21"/>
          <w:szCs w:val="21"/>
        </w:rPr>
        <w:t xml:space="preserve"> neglected (suppressed) those varying soft tissue reflections and focused on static bone tissue.</w:t>
      </w:r>
    </w:p>
    <w:p w14:paraId="7612AE7D" w14:textId="77777777" w:rsidR="00415F91" w:rsidRDefault="00415F91" w:rsidP="00415F91">
      <w:pPr>
        <w:pStyle w:val="NormalWeb"/>
        <w:spacing w:before="150" w:beforeAutospacing="0" w:after="0" w:afterAutospacing="0"/>
        <w:rPr>
          <w:rFonts w:ascii="Arial" w:hAnsi="Arial" w:cs="Arial"/>
          <w:color w:val="172B4D"/>
          <w:sz w:val="21"/>
          <w:szCs w:val="21"/>
        </w:rPr>
      </w:pPr>
      <w:r>
        <w:rPr>
          <w:rFonts w:ascii="Arial" w:hAnsi="Arial" w:cs="Arial"/>
          <w:color w:val="172B4D"/>
          <w:sz w:val="21"/>
          <w:szCs w:val="21"/>
        </w:rPr>
        <w:t xml:space="preserve">In this case this has helped the authors to achieve better bone tissue reconstruction. In principle, </w:t>
      </w:r>
      <w:proofErr w:type="spellStart"/>
      <w:r>
        <w:rPr>
          <w:rFonts w:ascii="Arial" w:hAnsi="Arial" w:cs="Arial"/>
          <w:color w:val="172B4D"/>
          <w:sz w:val="21"/>
          <w:szCs w:val="21"/>
        </w:rPr>
        <w:t>NeRF</w:t>
      </w:r>
      <w:proofErr w:type="spellEnd"/>
      <w:r>
        <w:rPr>
          <w:rFonts w:ascii="Arial" w:hAnsi="Arial" w:cs="Arial"/>
          <w:color w:val="172B4D"/>
          <w:sz w:val="21"/>
          <w:szCs w:val="21"/>
        </w:rPr>
        <w:t xml:space="preserve"> can be suited to modeling view-dependent effects (non-</w:t>
      </w:r>
      <w:proofErr w:type="spellStart"/>
      <w:r>
        <w:rPr>
          <w:rFonts w:ascii="Arial" w:hAnsi="Arial" w:cs="Arial"/>
          <w:color w:val="172B4D"/>
          <w:sz w:val="21"/>
          <w:szCs w:val="21"/>
        </w:rPr>
        <w:t>Lambertian</w:t>
      </w:r>
      <w:proofErr w:type="spellEnd"/>
      <w:r>
        <w:rPr>
          <w:rFonts w:ascii="Arial" w:hAnsi="Arial" w:cs="Arial"/>
          <w:color w:val="172B4D"/>
          <w:sz w:val="21"/>
          <w:szCs w:val="21"/>
        </w:rPr>
        <w:t xml:space="preserve"> reflectance of specular and translucent surfaces). However, without regularization, this formulation allows degenerate solutions due to the </w:t>
      </w:r>
      <w:proofErr w:type="spellStart"/>
      <w:r>
        <w:rPr>
          <w:rFonts w:ascii="Arial" w:hAnsi="Arial" w:cs="Arial"/>
          <w:color w:val="172B4D"/>
          <w:sz w:val="21"/>
          <w:szCs w:val="21"/>
        </w:rPr>
        <w:t>the</w:t>
      </w:r>
      <w:proofErr w:type="spellEnd"/>
      <w:r>
        <w:rPr>
          <w:rFonts w:ascii="Arial" w:hAnsi="Arial" w:cs="Arial"/>
          <w:color w:val="172B4D"/>
          <w:sz w:val="21"/>
          <w:szCs w:val="21"/>
        </w:rPr>
        <w:t xml:space="preserve"> ambiguity between the surface and radiance, thus an incorrect shape can be matched with a high-frequency radiance function to minimize the optimization objective. In practice, </w:t>
      </w:r>
      <w:proofErr w:type="spellStart"/>
      <w:r>
        <w:rPr>
          <w:rFonts w:ascii="Arial" w:hAnsi="Arial" w:cs="Arial"/>
          <w:color w:val="172B4D"/>
          <w:sz w:val="21"/>
          <w:szCs w:val="21"/>
        </w:rPr>
        <w:t>NeRF</w:t>
      </w:r>
      <w:proofErr w:type="spellEnd"/>
      <w:r>
        <w:rPr>
          <w:rFonts w:ascii="Arial" w:hAnsi="Arial" w:cs="Arial"/>
          <w:color w:val="172B4D"/>
          <w:sz w:val="21"/>
          <w:szCs w:val="21"/>
        </w:rPr>
        <w:t xml:space="preserve"> avoids such solutions through its architecture, because the viewing direction is introduced only in the last layers of the model. This limits the expressiveness of the radiance function. Thus, at the cost of not handling the non-</w:t>
      </w:r>
      <w:proofErr w:type="spellStart"/>
      <w:r>
        <w:rPr>
          <w:rFonts w:ascii="Arial" w:hAnsi="Arial" w:cs="Arial"/>
          <w:color w:val="172B4D"/>
          <w:sz w:val="21"/>
          <w:szCs w:val="21"/>
        </w:rPr>
        <w:t>Lambertian</w:t>
      </w:r>
      <w:proofErr w:type="spellEnd"/>
      <w:r>
        <w:rPr>
          <w:rFonts w:ascii="Arial" w:hAnsi="Arial" w:cs="Arial"/>
          <w:color w:val="172B4D"/>
          <w:sz w:val="21"/>
          <w:szCs w:val="21"/>
        </w:rPr>
        <w:t xml:space="preserve"> effects well we don't get degenerate solutions.</w:t>
      </w:r>
    </w:p>
    <w:p w14:paraId="45BCFAE7" w14:textId="16715EA2" w:rsidR="00415F91" w:rsidRDefault="00415F91" w:rsidP="00415F91">
      <w:pPr>
        <w:pStyle w:val="NormalWeb"/>
        <w:spacing w:before="150" w:beforeAutospacing="0" w:after="0" w:afterAutospacing="0"/>
        <w:jc w:val="center"/>
        <w:rPr>
          <w:rFonts w:ascii="Arial" w:hAnsi="Arial" w:cs="Arial"/>
          <w:color w:val="172B4D"/>
          <w:sz w:val="21"/>
          <w:szCs w:val="21"/>
        </w:rPr>
      </w:pPr>
      <w:r>
        <w:rPr>
          <w:rFonts w:ascii="Arial" w:hAnsi="Arial" w:cs="Arial"/>
          <w:i/>
          <w:iCs/>
          <w:noProof/>
          <w:color w:val="172B4D"/>
          <w:sz w:val="21"/>
          <w:szCs w:val="21"/>
        </w:rPr>
        <w:drawing>
          <wp:inline distT="0" distB="0" distL="0" distR="0" wp14:anchorId="19731562" wp14:editId="0316A2D4">
            <wp:extent cx="4733925" cy="1981200"/>
            <wp:effectExtent l="0" t="0" r="9525" b="0"/>
            <wp:docPr id="13" name="Picture 13" descr="https://collab.dvb.bayern/download/attachments/73379831/Screenshot%20%28159%29.png?version=1&amp;modificationDate=167528144513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ollab.dvb.bayern/download/attachments/73379831/Screenshot%20%28159%29.png?version=1&amp;modificationDate=1675281445130&amp;api=v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33925" cy="1981200"/>
                    </a:xfrm>
                    <a:prstGeom prst="rect">
                      <a:avLst/>
                    </a:prstGeom>
                    <a:noFill/>
                    <a:ln>
                      <a:noFill/>
                    </a:ln>
                  </pic:spPr>
                </pic:pic>
              </a:graphicData>
            </a:graphic>
          </wp:inline>
        </w:drawing>
      </w:r>
    </w:p>
    <w:p w14:paraId="7DF255BE" w14:textId="77777777" w:rsidR="00415F91" w:rsidRDefault="00415F91" w:rsidP="00415F91">
      <w:pPr>
        <w:pStyle w:val="NormalWeb"/>
        <w:spacing w:before="150" w:beforeAutospacing="0" w:after="0" w:afterAutospacing="0"/>
        <w:jc w:val="center"/>
        <w:rPr>
          <w:rFonts w:ascii="Arial" w:hAnsi="Arial" w:cs="Arial"/>
          <w:color w:val="172B4D"/>
          <w:sz w:val="21"/>
          <w:szCs w:val="21"/>
        </w:rPr>
      </w:pPr>
      <w:r>
        <w:rPr>
          <w:rFonts w:ascii="Arial" w:hAnsi="Arial" w:cs="Arial"/>
          <w:color w:val="172B4D"/>
          <w:sz w:val="21"/>
          <w:szCs w:val="21"/>
        </w:rPr>
        <w:t>Figure 9. The MLP for ultrasound image reconstruction. Source [15]. Hidden layer is a fully-connected deep network.</w:t>
      </w:r>
    </w:p>
    <w:p w14:paraId="54D05475" w14:textId="77777777" w:rsidR="00415F91" w:rsidRDefault="00415F91" w:rsidP="00415F91">
      <w:pPr>
        <w:pStyle w:val="NormalWeb"/>
        <w:spacing w:before="150" w:beforeAutospacing="0" w:after="0" w:afterAutospacing="0"/>
        <w:rPr>
          <w:rFonts w:ascii="Arial" w:hAnsi="Arial" w:cs="Arial"/>
          <w:color w:val="172B4D"/>
          <w:sz w:val="21"/>
          <w:szCs w:val="21"/>
        </w:rPr>
      </w:pPr>
      <w:r>
        <w:rPr>
          <w:rFonts w:ascii="Arial" w:hAnsi="Arial" w:cs="Arial"/>
          <w:color w:val="172B4D"/>
          <w:sz w:val="21"/>
          <w:szCs w:val="21"/>
        </w:rPr>
        <w:t xml:space="preserve">In this papers authors used the </w:t>
      </w:r>
      <w:proofErr w:type="spellStart"/>
      <w:r>
        <w:rPr>
          <w:rFonts w:ascii="Arial" w:hAnsi="Arial" w:cs="Arial"/>
          <w:color w:val="172B4D"/>
          <w:sz w:val="21"/>
          <w:szCs w:val="21"/>
        </w:rPr>
        <w:t>NeRF</w:t>
      </w:r>
      <w:proofErr w:type="spellEnd"/>
      <w:r>
        <w:rPr>
          <w:rFonts w:ascii="Arial" w:hAnsi="Arial" w:cs="Arial"/>
          <w:color w:val="172B4D"/>
          <w:sz w:val="21"/>
          <w:szCs w:val="21"/>
        </w:rPr>
        <w:t xml:space="preserve"> architecture with a small change of a single channel output radiance as the data they worked on was not of regular red-green-blue pixel nature. </w:t>
      </w:r>
    </w:p>
    <w:p w14:paraId="5744DED9" w14:textId="77777777" w:rsidR="00415F91" w:rsidRDefault="00415F91" w:rsidP="00415F91">
      <w:pPr>
        <w:pStyle w:val="NormalWeb"/>
        <w:spacing w:before="150" w:beforeAutospacing="0" w:after="0" w:afterAutospacing="0"/>
        <w:rPr>
          <w:rFonts w:ascii="Arial" w:hAnsi="Arial" w:cs="Arial"/>
          <w:color w:val="172B4D"/>
          <w:sz w:val="21"/>
          <w:szCs w:val="21"/>
        </w:rPr>
      </w:pPr>
      <w:r>
        <w:rPr>
          <w:rFonts w:ascii="Arial" w:hAnsi="Arial" w:cs="Arial"/>
          <w:color w:val="172B4D"/>
          <w:sz w:val="21"/>
          <w:szCs w:val="21"/>
        </w:rPr>
        <w:t>The MLP learns to predict the weights and the density. The weights can be seen as a probability density function along the ray that is being sampled (Fig. 10). </w:t>
      </w:r>
    </w:p>
    <w:p w14:paraId="08261C94" w14:textId="125FF9A7" w:rsidR="00415F91" w:rsidRDefault="00415F91" w:rsidP="00415F91">
      <w:pPr>
        <w:pStyle w:val="NormalWeb"/>
        <w:spacing w:before="150" w:beforeAutospacing="0" w:after="0" w:afterAutospacing="0"/>
        <w:rPr>
          <w:rFonts w:ascii="Arial" w:hAnsi="Arial" w:cs="Arial"/>
          <w:color w:val="172B4D"/>
          <w:sz w:val="21"/>
          <w:szCs w:val="21"/>
        </w:rPr>
      </w:pPr>
      <w:r>
        <w:rPr>
          <w:rFonts w:ascii="Arial" w:hAnsi="Arial" w:cs="Arial"/>
          <w:color w:val="172B4D"/>
          <w:sz w:val="21"/>
          <w:szCs w:val="21"/>
        </w:rPr>
        <w:t> </w:t>
      </w:r>
      <w:r>
        <w:rPr>
          <w:rFonts w:ascii="Arial" w:hAnsi="Arial" w:cs="Arial"/>
          <w:noProof/>
          <w:color w:val="172B4D"/>
          <w:sz w:val="21"/>
          <w:szCs w:val="21"/>
        </w:rPr>
        <w:drawing>
          <wp:inline distT="0" distB="0" distL="0" distR="0" wp14:anchorId="6F081DC6" wp14:editId="636AC6F8">
            <wp:extent cx="1190625" cy="514350"/>
            <wp:effectExtent l="0" t="0" r="9525" b="0"/>
            <wp:docPr id="12" name="Picture 12" descr="https://collab.dvb.bayern/download/thumbnails/73379831/Screenshot%20%28161%29.png?version=1&amp;modificationDate=167528173332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ollab.dvb.bayern/download/thumbnails/73379831/Screenshot%20%28161%29.png?version=1&amp;modificationDate=1675281733320&amp;api=v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90625" cy="514350"/>
                    </a:xfrm>
                    <a:prstGeom prst="rect">
                      <a:avLst/>
                    </a:prstGeom>
                    <a:noFill/>
                    <a:ln>
                      <a:noFill/>
                    </a:ln>
                  </pic:spPr>
                </pic:pic>
              </a:graphicData>
            </a:graphic>
          </wp:inline>
        </w:drawing>
      </w:r>
      <w:r>
        <w:rPr>
          <w:rFonts w:ascii="Arial" w:hAnsi="Arial" w:cs="Arial"/>
          <w:color w:val="172B4D"/>
          <w:sz w:val="21"/>
          <w:szCs w:val="21"/>
        </w:rPr>
        <w:t>(1)</w:t>
      </w:r>
    </w:p>
    <w:p w14:paraId="392302E7" w14:textId="31BBB7E1" w:rsidR="00415F91" w:rsidRDefault="00415F91" w:rsidP="00415F91">
      <w:pPr>
        <w:pStyle w:val="NormalWeb"/>
        <w:spacing w:before="150" w:beforeAutospacing="0" w:after="0" w:afterAutospacing="0"/>
        <w:rPr>
          <w:rFonts w:ascii="Arial" w:hAnsi="Arial" w:cs="Arial"/>
          <w:color w:val="172B4D"/>
          <w:sz w:val="21"/>
          <w:szCs w:val="21"/>
        </w:rPr>
      </w:pPr>
      <w:r>
        <w:rPr>
          <w:rFonts w:ascii="Arial" w:hAnsi="Arial" w:cs="Arial"/>
          <w:noProof/>
          <w:color w:val="172B4D"/>
          <w:sz w:val="21"/>
          <w:szCs w:val="21"/>
        </w:rPr>
        <w:drawing>
          <wp:inline distT="0" distB="0" distL="0" distR="0" wp14:anchorId="256B3895" wp14:editId="4B205077">
            <wp:extent cx="1952625" cy="323850"/>
            <wp:effectExtent l="0" t="0" r="9525" b="0"/>
            <wp:docPr id="11" name="Picture 11" descr="https://collab.dvb.bayern/download/thumbnails/73379831/Screenshot%20%28160%29.png?version=1&amp;modificationDate=167528174173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ollab.dvb.bayern/download/thumbnails/73379831/Screenshot%20%28160%29.png?version=1&amp;modificationDate=1675281741730&amp;api=v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52625" cy="323850"/>
                    </a:xfrm>
                    <a:prstGeom prst="rect">
                      <a:avLst/>
                    </a:prstGeom>
                    <a:noFill/>
                    <a:ln>
                      <a:noFill/>
                    </a:ln>
                  </pic:spPr>
                </pic:pic>
              </a:graphicData>
            </a:graphic>
          </wp:inline>
        </w:drawing>
      </w:r>
      <w:r>
        <w:rPr>
          <w:rFonts w:ascii="Arial" w:hAnsi="Arial" w:cs="Arial"/>
          <w:color w:val="172B4D"/>
          <w:sz w:val="21"/>
          <w:szCs w:val="21"/>
        </w:rPr>
        <w:t> (2)</w:t>
      </w:r>
    </w:p>
    <w:p w14:paraId="0F33270C" w14:textId="3F946E21" w:rsidR="00415F91" w:rsidRDefault="00415F91" w:rsidP="00415F91">
      <w:pPr>
        <w:pStyle w:val="NormalWeb"/>
        <w:spacing w:before="150" w:beforeAutospacing="0" w:after="0" w:afterAutospacing="0"/>
        <w:rPr>
          <w:rFonts w:ascii="Arial" w:hAnsi="Arial" w:cs="Arial"/>
          <w:color w:val="172B4D"/>
          <w:sz w:val="21"/>
          <w:szCs w:val="21"/>
        </w:rPr>
      </w:pPr>
      <w:r>
        <w:rPr>
          <w:rFonts w:ascii="Arial" w:hAnsi="Arial" w:cs="Arial"/>
          <w:noProof/>
          <w:color w:val="172B4D"/>
          <w:sz w:val="21"/>
          <w:szCs w:val="21"/>
        </w:rPr>
        <w:drawing>
          <wp:inline distT="0" distB="0" distL="0" distR="0" wp14:anchorId="1D666527" wp14:editId="6D1E5449">
            <wp:extent cx="1924050" cy="2381250"/>
            <wp:effectExtent l="0" t="0" r="0" b="0"/>
            <wp:docPr id="10" name="Picture 10" descr="https://collab.dvb.bayern/download/thumbnails/73379831/Screenshot%20%28162%29.png?version=1&amp;modificationDate=1675281721703&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ollab.dvb.bayern/download/thumbnails/73379831/Screenshot%20%28162%29.png?version=1&amp;modificationDate=1675281721703&amp;api=v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24050" cy="2381250"/>
                    </a:xfrm>
                    <a:prstGeom prst="rect">
                      <a:avLst/>
                    </a:prstGeom>
                    <a:noFill/>
                    <a:ln>
                      <a:noFill/>
                    </a:ln>
                  </pic:spPr>
                </pic:pic>
              </a:graphicData>
            </a:graphic>
          </wp:inline>
        </w:drawing>
      </w:r>
    </w:p>
    <w:p w14:paraId="386DA3A5" w14:textId="77777777" w:rsidR="00415F91" w:rsidRDefault="00415F91" w:rsidP="00415F91">
      <w:pPr>
        <w:pStyle w:val="NormalWeb"/>
        <w:spacing w:before="150" w:beforeAutospacing="0" w:after="0" w:afterAutospacing="0"/>
        <w:jc w:val="center"/>
        <w:rPr>
          <w:rFonts w:ascii="Arial" w:hAnsi="Arial" w:cs="Arial"/>
          <w:color w:val="172B4D"/>
          <w:sz w:val="21"/>
          <w:szCs w:val="21"/>
        </w:rPr>
      </w:pPr>
      <w:r>
        <w:rPr>
          <w:rFonts w:ascii="Arial" w:hAnsi="Arial" w:cs="Arial"/>
          <w:color w:val="172B4D"/>
          <w:sz w:val="21"/>
          <w:szCs w:val="21"/>
        </w:rPr>
        <w:t>Figure 10. Volume rendering. (a) Isometric volume sampling. (b) Hierarchical </w:t>
      </w:r>
      <w:r>
        <w:rPr>
          <w:rFonts w:ascii="Arial" w:hAnsi="Arial" w:cs="Arial"/>
          <w:color w:val="172B4D"/>
          <w:sz w:val="21"/>
          <w:szCs w:val="21"/>
        </w:rPr>
        <w:br/>
        <w:t>volume sampling. The weight here can be seen as probability density </w:t>
      </w:r>
      <w:r>
        <w:rPr>
          <w:rFonts w:ascii="Arial" w:hAnsi="Arial" w:cs="Arial"/>
          <w:color w:val="172B4D"/>
          <w:sz w:val="21"/>
          <w:szCs w:val="21"/>
        </w:rPr>
        <w:br/>
        <w:t>function along the ray.</w:t>
      </w:r>
    </w:p>
    <w:p w14:paraId="612BB1D4" w14:textId="77777777" w:rsidR="00415F91" w:rsidRDefault="00415F91" w:rsidP="00415F91">
      <w:pPr>
        <w:pStyle w:val="NormalWeb"/>
        <w:spacing w:before="150" w:beforeAutospacing="0" w:after="0" w:afterAutospacing="0"/>
        <w:rPr>
          <w:rFonts w:ascii="Arial" w:hAnsi="Arial" w:cs="Arial"/>
          <w:color w:val="172B4D"/>
          <w:sz w:val="21"/>
          <w:szCs w:val="21"/>
        </w:rPr>
      </w:pPr>
    </w:p>
    <w:p w14:paraId="6451F764" w14:textId="77777777" w:rsidR="00415F91" w:rsidRDefault="00415F91" w:rsidP="00415F91">
      <w:pPr>
        <w:pStyle w:val="Heading3"/>
        <w:spacing w:before="0" w:beforeAutospacing="0" w:after="0" w:afterAutospacing="0"/>
        <w:rPr>
          <w:rFonts w:ascii="Arial" w:hAnsi="Arial" w:cs="Arial"/>
          <w:color w:val="333333"/>
          <w:spacing w:val="-1"/>
          <w:sz w:val="24"/>
          <w:szCs w:val="24"/>
        </w:rPr>
      </w:pPr>
      <w:r>
        <w:rPr>
          <w:rStyle w:val="Strong"/>
          <w:rFonts w:ascii="Arial" w:hAnsi="Arial" w:cs="Arial"/>
          <w:b/>
          <w:bCs/>
          <w:color w:val="333333"/>
          <w:spacing w:val="-1"/>
          <w:sz w:val="24"/>
          <w:szCs w:val="24"/>
        </w:rPr>
        <w:t>Implicit Neural Representations for Medical Imaging Segmentation</w:t>
      </w:r>
    </w:p>
    <w:p w14:paraId="378CAE51" w14:textId="77777777" w:rsidR="00415F91" w:rsidRDefault="00415F91" w:rsidP="00415F91">
      <w:pPr>
        <w:pStyle w:val="NormalWeb"/>
        <w:spacing w:before="150" w:beforeAutospacing="0" w:after="0" w:afterAutospacing="0"/>
        <w:rPr>
          <w:rFonts w:ascii="Arial" w:hAnsi="Arial" w:cs="Arial"/>
          <w:color w:val="172B4D"/>
          <w:sz w:val="21"/>
          <w:szCs w:val="21"/>
        </w:rPr>
      </w:pPr>
      <w:r>
        <w:rPr>
          <w:rFonts w:ascii="Arial" w:hAnsi="Arial" w:cs="Arial"/>
          <w:color w:val="172B4D"/>
          <w:sz w:val="21"/>
          <w:szCs w:val="21"/>
        </w:rPr>
        <w:t>The </w:t>
      </w:r>
      <w:r>
        <w:rPr>
          <w:rStyle w:val="Emphasis"/>
          <w:rFonts w:ascii="Arial" w:hAnsi="Arial" w:cs="Arial"/>
          <w:color w:val="172B4D"/>
          <w:sz w:val="21"/>
          <w:szCs w:val="21"/>
        </w:rPr>
        <w:t>motivation</w:t>
      </w:r>
      <w:r>
        <w:rPr>
          <w:rFonts w:ascii="Arial" w:hAnsi="Arial" w:cs="Arial"/>
          <w:color w:val="172B4D"/>
          <w:sz w:val="21"/>
          <w:szCs w:val="21"/>
        </w:rPr>
        <w:t> for this paper is to create segmentation maps that are not discrete and are memory efficient.</w:t>
      </w:r>
    </w:p>
    <w:p w14:paraId="2B081DFD" w14:textId="77777777" w:rsidR="00415F91" w:rsidRDefault="00415F91" w:rsidP="00415F91">
      <w:pPr>
        <w:pStyle w:val="NormalWeb"/>
        <w:spacing w:before="150" w:beforeAutospacing="0" w:after="0" w:afterAutospacing="0"/>
        <w:rPr>
          <w:rFonts w:ascii="Arial" w:hAnsi="Arial" w:cs="Arial"/>
          <w:color w:val="172B4D"/>
          <w:sz w:val="21"/>
          <w:szCs w:val="21"/>
        </w:rPr>
      </w:pPr>
      <w:r>
        <w:rPr>
          <w:rFonts w:ascii="Arial" w:hAnsi="Arial" w:cs="Arial"/>
          <w:color w:val="172B4D"/>
          <w:sz w:val="21"/>
          <w:szCs w:val="21"/>
        </w:rPr>
        <w:t xml:space="preserve">How does this paper relate to </w:t>
      </w:r>
      <w:proofErr w:type="spellStart"/>
      <w:r>
        <w:rPr>
          <w:rFonts w:ascii="Arial" w:hAnsi="Arial" w:cs="Arial"/>
          <w:color w:val="172B4D"/>
          <w:sz w:val="21"/>
          <w:szCs w:val="21"/>
        </w:rPr>
        <w:t>NeRF</w:t>
      </w:r>
      <w:proofErr w:type="spellEnd"/>
      <w:r>
        <w:rPr>
          <w:rFonts w:ascii="Arial" w:hAnsi="Arial" w:cs="Arial"/>
          <w:color w:val="172B4D"/>
          <w:sz w:val="21"/>
          <w:szCs w:val="21"/>
        </w:rPr>
        <w:t xml:space="preserve">? The authors created an implicit, trained segmentation function for high resolution medical scans. It is not a </w:t>
      </w:r>
      <w:proofErr w:type="spellStart"/>
      <w:r>
        <w:rPr>
          <w:rFonts w:ascii="Arial" w:hAnsi="Arial" w:cs="Arial"/>
          <w:color w:val="172B4D"/>
          <w:sz w:val="21"/>
          <w:szCs w:val="21"/>
        </w:rPr>
        <w:t>NeRF</w:t>
      </w:r>
      <w:proofErr w:type="spellEnd"/>
      <w:r>
        <w:rPr>
          <w:rFonts w:ascii="Arial" w:hAnsi="Arial" w:cs="Arial"/>
          <w:color w:val="172B4D"/>
          <w:sz w:val="21"/>
          <w:szCs w:val="21"/>
        </w:rPr>
        <w:t xml:space="preserve"> but a Neural Field according to [19] because it is a mapping from a point (x, y, z) to a value. The network maps a point (x, y, </w:t>
      </w:r>
      <w:proofErr w:type="gramStart"/>
      <w:r>
        <w:rPr>
          <w:rFonts w:ascii="Arial" w:hAnsi="Arial" w:cs="Arial"/>
          <w:color w:val="172B4D"/>
          <w:sz w:val="21"/>
          <w:szCs w:val="21"/>
        </w:rPr>
        <w:t>z)at</w:t>
      </w:r>
      <w:proofErr w:type="gramEnd"/>
      <w:r>
        <w:rPr>
          <w:rFonts w:ascii="Arial" w:hAnsi="Arial" w:cs="Arial"/>
          <w:color w:val="172B4D"/>
          <w:sz w:val="21"/>
          <w:szCs w:val="21"/>
        </w:rPr>
        <w:t xml:space="preserve"> a CT scan to an occupancy value (if the point is inside the organ or not).</w:t>
      </w:r>
    </w:p>
    <w:p w14:paraId="71732E1A" w14:textId="77777777" w:rsidR="00415F91" w:rsidRDefault="00415F91" w:rsidP="00415F91">
      <w:pPr>
        <w:pStyle w:val="NormalWeb"/>
        <w:spacing w:before="150" w:beforeAutospacing="0" w:after="0" w:afterAutospacing="0"/>
        <w:rPr>
          <w:rFonts w:ascii="Arial" w:hAnsi="Arial" w:cs="Arial"/>
          <w:color w:val="172B4D"/>
          <w:sz w:val="21"/>
          <w:szCs w:val="21"/>
        </w:rPr>
      </w:pPr>
      <w:r>
        <w:rPr>
          <w:rFonts w:ascii="Arial" w:hAnsi="Arial" w:cs="Arial"/>
          <w:color w:val="172B4D"/>
          <w:sz w:val="21"/>
          <w:szCs w:val="21"/>
        </w:rPr>
        <w:t>Authors point out that using an implicit function for segmentation here brings these benefits:</w:t>
      </w:r>
    </w:p>
    <w:p w14:paraId="6ABC8850" w14:textId="77777777" w:rsidR="00415F91" w:rsidRDefault="00415F91" w:rsidP="00415F91">
      <w:pPr>
        <w:numPr>
          <w:ilvl w:val="0"/>
          <w:numId w:val="21"/>
        </w:numPr>
        <w:spacing w:before="100" w:beforeAutospacing="1" w:after="100" w:afterAutospacing="1"/>
        <w:ind w:left="0"/>
        <w:jc w:val="left"/>
        <w:rPr>
          <w:rFonts w:ascii="Arial" w:hAnsi="Arial" w:cs="Arial"/>
          <w:color w:val="172B4D"/>
          <w:sz w:val="21"/>
          <w:szCs w:val="21"/>
        </w:rPr>
      </w:pPr>
      <w:r>
        <w:rPr>
          <w:rFonts w:ascii="Arial" w:hAnsi="Arial" w:cs="Arial"/>
          <w:color w:val="172B4D"/>
          <w:sz w:val="21"/>
          <w:szCs w:val="21"/>
        </w:rPr>
        <w:t>Allows to sample at any resolution during inference because learnt representations are continuous</w:t>
      </w:r>
    </w:p>
    <w:p w14:paraId="5DC6626B" w14:textId="77777777" w:rsidR="00415F91" w:rsidRDefault="00415F91" w:rsidP="00415F91">
      <w:pPr>
        <w:numPr>
          <w:ilvl w:val="0"/>
          <w:numId w:val="21"/>
        </w:numPr>
        <w:spacing w:before="100" w:beforeAutospacing="1" w:after="100" w:afterAutospacing="1"/>
        <w:ind w:left="0"/>
        <w:jc w:val="left"/>
        <w:rPr>
          <w:rFonts w:ascii="Arial" w:hAnsi="Arial" w:cs="Arial"/>
          <w:color w:val="172B4D"/>
          <w:sz w:val="21"/>
          <w:szCs w:val="21"/>
        </w:rPr>
      </w:pPr>
      <w:r>
        <w:rPr>
          <w:rFonts w:ascii="Arial" w:hAnsi="Arial" w:cs="Arial"/>
          <w:color w:val="172B4D"/>
          <w:sz w:val="21"/>
          <w:szCs w:val="21"/>
        </w:rPr>
        <w:t xml:space="preserve">Converges faster than discrete voxel-based methods when there are size imbalances (organs have different sizes) (e.g. </w:t>
      </w:r>
      <w:proofErr w:type="spellStart"/>
      <w:r>
        <w:rPr>
          <w:rFonts w:ascii="Arial" w:hAnsi="Arial" w:cs="Arial"/>
          <w:color w:val="172B4D"/>
          <w:sz w:val="21"/>
          <w:szCs w:val="21"/>
        </w:rPr>
        <w:t>UNet</w:t>
      </w:r>
      <w:proofErr w:type="spellEnd"/>
      <w:r>
        <w:rPr>
          <w:rFonts w:ascii="Arial" w:hAnsi="Arial" w:cs="Arial"/>
          <w:color w:val="172B4D"/>
          <w:sz w:val="21"/>
          <w:szCs w:val="21"/>
        </w:rPr>
        <w:t xml:space="preserve"> -  since it learns voxel distributions, it favors the larger organs and struggles to generate accurate predictions for the smaller ones). It was cited from another paper that INRs based decoders learn shape boundaries whereas CNN decoders learn voxel distributions,</w:t>
      </w:r>
      <w:r>
        <w:rPr>
          <w:rFonts w:ascii="Arial" w:hAnsi="Arial" w:cs="Arial"/>
          <w:color w:val="172B4D"/>
          <w:sz w:val="21"/>
          <w:szCs w:val="21"/>
        </w:rPr>
        <w:br/>
        <w:t>shape properties (e.g., surface curvature).</w:t>
      </w:r>
    </w:p>
    <w:p w14:paraId="1EBA784B" w14:textId="77777777" w:rsidR="00415F91" w:rsidRDefault="00415F91" w:rsidP="00415F91">
      <w:pPr>
        <w:numPr>
          <w:ilvl w:val="0"/>
          <w:numId w:val="21"/>
        </w:numPr>
        <w:spacing w:before="100" w:beforeAutospacing="1" w:after="100" w:afterAutospacing="1"/>
        <w:ind w:left="0"/>
        <w:jc w:val="left"/>
        <w:rPr>
          <w:rFonts w:ascii="Arial" w:hAnsi="Arial" w:cs="Arial"/>
          <w:color w:val="172B4D"/>
          <w:sz w:val="21"/>
          <w:szCs w:val="21"/>
        </w:rPr>
      </w:pPr>
      <w:r>
        <w:rPr>
          <w:rFonts w:ascii="Arial" w:hAnsi="Arial" w:cs="Arial"/>
          <w:color w:val="172B4D"/>
          <w:sz w:val="21"/>
          <w:szCs w:val="21"/>
        </w:rPr>
        <w:t>Memory usage is independent of the resolution. Thus it can be very memory efficient to encode large 3D medical scans with continuous Implicit Neural Representation.</w:t>
      </w:r>
    </w:p>
    <w:p w14:paraId="72A58B6B" w14:textId="77777777" w:rsidR="00415F91" w:rsidRDefault="00415F91" w:rsidP="00415F91">
      <w:pPr>
        <w:pStyle w:val="NormalWeb"/>
        <w:spacing w:before="150" w:beforeAutospacing="0" w:after="0" w:afterAutospacing="0"/>
        <w:rPr>
          <w:rFonts w:ascii="Arial" w:hAnsi="Arial" w:cs="Arial"/>
          <w:color w:val="172B4D"/>
          <w:sz w:val="21"/>
          <w:szCs w:val="21"/>
        </w:rPr>
      </w:pPr>
      <w:r>
        <w:rPr>
          <w:rFonts w:ascii="Arial" w:hAnsi="Arial" w:cs="Arial"/>
          <w:color w:val="172B4D"/>
          <w:sz w:val="21"/>
          <w:szCs w:val="21"/>
        </w:rPr>
        <w:t>What's peculiar here: similar to the first paper [4], the multi-scale features are collected for every point and the mapping from the features for a point to the actual occupancy is trained. This way we get a scale-invariant mapping to a segmentation map, and we can inference for every desired resolution (we are only training on features for point).</w:t>
      </w:r>
    </w:p>
    <w:p w14:paraId="53E26E39" w14:textId="62E5F9C8" w:rsidR="00415F91" w:rsidRDefault="00415F91" w:rsidP="00415F91">
      <w:pPr>
        <w:pStyle w:val="NormalWeb"/>
        <w:spacing w:before="150" w:beforeAutospacing="0" w:after="0" w:afterAutospacing="0"/>
        <w:rPr>
          <w:rFonts w:ascii="Arial" w:hAnsi="Arial" w:cs="Arial"/>
          <w:color w:val="172B4D"/>
          <w:sz w:val="21"/>
          <w:szCs w:val="21"/>
        </w:rPr>
      </w:pPr>
      <w:r>
        <w:rPr>
          <w:rFonts w:ascii="Arial" w:hAnsi="Arial" w:cs="Arial"/>
          <w:noProof/>
          <w:color w:val="172B4D"/>
          <w:sz w:val="21"/>
          <w:szCs w:val="21"/>
        </w:rPr>
        <w:drawing>
          <wp:inline distT="0" distB="0" distL="0" distR="0" wp14:anchorId="7C434568" wp14:editId="7DE204FB">
            <wp:extent cx="6248400" cy="2381250"/>
            <wp:effectExtent l="0" t="0" r="0" b="0"/>
            <wp:docPr id="9" name="Picture 9" descr="https://collab.dvb.bayern/download/attachments/73379831/Screenshot%20%28137%29.png?version=1&amp;modificationDate=167528304642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ollab.dvb.bayern/download/attachments/73379831/Screenshot%20%28137%29.png?version=1&amp;modificationDate=1675283046420&amp;api=v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48400" cy="2381250"/>
                    </a:xfrm>
                    <a:prstGeom prst="rect">
                      <a:avLst/>
                    </a:prstGeom>
                    <a:noFill/>
                    <a:ln>
                      <a:noFill/>
                    </a:ln>
                  </pic:spPr>
                </pic:pic>
              </a:graphicData>
            </a:graphic>
          </wp:inline>
        </w:drawing>
      </w:r>
    </w:p>
    <w:p w14:paraId="30AB5F58" w14:textId="77777777" w:rsidR="00415F91" w:rsidRDefault="00415F91" w:rsidP="00415F91">
      <w:pPr>
        <w:pStyle w:val="NormalWeb"/>
        <w:spacing w:before="150" w:beforeAutospacing="0" w:after="0" w:afterAutospacing="0"/>
        <w:jc w:val="center"/>
        <w:rPr>
          <w:rFonts w:ascii="Arial" w:hAnsi="Arial" w:cs="Arial"/>
          <w:color w:val="172B4D"/>
          <w:sz w:val="21"/>
          <w:szCs w:val="21"/>
        </w:rPr>
      </w:pPr>
      <w:r>
        <w:rPr>
          <w:rFonts w:ascii="Arial" w:hAnsi="Arial" w:cs="Arial"/>
          <w:color w:val="172B4D"/>
          <w:sz w:val="21"/>
          <w:szCs w:val="21"/>
        </w:rPr>
        <w:t xml:space="preserve">Figure 12. </w:t>
      </w:r>
      <w:proofErr w:type="spellStart"/>
      <w:r>
        <w:rPr>
          <w:rFonts w:ascii="Arial" w:hAnsi="Arial" w:cs="Arial"/>
          <w:color w:val="172B4D"/>
          <w:sz w:val="21"/>
          <w:szCs w:val="21"/>
        </w:rPr>
        <w:t>IOSNet</w:t>
      </w:r>
      <w:proofErr w:type="spellEnd"/>
      <w:r>
        <w:rPr>
          <w:rFonts w:ascii="Arial" w:hAnsi="Arial" w:cs="Arial"/>
          <w:color w:val="172B4D"/>
          <w:sz w:val="21"/>
          <w:szCs w:val="21"/>
        </w:rPr>
        <w:t xml:space="preserve"> architecture and training scheme, p stands for a point in a 2D input [5]</w:t>
      </w:r>
    </w:p>
    <w:p w14:paraId="39757641" w14:textId="34794749" w:rsidR="00415F91" w:rsidRDefault="00415F91" w:rsidP="00415F91">
      <w:pPr>
        <w:pStyle w:val="NormalWeb"/>
        <w:spacing w:before="150" w:beforeAutospacing="0" w:after="0" w:afterAutospacing="0"/>
        <w:rPr>
          <w:rFonts w:ascii="Arial" w:hAnsi="Arial" w:cs="Arial"/>
          <w:color w:val="172B4D"/>
          <w:sz w:val="21"/>
          <w:szCs w:val="21"/>
        </w:rPr>
      </w:pPr>
      <w:r>
        <w:rPr>
          <w:rFonts w:ascii="Arial" w:hAnsi="Arial" w:cs="Arial"/>
          <w:color w:val="172B4D"/>
          <w:sz w:val="21"/>
          <w:szCs w:val="21"/>
        </w:rPr>
        <w:t xml:space="preserve">In the </w:t>
      </w:r>
      <w:proofErr w:type="spellStart"/>
      <w:r>
        <w:rPr>
          <w:rFonts w:ascii="Arial" w:hAnsi="Arial" w:cs="Arial"/>
          <w:color w:val="172B4D"/>
          <w:sz w:val="21"/>
          <w:szCs w:val="21"/>
        </w:rPr>
        <w:t>IOSNet</w:t>
      </w:r>
      <w:proofErr w:type="spellEnd"/>
      <w:r>
        <w:rPr>
          <w:rFonts w:ascii="Arial" w:hAnsi="Arial" w:cs="Arial"/>
          <w:color w:val="172B4D"/>
          <w:sz w:val="21"/>
          <w:szCs w:val="21"/>
        </w:rPr>
        <w:t xml:space="preserve"> architecture in Fig. 12 we can see an encoding of a point that is a concatenation of features extracted from different layers of encoder. Thus, it contains low level and high level features.</w:t>
      </w:r>
    </w:p>
    <w:p w14:paraId="2BB08567" w14:textId="77777777" w:rsidR="00415F91" w:rsidRDefault="00415F91" w:rsidP="00415F91">
      <w:pPr>
        <w:pStyle w:val="NormalWeb"/>
        <w:spacing w:before="150" w:beforeAutospacing="0" w:after="0" w:afterAutospacing="0"/>
        <w:rPr>
          <w:rFonts w:ascii="Arial" w:hAnsi="Arial" w:cs="Arial"/>
          <w:color w:val="172B4D"/>
          <w:sz w:val="21"/>
          <w:szCs w:val="21"/>
        </w:rPr>
      </w:pPr>
    </w:p>
    <w:p w14:paraId="6A4679CC" w14:textId="77777777" w:rsidR="00415F91" w:rsidRDefault="00415F91" w:rsidP="00415F91">
      <w:pPr>
        <w:pStyle w:val="Heading3"/>
        <w:spacing w:before="0" w:beforeAutospacing="0" w:after="0" w:afterAutospacing="0"/>
        <w:rPr>
          <w:rFonts w:ascii="Arial" w:hAnsi="Arial" w:cs="Arial"/>
          <w:color w:val="333333"/>
          <w:spacing w:val="-1"/>
          <w:sz w:val="24"/>
          <w:szCs w:val="24"/>
        </w:rPr>
      </w:pPr>
      <w:proofErr w:type="spellStart"/>
      <w:r>
        <w:rPr>
          <w:rFonts w:ascii="Arial" w:hAnsi="Arial" w:cs="Arial"/>
          <w:color w:val="333333"/>
          <w:spacing w:val="-1"/>
          <w:sz w:val="24"/>
          <w:szCs w:val="24"/>
        </w:rPr>
        <w:t>ImplicitAtlas</w:t>
      </w:r>
      <w:proofErr w:type="spellEnd"/>
      <w:r>
        <w:rPr>
          <w:rFonts w:ascii="Arial" w:hAnsi="Arial" w:cs="Arial"/>
          <w:color w:val="333333"/>
          <w:spacing w:val="-1"/>
          <w:sz w:val="24"/>
          <w:szCs w:val="24"/>
        </w:rPr>
        <w:t>: Learning Deformable Shape Templates in Medical Imaging</w:t>
      </w:r>
    </w:p>
    <w:p w14:paraId="2CBB6D50" w14:textId="77777777" w:rsidR="00415F91" w:rsidRDefault="00415F91" w:rsidP="00415F91">
      <w:pPr>
        <w:pStyle w:val="NormalWeb"/>
        <w:spacing w:before="150" w:beforeAutospacing="0" w:after="0" w:afterAutospacing="0"/>
        <w:rPr>
          <w:rFonts w:ascii="Arial" w:hAnsi="Arial" w:cs="Arial"/>
          <w:color w:val="172B4D"/>
          <w:sz w:val="21"/>
          <w:szCs w:val="21"/>
        </w:rPr>
      </w:pPr>
      <w:r>
        <w:rPr>
          <w:rFonts w:ascii="Arial" w:hAnsi="Arial" w:cs="Arial"/>
          <w:color w:val="172B4D"/>
          <w:sz w:val="21"/>
          <w:szCs w:val="21"/>
        </w:rPr>
        <w:t xml:space="preserve">The motivation for this paper is perform precise and </w:t>
      </w:r>
      <w:proofErr w:type="spellStart"/>
      <w:r>
        <w:rPr>
          <w:rFonts w:ascii="Arial" w:hAnsi="Arial" w:cs="Arial"/>
          <w:color w:val="172B4D"/>
          <w:sz w:val="21"/>
          <w:szCs w:val="21"/>
        </w:rPr>
        <w:t>detaled</w:t>
      </w:r>
      <w:proofErr w:type="spellEnd"/>
      <w:r>
        <w:rPr>
          <w:rFonts w:ascii="Arial" w:hAnsi="Arial" w:cs="Arial"/>
          <w:color w:val="172B4D"/>
          <w:sz w:val="21"/>
          <w:szCs w:val="21"/>
        </w:rPr>
        <w:t xml:space="preserve"> shape completion, potential solution for dense correspondence and </w:t>
      </w:r>
      <w:proofErr w:type="spellStart"/>
      <w:r>
        <w:rPr>
          <w:rFonts w:ascii="Arial" w:hAnsi="Arial" w:cs="Arial"/>
          <w:color w:val="172B4D"/>
          <w:sz w:val="21"/>
          <w:szCs w:val="21"/>
        </w:rPr>
        <w:t>keypoint</w:t>
      </w:r>
      <w:proofErr w:type="spellEnd"/>
      <w:r>
        <w:rPr>
          <w:rFonts w:ascii="Arial" w:hAnsi="Arial" w:cs="Arial"/>
          <w:color w:val="172B4D"/>
          <w:sz w:val="21"/>
          <w:szCs w:val="21"/>
        </w:rPr>
        <w:t xml:space="preserve"> labeling.</w:t>
      </w:r>
    </w:p>
    <w:p w14:paraId="2D5D669D" w14:textId="6E3C346C" w:rsidR="00415F91" w:rsidRDefault="00415F91" w:rsidP="00415F91">
      <w:pPr>
        <w:pStyle w:val="NormalWeb"/>
        <w:spacing w:before="150" w:beforeAutospacing="0" w:after="0" w:afterAutospacing="0"/>
        <w:jc w:val="center"/>
        <w:rPr>
          <w:rFonts w:ascii="Arial" w:hAnsi="Arial" w:cs="Arial"/>
          <w:color w:val="172B4D"/>
          <w:sz w:val="21"/>
          <w:szCs w:val="21"/>
        </w:rPr>
      </w:pPr>
      <w:r>
        <w:rPr>
          <w:rFonts w:ascii="Arial" w:hAnsi="Arial" w:cs="Arial"/>
          <w:noProof/>
          <w:color w:val="172B4D"/>
          <w:sz w:val="21"/>
          <w:szCs w:val="21"/>
        </w:rPr>
        <w:drawing>
          <wp:inline distT="0" distB="0" distL="0" distR="0" wp14:anchorId="3BCAA87C" wp14:editId="3521D6DA">
            <wp:extent cx="3762375" cy="3181350"/>
            <wp:effectExtent l="0" t="0" r="9525" b="0"/>
            <wp:docPr id="8" name="Picture 8" descr="https://collab.dvb.bayern/download/attachments/73379831/Screenshot%20%28153%29.png?version=1&amp;modificationDate=167528339906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ollab.dvb.bayern/download/attachments/73379831/Screenshot%20%28153%29.png?version=1&amp;modificationDate=1675283399060&amp;api=v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62375" cy="3181350"/>
                    </a:xfrm>
                    <a:prstGeom prst="rect">
                      <a:avLst/>
                    </a:prstGeom>
                    <a:noFill/>
                    <a:ln>
                      <a:noFill/>
                    </a:ln>
                  </pic:spPr>
                </pic:pic>
              </a:graphicData>
            </a:graphic>
          </wp:inline>
        </w:drawing>
      </w:r>
    </w:p>
    <w:p w14:paraId="733652A0" w14:textId="77777777" w:rsidR="00415F91" w:rsidRDefault="00415F91" w:rsidP="00415F91">
      <w:pPr>
        <w:pStyle w:val="NormalWeb"/>
        <w:spacing w:before="150" w:beforeAutospacing="0" w:after="0" w:afterAutospacing="0"/>
        <w:jc w:val="center"/>
        <w:rPr>
          <w:rFonts w:ascii="Arial" w:hAnsi="Arial" w:cs="Arial"/>
          <w:color w:val="172B4D"/>
          <w:sz w:val="21"/>
          <w:szCs w:val="21"/>
        </w:rPr>
      </w:pPr>
      <w:r>
        <w:rPr>
          <w:rFonts w:ascii="Arial" w:hAnsi="Arial" w:cs="Arial"/>
          <w:color w:val="172B4D"/>
          <w:sz w:val="21"/>
          <w:szCs w:val="21"/>
        </w:rPr>
        <w:t>Figure 14. Use case. Reconstructing shapes by deforming one of learned templates.</w:t>
      </w:r>
    </w:p>
    <w:p w14:paraId="060CA9CE" w14:textId="77777777" w:rsidR="00415F91" w:rsidRDefault="00415F91" w:rsidP="00415F91">
      <w:pPr>
        <w:pStyle w:val="NormalWeb"/>
        <w:spacing w:before="150" w:beforeAutospacing="0" w:after="0" w:afterAutospacing="0"/>
        <w:rPr>
          <w:rFonts w:ascii="Arial" w:hAnsi="Arial" w:cs="Arial"/>
          <w:color w:val="172B4D"/>
          <w:sz w:val="21"/>
          <w:szCs w:val="21"/>
        </w:rPr>
      </w:pPr>
      <w:r>
        <w:rPr>
          <w:rFonts w:ascii="Arial" w:hAnsi="Arial" w:cs="Arial"/>
          <w:color w:val="172B4D"/>
          <w:sz w:val="21"/>
          <w:szCs w:val="21"/>
        </w:rPr>
        <w:t xml:space="preserve">How does this paper relate to </w:t>
      </w:r>
      <w:proofErr w:type="spellStart"/>
      <w:r>
        <w:rPr>
          <w:rFonts w:ascii="Arial" w:hAnsi="Arial" w:cs="Arial"/>
          <w:color w:val="172B4D"/>
          <w:sz w:val="21"/>
          <w:szCs w:val="21"/>
        </w:rPr>
        <w:t>NeRF</w:t>
      </w:r>
      <w:proofErr w:type="spellEnd"/>
      <w:r>
        <w:rPr>
          <w:rFonts w:ascii="Arial" w:hAnsi="Arial" w:cs="Arial"/>
          <w:color w:val="172B4D"/>
          <w:sz w:val="21"/>
          <w:szCs w:val="21"/>
        </w:rPr>
        <w:t xml:space="preserve">: the shape representation in the approach is implicit and </w:t>
      </w:r>
      <w:proofErr w:type="gramStart"/>
      <w:r>
        <w:rPr>
          <w:rFonts w:ascii="Arial" w:hAnsi="Arial" w:cs="Arial"/>
          <w:color w:val="172B4D"/>
          <w:sz w:val="21"/>
          <w:szCs w:val="21"/>
        </w:rPr>
        <w:t>learned.</w:t>
      </w:r>
      <w:proofErr w:type="gramEnd"/>
      <w:r>
        <w:rPr>
          <w:rFonts w:ascii="Arial" w:hAnsi="Arial" w:cs="Arial"/>
          <w:color w:val="172B4D"/>
          <w:sz w:val="21"/>
          <w:szCs w:val="21"/>
        </w:rPr>
        <w:t xml:space="preserve"> It is not a </w:t>
      </w:r>
      <w:proofErr w:type="spellStart"/>
      <w:r>
        <w:rPr>
          <w:rFonts w:ascii="Arial" w:hAnsi="Arial" w:cs="Arial"/>
          <w:color w:val="172B4D"/>
          <w:sz w:val="21"/>
          <w:szCs w:val="21"/>
        </w:rPr>
        <w:t>NeRF</w:t>
      </w:r>
      <w:proofErr w:type="spellEnd"/>
      <w:r>
        <w:rPr>
          <w:rFonts w:ascii="Arial" w:hAnsi="Arial" w:cs="Arial"/>
          <w:color w:val="172B4D"/>
          <w:sz w:val="21"/>
          <w:szCs w:val="21"/>
        </w:rPr>
        <w:t xml:space="preserve"> but it is an approach that showcases shape modeling on limited and special medical data, plus shares the similarities with the previous mentioned paper. Authors show that building this implicit function using multi-scale features is important when working with medical data (because the data is limited, otherwise we need more to train similar approaches). Furthermore, having a template matching step helps the authors get better results with this implicit representation: a shape is less noisy because we optimize to match a template, and it is beneficial when the data is limited (not enough data to train shape representation without template matching). With template matching less computations are needed. At the same time, the deformation from the template is learned, so we train from the data and preserve the topology by using the template.</w:t>
      </w:r>
    </w:p>
    <w:p w14:paraId="2EDB0A0C" w14:textId="77777777" w:rsidR="00415F91" w:rsidRDefault="00415F91" w:rsidP="00415F91">
      <w:pPr>
        <w:pStyle w:val="NormalWeb"/>
        <w:spacing w:before="150" w:beforeAutospacing="0" w:after="0" w:afterAutospacing="0"/>
        <w:rPr>
          <w:rFonts w:ascii="Arial" w:hAnsi="Arial" w:cs="Arial"/>
          <w:color w:val="172B4D"/>
          <w:sz w:val="21"/>
          <w:szCs w:val="21"/>
        </w:rPr>
      </w:pPr>
      <w:r>
        <w:rPr>
          <w:rFonts w:ascii="Arial" w:hAnsi="Arial" w:cs="Arial"/>
          <w:color w:val="172B4D"/>
          <w:sz w:val="21"/>
          <w:szCs w:val="21"/>
        </w:rPr>
        <w:br/>
        <w:t>What was pointed out in the paper:</w:t>
      </w:r>
    </w:p>
    <w:p w14:paraId="241D2968" w14:textId="77777777" w:rsidR="00415F91" w:rsidRDefault="00415F91" w:rsidP="00415F91">
      <w:pPr>
        <w:numPr>
          <w:ilvl w:val="0"/>
          <w:numId w:val="22"/>
        </w:numPr>
        <w:spacing w:before="100" w:beforeAutospacing="1" w:after="100" w:afterAutospacing="1"/>
        <w:ind w:left="0"/>
        <w:jc w:val="left"/>
        <w:rPr>
          <w:rFonts w:ascii="Arial" w:hAnsi="Arial" w:cs="Arial"/>
          <w:color w:val="172B4D"/>
          <w:sz w:val="21"/>
          <w:szCs w:val="21"/>
        </w:rPr>
      </w:pPr>
      <w:r>
        <w:rPr>
          <w:rFonts w:ascii="Arial" w:hAnsi="Arial" w:cs="Arial"/>
          <w:color w:val="172B4D"/>
          <w:sz w:val="21"/>
          <w:szCs w:val="21"/>
        </w:rPr>
        <w:t>Implicit representations in medical domain are often not perfect because large training datasets do not exist and in part because biomedical annotations are often noisy.</w:t>
      </w:r>
    </w:p>
    <w:p w14:paraId="0DCA335B" w14:textId="77777777" w:rsidR="00415F91" w:rsidRDefault="00415F91" w:rsidP="00415F91">
      <w:pPr>
        <w:numPr>
          <w:ilvl w:val="0"/>
          <w:numId w:val="22"/>
        </w:numPr>
        <w:spacing w:before="100" w:beforeAutospacing="1" w:after="100" w:afterAutospacing="1"/>
        <w:ind w:left="0"/>
        <w:jc w:val="left"/>
        <w:rPr>
          <w:rFonts w:ascii="Arial" w:hAnsi="Arial" w:cs="Arial"/>
          <w:color w:val="172B4D"/>
          <w:sz w:val="21"/>
          <w:szCs w:val="21"/>
        </w:rPr>
      </w:pPr>
      <w:r>
        <w:rPr>
          <w:rFonts w:ascii="Arial" w:hAnsi="Arial" w:cs="Arial"/>
          <w:color w:val="172B4D"/>
          <w:sz w:val="21"/>
          <w:szCs w:val="21"/>
        </w:rPr>
        <w:t>When adapting this solution to multi-class shape reconstruction in medical imaging area, it will be a problem to deal with multiple objects in different poses and scales</w:t>
      </w:r>
    </w:p>
    <w:p w14:paraId="2120E2DB" w14:textId="77777777" w:rsidR="00415F91" w:rsidRDefault="00415F91" w:rsidP="00415F91">
      <w:pPr>
        <w:pStyle w:val="NormalWeb"/>
        <w:spacing w:before="150" w:beforeAutospacing="0" w:after="0" w:afterAutospacing="0"/>
        <w:rPr>
          <w:rFonts w:ascii="Arial" w:hAnsi="Arial" w:cs="Arial"/>
          <w:color w:val="172B4D"/>
          <w:sz w:val="21"/>
          <w:szCs w:val="21"/>
        </w:rPr>
      </w:pPr>
      <w:r>
        <w:rPr>
          <w:rFonts w:ascii="Arial" w:hAnsi="Arial" w:cs="Arial"/>
          <w:color w:val="172B4D"/>
          <w:sz w:val="21"/>
          <w:szCs w:val="21"/>
        </w:rPr>
        <w:t>Which methodology was suggested in the paper:</w:t>
      </w:r>
    </w:p>
    <w:p w14:paraId="05ABB943" w14:textId="77777777" w:rsidR="00415F91" w:rsidRDefault="00415F91" w:rsidP="00415F91">
      <w:pPr>
        <w:numPr>
          <w:ilvl w:val="0"/>
          <w:numId w:val="23"/>
        </w:numPr>
        <w:spacing w:before="100" w:beforeAutospacing="1" w:after="100" w:afterAutospacing="1"/>
        <w:ind w:left="0"/>
        <w:jc w:val="left"/>
        <w:rPr>
          <w:rFonts w:ascii="Arial" w:hAnsi="Arial" w:cs="Arial"/>
          <w:color w:val="172B4D"/>
          <w:sz w:val="21"/>
          <w:szCs w:val="21"/>
        </w:rPr>
      </w:pPr>
      <w:r>
        <w:rPr>
          <w:rFonts w:ascii="Arial" w:hAnsi="Arial" w:cs="Arial"/>
          <w:color w:val="172B4D"/>
          <w:sz w:val="21"/>
          <w:szCs w:val="21"/>
        </w:rPr>
        <w:t>Two convolutional nets (decoders of latent representations): one for template matching and one for deformation representation.</w:t>
      </w:r>
    </w:p>
    <w:p w14:paraId="27EF00AE" w14:textId="77777777" w:rsidR="00415F91" w:rsidRDefault="00415F91" w:rsidP="00415F91">
      <w:pPr>
        <w:numPr>
          <w:ilvl w:val="0"/>
          <w:numId w:val="23"/>
        </w:numPr>
        <w:spacing w:before="100" w:beforeAutospacing="1" w:after="100" w:afterAutospacing="1"/>
        <w:ind w:left="0"/>
        <w:jc w:val="left"/>
        <w:rPr>
          <w:rFonts w:ascii="Arial" w:hAnsi="Arial" w:cs="Arial"/>
          <w:color w:val="172B4D"/>
          <w:sz w:val="21"/>
          <w:szCs w:val="21"/>
        </w:rPr>
      </w:pPr>
      <w:r>
        <w:rPr>
          <w:rFonts w:ascii="Arial" w:hAnsi="Arial" w:cs="Arial"/>
          <w:color w:val="172B4D"/>
          <w:sz w:val="21"/>
          <w:szCs w:val="21"/>
        </w:rPr>
        <w:t>Incorporate multiple templates to increase the representation capacity for known and unknown shapes (authors proved it does by testing on known and unknown shapes).</w:t>
      </w:r>
    </w:p>
    <w:p w14:paraId="16F9D5AD" w14:textId="77777777" w:rsidR="00415F91" w:rsidRDefault="00415F91" w:rsidP="00415F91">
      <w:pPr>
        <w:numPr>
          <w:ilvl w:val="0"/>
          <w:numId w:val="23"/>
        </w:numPr>
        <w:spacing w:before="100" w:beforeAutospacing="1" w:after="100" w:afterAutospacing="1"/>
        <w:ind w:left="0"/>
        <w:jc w:val="left"/>
        <w:rPr>
          <w:rFonts w:ascii="Arial" w:hAnsi="Arial" w:cs="Arial"/>
          <w:color w:val="172B4D"/>
          <w:sz w:val="21"/>
          <w:szCs w:val="21"/>
        </w:rPr>
      </w:pPr>
      <w:r>
        <w:rPr>
          <w:rFonts w:ascii="Arial" w:hAnsi="Arial" w:cs="Arial"/>
          <w:color w:val="172B4D"/>
          <w:sz w:val="21"/>
          <w:szCs w:val="21"/>
        </w:rPr>
        <w:t>Usage of templates when reconstructing is also a contribution.</w:t>
      </w:r>
    </w:p>
    <w:p w14:paraId="098705BF" w14:textId="1E4F7413" w:rsidR="00415F91" w:rsidRDefault="00415F91" w:rsidP="00415F91">
      <w:pPr>
        <w:numPr>
          <w:ilvl w:val="0"/>
          <w:numId w:val="23"/>
        </w:numPr>
        <w:spacing w:before="100" w:beforeAutospacing="1" w:after="100" w:afterAutospacing="1"/>
        <w:ind w:left="0"/>
        <w:jc w:val="left"/>
        <w:rPr>
          <w:rFonts w:ascii="Arial" w:hAnsi="Arial" w:cs="Arial"/>
          <w:color w:val="172B4D"/>
          <w:sz w:val="21"/>
          <w:szCs w:val="21"/>
        </w:rPr>
      </w:pPr>
      <w:r>
        <w:rPr>
          <w:rFonts w:ascii="Arial" w:hAnsi="Arial" w:cs="Arial"/>
          <w:color w:val="172B4D"/>
          <w:sz w:val="21"/>
          <w:szCs w:val="21"/>
        </w:rPr>
        <w:t>Use multi-scale features}to deal with the problem of limited data in medical domain (authors claimed that multi-scale features make the model less data-hungry than pure MLPs): so, extract feature maps at different resolutions instead of using only the final layers features.</w:t>
      </w:r>
      <w:r w:rsidRPr="00415F91">
        <w:rPr>
          <w:rFonts w:ascii="Arial" w:hAnsi="Arial" w:cs="Arial"/>
          <w:noProof/>
          <w:color w:val="172B4D"/>
          <w:sz w:val="21"/>
          <w:szCs w:val="21"/>
        </w:rPr>
        <w:t xml:space="preserve"> </w:t>
      </w:r>
      <w:r>
        <w:rPr>
          <w:rFonts w:ascii="Arial" w:hAnsi="Arial" w:cs="Arial"/>
          <w:noProof/>
          <w:color w:val="172B4D"/>
          <w:sz w:val="21"/>
          <w:szCs w:val="21"/>
        </w:rPr>
        <w:drawing>
          <wp:inline distT="0" distB="0" distL="0" distR="0" wp14:anchorId="6E76FAD0" wp14:editId="354ADFBA">
            <wp:extent cx="6675120" cy="2429525"/>
            <wp:effectExtent l="0" t="0" r="0" b="8890"/>
            <wp:docPr id="7" name="Picture 7" descr="https://collab.dvb.bayern/download/attachments/73379831/Screenshot%20%28152%29.png?version=1&amp;modificationDate=1675283366157&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ollab.dvb.bayern/download/attachments/73379831/Screenshot%20%28152%29.png?version=1&amp;modificationDate=1675283366157&amp;api=v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675120" cy="2429525"/>
                    </a:xfrm>
                    <a:prstGeom prst="rect">
                      <a:avLst/>
                    </a:prstGeom>
                    <a:noFill/>
                    <a:ln>
                      <a:noFill/>
                    </a:ln>
                  </pic:spPr>
                </pic:pic>
              </a:graphicData>
            </a:graphic>
          </wp:inline>
        </w:drawing>
      </w:r>
    </w:p>
    <w:p w14:paraId="1BF43732" w14:textId="16497786" w:rsidR="00415F91" w:rsidRDefault="00415F91" w:rsidP="00415F91">
      <w:pPr>
        <w:pStyle w:val="NormalWeb"/>
        <w:spacing w:before="150" w:beforeAutospacing="0" w:after="0" w:afterAutospacing="0"/>
        <w:jc w:val="center"/>
        <w:rPr>
          <w:rFonts w:ascii="Arial" w:hAnsi="Arial" w:cs="Arial"/>
          <w:color w:val="172B4D"/>
          <w:sz w:val="21"/>
          <w:szCs w:val="21"/>
        </w:rPr>
      </w:pPr>
    </w:p>
    <w:p w14:paraId="02F64598" w14:textId="77777777" w:rsidR="00415F91" w:rsidRDefault="00415F91" w:rsidP="00415F91">
      <w:pPr>
        <w:pStyle w:val="NormalWeb"/>
        <w:spacing w:before="150" w:beforeAutospacing="0" w:after="0" w:afterAutospacing="0"/>
        <w:jc w:val="center"/>
        <w:rPr>
          <w:rFonts w:ascii="Arial" w:hAnsi="Arial" w:cs="Arial"/>
          <w:color w:val="172B4D"/>
          <w:sz w:val="21"/>
          <w:szCs w:val="21"/>
        </w:rPr>
      </w:pPr>
      <w:r>
        <w:rPr>
          <w:rFonts w:ascii="Arial" w:hAnsi="Arial" w:cs="Arial"/>
          <w:color w:val="172B4D"/>
          <w:sz w:val="21"/>
          <w:szCs w:val="21"/>
        </w:rPr>
        <w:t xml:space="preserve">Figure 13. (a) Overview of </w:t>
      </w:r>
      <w:proofErr w:type="spellStart"/>
      <w:r>
        <w:rPr>
          <w:rFonts w:ascii="Arial" w:hAnsi="Arial" w:cs="Arial"/>
          <w:color w:val="172B4D"/>
          <w:sz w:val="21"/>
          <w:szCs w:val="21"/>
        </w:rPr>
        <w:t>ImplicitAtlas</w:t>
      </w:r>
      <w:proofErr w:type="spellEnd"/>
      <w:r>
        <w:rPr>
          <w:rFonts w:ascii="Arial" w:hAnsi="Arial" w:cs="Arial"/>
          <w:color w:val="172B4D"/>
          <w:sz w:val="21"/>
          <w:szCs w:val="21"/>
        </w:rPr>
        <w:t>, (b) the architecture of the decoder [5].</w:t>
      </w:r>
    </w:p>
    <w:p w14:paraId="3CD8962F" w14:textId="2DFA77A4" w:rsidR="00415F91" w:rsidRDefault="00415F91" w:rsidP="00415F91">
      <w:pPr>
        <w:pStyle w:val="NormalWeb"/>
        <w:spacing w:before="150" w:beforeAutospacing="0" w:after="0" w:afterAutospacing="0"/>
        <w:rPr>
          <w:rFonts w:ascii="Arial" w:hAnsi="Arial" w:cs="Arial"/>
          <w:color w:val="172B4D"/>
          <w:sz w:val="21"/>
          <w:szCs w:val="21"/>
        </w:rPr>
      </w:pPr>
      <w:r>
        <w:rPr>
          <w:rFonts w:ascii="Arial" w:hAnsi="Arial" w:cs="Arial"/>
          <w:color w:val="172B4D"/>
          <w:sz w:val="21"/>
          <w:szCs w:val="21"/>
        </w:rPr>
        <w:t>Once again, similar to other papers mentioned, multi-scale features are used in the event of limited data. Here they are used in the Decoder part (Fig.13 b).</w:t>
      </w:r>
    </w:p>
    <w:p w14:paraId="7CCCA365" w14:textId="77777777" w:rsidR="00415F91" w:rsidRDefault="00415F91" w:rsidP="00415F91">
      <w:pPr>
        <w:pStyle w:val="NormalWeb"/>
        <w:spacing w:before="150" w:beforeAutospacing="0" w:after="0" w:afterAutospacing="0"/>
        <w:rPr>
          <w:rFonts w:ascii="Arial" w:hAnsi="Arial" w:cs="Arial"/>
          <w:color w:val="172B4D"/>
          <w:sz w:val="21"/>
          <w:szCs w:val="21"/>
        </w:rPr>
      </w:pPr>
    </w:p>
    <w:p w14:paraId="5C066B3B" w14:textId="77777777" w:rsidR="00415F91" w:rsidRDefault="00415F91" w:rsidP="00415F91">
      <w:pPr>
        <w:pStyle w:val="Heading2"/>
        <w:pBdr>
          <w:bottom w:val="single" w:sz="6" w:space="0" w:color="A2AD00"/>
        </w:pBdr>
        <w:spacing w:before="0" w:beforeAutospacing="0" w:after="0" w:afterAutospacing="0"/>
        <w:rPr>
          <w:rFonts w:ascii="Arial" w:hAnsi="Arial" w:cs="Arial"/>
          <w:b w:val="0"/>
          <w:bCs w:val="0"/>
          <w:color w:val="333333"/>
          <w:spacing w:val="-2"/>
          <w:sz w:val="30"/>
          <w:szCs w:val="30"/>
        </w:rPr>
      </w:pPr>
      <w:r>
        <w:rPr>
          <w:rFonts w:ascii="Arial" w:hAnsi="Arial" w:cs="Arial"/>
          <w:b w:val="0"/>
          <w:bCs w:val="0"/>
          <w:color w:val="003366"/>
          <w:spacing w:val="-2"/>
          <w:sz w:val="30"/>
          <w:szCs w:val="30"/>
        </w:rPr>
        <w:t>Evaluation and Results</w:t>
      </w:r>
    </w:p>
    <w:p w14:paraId="7D4CA553" w14:textId="77777777" w:rsidR="00415F91" w:rsidRDefault="00415F91" w:rsidP="00415F91">
      <w:pPr>
        <w:pStyle w:val="NormalWeb"/>
        <w:spacing w:before="150" w:beforeAutospacing="0" w:after="0" w:afterAutospacing="0"/>
        <w:rPr>
          <w:rFonts w:ascii="Arial" w:hAnsi="Arial" w:cs="Arial"/>
          <w:color w:val="172B4D"/>
          <w:sz w:val="21"/>
          <w:szCs w:val="21"/>
        </w:rPr>
      </w:pPr>
      <w:r>
        <w:rPr>
          <w:rFonts w:ascii="Arial" w:hAnsi="Arial" w:cs="Arial"/>
          <w:color w:val="003366"/>
          <w:sz w:val="21"/>
          <w:szCs w:val="21"/>
        </w:rPr>
        <w:t>The key results obtained by the authors of three reviewed papers are as follows:</w:t>
      </w:r>
    </w:p>
    <w:p w14:paraId="006F5AC4" w14:textId="77777777" w:rsidR="00415F91" w:rsidRDefault="00415F91" w:rsidP="00415F91">
      <w:pPr>
        <w:pStyle w:val="NormalWeb"/>
        <w:spacing w:before="150" w:beforeAutospacing="0" w:after="0" w:afterAutospacing="0"/>
        <w:rPr>
          <w:rFonts w:ascii="Arial" w:hAnsi="Arial" w:cs="Arial"/>
          <w:color w:val="172B4D"/>
          <w:sz w:val="21"/>
          <w:szCs w:val="21"/>
        </w:rPr>
      </w:pPr>
      <w:r>
        <w:rPr>
          <w:rFonts w:ascii="Arial" w:hAnsi="Arial" w:cs="Arial"/>
          <w:color w:val="172B4D"/>
          <w:sz w:val="21"/>
          <w:szCs w:val="21"/>
        </w:rPr>
        <w:t xml:space="preserve">3D Ultrasound Spine Imaging with </w:t>
      </w:r>
      <w:proofErr w:type="spellStart"/>
      <w:r>
        <w:rPr>
          <w:rFonts w:ascii="Arial" w:hAnsi="Arial" w:cs="Arial"/>
          <w:color w:val="172B4D"/>
          <w:sz w:val="21"/>
          <w:szCs w:val="21"/>
        </w:rPr>
        <w:t>NeRF</w:t>
      </w:r>
      <w:proofErr w:type="spellEnd"/>
      <w:r>
        <w:rPr>
          <w:rFonts w:ascii="Arial" w:hAnsi="Arial" w:cs="Arial"/>
          <w:color w:val="172B4D"/>
          <w:sz w:val="21"/>
          <w:szCs w:val="21"/>
        </w:rPr>
        <w:t>:</w:t>
      </w:r>
    </w:p>
    <w:p w14:paraId="4AF9BD30" w14:textId="77777777" w:rsidR="00415F91" w:rsidRDefault="00415F91" w:rsidP="00415F91">
      <w:pPr>
        <w:numPr>
          <w:ilvl w:val="0"/>
          <w:numId w:val="24"/>
        </w:numPr>
        <w:spacing w:before="100" w:beforeAutospacing="1" w:after="100" w:afterAutospacing="1"/>
        <w:ind w:left="0"/>
        <w:jc w:val="left"/>
        <w:rPr>
          <w:rFonts w:ascii="Arial" w:hAnsi="Arial" w:cs="Arial"/>
          <w:color w:val="172B4D"/>
          <w:sz w:val="21"/>
          <w:szCs w:val="21"/>
        </w:rPr>
      </w:pPr>
      <w:r>
        <w:rPr>
          <w:rFonts w:ascii="Arial" w:hAnsi="Arial" w:cs="Arial"/>
          <w:color w:val="172B4D"/>
          <w:sz w:val="21"/>
          <w:szCs w:val="21"/>
        </w:rPr>
        <w:t xml:space="preserve">The bone structure with </w:t>
      </w:r>
      <w:proofErr w:type="spellStart"/>
      <w:r>
        <w:rPr>
          <w:rFonts w:ascii="Arial" w:hAnsi="Arial" w:cs="Arial"/>
          <w:color w:val="172B4D"/>
          <w:sz w:val="21"/>
          <w:szCs w:val="21"/>
        </w:rPr>
        <w:t>NeRF</w:t>
      </w:r>
      <w:proofErr w:type="spellEnd"/>
      <w:r>
        <w:rPr>
          <w:rFonts w:ascii="Arial" w:hAnsi="Arial" w:cs="Arial"/>
          <w:color w:val="172B4D"/>
          <w:sz w:val="21"/>
          <w:szCs w:val="21"/>
        </w:rPr>
        <w:t xml:space="preserve"> was clearer and more complete than of method used before - VNN (Voxel Nearest Neighbors). This is due to the special way </w:t>
      </w:r>
      <w:proofErr w:type="spellStart"/>
      <w:r>
        <w:rPr>
          <w:rFonts w:ascii="Arial" w:hAnsi="Arial" w:cs="Arial"/>
          <w:color w:val="172B4D"/>
          <w:sz w:val="21"/>
          <w:szCs w:val="21"/>
        </w:rPr>
        <w:t>NeRF</w:t>
      </w:r>
      <w:proofErr w:type="spellEnd"/>
      <w:r>
        <w:rPr>
          <w:rFonts w:ascii="Arial" w:hAnsi="Arial" w:cs="Arial"/>
          <w:color w:val="172B4D"/>
          <w:sz w:val="21"/>
          <w:szCs w:val="21"/>
        </w:rPr>
        <w:t xml:space="preserve"> handles non-</w:t>
      </w:r>
      <w:proofErr w:type="spellStart"/>
      <w:r>
        <w:rPr>
          <w:rFonts w:ascii="Arial" w:hAnsi="Arial" w:cs="Arial"/>
          <w:color w:val="172B4D"/>
          <w:sz w:val="21"/>
          <w:szCs w:val="21"/>
        </w:rPr>
        <w:t>Lambertian</w:t>
      </w:r>
      <w:proofErr w:type="spellEnd"/>
      <w:r>
        <w:rPr>
          <w:rFonts w:ascii="Arial" w:hAnsi="Arial" w:cs="Arial"/>
          <w:color w:val="172B4D"/>
          <w:sz w:val="21"/>
          <w:szCs w:val="21"/>
        </w:rPr>
        <w:t xml:space="preserve"> surfaces to avoid degenerate solutions. In this case, the suppression of soft tissues in the 3D shape has been beneficial for the goal of the project.</w:t>
      </w:r>
    </w:p>
    <w:p w14:paraId="69DBA5D0" w14:textId="77777777" w:rsidR="00415F91" w:rsidRDefault="00415F91" w:rsidP="00415F91">
      <w:pPr>
        <w:numPr>
          <w:ilvl w:val="0"/>
          <w:numId w:val="24"/>
        </w:numPr>
        <w:spacing w:before="100" w:beforeAutospacing="1" w:after="100" w:afterAutospacing="1"/>
        <w:ind w:left="0"/>
        <w:jc w:val="left"/>
        <w:rPr>
          <w:rFonts w:ascii="Arial" w:hAnsi="Arial" w:cs="Arial"/>
          <w:color w:val="172B4D"/>
          <w:sz w:val="21"/>
          <w:szCs w:val="21"/>
        </w:rPr>
      </w:pPr>
      <w:r>
        <w:rPr>
          <w:rFonts w:ascii="Arial" w:hAnsi="Arial" w:cs="Arial"/>
          <w:color w:val="172B4D"/>
          <w:sz w:val="21"/>
          <w:szCs w:val="21"/>
        </w:rPr>
        <w:t xml:space="preserve">The feasibility of </w:t>
      </w:r>
      <w:proofErr w:type="spellStart"/>
      <w:r>
        <w:rPr>
          <w:rFonts w:ascii="Arial" w:hAnsi="Arial" w:cs="Arial"/>
          <w:color w:val="172B4D"/>
          <w:sz w:val="21"/>
          <w:szCs w:val="21"/>
        </w:rPr>
        <w:t>NeRF</w:t>
      </w:r>
      <w:proofErr w:type="spellEnd"/>
      <w:r>
        <w:rPr>
          <w:rFonts w:ascii="Arial" w:hAnsi="Arial" w:cs="Arial"/>
          <w:color w:val="172B4D"/>
          <w:sz w:val="21"/>
          <w:szCs w:val="21"/>
        </w:rPr>
        <w:t xml:space="preserve"> for spine reconstruction depends highly on precise camera position estimations. In this study the authors did not have to estimate camera positions with COLMAP because they had a special attached sensor for positioning.</w:t>
      </w:r>
    </w:p>
    <w:p w14:paraId="2A751DE4" w14:textId="77777777" w:rsidR="00415F91" w:rsidRDefault="00415F91" w:rsidP="00415F91">
      <w:pPr>
        <w:numPr>
          <w:ilvl w:val="0"/>
          <w:numId w:val="24"/>
        </w:numPr>
        <w:spacing w:before="100" w:beforeAutospacing="1" w:after="100" w:afterAutospacing="1"/>
        <w:ind w:left="0"/>
        <w:jc w:val="left"/>
        <w:rPr>
          <w:rFonts w:ascii="Arial" w:hAnsi="Arial" w:cs="Arial"/>
          <w:color w:val="172B4D"/>
          <w:sz w:val="21"/>
          <w:szCs w:val="21"/>
        </w:rPr>
      </w:pPr>
      <w:r>
        <w:rPr>
          <w:rFonts w:ascii="Arial" w:hAnsi="Arial" w:cs="Arial"/>
          <w:color w:val="172B4D"/>
          <w:sz w:val="21"/>
          <w:szCs w:val="21"/>
        </w:rPr>
        <w:t xml:space="preserve">Reconstruction with </w:t>
      </w:r>
      <w:proofErr w:type="spellStart"/>
      <w:r>
        <w:rPr>
          <w:rFonts w:ascii="Arial" w:hAnsi="Arial" w:cs="Arial"/>
          <w:color w:val="172B4D"/>
          <w:sz w:val="21"/>
          <w:szCs w:val="21"/>
        </w:rPr>
        <w:t>NeRF</w:t>
      </w:r>
      <w:proofErr w:type="spellEnd"/>
      <w:r>
        <w:rPr>
          <w:rFonts w:ascii="Arial" w:hAnsi="Arial" w:cs="Arial"/>
          <w:color w:val="172B4D"/>
          <w:sz w:val="21"/>
          <w:szCs w:val="21"/>
        </w:rPr>
        <w:t xml:space="preserve"> was claimed to be very computationally expensive.</w:t>
      </w:r>
    </w:p>
    <w:p w14:paraId="6A087AEF" w14:textId="77777777" w:rsidR="00415F91" w:rsidRDefault="00415F91" w:rsidP="00415F91">
      <w:pPr>
        <w:pStyle w:val="NormalWeb"/>
        <w:spacing w:before="150" w:beforeAutospacing="0" w:after="0" w:afterAutospacing="0"/>
        <w:rPr>
          <w:rFonts w:ascii="Arial" w:hAnsi="Arial" w:cs="Arial"/>
          <w:color w:val="172B4D"/>
          <w:sz w:val="21"/>
          <w:szCs w:val="21"/>
        </w:rPr>
      </w:pPr>
      <w:r>
        <w:rPr>
          <w:rFonts w:ascii="Arial" w:hAnsi="Arial" w:cs="Arial"/>
          <w:color w:val="172B4D"/>
          <w:sz w:val="21"/>
          <w:szCs w:val="21"/>
        </w:rPr>
        <w:t>Implicit Neural Representations for Medical Imaging Segmentation:</w:t>
      </w:r>
    </w:p>
    <w:p w14:paraId="62610B1F" w14:textId="77777777" w:rsidR="00415F91" w:rsidRDefault="00415F91" w:rsidP="00415F91">
      <w:pPr>
        <w:numPr>
          <w:ilvl w:val="0"/>
          <w:numId w:val="25"/>
        </w:numPr>
        <w:spacing w:before="100" w:beforeAutospacing="1" w:after="100" w:afterAutospacing="1"/>
        <w:ind w:left="0"/>
        <w:jc w:val="left"/>
        <w:rPr>
          <w:rFonts w:ascii="Arial" w:hAnsi="Arial" w:cs="Arial"/>
          <w:color w:val="172B4D"/>
          <w:sz w:val="21"/>
          <w:szCs w:val="21"/>
        </w:rPr>
      </w:pPr>
      <w:r>
        <w:rPr>
          <w:rFonts w:ascii="Arial" w:hAnsi="Arial" w:cs="Arial"/>
          <w:color w:val="172B4D"/>
          <w:sz w:val="21"/>
          <w:szCs w:val="21"/>
        </w:rPr>
        <w:t>Implicit representation for segmentation showed better segmentation of small organs than U-Net on different resolutions.</w:t>
      </w:r>
    </w:p>
    <w:p w14:paraId="3FF49E78" w14:textId="77777777" w:rsidR="00415F91" w:rsidRDefault="00415F91" w:rsidP="00415F91">
      <w:pPr>
        <w:numPr>
          <w:ilvl w:val="0"/>
          <w:numId w:val="25"/>
        </w:numPr>
        <w:spacing w:before="100" w:beforeAutospacing="1" w:after="100" w:afterAutospacing="1"/>
        <w:ind w:left="0"/>
        <w:jc w:val="left"/>
        <w:rPr>
          <w:rFonts w:ascii="Arial" w:hAnsi="Arial" w:cs="Arial"/>
          <w:color w:val="172B4D"/>
          <w:sz w:val="21"/>
          <w:szCs w:val="21"/>
        </w:rPr>
      </w:pPr>
      <w:r>
        <w:rPr>
          <w:rFonts w:ascii="Arial" w:hAnsi="Arial" w:cs="Arial"/>
          <w:color w:val="172B4D"/>
          <w:sz w:val="21"/>
          <w:szCs w:val="21"/>
        </w:rPr>
        <w:t>The authors suggest an approach to obtaining high resolution segmentation maps with smaller memory requirements.</w:t>
      </w:r>
    </w:p>
    <w:p w14:paraId="26704540" w14:textId="77777777" w:rsidR="00415F91" w:rsidRDefault="00415F91" w:rsidP="00415F91">
      <w:pPr>
        <w:numPr>
          <w:ilvl w:val="0"/>
          <w:numId w:val="25"/>
        </w:numPr>
        <w:spacing w:before="100" w:beforeAutospacing="1" w:after="100" w:afterAutospacing="1"/>
        <w:ind w:left="0"/>
        <w:jc w:val="left"/>
        <w:rPr>
          <w:rFonts w:ascii="Arial" w:hAnsi="Arial" w:cs="Arial"/>
          <w:color w:val="172B4D"/>
          <w:sz w:val="21"/>
          <w:szCs w:val="21"/>
        </w:rPr>
      </w:pPr>
      <w:r>
        <w:rPr>
          <w:rFonts w:ascii="Arial" w:hAnsi="Arial" w:cs="Arial"/>
          <w:color w:val="172B4D"/>
          <w:sz w:val="21"/>
          <w:szCs w:val="21"/>
        </w:rPr>
        <w:t xml:space="preserve">The authors </w:t>
      </w:r>
      <w:proofErr w:type="spellStart"/>
      <w:r>
        <w:rPr>
          <w:rFonts w:ascii="Arial" w:hAnsi="Arial" w:cs="Arial"/>
          <w:color w:val="172B4D"/>
          <w:sz w:val="21"/>
          <w:szCs w:val="21"/>
        </w:rPr>
        <w:t>sho</w:t>
      </w:r>
      <w:proofErr w:type="spellEnd"/>
      <w:r>
        <w:rPr>
          <w:rFonts w:ascii="Arial" w:hAnsi="Arial" w:cs="Arial"/>
          <w:color w:val="172B4D"/>
          <w:sz w:val="21"/>
          <w:szCs w:val="21"/>
        </w:rPr>
        <w:t xml:space="preserve"> how we can leverage from multi-scale features when there is a lack of data.</w:t>
      </w:r>
    </w:p>
    <w:p w14:paraId="3C1D720E" w14:textId="77777777" w:rsidR="00415F91" w:rsidRDefault="00415F91" w:rsidP="00415F91">
      <w:pPr>
        <w:pStyle w:val="NormalWeb"/>
        <w:spacing w:before="150" w:beforeAutospacing="0" w:after="0" w:afterAutospacing="0"/>
        <w:rPr>
          <w:rFonts w:ascii="Arial" w:hAnsi="Arial" w:cs="Arial"/>
          <w:color w:val="172B4D"/>
          <w:sz w:val="21"/>
          <w:szCs w:val="21"/>
        </w:rPr>
      </w:pPr>
      <w:proofErr w:type="spellStart"/>
      <w:r>
        <w:rPr>
          <w:rFonts w:ascii="Arial" w:hAnsi="Arial" w:cs="Arial"/>
          <w:color w:val="172B4D"/>
          <w:sz w:val="21"/>
          <w:szCs w:val="21"/>
        </w:rPr>
        <w:t>ImplicitAtlas</w:t>
      </w:r>
      <w:proofErr w:type="spellEnd"/>
      <w:r>
        <w:rPr>
          <w:rFonts w:ascii="Arial" w:hAnsi="Arial" w:cs="Arial"/>
          <w:color w:val="172B4D"/>
          <w:sz w:val="21"/>
          <w:szCs w:val="21"/>
        </w:rPr>
        <w:t>:</w:t>
      </w:r>
    </w:p>
    <w:p w14:paraId="50AD59B4" w14:textId="77777777" w:rsidR="00415F91" w:rsidRDefault="00415F91" w:rsidP="00415F91">
      <w:pPr>
        <w:numPr>
          <w:ilvl w:val="0"/>
          <w:numId w:val="26"/>
        </w:numPr>
        <w:spacing w:before="100" w:beforeAutospacing="1" w:after="100" w:afterAutospacing="1"/>
        <w:ind w:left="0"/>
        <w:jc w:val="left"/>
        <w:rPr>
          <w:rFonts w:ascii="Arial" w:hAnsi="Arial" w:cs="Arial"/>
          <w:color w:val="172B4D"/>
          <w:sz w:val="21"/>
          <w:szCs w:val="21"/>
        </w:rPr>
      </w:pPr>
      <w:r>
        <w:rPr>
          <w:rFonts w:ascii="Arial" w:hAnsi="Arial" w:cs="Arial"/>
          <w:color w:val="172B4D"/>
          <w:sz w:val="21"/>
          <w:szCs w:val="21"/>
        </w:rPr>
        <w:t xml:space="preserve">Once again, multi-scale </w:t>
      </w:r>
      <w:proofErr w:type="gramStart"/>
      <w:r>
        <w:rPr>
          <w:rFonts w:ascii="Arial" w:hAnsi="Arial" w:cs="Arial"/>
          <w:color w:val="172B4D"/>
          <w:sz w:val="21"/>
          <w:szCs w:val="21"/>
        </w:rPr>
        <w:t>features  were</w:t>
      </w:r>
      <w:proofErr w:type="gramEnd"/>
      <w:r>
        <w:rPr>
          <w:rFonts w:ascii="Arial" w:hAnsi="Arial" w:cs="Arial"/>
          <w:color w:val="172B4D"/>
          <w:sz w:val="21"/>
          <w:szCs w:val="21"/>
        </w:rPr>
        <w:t xml:space="preserve"> introduced to tackle the problem lack of data in organ annotations.</w:t>
      </w:r>
    </w:p>
    <w:p w14:paraId="25572755" w14:textId="77777777" w:rsidR="00415F91" w:rsidRDefault="00415F91" w:rsidP="00415F91">
      <w:pPr>
        <w:numPr>
          <w:ilvl w:val="0"/>
          <w:numId w:val="26"/>
        </w:numPr>
        <w:spacing w:before="100" w:beforeAutospacing="1" w:after="100" w:afterAutospacing="1"/>
        <w:ind w:left="0"/>
        <w:jc w:val="left"/>
        <w:rPr>
          <w:rFonts w:ascii="Arial" w:hAnsi="Arial" w:cs="Arial"/>
          <w:color w:val="172B4D"/>
          <w:sz w:val="21"/>
          <w:szCs w:val="21"/>
        </w:rPr>
      </w:pPr>
      <w:r>
        <w:rPr>
          <w:rFonts w:ascii="Arial" w:hAnsi="Arial" w:cs="Arial"/>
          <w:color w:val="172B4D"/>
          <w:sz w:val="21"/>
          <w:szCs w:val="21"/>
        </w:rPr>
        <w:t>The approach showed an improved shape reconstruction on limited noisy data.</w:t>
      </w:r>
    </w:p>
    <w:p w14:paraId="1B8CB2A9" w14:textId="630D599D" w:rsidR="00415F91" w:rsidRDefault="00415F91" w:rsidP="00415F91">
      <w:pPr>
        <w:numPr>
          <w:ilvl w:val="0"/>
          <w:numId w:val="26"/>
        </w:numPr>
        <w:spacing w:before="100" w:beforeAutospacing="1" w:after="100" w:afterAutospacing="1"/>
        <w:ind w:left="0"/>
        <w:jc w:val="left"/>
        <w:rPr>
          <w:rFonts w:ascii="Arial" w:hAnsi="Arial" w:cs="Arial"/>
          <w:color w:val="172B4D"/>
          <w:sz w:val="21"/>
          <w:szCs w:val="21"/>
        </w:rPr>
      </w:pPr>
      <w:r>
        <w:rPr>
          <w:rFonts w:ascii="Arial" w:hAnsi="Arial" w:cs="Arial"/>
          <w:noProof/>
          <w:color w:val="172B4D"/>
          <w:sz w:val="21"/>
          <w:szCs w:val="21"/>
        </w:rPr>
        <w:drawing>
          <wp:anchor distT="0" distB="0" distL="114300" distR="114300" simplePos="0" relativeHeight="251661312" behindDoc="1" locked="0" layoutInCell="1" allowOverlap="1" wp14:anchorId="51A54B35" wp14:editId="72471A20">
            <wp:simplePos x="0" y="0"/>
            <wp:positionH relativeFrom="column">
              <wp:posOffset>-253365</wp:posOffset>
            </wp:positionH>
            <wp:positionV relativeFrom="paragraph">
              <wp:posOffset>487045</wp:posOffset>
            </wp:positionV>
            <wp:extent cx="7248525" cy="2933700"/>
            <wp:effectExtent l="0" t="0" r="9525" b="0"/>
            <wp:wrapTight wrapText="bothSides">
              <wp:wrapPolygon edited="0">
                <wp:start x="0" y="0"/>
                <wp:lineTo x="0" y="21460"/>
                <wp:lineTo x="21572" y="21460"/>
                <wp:lineTo x="21572" y="0"/>
                <wp:lineTo x="0" y="0"/>
              </wp:wrapPolygon>
            </wp:wrapTight>
            <wp:docPr id="6" name="Picture 6" descr="https://collab.dvb.bayern/download/attachments/73379831/Screenshot%20%28178%29.png?version=1&amp;modificationDate=1675284126777&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ollab.dvb.bayern/download/attachments/73379831/Screenshot%20%28178%29.png?version=1&amp;modificationDate=1675284126777&amp;api=v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248525" cy="2933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color w:val="172B4D"/>
          <w:sz w:val="21"/>
          <w:szCs w:val="21"/>
        </w:rPr>
        <w:t>A possibility to model several shapes (templates) has been suggested and was experimentally shown to give better Dice Similarity Coefficient (DSC) and Normalized Surface Dice (NSD) metric results.</w:t>
      </w:r>
    </w:p>
    <w:p w14:paraId="7FAEBB82" w14:textId="1629F79F" w:rsidR="00415F91" w:rsidRDefault="00415F91" w:rsidP="00415F91">
      <w:pPr>
        <w:pStyle w:val="NormalWeb"/>
        <w:spacing w:before="150" w:beforeAutospacing="0" w:after="0" w:afterAutospacing="0"/>
        <w:rPr>
          <w:rFonts w:ascii="Arial" w:hAnsi="Arial" w:cs="Arial"/>
          <w:color w:val="172B4D"/>
          <w:sz w:val="21"/>
          <w:szCs w:val="21"/>
        </w:rPr>
      </w:pPr>
    </w:p>
    <w:p w14:paraId="6D5C5A51" w14:textId="77777777" w:rsidR="00415F91" w:rsidRDefault="00415F91" w:rsidP="00415F91">
      <w:pPr>
        <w:pStyle w:val="NormalWeb"/>
        <w:spacing w:before="150" w:beforeAutospacing="0" w:after="0" w:afterAutospacing="0"/>
        <w:jc w:val="center"/>
        <w:rPr>
          <w:rFonts w:ascii="Arial" w:hAnsi="Arial" w:cs="Arial"/>
          <w:color w:val="172B4D"/>
          <w:sz w:val="21"/>
          <w:szCs w:val="21"/>
        </w:rPr>
      </w:pPr>
      <w:r>
        <w:rPr>
          <w:rFonts w:ascii="Arial" w:hAnsi="Arial" w:cs="Arial"/>
          <w:color w:val="172B4D"/>
          <w:sz w:val="21"/>
          <w:szCs w:val="21"/>
        </w:rPr>
        <w:t>Table 1. Details about data, evaluation baseline and loss function choice in reviewed papers.</w:t>
      </w:r>
    </w:p>
    <w:p w14:paraId="0B01CB71" w14:textId="77777777" w:rsidR="00415F91" w:rsidRDefault="00415F91" w:rsidP="00415F91">
      <w:pPr>
        <w:pStyle w:val="NormalWeb"/>
        <w:spacing w:before="150" w:beforeAutospacing="0" w:after="0" w:afterAutospacing="0"/>
        <w:rPr>
          <w:rFonts w:ascii="Arial" w:hAnsi="Arial" w:cs="Arial"/>
          <w:color w:val="172B4D"/>
          <w:sz w:val="21"/>
          <w:szCs w:val="21"/>
        </w:rPr>
      </w:pPr>
      <w:r>
        <w:rPr>
          <w:rFonts w:ascii="Arial" w:hAnsi="Arial" w:cs="Arial"/>
          <w:color w:val="172B4D"/>
          <w:sz w:val="21"/>
          <w:szCs w:val="21"/>
        </w:rPr>
        <w:t xml:space="preserve">In the first reviewed paper, 3D Ultrasound Imaging with </w:t>
      </w:r>
      <w:proofErr w:type="spellStart"/>
      <w:r>
        <w:rPr>
          <w:rFonts w:ascii="Arial" w:hAnsi="Arial" w:cs="Arial"/>
          <w:color w:val="172B4D"/>
          <w:sz w:val="21"/>
          <w:szCs w:val="21"/>
        </w:rPr>
        <w:t>NeRF</w:t>
      </w:r>
      <w:proofErr w:type="spellEnd"/>
      <w:r>
        <w:rPr>
          <w:rFonts w:ascii="Arial" w:hAnsi="Arial" w:cs="Arial"/>
          <w:color w:val="172B4D"/>
          <w:sz w:val="21"/>
          <w:szCs w:val="21"/>
        </w:rPr>
        <w:t xml:space="preserve">, the goal of the project was to get a better calculation of Cobb angle than the one currently obtained with VNN. Authors claim, that with </w:t>
      </w:r>
      <w:proofErr w:type="spellStart"/>
      <w:r>
        <w:rPr>
          <w:rFonts w:ascii="Arial" w:hAnsi="Arial" w:cs="Arial"/>
          <w:color w:val="172B4D"/>
          <w:sz w:val="21"/>
          <w:szCs w:val="21"/>
        </w:rPr>
        <w:t>NeRF</w:t>
      </w:r>
      <w:proofErr w:type="spellEnd"/>
      <w:r>
        <w:rPr>
          <w:rFonts w:ascii="Arial" w:hAnsi="Arial" w:cs="Arial"/>
          <w:color w:val="172B4D"/>
          <w:sz w:val="21"/>
          <w:szCs w:val="21"/>
        </w:rPr>
        <w:t xml:space="preserve"> there is a slight improvement in this task and it is evaluated using the correlation with measurements made by radiograph (considered the most precise). They also evaluated the number of large discrepancy curves after curve measurement and noted that </w:t>
      </w:r>
      <w:proofErr w:type="spellStart"/>
      <w:r>
        <w:rPr>
          <w:rFonts w:ascii="Arial" w:hAnsi="Arial" w:cs="Arial"/>
          <w:color w:val="172B4D"/>
          <w:sz w:val="21"/>
          <w:szCs w:val="21"/>
        </w:rPr>
        <w:t>NeRF</w:t>
      </w:r>
      <w:proofErr w:type="spellEnd"/>
      <w:r>
        <w:rPr>
          <w:rFonts w:ascii="Arial" w:hAnsi="Arial" w:cs="Arial"/>
          <w:color w:val="172B4D"/>
          <w:sz w:val="21"/>
          <w:szCs w:val="21"/>
        </w:rPr>
        <w:t xml:space="preserve"> had less of those which is also better than VNN. An important finding of the paper was the suppression of reflections during </w:t>
      </w:r>
      <w:proofErr w:type="spellStart"/>
      <w:r>
        <w:rPr>
          <w:rFonts w:ascii="Arial" w:hAnsi="Arial" w:cs="Arial"/>
          <w:color w:val="172B4D"/>
          <w:sz w:val="21"/>
          <w:szCs w:val="21"/>
        </w:rPr>
        <w:t>NeRF</w:t>
      </w:r>
      <w:proofErr w:type="spellEnd"/>
      <w:r>
        <w:rPr>
          <w:rFonts w:ascii="Arial" w:hAnsi="Arial" w:cs="Arial"/>
          <w:color w:val="172B4D"/>
          <w:sz w:val="21"/>
          <w:szCs w:val="21"/>
        </w:rPr>
        <w:t xml:space="preserve"> training - for soft tissue in the region of interest it is mentioned that the ultrasound propagation and reflection in different </w:t>
      </w:r>
      <w:r>
        <w:rPr>
          <w:rFonts w:ascii="Arial" w:hAnsi="Arial" w:cs="Arial"/>
          <w:color w:val="172B4D"/>
          <w:sz w:val="21"/>
          <w:szCs w:val="21"/>
        </w:rPr>
        <w:br/>
        <w:t xml:space="preserve">angles could varied to a big extend and cause different responses in the image, thus these image features could be called dynamic results. </w:t>
      </w:r>
      <w:proofErr w:type="spellStart"/>
      <w:r>
        <w:rPr>
          <w:rFonts w:ascii="Arial" w:hAnsi="Arial" w:cs="Arial"/>
          <w:color w:val="172B4D"/>
          <w:sz w:val="21"/>
          <w:szCs w:val="21"/>
        </w:rPr>
        <w:t>NeRF</w:t>
      </w:r>
      <w:proofErr w:type="spellEnd"/>
      <w:r>
        <w:rPr>
          <w:rFonts w:ascii="Arial" w:hAnsi="Arial" w:cs="Arial"/>
          <w:color w:val="172B4D"/>
          <w:sz w:val="21"/>
          <w:szCs w:val="21"/>
        </w:rPr>
        <w:t xml:space="preserve"> focused on reconstructing the static results instead - the bone tissue which was desirable.</w:t>
      </w:r>
    </w:p>
    <w:p w14:paraId="5EE664D2" w14:textId="234E1AB6" w:rsidR="00415F91" w:rsidRDefault="00415F91" w:rsidP="00415F91">
      <w:pPr>
        <w:pStyle w:val="NormalWeb"/>
        <w:spacing w:before="150" w:beforeAutospacing="0" w:after="0" w:afterAutospacing="0"/>
        <w:rPr>
          <w:rFonts w:ascii="Arial" w:hAnsi="Arial" w:cs="Arial"/>
          <w:color w:val="172B4D"/>
          <w:sz w:val="21"/>
          <w:szCs w:val="21"/>
        </w:rPr>
      </w:pPr>
      <w:r>
        <w:rPr>
          <w:rFonts w:ascii="Arial" w:hAnsi="Arial" w:cs="Arial"/>
          <w:noProof/>
          <w:color w:val="172B4D"/>
          <w:sz w:val="21"/>
          <w:szCs w:val="21"/>
        </w:rPr>
        <w:drawing>
          <wp:inline distT="0" distB="0" distL="0" distR="0" wp14:anchorId="75880C77" wp14:editId="55D9E5B4">
            <wp:extent cx="3762375" cy="1133475"/>
            <wp:effectExtent l="0" t="0" r="9525" b="9525"/>
            <wp:docPr id="5" name="Picture 5" descr="https://collab.dvb.bayern/download/attachments/73379831/Screenshot%20%28163%29.png?version=1&amp;modificationDate=1675285349137&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ollab.dvb.bayern/download/attachments/73379831/Screenshot%20%28163%29.png?version=1&amp;modificationDate=1675285349137&amp;api=v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62375" cy="1133475"/>
                    </a:xfrm>
                    <a:prstGeom prst="rect">
                      <a:avLst/>
                    </a:prstGeom>
                    <a:noFill/>
                    <a:ln>
                      <a:noFill/>
                    </a:ln>
                  </pic:spPr>
                </pic:pic>
              </a:graphicData>
            </a:graphic>
          </wp:inline>
        </w:drawing>
      </w:r>
    </w:p>
    <w:p w14:paraId="47B6C406" w14:textId="77777777" w:rsidR="00415F91" w:rsidRDefault="00415F91" w:rsidP="00415F91">
      <w:pPr>
        <w:pStyle w:val="NormalWeb"/>
        <w:spacing w:before="150" w:beforeAutospacing="0" w:after="0" w:afterAutospacing="0"/>
        <w:jc w:val="center"/>
        <w:rPr>
          <w:rFonts w:ascii="Arial" w:hAnsi="Arial" w:cs="Arial"/>
          <w:color w:val="172B4D"/>
          <w:sz w:val="21"/>
          <w:szCs w:val="21"/>
        </w:rPr>
      </w:pPr>
      <w:r>
        <w:rPr>
          <w:rFonts w:ascii="Arial" w:hAnsi="Arial" w:cs="Arial"/>
          <w:color w:val="172B4D"/>
          <w:sz w:val="21"/>
          <w:szCs w:val="21"/>
        </w:rPr>
        <w:t>Figure 14. Correlation, mean average distance and number of large discrepancy curves in comparison with radiograph [15].</w:t>
      </w:r>
    </w:p>
    <w:p w14:paraId="498AFE0F" w14:textId="77777777" w:rsidR="00415F91" w:rsidRDefault="00415F91" w:rsidP="00415F91">
      <w:pPr>
        <w:pStyle w:val="NormalWeb"/>
        <w:spacing w:before="150" w:beforeAutospacing="0" w:after="0" w:afterAutospacing="0"/>
        <w:rPr>
          <w:rFonts w:ascii="Arial" w:hAnsi="Arial" w:cs="Arial"/>
          <w:color w:val="172B4D"/>
          <w:sz w:val="21"/>
          <w:szCs w:val="21"/>
        </w:rPr>
      </w:pPr>
      <w:r>
        <w:rPr>
          <w:rFonts w:ascii="Arial" w:hAnsi="Arial" w:cs="Arial"/>
          <w:color w:val="172B4D"/>
          <w:sz w:val="21"/>
          <w:szCs w:val="21"/>
        </w:rPr>
        <w:t xml:space="preserve">In the paper of Implicit Neural Representations, authors show how their model, </w:t>
      </w:r>
      <w:proofErr w:type="spellStart"/>
      <w:r>
        <w:rPr>
          <w:rFonts w:ascii="Arial" w:hAnsi="Arial" w:cs="Arial"/>
          <w:color w:val="172B4D"/>
          <w:sz w:val="21"/>
          <w:szCs w:val="21"/>
        </w:rPr>
        <w:t>IOSNet</w:t>
      </w:r>
      <w:proofErr w:type="spellEnd"/>
      <w:r>
        <w:rPr>
          <w:rFonts w:ascii="Arial" w:hAnsi="Arial" w:cs="Arial"/>
          <w:color w:val="172B4D"/>
          <w:sz w:val="21"/>
          <w:szCs w:val="21"/>
        </w:rPr>
        <w:t xml:space="preserve"> was able to quicker learn small organs and tackle the problem of small organs detection/segmentation in general. They evaluated the model using Dice score and U-Net model as a baseline.</w:t>
      </w:r>
    </w:p>
    <w:p w14:paraId="74416428" w14:textId="58D1DC99" w:rsidR="00415F91" w:rsidRDefault="00415F91" w:rsidP="00415F91">
      <w:pPr>
        <w:pStyle w:val="NormalWeb"/>
        <w:spacing w:before="150" w:beforeAutospacing="0" w:after="0" w:afterAutospacing="0"/>
        <w:jc w:val="center"/>
        <w:rPr>
          <w:rFonts w:ascii="Arial" w:hAnsi="Arial" w:cs="Arial"/>
          <w:color w:val="172B4D"/>
          <w:sz w:val="21"/>
          <w:szCs w:val="21"/>
        </w:rPr>
      </w:pPr>
      <w:r>
        <w:rPr>
          <w:rFonts w:ascii="Arial" w:hAnsi="Arial" w:cs="Arial"/>
          <w:noProof/>
          <w:color w:val="172B4D"/>
          <w:sz w:val="21"/>
          <w:szCs w:val="21"/>
        </w:rPr>
        <w:drawing>
          <wp:inline distT="0" distB="0" distL="0" distR="0" wp14:anchorId="7F532A03" wp14:editId="6F45837A">
            <wp:extent cx="4648200" cy="2381250"/>
            <wp:effectExtent l="0" t="0" r="0" b="0"/>
            <wp:docPr id="4" name="Picture 4" descr="https://collab.dvb.bayern/download/attachments/73379831/Screenshot%20%28149%29.png?version=1&amp;modificationDate=167528553259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ollab.dvb.bayern/download/attachments/73379831/Screenshot%20%28149%29.png?version=1&amp;modificationDate=1675285532590&amp;api=v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48200" cy="2381250"/>
                    </a:xfrm>
                    <a:prstGeom prst="rect">
                      <a:avLst/>
                    </a:prstGeom>
                    <a:noFill/>
                    <a:ln>
                      <a:noFill/>
                    </a:ln>
                  </pic:spPr>
                </pic:pic>
              </a:graphicData>
            </a:graphic>
          </wp:inline>
        </w:drawing>
      </w:r>
    </w:p>
    <w:p w14:paraId="0BAC4327" w14:textId="77777777" w:rsidR="00415F91" w:rsidRDefault="00415F91" w:rsidP="00415F91">
      <w:pPr>
        <w:pStyle w:val="NormalWeb"/>
        <w:spacing w:before="150" w:beforeAutospacing="0" w:after="0" w:afterAutospacing="0"/>
        <w:jc w:val="center"/>
        <w:rPr>
          <w:rFonts w:ascii="Arial" w:hAnsi="Arial" w:cs="Arial"/>
          <w:color w:val="172B4D"/>
          <w:sz w:val="21"/>
          <w:szCs w:val="21"/>
        </w:rPr>
      </w:pPr>
      <w:r>
        <w:rPr>
          <w:rFonts w:ascii="Arial" w:hAnsi="Arial" w:cs="Arial"/>
          <w:color w:val="172B4D"/>
          <w:sz w:val="21"/>
          <w:szCs w:val="21"/>
        </w:rPr>
        <w:t xml:space="preserve">Figure 16. </w:t>
      </w:r>
      <w:proofErr w:type="spellStart"/>
      <w:r>
        <w:rPr>
          <w:rFonts w:ascii="Arial" w:hAnsi="Arial" w:cs="Arial"/>
          <w:color w:val="172B4D"/>
          <w:sz w:val="21"/>
          <w:szCs w:val="21"/>
        </w:rPr>
        <w:t>IOSNet</w:t>
      </w:r>
      <w:proofErr w:type="spellEnd"/>
      <w:r>
        <w:rPr>
          <w:rFonts w:ascii="Arial" w:hAnsi="Arial" w:cs="Arial"/>
          <w:color w:val="172B4D"/>
          <w:sz w:val="21"/>
          <w:szCs w:val="21"/>
        </w:rPr>
        <w:t xml:space="preserve"> quicker learns small organs.</w:t>
      </w:r>
    </w:p>
    <w:p w14:paraId="6A98E2F1" w14:textId="3580546F" w:rsidR="00415F91" w:rsidRDefault="00415F91" w:rsidP="00415F91">
      <w:pPr>
        <w:pStyle w:val="NormalWeb"/>
        <w:spacing w:before="150" w:beforeAutospacing="0" w:after="0" w:afterAutospacing="0"/>
        <w:rPr>
          <w:rFonts w:ascii="Arial" w:hAnsi="Arial" w:cs="Arial"/>
          <w:color w:val="172B4D"/>
          <w:sz w:val="21"/>
          <w:szCs w:val="21"/>
        </w:rPr>
      </w:pPr>
      <w:r>
        <w:rPr>
          <w:rFonts w:ascii="Arial" w:hAnsi="Arial" w:cs="Arial"/>
          <w:noProof/>
          <w:color w:val="172B4D"/>
          <w:sz w:val="21"/>
          <w:szCs w:val="21"/>
        </w:rPr>
        <w:drawing>
          <wp:inline distT="0" distB="0" distL="0" distR="0" wp14:anchorId="347FADCD" wp14:editId="1CA65E67">
            <wp:extent cx="4629150" cy="2381250"/>
            <wp:effectExtent l="0" t="0" r="0" b="0"/>
            <wp:docPr id="3" name="Picture 3" descr="https://collab.dvb.bayern/download/attachments/73379831/Screenshot%20%28150%29.png?version=1&amp;modificationDate=167528553266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ollab.dvb.bayern/download/attachments/73379831/Screenshot%20%28150%29.png?version=1&amp;modificationDate=1675285532660&amp;api=v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29150" cy="2381250"/>
                    </a:xfrm>
                    <a:prstGeom prst="rect">
                      <a:avLst/>
                    </a:prstGeom>
                    <a:noFill/>
                    <a:ln>
                      <a:noFill/>
                    </a:ln>
                  </pic:spPr>
                </pic:pic>
              </a:graphicData>
            </a:graphic>
          </wp:inline>
        </w:drawing>
      </w:r>
    </w:p>
    <w:p w14:paraId="0647251A" w14:textId="77777777" w:rsidR="00415F91" w:rsidRDefault="00415F91" w:rsidP="00415F91">
      <w:pPr>
        <w:pStyle w:val="NormalWeb"/>
        <w:spacing w:before="150" w:beforeAutospacing="0" w:after="0" w:afterAutospacing="0"/>
        <w:jc w:val="center"/>
        <w:rPr>
          <w:rFonts w:ascii="Arial" w:hAnsi="Arial" w:cs="Arial"/>
          <w:color w:val="172B4D"/>
          <w:sz w:val="21"/>
          <w:szCs w:val="21"/>
        </w:rPr>
      </w:pPr>
      <w:r>
        <w:rPr>
          <w:rFonts w:ascii="Arial" w:hAnsi="Arial" w:cs="Arial"/>
          <w:color w:val="172B4D"/>
          <w:sz w:val="21"/>
          <w:szCs w:val="21"/>
        </w:rPr>
        <w:t>Table 2. Dice scores with different input sizes.</w:t>
      </w:r>
    </w:p>
    <w:p w14:paraId="7266F8FC" w14:textId="77777777" w:rsidR="00415F91" w:rsidRDefault="00415F91" w:rsidP="00415F91">
      <w:pPr>
        <w:pStyle w:val="NormalWeb"/>
        <w:spacing w:before="150" w:beforeAutospacing="0" w:after="0" w:afterAutospacing="0"/>
        <w:rPr>
          <w:rFonts w:ascii="Arial" w:hAnsi="Arial" w:cs="Arial"/>
          <w:color w:val="172B4D"/>
          <w:sz w:val="21"/>
          <w:szCs w:val="21"/>
        </w:rPr>
      </w:pPr>
      <w:r>
        <w:rPr>
          <w:rFonts w:ascii="Arial" w:hAnsi="Arial" w:cs="Arial"/>
          <w:color w:val="172B4D"/>
          <w:sz w:val="21"/>
          <w:szCs w:val="21"/>
        </w:rPr>
        <w:t xml:space="preserve">It has been shown that </w:t>
      </w:r>
      <w:proofErr w:type="spellStart"/>
      <w:r>
        <w:rPr>
          <w:rFonts w:ascii="Arial" w:hAnsi="Arial" w:cs="Arial"/>
          <w:color w:val="172B4D"/>
          <w:sz w:val="21"/>
          <w:szCs w:val="21"/>
        </w:rPr>
        <w:t>IOSNet</w:t>
      </w:r>
      <w:proofErr w:type="spellEnd"/>
      <w:r>
        <w:rPr>
          <w:rFonts w:ascii="Arial" w:hAnsi="Arial" w:cs="Arial"/>
          <w:color w:val="172B4D"/>
          <w:sz w:val="21"/>
          <w:szCs w:val="21"/>
        </w:rPr>
        <w:t xml:space="preserve"> also outperforms the </w:t>
      </w:r>
      <w:proofErr w:type="spellStart"/>
      <w:r>
        <w:rPr>
          <w:rFonts w:ascii="Arial" w:hAnsi="Arial" w:cs="Arial"/>
          <w:color w:val="172B4D"/>
          <w:sz w:val="21"/>
          <w:szCs w:val="21"/>
        </w:rPr>
        <w:t>UNet</w:t>
      </w:r>
      <w:proofErr w:type="spellEnd"/>
      <w:r>
        <w:rPr>
          <w:rFonts w:ascii="Arial" w:hAnsi="Arial" w:cs="Arial"/>
          <w:color w:val="172B4D"/>
          <w:sz w:val="21"/>
          <w:szCs w:val="21"/>
        </w:rPr>
        <w:t xml:space="preserve"> even under the setting of training on higher resolution. </w:t>
      </w:r>
    </w:p>
    <w:p w14:paraId="736AD1A2" w14:textId="77777777" w:rsidR="00415F91" w:rsidRDefault="00415F91" w:rsidP="00415F91">
      <w:pPr>
        <w:pStyle w:val="NormalWeb"/>
        <w:spacing w:before="150" w:beforeAutospacing="0" w:after="0" w:afterAutospacing="0"/>
        <w:rPr>
          <w:rFonts w:ascii="Arial" w:hAnsi="Arial" w:cs="Arial"/>
          <w:color w:val="172B4D"/>
          <w:sz w:val="21"/>
          <w:szCs w:val="21"/>
        </w:rPr>
      </w:pPr>
      <w:r>
        <w:rPr>
          <w:rFonts w:ascii="Arial" w:hAnsi="Arial" w:cs="Arial"/>
          <w:color w:val="172B4D"/>
          <w:sz w:val="21"/>
          <w:szCs w:val="21"/>
        </w:rPr>
        <w:t xml:space="preserve">Finally, for </w:t>
      </w:r>
      <w:proofErr w:type="spellStart"/>
      <w:r>
        <w:rPr>
          <w:rFonts w:ascii="Arial" w:hAnsi="Arial" w:cs="Arial"/>
          <w:color w:val="172B4D"/>
          <w:sz w:val="21"/>
          <w:szCs w:val="21"/>
        </w:rPr>
        <w:t>ImplicitAtlas</w:t>
      </w:r>
      <w:proofErr w:type="spellEnd"/>
      <w:r>
        <w:rPr>
          <w:rFonts w:ascii="Arial" w:hAnsi="Arial" w:cs="Arial"/>
          <w:color w:val="172B4D"/>
          <w:sz w:val="21"/>
          <w:szCs w:val="21"/>
        </w:rPr>
        <w:t xml:space="preserve"> it has been shown that using convolutional decoder significantly increased the capacity of shape representation. According to the authors, this indicates the importance of the spatial reductive bias for medical shapes. </w:t>
      </w:r>
    </w:p>
    <w:p w14:paraId="63F917E1" w14:textId="77777777" w:rsidR="00415F91" w:rsidRDefault="00415F91" w:rsidP="00415F91">
      <w:pPr>
        <w:pStyle w:val="NormalWeb"/>
        <w:spacing w:before="150" w:beforeAutospacing="0" w:after="0" w:afterAutospacing="0"/>
        <w:rPr>
          <w:rFonts w:ascii="Arial" w:hAnsi="Arial" w:cs="Arial"/>
          <w:color w:val="172B4D"/>
          <w:sz w:val="21"/>
          <w:szCs w:val="21"/>
        </w:rPr>
      </w:pPr>
      <w:r>
        <w:rPr>
          <w:rFonts w:ascii="Arial" w:hAnsi="Arial" w:cs="Arial"/>
          <w:color w:val="172B4D"/>
          <w:sz w:val="21"/>
          <w:szCs w:val="21"/>
        </w:rPr>
        <w:t>The results have been evaluated using DSC (Dice Similarity Coefficient) and NSD (Normalized Surface Dice). In concept, DSC measures the volumes overlap while NSD measures the surfaces overlap.</w:t>
      </w:r>
    </w:p>
    <w:p w14:paraId="74F61AD8" w14:textId="31EA89DA" w:rsidR="00415F91" w:rsidRDefault="00415F91" w:rsidP="00415F91">
      <w:pPr>
        <w:pStyle w:val="NormalWeb"/>
        <w:spacing w:before="150" w:beforeAutospacing="0" w:after="0" w:afterAutospacing="0"/>
        <w:rPr>
          <w:rFonts w:ascii="Arial" w:hAnsi="Arial" w:cs="Arial"/>
          <w:color w:val="172B4D"/>
          <w:sz w:val="21"/>
          <w:szCs w:val="21"/>
        </w:rPr>
      </w:pPr>
      <w:r>
        <w:rPr>
          <w:rFonts w:ascii="Arial" w:hAnsi="Arial" w:cs="Arial"/>
          <w:noProof/>
          <w:color w:val="172B4D"/>
          <w:sz w:val="21"/>
          <w:szCs w:val="21"/>
        </w:rPr>
        <w:drawing>
          <wp:anchor distT="0" distB="0" distL="114300" distR="114300" simplePos="0" relativeHeight="251658240" behindDoc="1" locked="0" layoutInCell="1" allowOverlap="1" wp14:anchorId="6B6CDAEC" wp14:editId="106FA68A">
            <wp:simplePos x="0" y="0"/>
            <wp:positionH relativeFrom="column">
              <wp:posOffset>-72390</wp:posOffset>
            </wp:positionH>
            <wp:positionV relativeFrom="paragraph">
              <wp:posOffset>403860</wp:posOffset>
            </wp:positionV>
            <wp:extent cx="6962775" cy="1428750"/>
            <wp:effectExtent l="0" t="0" r="9525" b="0"/>
            <wp:wrapTight wrapText="bothSides">
              <wp:wrapPolygon edited="0">
                <wp:start x="0" y="0"/>
                <wp:lineTo x="0" y="21312"/>
                <wp:lineTo x="21570" y="21312"/>
                <wp:lineTo x="21570" y="0"/>
                <wp:lineTo x="0" y="0"/>
              </wp:wrapPolygon>
            </wp:wrapTight>
            <wp:docPr id="2" name="Picture 2" descr="https://collab.dvb.bayern/download/attachments/73379831/Screenshot%20%28158%29.png?version=1&amp;modificationDate=1675331874723&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ollab.dvb.bayern/download/attachments/73379831/Screenshot%20%28158%29.png?version=1&amp;modificationDate=1675331874723&amp;api=v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962775" cy="1428750"/>
                    </a:xfrm>
                    <a:prstGeom prst="rect">
                      <a:avLst/>
                    </a:prstGeom>
                    <a:noFill/>
                    <a:ln>
                      <a:noFill/>
                    </a:ln>
                  </pic:spPr>
                </pic:pic>
              </a:graphicData>
            </a:graphic>
            <wp14:sizeRelH relativeFrom="margin">
              <wp14:pctWidth>0</wp14:pctWidth>
            </wp14:sizeRelH>
          </wp:anchor>
        </w:drawing>
      </w:r>
      <w:proofErr w:type="spellStart"/>
      <w:r>
        <w:rPr>
          <w:rFonts w:ascii="Arial" w:hAnsi="Arial" w:cs="Arial"/>
          <w:color w:val="172B4D"/>
          <w:sz w:val="21"/>
          <w:szCs w:val="21"/>
        </w:rPr>
        <w:t>ImplicitAtlas</w:t>
      </w:r>
      <w:proofErr w:type="spellEnd"/>
      <w:r>
        <w:rPr>
          <w:rFonts w:ascii="Arial" w:hAnsi="Arial" w:cs="Arial"/>
          <w:color w:val="172B4D"/>
          <w:sz w:val="21"/>
          <w:szCs w:val="21"/>
        </w:rPr>
        <w:t>, which relies on multiple deformable templates improves the performance further than models not incorporating template matching.</w:t>
      </w:r>
    </w:p>
    <w:p w14:paraId="2070CD87" w14:textId="77777777" w:rsidR="00415F91" w:rsidRDefault="00415F91" w:rsidP="00415F91">
      <w:pPr>
        <w:pStyle w:val="NormalWeb"/>
        <w:spacing w:before="150" w:beforeAutospacing="0" w:after="0" w:afterAutospacing="0"/>
        <w:jc w:val="center"/>
        <w:rPr>
          <w:rFonts w:ascii="Arial" w:hAnsi="Arial" w:cs="Arial"/>
          <w:color w:val="172B4D"/>
          <w:sz w:val="21"/>
          <w:szCs w:val="21"/>
        </w:rPr>
      </w:pPr>
      <w:r>
        <w:rPr>
          <w:rFonts w:ascii="Arial" w:hAnsi="Arial" w:cs="Arial"/>
          <w:color w:val="172B4D"/>
          <w:sz w:val="21"/>
          <w:szCs w:val="21"/>
        </w:rPr>
        <w:t xml:space="preserve">Figure 17. </w:t>
      </w:r>
      <w:proofErr w:type="spellStart"/>
      <w:r>
        <w:rPr>
          <w:rFonts w:ascii="Arial" w:hAnsi="Arial" w:cs="Arial"/>
          <w:color w:val="172B4D"/>
          <w:sz w:val="21"/>
          <w:szCs w:val="21"/>
        </w:rPr>
        <w:t>ImplicitAtlas</w:t>
      </w:r>
      <w:proofErr w:type="spellEnd"/>
      <w:r>
        <w:rPr>
          <w:rFonts w:ascii="Arial" w:hAnsi="Arial" w:cs="Arial"/>
          <w:color w:val="172B4D"/>
          <w:sz w:val="21"/>
          <w:szCs w:val="21"/>
        </w:rPr>
        <w:t xml:space="preserve"> outperforms </w:t>
      </w:r>
      <w:proofErr w:type="spellStart"/>
      <w:r>
        <w:rPr>
          <w:rFonts w:ascii="Arial" w:hAnsi="Arial" w:cs="Arial"/>
          <w:color w:val="172B4D"/>
          <w:sz w:val="21"/>
          <w:szCs w:val="21"/>
        </w:rPr>
        <w:t>DeepSDF</w:t>
      </w:r>
      <w:proofErr w:type="spellEnd"/>
      <w:r>
        <w:rPr>
          <w:rFonts w:ascii="Arial" w:hAnsi="Arial" w:cs="Arial"/>
          <w:color w:val="172B4D"/>
          <w:sz w:val="21"/>
          <w:szCs w:val="21"/>
        </w:rPr>
        <w:t xml:space="preserve"> with Convolutional and MLP + template matching decoder. </w:t>
      </w:r>
    </w:p>
    <w:p w14:paraId="22896DAA" w14:textId="06A1B2D4" w:rsidR="00415F91" w:rsidRDefault="00415F91" w:rsidP="00415F91">
      <w:pPr>
        <w:pStyle w:val="NormalWeb"/>
        <w:spacing w:before="150" w:beforeAutospacing="0" w:after="0" w:afterAutospacing="0"/>
        <w:jc w:val="center"/>
        <w:rPr>
          <w:rFonts w:ascii="Arial" w:hAnsi="Arial" w:cs="Arial"/>
          <w:color w:val="172B4D"/>
          <w:sz w:val="21"/>
          <w:szCs w:val="21"/>
        </w:rPr>
      </w:pPr>
      <w:r>
        <w:rPr>
          <w:rFonts w:ascii="Arial" w:hAnsi="Arial" w:cs="Arial"/>
          <w:noProof/>
          <w:color w:val="172B4D"/>
          <w:sz w:val="21"/>
          <w:szCs w:val="21"/>
        </w:rPr>
        <w:drawing>
          <wp:anchor distT="0" distB="0" distL="114300" distR="114300" simplePos="0" relativeHeight="251659264" behindDoc="1" locked="0" layoutInCell="1" allowOverlap="1" wp14:anchorId="2654B6F4" wp14:editId="2783F54D">
            <wp:simplePos x="0" y="0"/>
            <wp:positionH relativeFrom="column">
              <wp:posOffset>-34290</wp:posOffset>
            </wp:positionH>
            <wp:positionV relativeFrom="paragraph">
              <wp:posOffset>250825</wp:posOffset>
            </wp:positionV>
            <wp:extent cx="6924675" cy="1428750"/>
            <wp:effectExtent l="0" t="0" r="9525" b="0"/>
            <wp:wrapTight wrapText="bothSides">
              <wp:wrapPolygon edited="0">
                <wp:start x="0" y="0"/>
                <wp:lineTo x="0" y="21312"/>
                <wp:lineTo x="21570" y="21312"/>
                <wp:lineTo x="21570" y="0"/>
                <wp:lineTo x="0" y="0"/>
              </wp:wrapPolygon>
            </wp:wrapTight>
            <wp:docPr id="1" name="Picture 1" descr="https://collab.dvb.bayern/download/attachments/73379831/Screenshot%20%28156%29.png?version=1&amp;modificationDate=1675332058723&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collab.dvb.bayern/download/attachments/73379831/Screenshot%20%28156%29.png?version=1&amp;modificationDate=1675332058723&amp;api=v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924675" cy="1428750"/>
                    </a:xfrm>
                    <a:prstGeom prst="rect">
                      <a:avLst/>
                    </a:prstGeom>
                    <a:noFill/>
                    <a:ln>
                      <a:noFill/>
                    </a:ln>
                  </pic:spPr>
                </pic:pic>
              </a:graphicData>
            </a:graphic>
            <wp14:sizeRelH relativeFrom="margin">
              <wp14:pctWidth>0</wp14:pctWidth>
            </wp14:sizeRelH>
          </wp:anchor>
        </w:drawing>
      </w:r>
      <w:r>
        <w:rPr>
          <w:rFonts w:ascii="Arial" w:hAnsi="Arial" w:cs="Arial"/>
          <w:color w:val="172B4D"/>
          <w:sz w:val="21"/>
          <w:szCs w:val="21"/>
        </w:rPr>
        <w:t> </w:t>
      </w:r>
    </w:p>
    <w:p w14:paraId="0D40E063" w14:textId="77777777" w:rsidR="00415F91" w:rsidRDefault="00415F91" w:rsidP="00415F91">
      <w:pPr>
        <w:pStyle w:val="NormalWeb"/>
        <w:spacing w:before="150" w:beforeAutospacing="0" w:after="0" w:afterAutospacing="0"/>
        <w:jc w:val="center"/>
        <w:rPr>
          <w:rFonts w:ascii="Arial" w:hAnsi="Arial" w:cs="Arial"/>
          <w:color w:val="172B4D"/>
          <w:sz w:val="21"/>
          <w:szCs w:val="21"/>
        </w:rPr>
      </w:pPr>
      <w:r>
        <w:rPr>
          <w:rFonts w:ascii="Arial" w:hAnsi="Arial" w:cs="Arial"/>
          <w:color w:val="172B4D"/>
          <w:sz w:val="21"/>
          <w:szCs w:val="21"/>
        </w:rPr>
        <w:t>Figure 18. For the unseen shapes the metrics with the regularization enforced were better than for learned shapes which shows that model was able to generalize better.</w:t>
      </w:r>
    </w:p>
    <w:p w14:paraId="0CECF056" w14:textId="0DB738BB" w:rsidR="00415F91" w:rsidRDefault="00415F91" w:rsidP="00415F91">
      <w:pPr>
        <w:pStyle w:val="NormalWeb"/>
        <w:spacing w:before="150" w:beforeAutospacing="0" w:after="0" w:afterAutospacing="0"/>
        <w:rPr>
          <w:rFonts w:ascii="Arial" w:hAnsi="Arial" w:cs="Arial"/>
          <w:color w:val="172B4D"/>
          <w:sz w:val="21"/>
          <w:szCs w:val="21"/>
        </w:rPr>
      </w:pPr>
      <w:r>
        <w:rPr>
          <w:rFonts w:ascii="Arial" w:hAnsi="Arial" w:cs="Arial"/>
          <w:color w:val="172B4D"/>
          <w:sz w:val="21"/>
          <w:szCs w:val="21"/>
        </w:rPr>
        <w:t>Lastly, it has been shown how the Laplacian smoothing and Deformation Penalty regularization improved the DSC (Dice Similarity Coefficient) and NSD (Normalized Surface Dice) scores on unseen shapes but decreased it a bit on model training data which means a better generalization of model.</w:t>
      </w:r>
    </w:p>
    <w:p w14:paraId="49080AD1" w14:textId="77777777" w:rsidR="00415F91" w:rsidRDefault="00415F91" w:rsidP="00415F91">
      <w:pPr>
        <w:pStyle w:val="NormalWeb"/>
        <w:spacing w:before="150" w:beforeAutospacing="0" w:after="0" w:afterAutospacing="0"/>
        <w:rPr>
          <w:rFonts w:ascii="Arial" w:hAnsi="Arial" w:cs="Arial"/>
          <w:color w:val="172B4D"/>
          <w:sz w:val="21"/>
          <w:szCs w:val="21"/>
        </w:rPr>
      </w:pPr>
    </w:p>
    <w:p w14:paraId="78CCD9D2" w14:textId="77777777" w:rsidR="00415F91" w:rsidRDefault="00415F91" w:rsidP="00415F91">
      <w:pPr>
        <w:pStyle w:val="Heading2"/>
        <w:pBdr>
          <w:bottom w:val="single" w:sz="6" w:space="0" w:color="A2AD00"/>
        </w:pBdr>
        <w:spacing w:before="0" w:beforeAutospacing="0" w:after="0" w:afterAutospacing="0"/>
        <w:rPr>
          <w:rFonts w:ascii="Arial" w:hAnsi="Arial" w:cs="Arial"/>
          <w:b w:val="0"/>
          <w:bCs w:val="0"/>
          <w:color w:val="333333"/>
          <w:spacing w:val="-2"/>
          <w:sz w:val="30"/>
          <w:szCs w:val="30"/>
        </w:rPr>
      </w:pPr>
      <w:r>
        <w:rPr>
          <w:rFonts w:ascii="Arial" w:hAnsi="Arial" w:cs="Arial"/>
          <w:b w:val="0"/>
          <w:bCs w:val="0"/>
          <w:color w:val="003366"/>
          <w:spacing w:val="-2"/>
          <w:sz w:val="30"/>
          <w:szCs w:val="30"/>
        </w:rPr>
        <w:t>My review </w:t>
      </w:r>
    </w:p>
    <w:p w14:paraId="65CD5189" w14:textId="77777777" w:rsidR="00415F91" w:rsidRDefault="00415F91" w:rsidP="00415F91">
      <w:pPr>
        <w:pStyle w:val="Heading3"/>
        <w:spacing w:before="0" w:beforeAutospacing="0" w:after="0" w:afterAutospacing="0"/>
        <w:rPr>
          <w:rFonts w:ascii="Arial" w:hAnsi="Arial" w:cs="Arial"/>
          <w:color w:val="333333"/>
          <w:spacing w:val="-1"/>
          <w:sz w:val="24"/>
          <w:szCs w:val="24"/>
        </w:rPr>
      </w:pPr>
      <w:r>
        <w:rPr>
          <w:rFonts w:ascii="Arial" w:hAnsi="Arial" w:cs="Arial"/>
          <w:color w:val="333333"/>
          <w:spacing w:val="-1"/>
          <w:sz w:val="24"/>
          <w:szCs w:val="24"/>
        </w:rPr>
        <w:t>Strengths and weaknesses of presented papers</w:t>
      </w:r>
    </w:p>
    <w:p w14:paraId="10BDE58A" w14:textId="77777777" w:rsidR="00415F91" w:rsidRDefault="00415F91" w:rsidP="00415F91">
      <w:pPr>
        <w:pStyle w:val="Heading4"/>
        <w:spacing w:before="0" w:beforeAutospacing="0" w:after="0" w:afterAutospacing="0"/>
        <w:ind w:left="600"/>
        <w:rPr>
          <w:rFonts w:ascii="Arial" w:hAnsi="Arial" w:cs="Arial"/>
          <w:color w:val="333333"/>
          <w:spacing w:val="-1"/>
          <w:sz w:val="21"/>
          <w:szCs w:val="21"/>
        </w:rPr>
      </w:pPr>
      <w:r>
        <w:rPr>
          <w:rFonts w:ascii="Arial" w:hAnsi="Arial" w:cs="Arial"/>
          <w:color w:val="333333"/>
          <w:spacing w:val="-1"/>
          <w:sz w:val="21"/>
          <w:szCs w:val="21"/>
        </w:rPr>
        <w:t xml:space="preserve">3D Ultrasound Spine Imaging with </w:t>
      </w:r>
      <w:proofErr w:type="spellStart"/>
      <w:r>
        <w:rPr>
          <w:rFonts w:ascii="Arial" w:hAnsi="Arial" w:cs="Arial"/>
          <w:color w:val="333333"/>
          <w:spacing w:val="-1"/>
          <w:sz w:val="21"/>
          <w:szCs w:val="21"/>
        </w:rPr>
        <w:t>NeRF</w:t>
      </w:r>
      <w:proofErr w:type="spellEnd"/>
      <w:r>
        <w:rPr>
          <w:rFonts w:ascii="Arial" w:hAnsi="Arial" w:cs="Arial"/>
          <w:color w:val="333333"/>
          <w:spacing w:val="-1"/>
          <w:sz w:val="21"/>
          <w:szCs w:val="21"/>
        </w:rPr>
        <w:t>.</w:t>
      </w:r>
    </w:p>
    <w:p w14:paraId="601BA0C5" w14:textId="77777777" w:rsidR="00415F91" w:rsidRDefault="00415F91" w:rsidP="00415F91">
      <w:pPr>
        <w:pStyle w:val="NormalWeb"/>
        <w:spacing w:before="150" w:beforeAutospacing="0" w:after="0" w:afterAutospacing="0"/>
        <w:ind w:left="1200"/>
        <w:rPr>
          <w:rFonts w:ascii="Arial" w:hAnsi="Arial" w:cs="Arial"/>
          <w:color w:val="172B4D"/>
          <w:sz w:val="21"/>
          <w:szCs w:val="21"/>
        </w:rPr>
      </w:pPr>
      <w:r>
        <w:rPr>
          <w:rFonts w:ascii="Arial" w:hAnsi="Arial" w:cs="Arial"/>
          <w:color w:val="172B4D"/>
          <w:sz w:val="21"/>
          <w:szCs w:val="21"/>
        </w:rPr>
        <w:t xml:space="preserve">+ Data capturing process was described well. As camera position and capture grid is crucial for original </w:t>
      </w:r>
      <w:proofErr w:type="spellStart"/>
      <w:r>
        <w:rPr>
          <w:rFonts w:ascii="Arial" w:hAnsi="Arial" w:cs="Arial"/>
          <w:color w:val="172B4D"/>
          <w:sz w:val="21"/>
          <w:szCs w:val="21"/>
        </w:rPr>
        <w:t>NeRF</w:t>
      </w:r>
      <w:proofErr w:type="spellEnd"/>
      <w:r>
        <w:rPr>
          <w:rFonts w:ascii="Arial" w:hAnsi="Arial" w:cs="Arial"/>
          <w:color w:val="172B4D"/>
          <w:sz w:val="21"/>
          <w:szCs w:val="21"/>
        </w:rPr>
        <w:t xml:space="preserve"> implementation, the authors have described it in detail.</w:t>
      </w:r>
    </w:p>
    <w:p w14:paraId="1EF383E7" w14:textId="77777777" w:rsidR="00415F91" w:rsidRDefault="00415F91" w:rsidP="00415F91">
      <w:pPr>
        <w:pStyle w:val="NormalWeb"/>
        <w:spacing w:before="150" w:beforeAutospacing="0" w:after="0" w:afterAutospacing="0"/>
        <w:ind w:left="1200"/>
        <w:rPr>
          <w:rFonts w:ascii="Arial" w:hAnsi="Arial" w:cs="Arial"/>
          <w:color w:val="172B4D"/>
          <w:sz w:val="21"/>
          <w:szCs w:val="21"/>
        </w:rPr>
      </w:pPr>
      <w:r>
        <w:rPr>
          <w:rFonts w:ascii="Arial" w:hAnsi="Arial" w:cs="Arial"/>
          <w:color w:val="172B4D"/>
          <w:sz w:val="21"/>
          <w:szCs w:val="21"/>
        </w:rPr>
        <w:t>+ Experimental result of handling non-</w:t>
      </w:r>
      <w:proofErr w:type="spellStart"/>
      <w:r>
        <w:rPr>
          <w:rFonts w:ascii="Arial" w:hAnsi="Arial" w:cs="Arial"/>
          <w:color w:val="172B4D"/>
          <w:sz w:val="21"/>
          <w:szCs w:val="21"/>
        </w:rPr>
        <w:t>Lambertian</w:t>
      </w:r>
      <w:proofErr w:type="spellEnd"/>
      <w:r>
        <w:rPr>
          <w:rFonts w:ascii="Arial" w:hAnsi="Arial" w:cs="Arial"/>
          <w:color w:val="172B4D"/>
          <w:sz w:val="21"/>
          <w:szCs w:val="21"/>
        </w:rPr>
        <w:t xml:space="preserve"> effects in Medical domain.</w:t>
      </w:r>
    </w:p>
    <w:p w14:paraId="7F1802B1" w14:textId="77777777" w:rsidR="00415F91" w:rsidRDefault="00415F91" w:rsidP="00415F91">
      <w:pPr>
        <w:pStyle w:val="NormalWeb"/>
        <w:spacing w:before="150" w:beforeAutospacing="0" w:after="0" w:afterAutospacing="0"/>
        <w:ind w:left="1200"/>
        <w:rPr>
          <w:rFonts w:ascii="Arial" w:hAnsi="Arial" w:cs="Arial"/>
          <w:color w:val="172B4D"/>
          <w:sz w:val="21"/>
          <w:szCs w:val="21"/>
        </w:rPr>
      </w:pPr>
      <w:r>
        <w:rPr>
          <w:rFonts w:ascii="Arial" w:hAnsi="Arial" w:cs="Arial"/>
          <w:color w:val="172B4D"/>
          <w:sz w:val="21"/>
          <w:szCs w:val="21"/>
        </w:rPr>
        <w:t>-  Limited information on training experiments, inference speed and model details.</w:t>
      </w:r>
    </w:p>
    <w:p w14:paraId="572C2EF8" w14:textId="77777777" w:rsidR="00415F91" w:rsidRDefault="00415F91" w:rsidP="00415F91">
      <w:pPr>
        <w:pStyle w:val="Heading4"/>
        <w:spacing w:before="0" w:beforeAutospacing="0" w:after="0" w:afterAutospacing="0"/>
        <w:ind w:left="600"/>
        <w:rPr>
          <w:rFonts w:ascii="Arial" w:hAnsi="Arial" w:cs="Arial"/>
          <w:color w:val="333333"/>
          <w:spacing w:val="-1"/>
          <w:sz w:val="21"/>
          <w:szCs w:val="21"/>
        </w:rPr>
      </w:pPr>
      <w:r>
        <w:rPr>
          <w:rFonts w:ascii="Arial" w:hAnsi="Arial" w:cs="Arial"/>
          <w:color w:val="333333"/>
          <w:spacing w:val="-1"/>
          <w:sz w:val="21"/>
          <w:szCs w:val="21"/>
        </w:rPr>
        <w:t>Implicit Neural Representations for Medical Imaging Segmentation:</w:t>
      </w:r>
    </w:p>
    <w:p w14:paraId="5512C4DF" w14:textId="77777777" w:rsidR="00415F91" w:rsidRDefault="00415F91" w:rsidP="00415F91">
      <w:pPr>
        <w:pStyle w:val="NormalWeb"/>
        <w:spacing w:before="150" w:beforeAutospacing="0" w:after="0" w:afterAutospacing="0"/>
        <w:ind w:left="1200"/>
        <w:rPr>
          <w:rFonts w:ascii="Arial" w:hAnsi="Arial" w:cs="Arial"/>
          <w:color w:val="172B4D"/>
          <w:sz w:val="21"/>
          <w:szCs w:val="21"/>
        </w:rPr>
      </w:pPr>
      <w:r>
        <w:rPr>
          <w:rFonts w:ascii="Arial" w:hAnsi="Arial" w:cs="Arial"/>
          <w:color w:val="172B4D"/>
          <w:sz w:val="21"/>
          <w:szCs w:val="21"/>
        </w:rPr>
        <w:t>+ Extensive training experiments: dataset sizes, data modality, inference efficiency.</w:t>
      </w:r>
    </w:p>
    <w:p w14:paraId="4C17849D" w14:textId="77777777" w:rsidR="00415F91" w:rsidRDefault="00415F91" w:rsidP="00415F91">
      <w:pPr>
        <w:pStyle w:val="NormalWeb"/>
        <w:spacing w:before="150" w:beforeAutospacing="0" w:after="0" w:afterAutospacing="0"/>
        <w:ind w:left="1200"/>
        <w:rPr>
          <w:rFonts w:ascii="Arial" w:hAnsi="Arial" w:cs="Arial"/>
          <w:color w:val="172B4D"/>
          <w:sz w:val="21"/>
          <w:szCs w:val="21"/>
        </w:rPr>
      </w:pPr>
      <w:r>
        <w:rPr>
          <w:rFonts w:ascii="Arial" w:hAnsi="Arial" w:cs="Arial"/>
          <w:color w:val="172B4D"/>
          <w:sz w:val="21"/>
          <w:szCs w:val="21"/>
        </w:rPr>
        <w:t xml:space="preserve">-  Compared only to U-Net and </w:t>
      </w:r>
      <w:proofErr w:type="spellStart"/>
      <w:r>
        <w:rPr>
          <w:rFonts w:ascii="Arial" w:hAnsi="Arial" w:cs="Arial"/>
          <w:color w:val="172B4D"/>
          <w:sz w:val="21"/>
          <w:szCs w:val="21"/>
        </w:rPr>
        <w:t>not</w:t>
      </w:r>
      <w:proofErr w:type="spellEnd"/>
      <w:r>
        <w:rPr>
          <w:rFonts w:ascii="Arial" w:hAnsi="Arial" w:cs="Arial"/>
          <w:color w:val="172B4D"/>
          <w:sz w:val="21"/>
          <w:szCs w:val="21"/>
        </w:rPr>
        <w:t xml:space="preserve"> other trained implicit representations.</w:t>
      </w:r>
    </w:p>
    <w:p w14:paraId="3D476090" w14:textId="77777777" w:rsidR="00415F91" w:rsidRDefault="00415F91" w:rsidP="00415F91">
      <w:pPr>
        <w:pStyle w:val="Heading4"/>
        <w:spacing w:before="0" w:beforeAutospacing="0" w:after="0" w:afterAutospacing="0"/>
        <w:ind w:left="600"/>
        <w:rPr>
          <w:rFonts w:ascii="Arial" w:hAnsi="Arial" w:cs="Arial"/>
          <w:color w:val="333333"/>
          <w:spacing w:val="-1"/>
          <w:sz w:val="21"/>
          <w:szCs w:val="21"/>
        </w:rPr>
      </w:pPr>
      <w:proofErr w:type="spellStart"/>
      <w:r>
        <w:rPr>
          <w:rFonts w:ascii="Arial" w:hAnsi="Arial" w:cs="Arial"/>
          <w:color w:val="333333"/>
          <w:spacing w:val="-1"/>
          <w:sz w:val="21"/>
          <w:szCs w:val="21"/>
        </w:rPr>
        <w:t>ImplicitAtlas</w:t>
      </w:r>
      <w:proofErr w:type="spellEnd"/>
      <w:r>
        <w:rPr>
          <w:rFonts w:ascii="Arial" w:hAnsi="Arial" w:cs="Arial"/>
          <w:color w:val="333333"/>
          <w:spacing w:val="-1"/>
          <w:sz w:val="21"/>
          <w:szCs w:val="21"/>
        </w:rPr>
        <w:t>:</w:t>
      </w:r>
    </w:p>
    <w:p w14:paraId="765052DE" w14:textId="77777777" w:rsidR="00415F91" w:rsidRDefault="00415F91" w:rsidP="00415F91">
      <w:pPr>
        <w:pStyle w:val="NormalWeb"/>
        <w:spacing w:before="150" w:beforeAutospacing="0" w:after="0" w:afterAutospacing="0"/>
        <w:ind w:left="1200"/>
        <w:rPr>
          <w:rFonts w:ascii="Arial" w:hAnsi="Arial" w:cs="Arial"/>
          <w:color w:val="172B4D"/>
          <w:sz w:val="21"/>
          <w:szCs w:val="21"/>
        </w:rPr>
      </w:pPr>
      <w:r>
        <w:rPr>
          <w:rFonts w:ascii="Arial" w:hAnsi="Arial" w:cs="Arial"/>
          <w:color w:val="172B4D"/>
          <w:sz w:val="21"/>
          <w:szCs w:val="21"/>
        </w:rPr>
        <w:t>+  Motivation stated well, good examples of challenging cases with data.</w:t>
      </w:r>
    </w:p>
    <w:p w14:paraId="028817B2" w14:textId="77777777" w:rsidR="00415F91" w:rsidRDefault="00415F91" w:rsidP="00415F91">
      <w:pPr>
        <w:pStyle w:val="NormalWeb"/>
        <w:spacing w:before="150" w:beforeAutospacing="0" w:after="0" w:afterAutospacing="0"/>
        <w:ind w:left="1200"/>
        <w:rPr>
          <w:rFonts w:ascii="Arial" w:hAnsi="Arial" w:cs="Arial"/>
          <w:color w:val="172B4D"/>
          <w:sz w:val="21"/>
          <w:szCs w:val="21"/>
        </w:rPr>
      </w:pPr>
      <w:r>
        <w:rPr>
          <w:rFonts w:ascii="Arial" w:hAnsi="Arial" w:cs="Arial"/>
          <w:color w:val="172B4D"/>
          <w:sz w:val="21"/>
          <w:szCs w:val="21"/>
        </w:rPr>
        <w:t>+  Experiments dealing with lack of data, including use of templates.</w:t>
      </w:r>
    </w:p>
    <w:p w14:paraId="3A01C3AF" w14:textId="5493C632" w:rsidR="00415F91" w:rsidRDefault="00415F91" w:rsidP="00415F91">
      <w:pPr>
        <w:pStyle w:val="NormalWeb"/>
        <w:spacing w:before="150" w:beforeAutospacing="0" w:after="0" w:afterAutospacing="0"/>
        <w:ind w:left="1200"/>
        <w:rPr>
          <w:rFonts w:ascii="Arial" w:hAnsi="Arial" w:cs="Arial"/>
          <w:color w:val="172B4D"/>
          <w:sz w:val="21"/>
          <w:szCs w:val="21"/>
        </w:rPr>
      </w:pPr>
      <w:r>
        <w:rPr>
          <w:rFonts w:ascii="Arial" w:hAnsi="Arial" w:cs="Arial"/>
          <w:color w:val="172B4D"/>
          <w:sz w:val="21"/>
          <w:szCs w:val="21"/>
        </w:rPr>
        <w:t>-  How will this work with multiclass shape reconstruction? The authors have stated that it is a future research direction but multiple shapes from different viewing directions might introduce a lot of ambiguity during reconstruction, as different class shapes might be matched together from certain viewpoints.</w:t>
      </w:r>
    </w:p>
    <w:p w14:paraId="442756F0" w14:textId="77777777" w:rsidR="00415F91" w:rsidRDefault="00415F91" w:rsidP="00415F91">
      <w:pPr>
        <w:pStyle w:val="NormalWeb"/>
        <w:spacing w:before="150" w:beforeAutospacing="0" w:after="0" w:afterAutospacing="0"/>
        <w:ind w:left="1200"/>
        <w:rPr>
          <w:rFonts w:ascii="Arial" w:hAnsi="Arial" w:cs="Arial"/>
          <w:color w:val="172B4D"/>
          <w:sz w:val="21"/>
          <w:szCs w:val="21"/>
        </w:rPr>
      </w:pPr>
    </w:p>
    <w:p w14:paraId="70BCD702" w14:textId="77777777" w:rsidR="00415F91" w:rsidRDefault="00415F91" w:rsidP="00415F91">
      <w:pPr>
        <w:pStyle w:val="Heading3"/>
        <w:spacing w:before="0" w:beforeAutospacing="0" w:after="0" w:afterAutospacing="0"/>
        <w:rPr>
          <w:rFonts w:ascii="Arial" w:hAnsi="Arial" w:cs="Arial"/>
          <w:color w:val="333333"/>
          <w:spacing w:val="-1"/>
          <w:sz w:val="24"/>
          <w:szCs w:val="24"/>
        </w:rPr>
      </w:pPr>
      <w:r>
        <w:rPr>
          <w:rFonts w:ascii="Arial" w:hAnsi="Arial" w:cs="Arial"/>
          <w:color w:val="333333"/>
          <w:spacing w:val="-1"/>
          <w:sz w:val="24"/>
          <w:szCs w:val="24"/>
        </w:rPr>
        <w:t xml:space="preserve">Using </w:t>
      </w:r>
      <w:proofErr w:type="spellStart"/>
      <w:r>
        <w:rPr>
          <w:rFonts w:ascii="Arial" w:hAnsi="Arial" w:cs="Arial"/>
          <w:color w:val="333333"/>
          <w:spacing w:val="-1"/>
          <w:sz w:val="24"/>
          <w:szCs w:val="24"/>
        </w:rPr>
        <w:t>NeRF</w:t>
      </w:r>
      <w:proofErr w:type="spellEnd"/>
      <w:r>
        <w:rPr>
          <w:rFonts w:ascii="Arial" w:hAnsi="Arial" w:cs="Arial"/>
          <w:color w:val="333333"/>
          <w:spacing w:val="-1"/>
          <w:sz w:val="24"/>
          <w:szCs w:val="24"/>
        </w:rPr>
        <w:t xml:space="preserve"> and Neural Fields in Medical</w:t>
      </w:r>
    </w:p>
    <w:p w14:paraId="17914EAE" w14:textId="77777777" w:rsidR="00415F91" w:rsidRDefault="00415F91" w:rsidP="00415F91">
      <w:pPr>
        <w:pStyle w:val="Heading4"/>
        <w:spacing w:before="0" w:beforeAutospacing="0" w:after="0" w:afterAutospacing="0"/>
        <w:rPr>
          <w:rFonts w:ascii="Arial" w:hAnsi="Arial" w:cs="Arial"/>
          <w:color w:val="333333"/>
          <w:spacing w:val="-1"/>
          <w:sz w:val="21"/>
          <w:szCs w:val="21"/>
        </w:rPr>
      </w:pPr>
      <w:r>
        <w:rPr>
          <w:rFonts w:ascii="Arial" w:hAnsi="Arial" w:cs="Arial"/>
          <w:color w:val="333333"/>
          <w:spacing w:val="-1"/>
          <w:sz w:val="21"/>
          <w:szCs w:val="21"/>
        </w:rPr>
        <w:t>Pros</w:t>
      </w:r>
    </w:p>
    <w:p w14:paraId="3C8432DE" w14:textId="77777777" w:rsidR="00415F91" w:rsidRDefault="00415F91" w:rsidP="00415F91">
      <w:pPr>
        <w:numPr>
          <w:ilvl w:val="0"/>
          <w:numId w:val="27"/>
        </w:numPr>
        <w:spacing w:before="100" w:beforeAutospacing="1" w:after="100" w:afterAutospacing="1"/>
        <w:ind w:left="0"/>
        <w:jc w:val="left"/>
        <w:rPr>
          <w:rFonts w:ascii="Arial" w:hAnsi="Arial" w:cs="Arial"/>
          <w:color w:val="172B4D"/>
          <w:sz w:val="21"/>
          <w:szCs w:val="21"/>
        </w:rPr>
      </w:pPr>
      <w:r>
        <w:rPr>
          <w:rFonts w:ascii="Arial" w:hAnsi="Arial" w:cs="Arial"/>
          <w:color w:val="172B4D"/>
          <w:sz w:val="21"/>
          <w:szCs w:val="21"/>
        </w:rPr>
        <w:t>suppression and highlighting: the mentioned previously </w:t>
      </w:r>
      <w:r>
        <w:rPr>
          <w:rStyle w:val="Strong"/>
          <w:rFonts w:ascii="Arial" w:hAnsi="Arial" w:cs="Arial"/>
          <w:color w:val="172B4D"/>
          <w:sz w:val="21"/>
          <w:szCs w:val="21"/>
        </w:rPr>
        <w:t>non-</w:t>
      </w:r>
      <w:proofErr w:type="spellStart"/>
      <w:r>
        <w:rPr>
          <w:rStyle w:val="Strong"/>
          <w:rFonts w:ascii="Arial" w:hAnsi="Arial" w:cs="Arial"/>
          <w:color w:val="172B4D"/>
          <w:sz w:val="21"/>
          <w:szCs w:val="21"/>
        </w:rPr>
        <w:t>Lambertian</w:t>
      </w:r>
      <w:proofErr w:type="spellEnd"/>
      <w:r>
        <w:rPr>
          <w:rStyle w:val="Strong"/>
          <w:rFonts w:ascii="Arial" w:hAnsi="Arial" w:cs="Arial"/>
          <w:color w:val="172B4D"/>
          <w:sz w:val="21"/>
          <w:szCs w:val="21"/>
        </w:rPr>
        <w:t xml:space="preserve"> effects are a challenge</w:t>
      </w:r>
      <w:r>
        <w:rPr>
          <w:rFonts w:ascii="Arial" w:hAnsi="Arial" w:cs="Arial"/>
          <w:color w:val="172B4D"/>
          <w:sz w:val="21"/>
          <w:szCs w:val="21"/>
        </w:rPr>
        <w:t xml:space="preserve"> for </w:t>
      </w:r>
      <w:proofErr w:type="spellStart"/>
      <w:r>
        <w:rPr>
          <w:rFonts w:ascii="Arial" w:hAnsi="Arial" w:cs="Arial"/>
          <w:color w:val="172B4D"/>
          <w:sz w:val="21"/>
          <w:szCs w:val="21"/>
        </w:rPr>
        <w:t>NeRF</w:t>
      </w:r>
      <w:proofErr w:type="spellEnd"/>
      <w:r>
        <w:rPr>
          <w:rFonts w:ascii="Arial" w:hAnsi="Arial" w:cs="Arial"/>
          <w:color w:val="172B4D"/>
          <w:sz w:val="21"/>
          <w:szCs w:val="21"/>
        </w:rPr>
        <w:t>. While we saw how in ultrasound reconstruction this has helped the authors in the task of bone tissue reconstruction, in some other domains like tunnel-like capturing during endoscopy inability to reconstruct reflecting surfaces might affect the reconstructions negatively. </w:t>
      </w:r>
    </w:p>
    <w:p w14:paraId="36A03754" w14:textId="77777777" w:rsidR="00415F91" w:rsidRDefault="00415F91" w:rsidP="00415F91">
      <w:pPr>
        <w:numPr>
          <w:ilvl w:val="0"/>
          <w:numId w:val="27"/>
        </w:numPr>
        <w:spacing w:before="100" w:beforeAutospacing="1" w:after="100" w:afterAutospacing="1"/>
        <w:ind w:left="0"/>
        <w:jc w:val="left"/>
        <w:rPr>
          <w:rFonts w:ascii="Arial" w:hAnsi="Arial" w:cs="Arial"/>
          <w:color w:val="172B4D"/>
          <w:sz w:val="21"/>
          <w:szCs w:val="21"/>
        </w:rPr>
      </w:pPr>
      <w:r>
        <w:rPr>
          <w:rStyle w:val="Strong"/>
          <w:rFonts w:ascii="Arial" w:hAnsi="Arial" w:cs="Arial"/>
          <w:color w:val="172B4D"/>
          <w:sz w:val="21"/>
          <w:szCs w:val="21"/>
        </w:rPr>
        <w:t>high level of detail</w:t>
      </w:r>
      <w:r>
        <w:rPr>
          <w:rFonts w:ascii="Arial" w:hAnsi="Arial" w:cs="Arial"/>
          <w:color w:val="172B4D"/>
          <w:sz w:val="21"/>
          <w:szCs w:val="21"/>
        </w:rPr>
        <w:t xml:space="preserve"> in reconstructions: when combined with templates, multiple works showed </w:t>
      </w:r>
      <w:proofErr w:type="spellStart"/>
      <w:r>
        <w:rPr>
          <w:rFonts w:ascii="Arial" w:hAnsi="Arial" w:cs="Arial"/>
          <w:color w:val="172B4D"/>
          <w:sz w:val="21"/>
          <w:szCs w:val="21"/>
        </w:rPr>
        <w:t>NeRF</w:t>
      </w:r>
      <w:proofErr w:type="spellEnd"/>
      <w:r>
        <w:rPr>
          <w:rFonts w:ascii="Arial" w:hAnsi="Arial" w:cs="Arial"/>
          <w:color w:val="172B4D"/>
          <w:sz w:val="21"/>
          <w:szCs w:val="21"/>
        </w:rPr>
        <w:t xml:space="preserve"> and neural fields were able to create detailed high-fidelity reconstructions even with a lack of data.</w:t>
      </w:r>
    </w:p>
    <w:p w14:paraId="3B7772B3" w14:textId="77777777" w:rsidR="00415F91" w:rsidRDefault="00415F91" w:rsidP="00415F91">
      <w:pPr>
        <w:numPr>
          <w:ilvl w:val="0"/>
          <w:numId w:val="27"/>
        </w:numPr>
        <w:spacing w:before="100" w:beforeAutospacing="1" w:after="100" w:afterAutospacing="1"/>
        <w:ind w:left="0"/>
        <w:jc w:val="left"/>
        <w:rPr>
          <w:rFonts w:ascii="Arial" w:hAnsi="Arial" w:cs="Arial"/>
          <w:color w:val="172B4D"/>
          <w:sz w:val="21"/>
          <w:szCs w:val="21"/>
        </w:rPr>
      </w:pPr>
      <w:r>
        <w:rPr>
          <w:rFonts w:ascii="Arial" w:hAnsi="Arial" w:cs="Arial"/>
          <w:color w:val="172B4D"/>
          <w:sz w:val="21"/>
          <w:szCs w:val="21"/>
        </w:rPr>
        <w:t>implicit representations are </w:t>
      </w:r>
      <w:r>
        <w:rPr>
          <w:rStyle w:val="Strong"/>
          <w:rFonts w:ascii="Arial" w:hAnsi="Arial" w:cs="Arial"/>
          <w:color w:val="172B4D"/>
          <w:sz w:val="21"/>
          <w:szCs w:val="21"/>
        </w:rPr>
        <w:t>memory efficient</w:t>
      </w:r>
      <w:r>
        <w:rPr>
          <w:rFonts w:ascii="Arial" w:hAnsi="Arial" w:cs="Arial"/>
          <w:color w:val="172B4D"/>
          <w:sz w:val="21"/>
          <w:szCs w:val="21"/>
        </w:rPr>
        <w:t>: we are no longer limited by discrete segmentation maps or voxel grids.</w:t>
      </w:r>
    </w:p>
    <w:p w14:paraId="7078070E" w14:textId="77777777" w:rsidR="00415F91" w:rsidRDefault="00415F91" w:rsidP="00415F91">
      <w:pPr>
        <w:numPr>
          <w:ilvl w:val="0"/>
          <w:numId w:val="27"/>
        </w:numPr>
        <w:spacing w:before="100" w:beforeAutospacing="1" w:after="100" w:afterAutospacing="1"/>
        <w:ind w:left="0"/>
        <w:jc w:val="left"/>
        <w:rPr>
          <w:rFonts w:ascii="Arial" w:hAnsi="Arial" w:cs="Arial"/>
          <w:color w:val="172B4D"/>
          <w:sz w:val="21"/>
          <w:szCs w:val="21"/>
        </w:rPr>
      </w:pPr>
      <w:r>
        <w:rPr>
          <w:rFonts w:ascii="Arial" w:hAnsi="Arial" w:cs="Arial"/>
          <w:color w:val="172B4D"/>
          <w:sz w:val="21"/>
          <w:szCs w:val="21"/>
        </w:rPr>
        <w:t>template matching or </w:t>
      </w:r>
      <w:r>
        <w:rPr>
          <w:rStyle w:val="Strong"/>
          <w:rFonts w:ascii="Arial" w:hAnsi="Arial" w:cs="Arial"/>
          <w:color w:val="172B4D"/>
          <w:sz w:val="21"/>
          <w:szCs w:val="21"/>
        </w:rPr>
        <w:t>enforcing a shape</w:t>
      </w:r>
      <w:r>
        <w:rPr>
          <w:rFonts w:ascii="Arial" w:hAnsi="Arial" w:cs="Arial"/>
          <w:color w:val="172B4D"/>
          <w:sz w:val="21"/>
          <w:szCs w:val="21"/>
        </w:rPr>
        <w:t> is possible [19]: from my knowledge, recent works like Latent-</w:t>
      </w:r>
      <w:proofErr w:type="spellStart"/>
      <w:r>
        <w:rPr>
          <w:rFonts w:ascii="Arial" w:hAnsi="Arial" w:cs="Arial"/>
          <w:color w:val="172B4D"/>
          <w:sz w:val="21"/>
          <w:szCs w:val="21"/>
        </w:rPr>
        <w:t>NeRF</w:t>
      </w:r>
      <w:proofErr w:type="spellEnd"/>
      <w:r>
        <w:rPr>
          <w:rFonts w:ascii="Arial" w:hAnsi="Arial" w:cs="Arial"/>
          <w:color w:val="172B4D"/>
          <w:sz w:val="21"/>
          <w:szCs w:val="21"/>
        </w:rPr>
        <w:t xml:space="preserve"> [19] allow to enforce a shape template in other ways than suggested in reviewed papers. This might create new possibilities for 3D shape reconstruction.</w:t>
      </w:r>
    </w:p>
    <w:p w14:paraId="47B38F9C" w14:textId="77777777" w:rsidR="00415F91" w:rsidRDefault="00415F91" w:rsidP="00415F91">
      <w:pPr>
        <w:numPr>
          <w:ilvl w:val="0"/>
          <w:numId w:val="27"/>
        </w:numPr>
        <w:spacing w:before="100" w:beforeAutospacing="1" w:after="100" w:afterAutospacing="1"/>
        <w:ind w:left="0"/>
        <w:jc w:val="left"/>
        <w:rPr>
          <w:rFonts w:ascii="Arial" w:hAnsi="Arial" w:cs="Arial"/>
          <w:color w:val="172B4D"/>
          <w:sz w:val="21"/>
          <w:szCs w:val="21"/>
        </w:rPr>
      </w:pPr>
      <w:r>
        <w:rPr>
          <w:rStyle w:val="Strong"/>
          <w:rFonts w:ascii="Arial" w:hAnsi="Arial" w:cs="Arial"/>
          <w:color w:val="172B4D"/>
          <w:sz w:val="21"/>
          <w:szCs w:val="21"/>
        </w:rPr>
        <w:t>new implementations</w:t>
      </w:r>
      <w:r>
        <w:rPr>
          <w:rFonts w:ascii="Arial" w:hAnsi="Arial" w:cs="Arial"/>
          <w:color w:val="172B4D"/>
          <w:sz w:val="21"/>
          <w:szCs w:val="21"/>
        </w:rPr>
        <w:t> tackle existing limitations: GRAF [26] to go away from a need for camera pose estimations, Latent-</w:t>
      </w:r>
      <w:proofErr w:type="spellStart"/>
      <w:r>
        <w:rPr>
          <w:rFonts w:ascii="Arial" w:hAnsi="Arial" w:cs="Arial"/>
          <w:color w:val="172B4D"/>
          <w:sz w:val="21"/>
          <w:szCs w:val="21"/>
        </w:rPr>
        <w:t>NeRF</w:t>
      </w:r>
      <w:proofErr w:type="spellEnd"/>
      <w:r>
        <w:rPr>
          <w:rFonts w:ascii="Arial" w:hAnsi="Arial" w:cs="Arial"/>
          <w:color w:val="172B4D"/>
          <w:sz w:val="21"/>
          <w:szCs w:val="21"/>
        </w:rPr>
        <w:t xml:space="preserve"> to improve the speed of training. </w:t>
      </w:r>
    </w:p>
    <w:p w14:paraId="4E992053" w14:textId="77777777" w:rsidR="00415F91" w:rsidRDefault="00415F91" w:rsidP="00415F91">
      <w:pPr>
        <w:pStyle w:val="Heading4"/>
        <w:spacing w:before="0" w:beforeAutospacing="0" w:after="0" w:afterAutospacing="0"/>
        <w:rPr>
          <w:rFonts w:ascii="Arial" w:hAnsi="Arial" w:cs="Arial"/>
          <w:color w:val="333333"/>
          <w:spacing w:val="-1"/>
          <w:sz w:val="21"/>
          <w:szCs w:val="21"/>
        </w:rPr>
      </w:pPr>
      <w:r>
        <w:rPr>
          <w:rFonts w:ascii="Arial" w:hAnsi="Arial" w:cs="Arial"/>
          <w:color w:val="333333"/>
          <w:spacing w:val="-1"/>
          <w:sz w:val="21"/>
          <w:szCs w:val="21"/>
        </w:rPr>
        <w:t>Cons</w:t>
      </w:r>
    </w:p>
    <w:p w14:paraId="6379E305" w14:textId="77777777" w:rsidR="00415F91" w:rsidRDefault="00415F91" w:rsidP="00415F91">
      <w:pPr>
        <w:numPr>
          <w:ilvl w:val="0"/>
          <w:numId w:val="28"/>
        </w:numPr>
        <w:spacing w:before="100" w:beforeAutospacing="1" w:after="100" w:afterAutospacing="1"/>
        <w:ind w:left="0"/>
        <w:jc w:val="left"/>
        <w:rPr>
          <w:rFonts w:ascii="Arial" w:hAnsi="Arial" w:cs="Arial"/>
          <w:color w:val="172B4D"/>
          <w:sz w:val="21"/>
          <w:szCs w:val="21"/>
        </w:rPr>
      </w:pPr>
      <w:r>
        <w:rPr>
          <w:rFonts w:ascii="Arial" w:hAnsi="Arial" w:cs="Arial"/>
          <w:color w:val="172B4D"/>
          <w:sz w:val="21"/>
          <w:szCs w:val="21"/>
        </w:rPr>
        <w:t>the inability to give good results with non-</w:t>
      </w:r>
      <w:proofErr w:type="spellStart"/>
      <w:r>
        <w:rPr>
          <w:rFonts w:ascii="Arial" w:hAnsi="Arial" w:cs="Arial"/>
          <w:color w:val="172B4D"/>
          <w:sz w:val="21"/>
          <w:szCs w:val="21"/>
        </w:rPr>
        <w:t>lambertian</w:t>
      </w:r>
      <w:proofErr w:type="spellEnd"/>
      <w:r>
        <w:rPr>
          <w:rFonts w:ascii="Arial" w:hAnsi="Arial" w:cs="Arial"/>
          <w:color w:val="172B4D"/>
          <w:sz w:val="21"/>
          <w:szCs w:val="21"/>
        </w:rPr>
        <w:t xml:space="preserve"> effects could be a problem in different application (e.g. endoscopy)</w:t>
      </w:r>
    </w:p>
    <w:p w14:paraId="560732F9" w14:textId="77777777" w:rsidR="00415F91" w:rsidRDefault="00415F91" w:rsidP="00415F91">
      <w:pPr>
        <w:numPr>
          <w:ilvl w:val="0"/>
          <w:numId w:val="28"/>
        </w:numPr>
        <w:spacing w:before="100" w:beforeAutospacing="1" w:after="100" w:afterAutospacing="1"/>
        <w:ind w:left="0"/>
        <w:jc w:val="left"/>
        <w:rPr>
          <w:rFonts w:ascii="Arial" w:hAnsi="Arial" w:cs="Arial"/>
          <w:color w:val="172B4D"/>
          <w:sz w:val="21"/>
          <w:szCs w:val="21"/>
        </w:rPr>
      </w:pPr>
      <w:r>
        <w:rPr>
          <w:rStyle w:val="Strong"/>
          <w:rFonts w:ascii="Arial" w:hAnsi="Arial" w:cs="Arial"/>
          <w:color w:val="172B4D"/>
          <w:sz w:val="21"/>
          <w:szCs w:val="21"/>
        </w:rPr>
        <w:t>lots of data needed + regular grid capture</w:t>
      </w:r>
      <w:r>
        <w:rPr>
          <w:rFonts w:ascii="Arial" w:hAnsi="Arial" w:cs="Arial"/>
          <w:color w:val="172B4D"/>
          <w:sz w:val="21"/>
          <w:szCs w:val="21"/>
        </w:rPr>
        <w:t xml:space="preserve">. Furthermore, the patient has to be static during the capturing process. This is particularly difficult in medical domain. First, a dense grid of images is needed. This is researched further in versions of </w:t>
      </w:r>
      <w:proofErr w:type="spellStart"/>
      <w:r>
        <w:rPr>
          <w:rFonts w:ascii="Arial" w:hAnsi="Arial" w:cs="Arial"/>
          <w:color w:val="172B4D"/>
          <w:sz w:val="21"/>
          <w:szCs w:val="21"/>
        </w:rPr>
        <w:t>NeRF</w:t>
      </w:r>
      <w:proofErr w:type="spellEnd"/>
      <w:r>
        <w:rPr>
          <w:rFonts w:ascii="Arial" w:hAnsi="Arial" w:cs="Arial"/>
          <w:color w:val="172B4D"/>
          <w:sz w:val="21"/>
          <w:szCs w:val="21"/>
        </w:rPr>
        <w:t xml:space="preserve"> that allow </w:t>
      </w:r>
      <w:r>
        <w:rPr>
          <w:rStyle w:val="Strong"/>
          <w:rFonts w:ascii="Arial" w:hAnsi="Arial" w:cs="Arial"/>
          <w:color w:val="172B4D"/>
          <w:sz w:val="21"/>
          <w:szCs w:val="21"/>
        </w:rPr>
        <w:t>sparse capture grids</w:t>
      </w:r>
      <w:r>
        <w:rPr>
          <w:rFonts w:ascii="Arial" w:hAnsi="Arial" w:cs="Arial"/>
          <w:color w:val="172B4D"/>
          <w:sz w:val="21"/>
          <w:szCs w:val="21"/>
        </w:rPr>
        <w:t>. The possibility to use for a </w:t>
      </w:r>
      <w:proofErr w:type="spellStart"/>
      <w:r>
        <w:rPr>
          <w:rStyle w:val="Strong"/>
          <w:rFonts w:ascii="Arial" w:hAnsi="Arial" w:cs="Arial"/>
          <w:color w:val="172B4D"/>
          <w:sz w:val="21"/>
          <w:szCs w:val="21"/>
        </w:rPr>
        <w:t>dynamicly</w:t>
      </w:r>
      <w:proofErr w:type="spellEnd"/>
      <w:r>
        <w:rPr>
          <w:rStyle w:val="Strong"/>
          <w:rFonts w:ascii="Arial" w:hAnsi="Arial" w:cs="Arial"/>
          <w:color w:val="172B4D"/>
          <w:sz w:val="21"/>
          <w:szCs w:val="21"/>
        </w:rPr>
        <w:t xml:space="preserve"> changing scene</w:t>
      </w:r>
      <w:r>
        <w:rPr>
          <w:rFonts w:ascii="Arial" w:hAnsi="Arial" w:cs="Arial"/>
          <w:color w:val="172B4D"/>
          <w:sz w:val="21"/>
          <w:szCs w:val="21"/>
        </w:rPr>
        <w:t xml:space="preserve"> is also researched in new approaches like </w:t>
      </w:r>
      <w:proofErr w:type="spellStart"/>
      <w:r>
        <w:rPr>
          <w:rFonts w:ascii="Arial" w:hAnsi="Arial" w:cs="Arial"/>
          <w:color w:val="172B4D"/>
          <w:sz w:val="21"/>
          <w:szCs w:val="21"/>
        </w:rPr>
        <w:t>Nerfies</w:t>
      </w:r>
      <w:proofErr w:type="spellEnd"/>
      <w:r>
        <w:rPr>
          <w:rFonts w:ascii="Arial" w:hAnsi="Arial" w:cs="Arial"/>
          <w:color w:val="172B4D"/>
          <w:sz w:val="21"/>
          <w:szCs w:val="21"/>
        </w:rPr>
        <w:t xml:space="preserve">, but in </w:t>
      </w:r>
      <w:proofErr w:type="spellStart"/>
      <w:r>
        <w:rPr>
          <w:rFonts w:ascii="Arial" w:hAnsi="Arial" w:cs="Arial"/>
          <w:color w:val="172B4D"/>
          <w:sz w:val="21"/>
          <w:szCs w:val="21"/>
        </w:rPr>
        <w:t>it's</w:t>
      </w:r>
      <w:proofErr w:type="spellEnd"/>
      <w:r>
        <w:rPr>
          <w:rFonts w:ascii="Arial" w:hAnsi="Arial" w:cs="Arial"/>
          <w:color w:val="172B4D"/>
          <w:sz w:val="21"/>
          <w:szCs w:val="21"/>
        </w:rPr>
        <w:t xml:space="preserve"> original form </w:t>
      </w:r>
      <w:proofErr w:type="spellStart"/>
      <w:r>
        <w:rPr>
          <w:rFonts w:ascii="Arial" w:hAnsi="Arial" w:cs="Arial"/>
          <w:color w:val="172B4D"/>
          <w:sz w:val="21"/>
          <w:szCs w:val="21"/>
        </w:rPr>
        <w:t>NeRF</w:t>
      </w:r>
      <w:proofErr w:type="spellEnd"/>
      <w:r>
        <w:rPr>
          <w:rFonts w:ascii="Arial" w:hAnsi="Arial" w:cs="Arial"/>
          <w:color w:val="172B4D"/>
          <w:sz w:val="21"/>
          <w:szCs w:val="21"/>
        </w:rPr>
        <w:t xml:space="preserve"> is unsuitable for dynamically changing scenes. Lastly, it seems from the application of </w:t>
      </w:r>
      <w:proofErr w:type="spellStart"/>
      <w:r>
        <w:rPr>
          <w:rFonts w:ascii="Arial" w:hAnsi="Arial" w:cs="Arial"/>
          <w:color w:val="172B4D"/>
          <w:sz w:val="21"/>
          <w:szCs w:val="21"/>
        </w:rPr>
        <w:t>NeRF</w:t>
      </w:r>
      <w:proofErr w:type="spellEnd"/>
      <w:r>
        <w:rPr>
          <w:rFonts w:ascii="Arial" w:hAnsi="Arial" w:cs="Arial"/>
          <w:color w:val="172B4D"/>
          <w:sz w:val="21"/>
          <w:szCs w:val="21"/>
        </w:rPr>
        <w:t xml:space="preserve"> to endoscopy, that</w:t>
      </w:r>
      <w:r>
        <w:rPr>
          <w:rStyle w:val="Strong"/>
          <w:rFonts w:ascii="Arial" w:hAnsi="Arial" w:cs="Arial"/>
          <w:color w:val="172B4D"/>
          <w:sz w:val="21"/>
          <w:szCs w:val="21"/>
        </w:rPr>
        <w:t> tunneled views are unsuitable</w:t>
      </w:r>
      <w:r>
        <w:rPr>
          <w:rFonts w:ascii="Arial" w:hAnsi="Arial" w:cs="Arial"/>
          <w:color w:val="172B4D"/>
          <w:sz w:val="21"/>
          <w:szCs w:val="21"/>
        </w:rPr>
        <w:t xml:space="preserve"> to </w:t>
      </w:r>
      <w:proofErr w:type="spellStart"/>
      <w:r>
        <w:rPr>
          <w:rFonts w:ascii="Arial" w:hAnsi="Arial" w:cs="Arial"/>
          <w:color w:val="172B4D"/>
          <w:sz w:val="21"/>
          <w:szCs w:val="21"/>
        </w:rPr>
        <w:t>NeRF</w:t>
      </w:r>
      <w:proofErr w:type="spellEnd"/>
      <w:r>
        <w:rPr>
          <w:rFonts w:ascii="Arial" w:hAnsi="Arial" w:cs="Arial"/>
          <w:color w:val="172B4D"/>
          <w:sz w:val="21"/>
          <w:szCs w:val="21"/>
        </w:rPr>
        <w:t>. The scene has to be centered near a non-opaque object instead of inside it.</w:t>
      </w:r>
    </w:p>
    <w:p w14:paraId="6D3B5378" w14:textId="77777777" w:rsidR="00415F91" w:rsidRDefault="00415F91" w:rsidP="00415F91">
      <w:pPr>
        <w:numPr>
          <w:ilvl w:val="0"/>
          <w:numId w:val="28"/>
        </w:numPr>
        <w:spacing w:before="100" w:beforeAutospacing="1" w:after="100" w:afterAutospacing="1"/>
        <w:ind w:left="0"/>
        <w:jc w:val="left"/>
        <w:rPr>
          <w:rFonts w:ascii="Arial" w:hAnsi="Arial" w:cs="Arial"/>
          <w:color w:val="172B4D"/>
          <w:sz w:val="21"/>
          <w:szCs w:val="21"/>
        </w:rPr>
      </w:pPr>
      <w:r>
        <w:rPr>
          <w:rStyle w:val="Strong"/>
          <w:rFonts w:ascii="Arial" w:hAnsi="Arial" w:cs="Arial"/>
          <w:color w:val="172B4D"/>
          <w:sz w:val="21"/>
          <w:szCs w:val="21"/>
        </w:rPr>
        <w:t>long training</w:t>
      </w:r>
      <w:r>
        <w:rPr>
          <w:rFonts w:ascii="Arial" w:hAnsi="Arial" w:cs="Arial"/>
          <w:color w:val="172B4D"/>
          <w:sz w:val="21"/>
          <w:szCs w:val="21"/>
        </w:rPr>
        <w:t> but can be solved with newer implementations as described in taxonomy from a recent report paper.</w:t>
      </w:r>
    </w:p>
    <w:p w14:paraId="17FE1AB5" w14:textId="77777777" w:rsidR="00415F91" w:rsidRDefault="00415F91" w:rsidP="00415F91">
      <w:pPr>
        <w:numPr>
          <w:ilvl w:val="0"/>
          <w:numId w:val="28"/>
        </w:numPr>
        <w:spacing w:before="100" w:beforeAutospacing="1" w:after="100" w:afterAutospacing="1"/>
        <w:ind w:left="0"/>
        <w:jc w:val="left"/>
        <w:rPr>
          <w:rFonts w:ascii="Arial" w:hAnsi="Arial" w:cs="Arial"/>
          <w:color w:val="172B4D"/>
          <w:sz w:val="21"/>
          <w:szCs w:val="21"/>
        </w:rPr>
      </w:pPr>
      <w:r>
        <w:rPr>
          <w:rStyle w:val="Strong"/>
          <w:rFonts w:ascii="Arial" w:hAnsi="Arial" w:cs="Arial"/>
          <w:color w:val="172B4D"/>
          <w:sz w:val="21"/>
          <w:szCs w:val="21"/>
        </w:rPr>
        <w:t>camera positions needed</w:t>
      </w:r>
      <w:r>
        <w:rPr>
          <w:rFonts w:ascii="Arial" w:hAnsi="Arial" w:cs="Arial"/>
          <w:color w:val="172B4D"/>
          <w:sz w:val="21"/>
          <w:szCs w:val="21"/>
        </w:rPr>
        <w:t> (also can be tackled by approaches like GRAF [26])</w:t>
      </w:r>
    </w:p>
    <w:p w14:paraId="0A534BD4" w14:textId="77777777" w:rsidR="00415F91" w:rsidRDefault="00415F91" w:rsidP="00415F91">
      <w:pPr>
        <w:numPr>
          <w:ilvl w:val="0"/>
          <w:numId w:val="28"/>
        </w:numPr>
        <w:spacing w:before="100" w:beforeAutospacing="1" w:after="100" w:afterAutospacing="1"/>
        <w:ind w:left="0"/>
        <w:jc w:val="left"/>
        <w:rPr>
          <w:rFonts w:ascii="Arial" w:hAnsi="Arial" w:cs="Arial"/>
          <w:color w:val="172B4D"/>
          <w:sz w:val="21"/>
          <w:szCs w:val="21"/>
        </w:rPr>
      </w:pPr>
      <w:r>
        <w:rPr>
          <w:rFonts w:ascii="Arial" w:hAnsi="Arial" w:cs="Arial"/>
          <w:color w:val="172B4D"/>
          <w:sz w:val="21"/>
          <w:szCs w:val="21"/>
        </w:rPr>
        <w:t xml:space="preserve">no generalization. I have not seen works where generalization to multiple shapes has been a goal other than the </w:t>
      </w:r>
      <w:proofErr w:type="spellStart"/>
      <w:r>
        <w:rPr>
          <w:rFonts w:ascii="Arial" w:hAnsi="Arial" w:cs="Arial"/>
          <w:color w:val="172B4D"/>
          <w:sz w:val="21"/>
          <w:szCs w:val="21"/>
        </w:rPr>
        <w:t>ImplicitAtlas</w:t>
      </w:r>
      <w:proofErr w:type="spellEnd"/>
      <w:r>
        <w:rPr>
          <w:rFonts w:ascii="Arial" w:hAnsi="Arial" w:cs="Arial"/>
          <w:color w:val="172B4D"/>
          <w:sz w:val="21"/>
          <w:szCs w:val="21"/>
        </w:rPr>
        <w:t xml:space="preserve"> [4]. In the latter, the multiple template network has suited the purpose.</w:t>
      </w:r>
    </w:p>
    <w:p w14:paraId="3890AEBA" w14:textId="77777777" w:rsidR="00415F91" w:rsidRDefault="00415F91" w:rsidP="00415F91">
      <w:pPr>
        <w:numPr>
          <w:ilvl w:val="0"/>
          <w:numId w:val="28"/>
        </w:numPr>
        <w:spacing w:before="100" w:beforeAutospacing="1" w:after="100" w:afterAutospacing="1"/>
        <w:ind w:left="0"/>
        <w:jc w:val="left"/>
        <w:rPr>
          <w:rFonts w:ascii="Arial" w:hAnsi="Arial" w:cs="Arial"/>
          <w:color w:val="172B4D"/>
          <w:sz w:val="21"/>
          <w:szCs w:val="21"/>
        </w:rPr>
      </w:pPr>
      <w:r>
        <w:rPr>
          <w:rStyle w:val="Strong"/>
          <w:rFonts w:ascii="Arial" w:hAnsi="Arial" w:cs="Arial"/>
          <w:color w:val="172B4D"/>
          <w:sz w:val="21"/>
          <w:szCs w:val="21"/>
        </w:rPr>
        <w:t>no uncertainty estimation</w:t>
      </w:r>
      <w:r>
        <w:rPr>
          <w:rFonts w:ascii="Arial" w:hAnsi="Arial" w:cs="Arial"/>
          <w:color w:val="172B4D"/>
          <w:sz w:val="21"/>
          <w:szCs w:val="21"/>
        </w:rPr>
        <w:t xml:space="preserve">. The application of current </w:t>
      </w:r>
      <w:proofErr w:type="spellStart"/>
      <w:r>
        <w:rPr>
          <w:rFonts w:ascii="Arial" w:hAnsi="Arial" w:cs="Arial"/>
          <w:color w:val="172B4D"/>
          <w:sz w:val="21"/>
          <w:szCs w:val="21"/>
        </w:rPr>
        <w:t>NeRF</w:t>
      </w:r>
      <w:proofErr w:type="spellEnd"/>
      <w:r>
        <w:rPr>
          <w:rFonts w:ascii="Arial" w:hAnsi="Arial" w:cs="Arial"/>
          <w:color w:val="172B4D"/>
          <w:sz w:val="21"/>
          <w:szCs w:val="21"/>
        </w:rPr>
        <w:t>-based methods in real scenarios is still limited since they are unable to quantify the uncertainty associated with the rendered views or estimated geometry [24].</w:t>
      </w:r>
    </w:p>
    <w:p w14:paraId="218BDD94" w14:textId="77777777" w:rsidR="00415F91" w:rsidRDefault="00415F91" w:rsidP="00415F91">
      <w:pPr>
        <w:pStyle w:val="NormalWeb"/>
        <w:spacing w:before="150" w:beforeAutospacing="0" w:after="0" w:afterAutospacing="0"/>
        <w:rPr>
          <w:rFonts w:ascii="Arial" w:hAnsi="Arial" w:cs="Arial"/>
          <w:color w:val="172B4D"/>
          <w:sz w:val="21"/>
          <w:szCs w:val="21"/>
        </w:rPr>
      </w:pPr>
      <w:r>
        <w:rPr>
          <w:rFonts w:ascii="Arial" w:hAnsi="Arial" w:cs="Arial"/>
          <w:color w:val="172B4D"/>
          <w:sz w:val="21"/>
          <w:szCs w:val="21"/>
        </w:rPr>
        <w:t xml:space="preserve">One work that aimed to work on this problem recently is Conditional-Flow </w:t>
      </w:r>
      <w:proofErr w:type="spellStart"/>
      <w:r>
        <w:rPr>
          <w:rFonts w:ascii="Arial" w:hAnsi="Arial" w:cs="Arial"/>
          <w:color w:val="172B4D"/>
          <w:sz w:val="21"/>
          <w:szCs w:val="21"/>
        </w:rPr>
        <w:t>NeRF</w:t>
      </w:r>
      <w:proofErr w:type="spellEnd"/>
      <w:r>
        <w:rPr>
          <w:rFonts w:ascii="Arial" w:hAnsi="Arial" w:cs="Arial"/>
          <w:color w:val="172B4D"/>
          <w:sz w:val="21"/>
          <w:szCs w:val="21"/>
        </w:rPr>
        <w:t>: Accurate 3D Modelling with Reliable Uncertainty Quantification [24] and Stochastic neural radiance fields: Quantifying uncertainty in implicit 3d representations [25].</w:t>
      </w:r>
    </w:p>
    <w:p w14:paraId="0DC03F99" w14:textId="343F08CF" w:rsidR="00415F91" w:rsidRDefault="00415F91" w:rsidP="00415F91">
      <w:pPr>
        <w:pStyle w:val="NormalWeb"/>
        <w:spacing w:before="150" w:beforeAutospacing="0" w:after="0" w:afterAutospacing="0"/>
        <w:rPr>
          <w:rFonts w:ascii="Arial" w:hAnsi="Arial" w:cs="Arial"/>
          <w:color w:val="172B4D"/>
          <w:sz w:val="21"/>
          <w:szCs w:val="21"/>
        </w:rPr>
      </w:pPr>
      <w:r>
        <w:rPr>
          <w:rFonts w:ascii="Arial" w:hAnsi="Arial" w:cs="Arial"/>
          <w:color w:val="172B4D"/>
          <w:sz w:val="21"/>
          <w:szCs w:val="21"/>
        </w:rPr>
        <w:t xml:space="preserve">Shortly, he idea of Stochastic Neural Radiance Fields was to model a distribution over all the possible radiance fields explaining the scene instead of learning a single radiance field as in original </w:t>
      </w:r>
      <w:proofErr w:type="spellStart"/>
      <w:r>
        <w:rPr>
          <w:rFonts w:ascii="Arial" w:hAnsi="Arial" w:cs="Arial"/>
          <w:color w:val="172B4D"/>
          <w:sz w:val="21"/>
          <w:szCs w:val="21"/>
        </w:rPr>
        <w:t>NeRF</w:t>
      </w:r>
      <w:proofErr w:type="spellEnd"/>
      <w:r>
        <w:rPr>
          <w:rFonts w:ascii="Arial" w:hAnsi="Arial" w:cs="Arial"/>
          <w:color w:val="172B4D"/>
          <w:sz w:val="21"/>
          <w:szCs w:val="21"/>
        </w:rPr>
        <w:t>. During inference, this distribution is used to sample multiple color or depth predictions and compute a confidence score based on their associated variance.</w:t>
      </w:r>
    </w:p>
    <w:p w14:paraId="7141BBF2" w14:textId="77777777" w:rsidR="00415F91" w:rsidRDefault="00415F91" w:rsidP="00415F91">
      <w:pPr>
        <w:pStyle w:val="NormalWeb"/>
        <w:spacing w:before="150" w:beforeAutospacing="0" w:after="0" w:afterAutospacing="0"/>
        <w:rPr>
          <w:rFonts w:ascii="Arial" w:hAnsi="Arial" w:cs="Arial"/>
          <w:color w:val="172B4D"/>
          <w:sz w:val="21"/>
          <w:szCs w:val="21"/>
        </w:rPr>
      </w:pPr>
    </w:p>
    <w:p w14:paraId="23549957" w14:textId="77777777" w:rsidR="00415F91" w:rsidRDefault="00415F91" w:rsidP="00415F91">
      <w:pPr>
        <w:pStyle w:val="Heading3"/>
        <w:spacing w:before="0" w:beforeAutospacing="0" w:after="0" w:afterAutospacing="0"/>
        <w:rPr>
          <w:rFonts w:ascii="Arial" w:hAnsi="Arial" w:cs="Arial"/>
          <w:color w:val="333333"/>
          <w:spacing w:val="-1"/>
          <w:sz w:val="24"/>
          <w:szCs w:val="24"/>
        </w:rPr>
      </w:pPr>
      <w:r>
        <w:rPr>
          <w:rFonts w:ascii="Arial" w:hAnsi="Arial" w:cs="Arial"/>
          <w:color w:val="333333"/>
          <w:spacing w:val="-1"/>
          <w:sz w:val="24"/>
          <w:szCs w:val="24"/>
        </w:rPr>
        <w:t>Takeaways</w:t>
      </w:r>
    </w:p>
    <w:p w14:paraId="7F8B6064" w14:textId="77777777" w:rsidR="00415F91" w:rsidRDefault="00415F91" w:rsidP="00415F91">
      <w:pPr>
        <w:numPr>
          <w:ilvl w:val="0"/>
          <w:numId w:val="29"/>
        </w:numPr>
        <w:spacing w:before="100" w:beforeAutospacing="1" w:after="100" w:afterAutospacing="1"/>
        <w:ind w:left="0"/>
        <w:jc w:val="left"/>
        <w:rPr>
          <w:rFonts w:ascii="Arial" w:hAnsi="Arial" w:cs="Arial"/>
          <w:color w:val="172B4D"/>
          <w:sz w:val="21"/>
          <w:szCs w:val="21"/>
        </w:rPr>
      </w:pPr>
      <w:r>
        <w:rPr>
          <w:rFonts w:ascii="Arial" w:hAnsi="Arial" w:cs="Arial"/>
          <w:color w:val="172B4D"/>
          <w:sz w:val="21"/>
          <w:szCs w:val="21"/>
        </w:rPr>
        <w:t>It is often easy to implement </w:t>
      </w:r>
      <w:r>
        <w:rPr>
          <w:rStyle w:val="Strong"/>
          <w:rFonts w:ascii="Arial" w:hAnsi="Arial" w:cs="Arial"/>
          <w:color w:val="172B4D"/>
          <w:sz w:val="21"/>
          <w:szCs w:val="21"/>
        </w:rPr>
        <w:t>multi-scale features</w:t>
      </w:r>
      <w:r>
        <w:rPr>
          <w:rFonts w:ascii="Arial" w:hAnsi="Arial" w:cs="Arial"/>
          <w:color w:val="172B4D"/>
          <w:sz w:val="21"/>
          <w:szCs w:val="21"/>
        </w:rPr>
        <w:t> in a model and get better results when the data is limited. In multiple papers authors leveraged from that with medical data.</w:t>
      </w:r>
    </w:p>
    <w:p w14:paraId="20FDC89A" w14:textId="77777777" w:rsidR="00415F91" w:rsidRDefault="00415F91" w:rsidP="00415F91">
      <w:pPr>
        <w:numPr>
          <w:ilvl w:val="0"/>
          <w:numId w:val="29"/>
        </w:numPr>
        <w:spacing w:before="100" w:beforeAutospacing="1" w:after="100" w:afterAutospacing="1"/>
        <w:ind w:left="0"/>
        <w:jc w:val="left"/>
        <w:rPr>
          <w:rFonts w:ascii="Arial" w:hAnsi="Arial" w:cs="Arial"/>
          <w:color w:val="172B4D"/>
          <w:sz w:val="21"/>
          <w:szCs w:val="21"/>
        </w:rPr>
      </w:pPr>
      <w:r>
        <w:rPr>
          <w:rStyle w:val="Strong"/>
          <w:rFonts w:ascii="Arial" w:hAnsi="Arial" w:cs="Arial"/>
          <w:color w:val="172B4D"/>
          <w:sz w:val="21"/>
          <w:szCs w:val="21"/>
        </w:rPr>
        <w:t>Data capturing</w:t>
      </w:r>
      <w:r>
        <w:rPr>
          <w:rFonts w:ascii="Arial" w:hAnsi="Arial" w:cs="Arial"/>
          <w:color w:val="172B4D"/>
          <w:sz w:val="21"/>
          <w:szCs w:val="21"/>
        </w:rPr>
        <w:t xml:space="preserve"> process is important if we want to use </w:t>
      </w:r>
      <w:proofErr w:type="spellStart"/>
      <w:r>
        <w:rPr>
          <w:rFonts w:ascii="Arial" w:hAnsi="Arial" w:cs="Arial"/>
          <w:color w:val="172B4D"/>
          <w:sz w:val="21"/>
          <w:szCs w:val="21"/>
        </w:rPr>
        <w:t>NeRF</w:t>
      </w:r>
      <w:proofErr w:type="spellEnd"/>
      <w:r>
        <w:rPr>
          <w:rFonts w:ascii="Arial" w:hAnsi="Arial" w:cs="Arial"/>
          <w:color w:val="172B4D"/>
          <w:sz w:val="21"/>
          <w:szCs w:val="21"/>
        </w:rPr>
        <w:t xml:space="preserve">: we can match new </w:t>
      </w:r>
      <w:proofErr w:type="spellStart"/>
      <w:r>
        <w:rPr>
          <w:rFonts w:ascii="Arial" w:hAnsi="Arial" w:cs="Arial"/>
          <w:color w:val="172B4D"/>
          <w:sz w:val="21"/>
          <w:szCs w:val="21"/>
        </w:rPr>
        <w:t>NeRF</w:t>
      </w:r>
      <w:proofErr w:type="spellEnd"/>
      <w:r>
        <w:rPr>
          <w:rFonts w:ascii="Arial" w:hAnsi="Arial" w:cs="Arial"/>
          <w:color w:val="172B4D"/>
          <w:sz w:val="21"/>
          <w:szCs w:val="21"/>
        </w:rPr>
        <w:t xml:space="preserve"> implementations with the limitations of our case (e.g. sparse views or no camera pose estimation (GRAF [26])). However, special cases like endoscopy captures are drastically different from real-world scenes </w:t>
      </w:r>
      <w:proofErr w:type="spellStart"/>
      <w:r>
        <w:rPr>
          <w:rFonts w:ascii="Arial" w:hAnsi="Arial" w:cs="Arial"/>
          <w:color w:val="172B4D"/>
          <w:sz w:val="21"/>
          <w:szCs w:val="21"/>
        </w:rPr>
        <w:t>NeRF</w:t>
      </w:r>
      <w:proofErr w:type="spellEnd"/>
      <w:r>
        <w:rPr>
          <w:rFonts w:ascii="Arial" w:hAnsi="Arial" w:cs="Arial"/>
          <w:color w:val="172B4D"/>
          <w:sz w:val="21"/>
          <w:szCs w:val="21"/>
        </w:rPr>
        <w:t xml:space="preserve"> variations are developed for.</w:t>
      </w:r>
    </w:p>
    <w:p w14:paraId="4305818E" w14:textId="77777777" w:rsidR="00415F91" w:rsidRDefault="00415F91" w:rsidP="00415F91">
      <w:pPr>
        <w:numPr>
          <w:ilvl w:val="0"/>
          <w:numId w:val="29"/>
        </w:numPr>
        <w:spacing w:before="100" w:beforeAutospacing="1" w:after="100" w:afterAutospacing="1"/>
        <w:ind w:left="0"/>
        <w:jc w:val="left"/>
        <w:rPr>
          <w:rFonts w:ascii="Arial" w:hAnsi="Arial" w:cs="Arial"/>
          <w:color w:val="172B4D"/>
          <w:sz w:val="21"/>
          <w:szCs w:val="21"/>
        </w:rPr>
      </w:pPr>
      <w:r>
        <w:rPr>
          <w:rFonts w:ascii="Arial" w:hAnsi="Arial" w:cs="Arial"/>
          <w:color w:val="172B4D"/>
          <w:sz w:val="21"/>
          <w:szCs w:val="21"/>
        </w:rPr>
        <w:t>It can be beneficial to use </w:t>
      </w:r>
      <w:r>
        <w:rPr>
          <w:rStyle w:val="Strong"/>
          <w:rFonts w:ascii="Arial" w:hAnsi="Arial" w:cs="Arial"/>
          <w:color w:val="172B4D"/>
          <w:sz w:val="21"/>
          <w:szCs w:val="21"/>
        </w:rPr>
        <w:t>templates </w:t>
      </w:r>
      <w:r>
        <w:rPr>
          <w:rFonts w:ascii="Arial" w:hAnsi="Arial" w:cs="Arial"/>
          <w:color w:val="172B4D"/>
          <w:sz w:val="21"/>
          <w:szCs w:val="21"/>
        </w:rPr>
        <w:t xml:space="preserve">or previous shape conditioning to ease the task for the model or deal with noisy data in medical domain. Sometimes we just don’t have enough to train </w:t>
      </w:r>
      <w:proofErr w:type="spellStart"/>
      <w:r>
        <w:rPr>
          <w:rFonts w:ascii="Arial" w:hAnsi="Arial" w:cs="Arial"/>
          <w:color w:val="172B4D"/>
          <w:sz w:val="21"/>
          <w:szCs w:val="21"/>
        </w:rPr>
        <w:t>NeRF</w:t>
      </w:r>
      <w:proofErr w:type="spellEnd"/>
      <w:r>
        <w:rPr>
          <w:rFonts w:ascii="Arial" w:hAnsi="Arial" w:cs="Arial"/>
          <w:color w:val="172B4D"/>
          <w:sz w:val="21"/>
          <w:szCs w:val="21"/>
        </w:rPr>
        <w:t>-like approaches on and captures are just noisy. Using priors is a good idea.</w:t>
      </w:r>
    </w:p>
    <w:p w14:paraId="4547F49C" w14:textId="77777777" w:rsidR="00415F91" w:rsidRDefault="00415F91" w:rsidP="00415F91">
      <w:pPr>
        <w:numPr>
          <w:ilvl w:val="0"/>
          <w:numId w:val="29"/>
        </w:numPr>
        <w:spacing w:before="100" w:beforeAutospacing="1" w:after="100" w:afterAutospacing="1"/>
        <w:ind w:left="0"/>
        <w:jc w:val="left"/>
        <w:rPr>
          <w:rFonts w:ascii="Arial" w:hAnsi="Arial" w:cs="Arial"/>
          <w:color w:val="172B4D"/>
          <w:sz w:val="21"/>
          <w:szCs w:val="21"/>
        </w:rPr>
      </w:pPr>
      <w:r>
        <w:rPr>
          <w:rFonts w:ascii="Arial" w:hAnsi="Arial" w:cs="Arial"/>
          <w:color w:val="172B4D"/>
          <w:sz w:val="21"/>
          <w:szCs w:val="21"/>
        </w:rPr>
        <w:t>It might be a good idea to train for implicit representation of segmentation map in segmentation tasks </w:t>
      </w:r>
      <w:r>
        <w:rPr>
          <w:rStyle w:val="Strong"/>
          <w:rFonts w:ascii="Arial" w:hAnsi="Arial" w:cs="Arial"/>
          <w:color w:val="172B4D"/>
          <w:sz w:val="21"/>
          <w:szCs w:val="21"/>
        </w:rPr>
        <w:t>when the classes are imbalanced</w:t>
      </w:r>
      <w:r>
        <w:rPr>
          <w:rFonts w:ascii="Arial" w:hAnsi="Arial" w:cs="Arial"/>
          <w:color w:val="172B4D"/>
          <w:sz w:val="21"/>
          <w:szCs w:val="21"/>
        </w:rPr>
        <w:t>. Small object detection is also known to be hard in research so implicit representations of segmentation maps might be an interesting research direction.</w:t>
      </w:r>
    </w:p>
    <w:p w14:paraId="747FDE35" w14:textId="77777777" w:rsidR="00415F91" w:rsidRDefault="00415F91" w:rsidP="00415F91">
      <w:pPr>
        <w:numPr>
          <w:ilvl w:val="0"/>
          <w:numId w:val="29"/>
        </w:numPr>
        <w:spacing w:before="100" w:beforeAutospacing="1" w:after="100" w:afterAutospacing="1"/>
        <w:ind w:left="0"/>
        <w:jc w:val="left"/>
        <w:rPr>
          <w:rFonts w:ascii="Arial" w:hAnsi="Arial" w:cs="Arial"/>
          <w:color w:val="172B4D"/>
          <w:sz w:val="21"/>
          <w:szCs w:val="21"/>
        </w:rPr>
      </w:pPr>
      <w:r>
        <w:rPr>
          <w:rFonts w:ascii="Arial" w:hAnsi="Arial" w:cs="Arial"/>
          <w:color w:val="172B4D"/>
          <w:sz w:val="21"/>
          <w:szCs w:val="21"/>
        </w:rPr>
        <w:t>The </w:t>
      </w:r>
      <w:r>
        <w:rPr>
          <w:rStyle w:val="Strong"/>
          <w:rFonts w:ascii="Arial" w:hAnsi="Arial" w:cs="Arial"/>
          <w:color w:val="172B4D"/>
          <w:sz w:val="21"/>
          <w:szCs w:val="21"/>
        </w:rPr>
        <w:t>uncertainty estimation</w:t>
      </w:r>
      <w:r>
        <w:rPr>
          <w:rFonts w:ascii="Arial" w:hAnsi="Arial" w:cs="Arial"/>
          <w:color w:val="172B4D"/>
          <w:sz w:val="21"/>
          <w:szCs w:val="21"/>
        </w:rPr>
        <w:t xml:space="preserve"> for </w:t>
      </w:r>
      <w:proofErr w:type="spellStart"/>
      <w:r>
        <w:rPr>
          <w:rFonts w:ascii="Arial" w:hAnsi="Arial" w:cs="Arial"/>
          <w:color w:val="172B4D"/>
          <w:sz w:val="21"/>
          <w:szCs w:val="21"/>
        </w:rPr>
        <w:t>NeRF</w:t>
      </w:r>
      <w:proofErr w:type="spellEnd"/>
      <w:r>
        <w:rPr>
          <w:rFonts w:ascii="Arial" w:hAnsi="Arial" w:cs="Arial"/>
          <w:color w:val="172B4D"/>
          <w:sz w:val="21"/>
          <w:szCs w:val="21"/>
        </w:rPr>
        <w:t xml:space="preserve"> in Medical Domain should be paid special attention. With the recent works in uncertainty estimation for </w:t>
      </w:r>
      <w:proofErr w:type="spellStart"/>
      <w:r>
        <w:rPr>
          <w:rFonts w:ascii="Arial" w:hAnsi="Arial" w:cs="Arial"/>
          <w:color w:val="172B4D"/>
          <w:sz w:val="21"/>
          <w:szCs w:val="21"/>
        </w:rPr>
        <w:t>NeRF</w:t>
      </w:r>
      <w:proofErr w:type="spellEnd"/>
      <w:r>
        <w:rPr>
          <w:rFonts w:ascii="Arial" w:hAnsi="Arial" w:cs="Arial"/>
          <w:color w:val="172B4D"/>
          <w:sz w:val="21"/>
          <w:szCs w:val="21"/>
        </w:rPr>
        <w:t xml:space="preserve"> which are claimed to have an easy adaptation to the </w:t>
      </w:r>
      <w:proofErr w:type="spellStart"/>
      <w:r>
        <w:rPr>
          <w:rFonts w:ascii="Arial" w:hAnsi="Arial" w:cs="Arial"/>
          <w:color w:val="172B4D"/>
          <w:sz w:val="21"/>
          <w:szCs w:val="21"/>
        </w:rPr>
        <w:t>NeRF</w:t>
      </w:r>
      <w:proofErr w:type="spellEnd"/>
      <w:r>
        <w:rPr>
          <w:rFonts w:ascii="Arial" w:hAnsi="Arial" w:cs="Arial"/>
          <w:color w:val="172B4D"/>
          <w:sz w:val="21"/>
          <w:szCs w:val="21"/>
        </w:rPr>
        <w:t xml:space="preserve"> implementations, the implicit learned representations can be used for evaluation of approaches and to assist the professionals in the medical procedures.</w:t>
      </w:r>
    </w:p>
    <w:p w14:paraId="687C99C7" w14:textId="77777777" w:rsidR="00415F91" w:rsidRDefault="00415F91" w:rsidP="00415F91">
      <w:pPr>
        <w:pStyle w:val="Heading2"/>
        <w:pBdr>
          <w:bottom w:val="single" w:sz="6" w:space="0" w:color="A2AD00"/>
        </w:pBdr>
        <w:spacing w:before="0" w:beforeAutospacing="0" w:after="0" w:afterAutospacing="0"/>
        <w:rPr>
          <w:rFonts w:ascii="Arial" w:hAnsi="Arial" w:cs="Arial"/>
          <w:b w:val="0"/>
          <w:bCs w:val="0"/>
          <w:color w:val="333333"/>
          <w:spacing w:val="-2"/>
          <w:sz w:val="30"/>
          <w:szCs w:val="30"/>
        </w:rPr>
      </w:pPr>
      <w:r>
        <w:rPr>
          <w:rFonts w:ascii="Arial" w:hAnsi="Arial" w:cs="Arial"/>
          <w:b w:val="0"/>
          <w:bCs w:val="0"/>
          <w:color w:val="003366"/>
          <w:spacing w:val="-2"/>
          <w:sz w:val="30"/>
          <w:szCs w:val="30"/>
        </w:rPr>
        <w:t>References</w:t>
      </w:r>
    </w:p>
    <w:p w14:paraId="0F245152" w14:textId="77777777" w:rsidR="00415F91" w:rsidRDefault="00415F91" w:rsidP="00415F91">
      <w:pPr>
        <w:pStyle w:val="NormalWeb"/>
        <w:spacing w:before="150" w:beforeAutospacing="0" w:after="0" w:afterAutospacing="0"/>
        <w:ind w:left="600"/>
        <w:rPr>
          <w:rFonts w:ascii="Arial" w:hAnsi="Arial" w:cs="Arial"/>
          <w:color w:val="172B4D"/>
          <w:sz w:val="21"/>
          <w:szCs w:val="21"/>
        </w:rPr>
      </w:pPr>
      <w:r>
        <w:rPr>
          <w:rFonts w:ascii="Arial" w:hAnsi="Arial" w:cs="Arial"/>
          <w:color w:val="172B4D"/>
          <w:sz w:val="21"/>
          <w:szCs w:val="21"/>
        </w:rPr>
        <w:t xml:space="preserve">[1] </w:t>
      </w:r>
      <w:proofErr w:type="spellStart"/>
      <w:r>
        <w:rPr>
          <w:rFonts w:ascii="Arial" w:hAnsi="Arial" w:cs="Arial"/>
          <w:color w:val="172B4D"/>
          <w:sz w:val="21"/>
          <w:szCs w:val="21"/>
        </w:rPr>
        <w:t>Mitzman</w:t>
      </w:r>
      <w:proofErr w:type="spellEnd"/>
      <w:r>
        <w:rPr>
          <w:rFonts w:ascii="Arial" w:hAnsi="Arial" w:cs="Arial"/>
          <w:color w:val="172B4D"/>
          <w:sz w:val="21"/>
          <w:szCs w:val="21"/>
        </w:rPr>
        <w:t xml:space="preserve"> B, "How-To: Creating a 3D Reconstruction of Your Patient's CT Scan", DOI:10.25373/ctsnet.13256381, 2020</w:t>
      </w:r>
    </w:p>
    <w:p w14:paraId="7F506B16" w14:textId="77777777" w:rsidR="00415F91" w:rsidRDefault="00415F91" w:rsidP="00415F91">
      <w:pPr>
        <w:pStyle w:val="NormalWeb"/>
        <w:spacing w:before="150" w:beforeAutospacing="0" w:after="0" w:afterAutospacing="0"/>
        <w:ind w:left="600"/>
        <w:rPr>
          <w:rFonts w:ascii="Arial" w:hAnsi="Arial" w:cs="Arial"/>
          <w:color w:val="172B4D"/>
          <w:sz w:val="21"/>
          <w:szCs w:val="21"/>
        </w:rPr>
      </w:pPr>
      <w:r>
        <w:rPr>
          <w:rFonts w:ascii="Arial" w:hAnsi="Arial" w:cs="Arial"/>
          <w:color w:val="172B4D"/>
          <w:sz w:val="21"/>
          <w:szCs w:val="21"/>
        </w:rPr>
        <w:t xml:space="preserve">[2] Narita, Masato, </w:t>
      </w:r>
      <w:proofErr w:type="spellStart"/>
      <w:r>
        <w:rPr>
          <w:rFonts w:ascii="Arial" w:hAnsi="Arial" w:cs="Arial"/>
          <w:color w:val="172B4D"/>
          <w:sz w:val="21"/>
          <w:szCs w:val="21"/>
        </w:rPr>
        <w:t>Takaki</w:t>
      </w:r>
      <w:proofErr w:type="spellEnd"/>
      <w:r>
        <w:rPr>
          <w:rFonts w:ascii="Arial" w:hAnsi="Arial" w:cs="Arial"/>
          <w:color w:val="172B4D"/>
          <w:sz w:val="21"/>
          <w:szCs w:val="21"/>
        </w:rPr>
        <w:t xml:space="preserve">, Takashi, Shibahara, Takahiko, Iwamoto, Masashi, </w:t>
      </w:r>
      <w:proofErr w:type="spellStart"/>
      <w:r>
        <w:rPr>
          <w:rFonts w:ascii="Arial" w:hAnsi="Arial" w:cs="Arial"/>
          <w:color w:val="172B4D"/>
          <w:sz w:val="21"/>
          <w:szCs w:val="21"/>
        </w:rPr>
        <w:t>Yakushiji</w:t>
      </w:r>
      <w:proofErr w:type="spellEnd"/>
      <w:r>
        <w:rPr>
          <w:rFonts w:ascii="Arial" w:hAnsi="Arial" w:cs="Arial"/>
          <w:color w:val="172B4D"/>
          <w:sz w:val="21"/>
          <w:szCs w:val="21"/>
        </w:rPr>
        <w:t xml:space="preserve">, Takashi, </w:t>
      </w:r>
      <w:proofErr w:type="spellStart"/>
      <w:r>
        <w:rPr>
          <w:rFonts w:ascii="Arial" w:hAnsi="Arial" w:cs="Arial"/>
          <w:color w:val="172B4D"/>
          <w:sz w:val="21"/>
          <w:szCs w:val="21"/>
        </w:rPr>
        <w:t>Kamio</w:t>
      </w:r>
      <w:proofErr w:type="spellEnd"/>
      <w:r>
        <w:rPr>
          <w:rFonts w:ascii="Arial" w:hAnsi="Arial" w:cs="Arial"/>
          <w:color w:val="172B4D"/>
          <w:sz w:val="21"/>
          <w:szCs w:val="21"/>
        </w:rPr>
        <w:t xml:space="preserve">, Takashi, "Utilization of desktop 3D printer-fabricated “Cost-Effective” 3D models in </w:t>
      </w:r>
      <w:proofErr w:type="spellStart"/>
      <w:r>
        <w:rPr>
          <w:rFonts w:ascii="Arial" w:hAnsi="Arial" w:cs="Arial"/>
          <w:color w:val="172B4D"/>
          <w:sz w:val="21"/>
          <w:szCs w:val="21"/>
        </w:rPr>
        <w:t>orthognathic</w:t>
      </w:r>
      <w:proofErr w:type="spellEnd"/>
      <w:r>
        <w:rPr>
          <w:rFonts w:ascii="Arial" w:hAnsi="Arial" w:cs="Arial"/>
          <w:color w:val="172B4D"/>
          <w:sz w:val="21"/>
          <w:szCs w:val="21"/>
        </w:rPr>
        <w:t xml:space="preserve"> surgery", Maxillofacial Plastic and Reconstructive Surgery, 42. 10.1186/s40902-020-00269-0, 2020</w:t>
      </w:r>
    </w:p>
    <w:p w14:paraId="4B2922F4" w14:textId="77777777" w:rsidR="00415F91" w:rsidRDefault="00415F91" w:rsidP="00415F91">
      <w:pPr>
        <w:pStyle w:val="NormalWeb"/>
        <w:spacing w:before="150" w:beforeAutospacing="0" w:after="0" w:afterAutospacing="0"/>
        <w:ind w:left="600"/>
        <w:rPr>
          <w:rFonts w:ascii="Arial" w:hAnsi="Arial" w:cs="Arial"/>
          <w:color w:val="172B4D"/>
          <w:sz w:val="21"/>
          <w:szCs w:val="21"/>
        </w:rPr>
      </w:pPr>
      <w:r>
        <w:rPr>
          <w:rFonts w:ascii="Arial" w:hAnsi="Arial" w:cs="Arial"/>
          <w:color w:val="172B4D"/>
          <w:sz w:val="21"/>
          <w:szCs w:val="21"/>
        </w:rPr>
        <w:t xml:space="preserve">[3] Hart, </w:t>
      </w:r>
      <w:proofErr w:type="spellStart"/>
      <w:r>
        <w:rPr>
          <w:rFonts w:ascii="Arial" w:hAnsi="Arial" w:cs="Arial"/>
          <w:color w:val="172B4D"/>
          <w:sz w:val="21"/>
          <w:szCs w:val="21"/>
        </w:rPr>
        <w:t>Zhe</w:t>
      </w:r>
      <w:proofErr w:type="spellEnd"/>
      <w:r>
        <w:rPr>
          <w:rFonts w:ascii="Arial" w:hAnsi="Arial" w:cs="Arial"/>
          <w:color w:val="172B4D"/>
          <w:sz w:val="21"/>
          <w:szCs w:val="21"/>
        </w:rPr>
        <w:t xml:space="preserve"> Su, </w:t>
      </w:r>
      <w:proofErr w:type="spellStart"/>
      <w:r>
        <w:rPr>
          <w:rFonts w:ascii="Arial" w:hAnsi="Arial" w:cs="Arial"/>
          <w:color w:val="172B4D"/>
          <w:sz w:val="21"/>
          <w:szCs w:val="21"/>
        </w:rPr>
        <w:t>Henckel</w:t>
      </w:r>
      <w:proofErr w:type="spellEnd"/>
      <w:r>
        <w:rPr>
          <w:rFonts w:ascii="Arial" w:hAnsi="Arial" w:cs="Arial"/>
          <w:color w:val="172B4D"/>
          <w:sz w:val="21"/>
          <w:szCs w:val="21"/>
        </w:rPr>
        <w:t xml:space="preserve">, Di Laura, </w:t>
      </w:r>
      <w:proofErr w:type="spellStart"/>
      <w:r>
        <w:rPr>
          <w:rFonts w:ascii="Arial" w:hAnsi="Arial" w:cs="Arial"/>
          <w:color w:val="172B4D"/>
          <w:sz w:val="21"/>
          <w:szCs w:val="21"/>
        </w:rPr>
        <w:t>Schlüter-Brust</w:t>
      </w:r>
      <w:proofErr w:type="spellEnd"/>
      <w:r>
        <w:rPr>
          <w:rFonts w:ascii="Arial" w:hAnsi="Arial" w:cs="Arial"/>
          <w:color w:val="172B4D"/>
          <w:sz w:val="21"/>
          <w:szCs w:val="21"/>
        </w:rPr>
        <w:t xml:space="preserve">, "3D-CT: A better map for hip surgery", Royal National </w:t>
      </w:r>
      <w:proofErr w:type="spellStart"/>
      <w:r>
        <w:rPr>
          <w:rFonts w:ascii="Arial" w:hAnsi="Arial" w:cs="Arial"/>
          <w:color w:val="172B4D"/>
          <w:sz w:val="21"/>
          <w:szCs w:val="21"/>
        </w:rPr>
        <w:t>Orthopaedic</w:t>
      </w:r>
      <w:proofErr w:type="spellEnd"/>
      <w:r>
        <w:rPr>
          <w:rFonts w:ascii="Arial" w:hAnsi="Arial" w:cs="Arial"/>
          <w:color w:val="172B4D"/>
          <w:sz w:val="21"/>
          <w:szCs w:val="21"/>
        </w:rPr>
        <w:t xml:space="preserve"> Hospital (RNOH), &amp; Chair of Academic Clinical </w:t>
      </w:r>
      <w:proofErr w:type="spellStart"/>
      <w:r>
        <w:rPr>
          <w:rFonts w:ascii="Arial" w:hAnsi="Arial" w:cs="Arial"/>
          <w:color w:val="172B4D"/>
          <w:sz w:val="21"/>
          <w:szCs w:val="21"/>
        </w:rPr>
        <w:t>Orthopaedics</w:t>
      </w:r>
      <w:proofErr w:type="spellEnd"/>
      <w:r>
        <w:rPr>
          <w:rFonts w:ascii="Arial" w:hAnsi="Arial" w:cs="Arial"/>
          <w:color w:val="172B4D"/>
          <w:sz w:val="21"/>
          <w:szCs w:val="21"/>
        </w:rPr>
        <w:t xml:space="preserve">, University College London (UCL), St. </w:t>
      </w:r>
      <w:proofErr w:type="spellStart"/>
      <w:r>
        <w:rPr>
          <w:rFonts w:ascii="Arial" w:hAnsi="Arial" w:cs="Arial"/>
          <w:color w:val="172B4D"/>
          <w:sz w:val="21"/>
          <w:szCs w:val="21"/>
        </w:rPr>
        <w:t>Franziskus</w:t>
      </w:r>
      <w:proofErr w:type="spellEnd"/>
      <w:r>
        <w:rPr>
          <w:rFonts w:ascii="Arial" w:hAnsi="Arial" w:cs="Arial"/>
          <w:color w:val="172B4D"/>
          <w:sz w:val="21"/>
          <w:szCs w:val="21"/>
        </w:rPr>
        <w:t xml:space="preserve"> Hospital Köln, </w:t>
      </w:r>
      <w:hyperlink r:id="rId58" w:history="1">
        <w:r>
          <w:rPr>
            <w:rStyle w:val="Hyperlink"/>
            <w:rFonts w:ascii="Arial" w:hAnsi="Arial" w:cs="Arial"/>
            <w:color w:val="3070B3"/>
            <w:sz w:val="21"/>
            <w:szCs w:val="21"/>
            <w:u w:val="none"/>
          </w:rPr>
          <w:t>https://www.opnews.com/2017/10/3d-ct-better-map-hip-surgery/14077</w:t>
        </w:r>
      </w:hyperlink>
    </w:p>
    <w:p w14:paraId="042EBD24" w14:textId="77777777" w:rsidR="00415F91" w:rsidRDefault="00415F91" w:rsidP="00415F91">
      <w:pPr>
        <w:pStyle w:val="NormalWeb"/>
        <w:spacing w:before="150" w:beforeAutospacing="0" w:after="0" w:afterAutospacing="0"/>
        <w:ind w:left="600"/>
        <w:rPr>
          <w:rFonts w:ascii="Arial" w:hAnsi="Arial" w:cs="Arial"/>
          <w:color w:val="172B4D"/>
          <w:sz w:val="21"/>
          <w:szCs w:val="21"/>
        </w:rPr>
      </w:pPr>
      <w:r>
        <w:rPr>
          <w:rFonts w:ascii="Arial" w:hAnsi="Arial" w:cs="Arial"/>
          <w:color w:val="172B4D"/>
          <w:sz w:val="21"/>
          <w:szCs w:val="21"/>
        </w:rPr>
        <w:t xml:space="preserve">[4] J. Yang, U. </w:t>
      </w:r>
      <w:proofErr w:type="spellStart"/>
      <w:r>
        <w:rPr>
          <w:rFonts w:ascii="Arial" w:hAnsi="Arial" w:cs="Arial"/>
          <w:color w:val="172B4D"/>
          <w:sz w:val="21"/>
          <w:szCs w:val="21"/>
        </w:rPr>
        <w:t>Wickramasinghe</w:t>
      </w:r>
      <w:proofErr w:type="spellEnd"/>
      <w:r>
        <w:rPr>
          <w:rFonts w:ascii="Arial" w:hAnsi="Arial" w:cs="Arial"/>
          <w:color w:val="172B4D"/>
          <w:sz w:val="21"/>
          <w:szCs w:val="21"/>
        </w:rPr>
        <w:t xml:space="preserve">, B. Ni, and P. </w:t>
      </w:r>
      <w:proofErr w:type="spellStart"/>
      <w:r>
        <w:rPr>
          <w:rFonts w:ascii="Arial" w:hAnsi="Arial" w:cs="Arial"/>
          <w:color w:val="172B4D"/>
          <w:sz w:val="21"/>
          <w:szCs w:val="21"/>
        </w:rPr>
        <w:t>Fua</w:t>
      </w:r>
      <w:proofErr w:type="spellEnd"/>
      <w:r>
        <w:rPr>
          <w:rFonts w:ascii="Arial" w:hAnsi="Arial" w:cs="Arial"/>
          <w:color w:val="172B4D"/>
          <w:sz w:val="21"/>
          <w:szCs w:val="21"/>
        </w:rPr>
        <w:t>, “</w:t>
      </w:r>
      <w:proofErr w:type="spellStart"/>
      <w:r>
        <w:rPr>
          <w:rFonts w:ascii="Arial" w:hAnsi="Arial" w:cs="Arial"/>
          <w:color w:val="172B4D"/>
          <w:sz w:val="21"/>
          <w:szCs w:val="21"/>
        </w:rPr>
        <w:t>ImplicitAtlas</w:t>
      </w:r>
      <w:proofErr w:type="spellEnd"/>
      <w:r>
        <w:rPr>
          <w:rFonts w:ascii="Arial" w:hAnsi="Arial" w:cs="Arial"/>
          <w:color w:val="172B4D"/>
          <w:sz w:val="21"/>
          <w:szCs w:val="21"/>
        </w:rPr>
        <w:t>: Learning deformable shape templates in medical imaging,” IEEE/CVF Conference on Computer Vision and Pattern Recognition (CVPR), 2022, pp. 15 840–15 850.</w:t>
      </w:r>
    </w:p>
    <w:p w14:paraId="101AC108" w14:textId="77777777" w:rsidR="00415F91" w:rsidRDefault="00415F91" w:rsidP="00415F91">
      <w:pPr>
        <w:pStyle w:val="NormalWeb"/>
        <w:spacing w:before="150" w:beforeAutospacing="0" w:after="0" w:afterAutospacing="0"/>
        <w:ind w:left="600"/>
        <w:rPr>
          <w:rFonts w:ascii="Arial" w:hAnsi="Arial" w:cs="Arial"/>
          <w:color w:val="172B4D"/>
          <w:sz w:val="21"/>
          <w:szCs w:val="21"/>
        </w:rPr>
      </w:pPr>
      <w:r>
        <w:rPr>
          <w:rFonts w:ascii="Arial" w:hAnsi="Arial" w:cs="Arial"/>
          <w:color w:val="172B4D"/>
          <w:sz w:val="21"/>
          <w:szCs w:val="21"/>
        </w:rPr>
        <w:t xml:space="preserve">[5] M. O. Khan and Y. Fang, “Implicit neural representations for medical imaging segmentation,” Medical Image Computing and Computer Assisted Intervention – MICCAI 2022, L. Wang, Q. Dou, P. T. Fletcher, S. </w:t>
      </w:r>
      <w:proofErr w:type="spellStart"/>
      <w:r>
        <w:rPr>
          <w:rFonts w:ascii="Arial" w:hAnsi="Arial" w:cs="Arial"/>
          <w:color w:val="172B4D"/>
          <w:sz w:val="21"/>
          <w:szCs w:val="21"/>
        </w:rPr>
        <w:t>Speidel</w:t>
      </w:r>
      <w:proofErr w:type="spellEnd"/>
      <w:r>
        <w:rPr>
          <w:rFonts w:ascii="Arial" w:hAnsi="Arial" w:cs="Arial"/>
          <w:color w:val="172B4D"/>
          <w:sz w:val="21"/>
          <w:szCs w:val="21"/>
        </w:rPr>
        <w:t>, and S. Li, Eds. Cham: Springer Nature Switzerland, 2022, pp. 433–443.</w:t>
      </w:r>
    </w:p>
    <w:p w14:paraId="6D6C1729" w14:textId="77777777" w:rsidR="00415F91" w:rsidRDefault="00415F91" w:rsidP="00415F91">
      <w:pPr>
        <w:pStyle w:val="NormalWeb"/>
        <w:spacing w:before="150" w:beforeAutospacing="0" w:after="0" w:afterAutospacing="0"/>
        <w:ind w:left="600"/>
        <w:rPr>
          <w:rFonts w:ascii="Arial" w:hAnsi="Arial" w:cs="Arial"/>
          <w:color w:val="172B4D"/>
          <w:sz w:val="21"/>
          <w:szCs w:val="21"/>
        </w:rPr>
      </w:pPr>
      <w:r>
        <w:rPr>
          <w:rFonts w:ascii="Arial" w:hAnsi="Arial" w:cs="Arial"/>
          <w:color w:val="172B4D"/>
          <w:sz w:val="21"/>
          <w:szCs w:val="21"/>
        </w:rPr>
        <w:t xml:space="preserve">[6] S. </w:t>
      </w:r>
      <w:proofErr w:type="spellStart"/>
      <w:r>
        <w:rPr>
          <w:rFonts w:ascii="Arial" w:hAnsi="Arial" w:cs="Arial"/>
          <w:color w:val="172B4D"/>
          <w:sz w:val="21"/>
          <w:szCs w:val="21"/>
        </w:rPr>
        <w:t>Hosseinian</w:t>
      </w:r>
      <w:proofErr w:type="spellEnd"/>
      <w:r>
        <w:rPr>
          <w:rFonts w:ascii="Arial" w:hAnsi="Arial" w:cs="Arial"/>
          <w:color w:val="172B4D"/>
          <w:sz w:val="21"/>
          <w:szCs w:val="21"/>
        </w:rPr>
        <w:t xml:space="preserve">, H. </w:t>
      </w:r>
      <w:proofErr w:type="spellStart"/>
      <w:r>
        <w:rPr>
          <w:rFonts w:ascii="Arial" w:hAnsi="Arial" w:cs="Arial"/>
          <w:color w:val="172B4D"/>
          <w:sz w:val="21"/>
          <w:szCs w:val="21"/>
        </w:rPr>
        <w:t>Arefi</w:t>
      </w:r>
      <w:proofErr w:type="spellEnd"/>
      <w:r>
        <w:rPr>
          <w:rFonts w:ascii="Arial" w:hAnsi="Arial" w:cs="Arial"/>
          <w:color w:val="172B4D"/>
          <w:sz w:val="21"/>
          <w:szCs w:val="21"/>
        </w:rPr>
        <w:t>, “3D Reconstruction from multi-view medical X-ray images – review and evaluation of existing methods”, Photogrammetry, Remote Sensing and Spatial Information Sciences, Volume XL-1/W5, 2015 International Conference on Sensors &amp; Models in Remote Sensing &amp; Photogrammetry, 2015, DOI:10.5194/isprsarchives-XL-1-W5-319-2015</w:t>
      </w:r>
    </w:p>
    <w:p w14:paraId="66C17621" w14:textId="77777777" w:rsidR="00415F91" w:rsidRDefault="00415F91" w:rsidP="00415F91">
      <w:pPr>
        <w:pStyle w:val="NormalWeb"/>
        <w:spacing w:before="150" w:beforeAutospacing="0" w:after="0" w:afterAutospacing="0"/>
        <w:ind w:left="600"/>
        <w:rPr>
          <w:rFonts w:ascii="Arial" w:hAnsi="Arial" w:cs="Arial"/>
          <w:color w:val="172B4D"/>
          <w:sz w:val="21"/>
          <w:szCs w:val="21"/>
        </w:rPr>
      </w:pPr>
      <w:r>
        <w:rPr>
          <w:rFonts w:ascii="Arial" w:hAnsi="Arial" w:cs="Arial"/>
          <w:color w:val="172B4D"/>
          <w:sz w:val="21"/>
          <w:szCs w:val="21"/>
        </w:rPr>
        <w:t xml:space="preserve">[7] Valenzuela, Waldo &amp; </w:t>
      </w:r>
      <w:proofErr w:type="spellStart"/>
      <w:r>
        <w:rPr>
          <w:rFonts w:ascii="Arial" w:hAnsi="Arial" w:cs="Arial"/>
          <w:color w:val="172B4D"/>
          <w:sz w:val="21"/>
          <w:szCs w:val="21"/>
        </w:rPr>
        <w:t>Vermathen</w:t>
      </w:r>
      <w:proofErr w:type="spellEnd"/>
      <w:r>
        <w:rPr>
          <w:rFonts w:ascii="Arial" w:hAnsi="Arial" w:cs="Arial"/>
          <w:color w:val="172B4D"/>
          <w:sz w:val="21"/>
          <w:szCs w:val="21"/>
        </w:rPr>
        <w:t xml:space="preserve">, Peter &amp; </w:t>
      </w:r>
      <w:proofErr w:type="spellStart"/>
      <w:r>
        <w:rPr>
          <w:rFonts w:ascii="Arial" w:hAnsi="Arial" w:cs="Arial"/>
          <w:color w:val="172B4D"/>
          <w:sz w:val="21"/>
          <w:szCs w:val="21"/>
        </w:rPr>
        <w:t>Boesch</w:t>
      </w:r>
      <w:proofErr w:type="spellEnd"/>
      <w:r>
        <w:rPr>
          <w:rFonts w:ascii="Arial" w:hAnsi="Arial" w:cs="Arial"/>
          <w:color w:val="172B4D"/>
          <w:sz w:val="21"/>
          <w:szCs w:val="21"/>
        </w:rPr>
        <w:t xml:space="preserve">, Chris &amp; Nolte, </w:t>
      </w:r>
      <w:proofErr w:type="spellStart"/>
      <w:r>
        <w:rPr>
          <w:rFonts w:ascii="Arial" w:hAnsi="Arial" w:cs="Arial"/>
          <w:color w:val="172B4D"/>
          <w:sz w:val="21"/>
          <w:szCs w:val="21"/>
        </w:rPr>
        <w:t>Lut</w:t>
      </w:r>
      <w:proofErr w:type="spellEnd"/>
      <w:r>
        <w:rPr>
          <w:rFonts w:ascii="Arial" w:hAnsi="Arial" w:cs="Arial"/>
          <w:color w:val="172B4D"/>
          <w:sz w:val="21"/>
          <w:szCs w:val="21"/>
        </w:rPr>
        <w:t>-Peter &amp; Reyes, Mauricio. "</w:t>
      </w:r>
      <w:proofErr w:type="spellStart"/>
      <w:r>
        <w:rPr>
          <w:rFonts w:ascii="Arial" w:hAnsi="Arial" w:cs="Arial"/>
          <w:color w:val="172B4D"/>
          <w:sz w:val="21"/>
          <w:szCs w:val="21"/>
        </w:rPr>
        <w:t>iSix</w:t>
      </w:r>
      <w:proofErr w:type="spellEnd"/>
      <w:r>
        <w:rPr>
          <w:rFonts w:ascii="Arial" w:hAnsi="Arial" w:cs="Arial"/>
          <w:color w:val="172B4D"/>
          <w:sz w:val="21"/>
          <w:szCs w:val="21"/>
        </w:rPr>
        <w:t xml:space="preserve"> - Image Segmentation in </w:t>
      </w:r>
      <w:proofErr w:type="spellStart"/>
      <w:r>
        <w:rPr>
          <w:rFonts w:ascii="Arial" w:hAnsi="Arial" w:cs="Arial"/>
          <w:color w:val="172B4D"/>
          <w:sz w:val="21"/>
          <w:szCs w:val="21"/>
        </w:rPr>
        <w:t>Osirix</w:t>
      </w:r>
      <w:proofErr w:type="spellEnd"/>
      <w:r>
        <w:rPr>
          <w:rFonts w:ascii="Arial" w:hAnsi="Arial" w:cs="Arial"/>
          <w:color w:val="172B4D"/>
          <w:sz w:val="21"/>
          <w:szCs w:val="21"/>
        </w:rPr>
        <w:t>", 30th Annual Scientific Meeting of the European Society for Magnetic Resonance in Medicine and Biology, 2013 </w:t>
      </w:r>
    </w:p>
    <w:p w14:paraId="26DDC21B" w14:textId="77777777" w:rsidR="00415F91" w:rsidRDefault="00415F91" w:rsidP="00415F91">
      <w:pPr>
        <w:pStyle w:val="NormalWeb"/>
        <w:spacing w:before="150" w:beforeAutospacing="0" w:after="0" w:afterAutospacing="0"/>
        <w:ind w:left="600"/>
        <w:rPr>
          <w:rFonts w:ascii="Arial" w:hAnsi="Arial" w:cs="Arial"/>
          <w:color w:val="172B4D"/>
          <w:sz w:val="21"/>
          <w:szCs w:val="21"/>
        </w:rPr>
      </w:pPr>
      <w:r>
        <w:rPr>
          <w:rFonts w:ascii="Arial" w:hAnsi="Arial" w:cs="Arial"/>
          <w:color w:val="003366"/>
          <w:sz w:val="21"/>
          <w:szCs w:val="21"/>
        </w:rPr>
        <w:t xml:space="preserve">[8] Y. Fang, Z. Cui, L. Ma, L. Mei, B. Zhang, Y. Zhao, Z. Jiang, Y. Zhan, Y. Pan, M. Zhu, and D. Shen, “Curvature-enhanced implicit function network for high-quality tooth model generation from </w:t>
      </w:r>
      <w:proofErr w:type="spellStart"/>
      <w:r>
        <w:rPr>
          <w:rFonts w:ascii="Arial" w:hAnsi="Arial" w:cs="Arial"/>
          <w:color w:val="003366"/>
          <w:sz w:val="21"/>
          <w:szCs w:val="21"/>
        </w:rPr>
        <w:t>cbct</w:t>
      </w:r>
      <w:proofErr w:type="spellEnd"/>
      <w:r>
        <w:rPr>
          <w:rFonts w:ascii="Arial" w:hAnsi="Arial" w:cs="Arial"/>
          <w:color w:val="003366"/>
          <w:sz w:val="21"/>
          <w:szCs w:val="21"/>
        </w:rPr>
        <w:t xml:space="preserve"> images,” in Medical Image Computing and Computer Assisted Intervention – MICCAI 2022, L. Wang, Q. Dou, P. T. Fletcher, S. </w:t>
      </w:r>
      <w:proofErr w:type="spellStart"/>
      <w:r>
        <w:rPr>
          <w:rFonts w:ascii="Arial" w:hAnsi="Arial" w:cs="Arial"/>
          <w:color w:val="003366"/>
          <w:sz w:val="21"/>
          <w:szCs w:val="21"/>
        </w:rPr>
        <w:t>Speidel</w:t>
      </w:r>
      <w:proofErr w:type="spellEnd"/>
      <w:r>
        <w:rPr>
          <w:rFonts w:ascii="Arial" w:hAnsi="Arial" w:cs="Arial"/>
          <w:color w:val="003366"/>
          <w:sz w:val="21"/>
          <w:szCs w:val="21"/>
        </w:rPr>
        <w:t>, and S. Li, Eds. Cham: Springer Nature Switzerland, 2022, pp. 225–234</w:t>
      </w:r>
    </w:p>
    <w:p w14:paraId="246C51CA" w14:textId="77777777" w:rsidR="00415F91" w:rsidRDefault="00415F91" w:rsidP="00415F91">
      <w:pPr>
        <w:pStyle w:val="NormalWeb"/>
        <w:spacing w:before="150" w:beforeAutospacing="0" w:after="0" w:afterAutospacing="0"/>
        <w:ind w:left="600"/>
        <w:rPr>
          <w:rFonts w:ascii="Arial" w:hAnsi="Arial" w:cs="Arial"/>
          <w:color w:val="172B4D"/>
          <w:sz w:val="21"/>
          <w:szCs w:val="21"/>
        </w:rPr>
      </w:pPr>
      <w:r>
        <w:rPr>
          <w:rFonts w:ascii="Arial" w:hAnsi="Arial" w:cs="Arial"/>
          <w:color w:val="172B4D"/>
          <w:sz w:val="21"/>
          <w:szCs w:val="21"/>
        </w:rPr>
        <w:t xml:space="preserve">[9] Solberg, </w:t>
      </w:r>
      <w:proofErr w:type="spellStart"/>
      <w:r>
        <w:rPr>
          <w:rFonts w:ascii="Arial" w:hAnsi="Arial" w:cs="Arial"/>
          <w:color w:val="172B4D"/>
          <w:sz w:val="21"/>
          <w:szCs w:val="21"/>
        </w:rPr>
        <w:t>Lindseth</w:t>
      </w:r>
      <w:proofErr w:type="spellEnd"/>
      <w:r>
        <w:rPr>
          <w:rFonts w:ascii="Arial" w:hAnsi="Arial" w:cs="Arial"/>
          <w:color w:val="172B4D"/>
          <w:sz w:val="21"/>
          <w:szCs w:val="21"/>
        </w:rPr>
        <w:t xml:space="preserve">, </w:t>
      </w:r>
      <w:proofErr w:type="spellStart"/>
      <w:r>
        <w:rPr>
          <w:rFonts w:ascii="Arial" w:hAnsi="Arial" w:cs="Arial"/>
          <w:color w:val="172B4D"/>
          <w:sz w:val="21"/>
          <w:szCs w:val="21"/>
        </w:rPr>
        <w:t>Torp</w:t>
      </w:r>
      <w:proofErr w:type="spellEnd"/>
      <w:r>
        <w:rPr>
          <w:rFonts w:ascii="Arial" w:hAnsi="Arial" w:cs="Arial"/>
          <w:color w:val="172B4D"/>
          <w:sz w:val="21"/>
          <w:szCs w:val="21"/>
        </w:rPr>
        <w:t xml:space="preserve">, E. Blake, </w:t>
      </w:r>
      <w:proofErr w:type="spellStart"/>
      <w:r>
        <w:rPr>
          <w:rFonts w:ascii="Arial" w:hAnsi="Arial" w:cs="Arial"/>
          <w:color w:val="172B4D"/>
          <w:sz w:val="21"/>
          <w:szCs w:val="21"/>
        </w:rPr>
        <w:t>Nagelnus</w:t>
      </w:r>
      <w:proofErr w:type="spellEnd"/>
      <w:r>
        <w:rPr>
          <w:rFonts w:ascii="Arial" w:hAnsi="Arial" w:cs="Arial"/>
          <w:color w:val="172B4D"/>
          <w:sz w:val="21"/>
          <w:szCs w:val="21"/>
        </w:rPr>
        <w:t xml:space="preserve"> </w:t>
      </w:r>
      <w:proofErr w:type="spellStart"/>
      <w:r>
        <w:rPr>
          <w:rFonts w:ascii="Arial" w:hAnsi="Arial" w:cs="Arial"/>
          <w:color w:val="172B4D"/>
          <w:sz w:val="21"/>
          <w:szCs w:val="21"/>
        </w:rPr>
        <w:t>Hernes</w:t>
      </w:r>
      <w:proofErr w:type="spellEnd"/>
      <w:r>
        <w:rPr>
          <w:rFonts w:ascii="Arial" w:hAnsi="Arial" w:cs="Arial"/>
          <w:color w:val="172B4D"/>
          <w:sz w:val="21"/>
          <w:szCs w:val="21"/>
        </w:rPr>
        <w:t xml:space="preserve">, “Freehand 3D Ultrasound Reconstruction Algorithms - A review”, 2007, Ultrasound in Med. &amp; Biol., Vol. 33, No. 7, pp. 991–1009, World Federation for Ultrasound in Medicine &amp; Biology, </w:t>
      </w:r>
      <w:proofErr w:type="gramStart"/>
      <w:r>
        <w:rPr>
          <w:rFonts w:ascii="Arial" w:hAnsi="Arial" w:cs="Arial"/>
          <w:color w:val="172B4D"/>
          <w:sz w:val="21"/>
          <w:szCs w:val="21"/>
        </w:rPr>
        <w:t>DOI:10.1016/j.ultrasmedbio</w:t>
      </w:r>
      <w:proofErr w:type="gramEnd"/>
      <w:r>
        <w:rPr>
          <w:rFonts w:ascii="Arial" w:hAnsi="Arial" w:cs="Arial"/>
          <w:color w:val="172B4D"/>
          <w:sz w:val="21"/>
          <w:szCs w:val="21"/>
        </w:rPr>
        <w:t>.2007.02.015</w:t>
      </w:r>
    </w:p>
    <w:p w14:paraId="6A8A6CE6" w14:textId="77777777" w:rsidR="00415F91" w:rsidRDefault="00415F91" w:rsidP="00415F91">
      <w:pPr>
        <w:pStyle w:val="NormalWeb"/>
        <w:spacing w:before="150" w:beforeAutospacing="0" w:after="0" w:afterAutospacing="0"/>
        <w:ind w:left="600"/>
        <w:rPr>
          <w:rFonts w:ascii="Arial" w:hAnsi="Arial" w:cs="Arial"/>
          <w:color w:val="172B4D"/>
          <w:sz w:val="21"/>
          <w:szCs w:val="21"/>
        </w:rPr>
      </w:pPr>
      <w:r>
        <w:rPr>
          <w:rFonts w:ascii="Arial" w:hAnsi="Arial" w:cs="Arial"/>
          <w:color w:val="172B4D"/>
          <w:sz w:val="21"/>
          <w:szCs w:val="21"/>
        </w:rPr>
        <w:t xml:space="preserve">[10] </w:t>
      </w:r>
      <w:proofErr w:type="spellStart"/>
      <w:r>
        <w:rPr>
          <w:rFonts w:ascii="Arial" w:hAnsi="Arial" w:cs="Arial"/>
          <w:color w:val="172B4D"/>
          <w:sz w:val="21"/>
          <w:szCs w:val="21"/>
        </w:rPr>
        <w:t>Heimann</w:t>
      </w:r>
      <w:proofErr w:type="spellEnd"/>
      <w:r>
        <w:rPr>
          <w:rFonts w:ascii="Arial" w:hAnsi="Arial" w:cs="Arial"/>
          <w:color w:val="172B4D"/>
          <w:sz w:val="21"/>
          <w:szCs w:val="21"/>
        </w:rPr>
        <w:t xml:space="preserve">, </w:t>
      </w:r>
      <w:proofErr w:type="spellStart"/>
      <w:r>
        <w:rPr>
          <w:rFonts w:ascii="Arial" w:hAnsi="Arial" w:cs="Arial"/>
          <w:color w:val="172B4D"/>
          <w:sz w:val="21"/>
          <w:szCs w:val="21"/>
        </w:rPr>
        <w:t>Meinzer</w:t>
      </w:r>
      <w:proofErr w:type="spellEnd"/>
      <w:r>
        <w:rPr>
          <w:rFonts w:ascii="Arial" w:hAnsi="Arial" w:cs="Arial"/>
          <w:color w:val="172B4D"/>
          <w:sz w:val="21"/>
          <w:szCs w:val="21"/>
        </w:rPr>
        <w:t xml:space="preserve">, "Statistical shape models for 3D medical image segmentation: A review", Medical Image Analysis, Vol. 13, 2009, pp. 543-563, </w:t>
      </w:r>
      <w:proofErr w:type="gramStart"/>
      <w:r>
        <w:rPr>
          <w:rFonts w:ascii="Arial" w:hAnsi="Arial" w:cs="Arial"/>
          <w:color w:val="172B4D"/>
          <w:sz w:val="21"/>
          <w:szCs w:val="21"/>
        </w:rPr>
        <w:t>DOI:10.1016/j.media</w:t>
      </w:r>
      <w:proofErr w:type="gramEnd"/>
      <w:r>
        <w:rPr>
          <w:rFonts w:ascii="Arial" w:hAnsi="Arial" w:cs="Arial"/>
          <w:color w:val="172B4D"/>
          <w:sz w:val="21"/>
          <w:szCs w:val="21"/>
        </w:rPr>
        <w:t>.2009.05.004.</w:t>
      </w:r>
    </w:p>
    <w:p w14:paraId="5B80AE70" w14:textId="77777777" w:rsidR="00415F91" w:rsidRDefault="00415F91" w:rsidP="00415F91">
      <w:pPr>
        <w:pStyle w:val="NormalWeb"/>
        <w:spacing w:before="150" w:beforeAutospacing="0" w:after="0" w:afterAutospacing="0"/>
        <w:ind w:left="600"/>
        <w:rPr>
          <w:rFonts w:ascii="Arial" w:hAnsi="Arial" w:cs="Arial"/>
          <w:color w:val="172B4D"/>
          <w:sz w:val="21"/>
          <w:szCs w:val="21"/>
        </w:rPr>
      </w:pPr>
      <w:r>
        <w:rPr>
          <w:rFonts w:ascii="Arial" w:hAnsi="Arial" w:cs="Arial"/>
          <w:color w:val="172B4D"/>
          <w:sz w:val="21"/>
          <w:szCs w:val="21"/>
        </w:rPr>
        <w:t xml:space="preserve">[11] Tim </w:t>
      </w:r>
      <w:proofErr w:type="spellStart"/>
      <w:r>
        <w:rPr>
          <w:rFonts w:ascii="Arial" w:hAnsi="Arial" w:cs="Arial"/>
          <w:color w:val="172B4D"/>
          <w:sz w:val="21"/>
          <w:szCs w:val="21"/>
        </w:rPr>
        <w:t>McInerney</w:t>
      </w:r>
      <w:proofErr w:type="spellEnd"/>
      <w:r>
        <w:rPr>
          <w:rFonts w:ascii="Arial" w:hAnsi="Arial" w:cs="Arial"/>
          <w:color w:val="172B4D"/>
          <w:sz w:val="21"/>
          <w:szCs w:val="21"/>
        </w:rPr>
        <w:t xml:space="preserve">, Demetri </w:t>
      </w:r>
      <w:proofErr w:type="spellStart"/>
      <w:r>
        <w:rPr>
          <w:rFonts w:ascii="Arial" w:hAnsi="Arial" w:cs="Arial"/>
          <w:color w:val="172B4D"/>
          <w:sz w:val="21"/>
          <w:szCs w:val="21"/>
        </w:rPr>
        <w:t>Terzopoulos</w:t>
      </w:r>
      <w:proofErr w:type="spellEnd"/>
      <w:r>
        <w:rPr>
          <w:rFonts w:ascii="Arial" w:hAnsi="Arial" w:cs="Arial"/>
          <w:color w:val="172B4D"/>
          <w:sz w:val="21"/>
          <w:szCs w:val="21"/>
        </w:rPr>
        <w:t>, "Deformable models in medical image analysis: a survey", Medical Image Analysis, 1996, Vol.</w:t>
      </w:r>
      <w:proofErr w:type="gramStart"/>
      <w:r>
        <w:rPr>
          <w:rFonts w:ascii="Arial" w:hAnsi="Arial" w:cs="Arial"/>
          <w:color w:val="172B4D"/>
          <w:sz w:val="21"/>
          <w:szCs w:val="21"/>
        </w:rPr>
        <w:t>1 ,</w:t>
      </w:r>
      <w:proofErr w:type="gramEnd"/>
      <w:r>
        <w:rPr>
          <w:rFonts w:ascii="Arial" w:hAnsi="Arial" w:cs="Arial"/>
          <w:color w:val="172B4D"/>
          <w:sz w:val="21"/>
          <w:szCs w:val="21"/>
        </w:rPr>
        <w:t xml:space="preserve"> pp. 91-108, DOI:10.1016/S1361-8415(96)80007-7.</w:t>
      </w:r>
    </w:p>
    <w:p w14:paraId="72B0D454" w14:textId="77777777" w:rsidR="00415F91" w:rsidRDefault="00415F91" w:rsidP="00415F91">
      <w:pPr>
        <w:pStyle w:val="NormalWeb"/>
        <w:spacing w:before="150" w:beforeAutospacing="0" w:after="0" w:afterAutospacing="0"/>
        <w:ind w:left="600"/>
        <w:rPr>
          <w:rFonts w:ascii="Arial" w:hAnsi="Arial" w:cs="Arial"/>
          <w:color w:val="172B4D"/>
          <w:sz w:val="21"/>
          <w:szCs w:val="21"/>
        </w:rPr>
      </w:pPr>
      <w:r>
        <w:rPr>
          <w:rFonts w:ascii="Arial" w:hAnsi="Arial" w:cs="Arial"/>
          <w:color w:val="172B4D"/>
          <w:sz w:val="21"/>
          <w:szCs w:val="21"/>
        </w:rPr>
        <w:t>[12</w:t>
      </w:r>
      <w:proofErr w:type="gramStart"/>
      <w:r>
        <w:rPr>
          <w:rFonts w:ascii="Arial" w:hAnsi="Arial" w:cs="Arial"/>
          <w:color w:val="172B4D"/>
          <w:sz w:val="21"/>
          <w:szCs w:val="21"/>
        </w:rPr>
        <w:t>]  Ben</w:t>
      </w:r>
      <w:proofErr w:type="gramEnd"/>
      <w:r>
        <w:rPr>
          <w:rFonts w:ascii="Arial" w:hAnsi="Arial" w:cs="Arial"/>
          <w:color w:val="172B4D"/>
          <w:sz w:val="21"/>
          <w:szCs w:val="21"/>
        </w:rPr>
        <w:t xml:space="preserve"> </w:t>
      </w:r>
      <w:proofErr w:type="spellStart"/>
      <w:r>
        <w:rPr>
          <w:rFonts w:ascii="Arial" w:hAnsi="Arial" w:cs="Arial"/>
          <w:color w:val="172B4D"/>
          <w:sz w:val="21"/>
          <w:szCs w:val="21"/>
        </w:rPr>
        <w:t>Mildenhall</w:t>
      </w:r>
      <w:proofErr w:type="spellEnd"/>
      <w:r>
        <w:rPr>
          <w:rFonts w:ascii="Arial" w:hAnsi="Arial" w:cs="Arial"/>
          <w:color w:val="172B4D"/>
          <w:sz w:val="21"/>
          <w:szCs w:val="21"/>
        </w:rPr>
        <w:t xml:space="preserve"> and </w:t>
      </w:r>
      <w:proofErr w:type="spellStart"/>
      <w:r>
        <w:rPr>
          <w:rFonts w:ascii="Arial" w:hAnsi="Arial" w:cs="Arial"/>
          <w:color w:val="172B4D"/>
          <w:sz w:val="21"/>
          <w:szCs w:val="21"/>
        </w:rPr>
        <w:t>Pratul</w:t>
      </w:r>
      <w:proofErr w:type="spellEnd"/>
      <w:r>
        <w:rPr>
          <w:rFonts w:ascii="Arial" w:hAnsi="Arial" w:cs="Arial"/>
          <w:color w:val="172B4D"/>
          <w:sz w:val="21"/>
          <w:szCs w:val="21"/>
        </w:rPr>
        <w:t xml:space="preserve"> P. Srinivasan and Matthew </w:t>
      </w:r>
      <w:proofErr w:type="spellStart"/>
      <w:r>
        <w:rPr>
          <w:rFonts w:ascii="Arial" w:hAnsi="Arial" w:cs="Arial"/>
          <w:color w:val="172B4D"/>
          <w:sz w:val="21"/>
          <w:szCs w:val="21"/>
        </w:rPr>
        <w:t>Tancik</w:t>
      </w:r>
      <w:proofErr w:type="spellEnd"/>
      <w:r>
        <w:rPr>
          <w:rFonts w:ascii="Arial" w:hAnsi="Arial" w:cs="Arial"/>
          <w:color w:val="172B4D"/>
          <w:sz w:val="21"/>
          <w:szCs w:val="21"/>
        </w:rPr>
        <w:t xml:space="preserve"> and Jonathan T. Barron and Ravi </w:t>
      </w:r>
      <w:proofErr w:type="spellStart"/>
      <w:r>
        <w:rPr>
          <w:rFonts w:ascii="Arial" w:hAnsi="Arial" w:cs="Arial"/>
          <w:color w:val="172B4D"/>
          <w:sz w:val="21"/>
          <w:szCs w:val="21"/>
        </w:rPr>
        <w:t>Ramamoorthi</w:t>
      </w:r>
      <w:proofErr w:type="spellEnd"/>
      <w:r>
        <w:rPr>
          <w:rFonts w:ascii="Arial" w:hAnsi="Arial" w:cs="Arial"/>
          <w:color w:val="172B4D"/>
          <w:sz w:val="21"/>
          <w:szCs w:val="21"/>
        </w:rPr>
        <w:t xml:space="preserve"> and Ren Ng, "</w:t>
      </w:r>
      <w:proofErr w:type="spellStart"/>
      <w:r>
        <w:rPr>
          <w:rFonts w:ascii="Arial" w:hAnsi="Arial" w:cs="Arial"/>
          <w:color w:val="172B4D"/>
          <w:sz w:val="21"/>
          <w:szCs w:val="21"/>
        </w:rPr>
        <w:t>NeRF</w:t>
      </w:r>
      <w:proofErr w:type="spellEnd"/>
      <w:r>
        <w:rPr>
          <w:rFonts w:ascii="Arial" w:hAnsi="Arial" w:cs="Arial"/>
          <w:color w:val="172B4D"/>
          <w:sz w:val="21"/>
          <w:szCs w:val="21"/>
        </w:rPr>
        <w:t>: Representing Scenes as Neural Radiance Fields for View Synthesis", ECCV 2020, 2020</w:t>
      </w:r>
    </w:p>
    <w:p w14:paraId="04CE8BF6" w14:textId="77777777" w:rsidR="00415F91" w:rsidRDefault="00415F91" w:rsidP="00415F91">
      <w:pPr>
        <w:pStyle w:val="NormalWeb"/>
        <w:spacing w:before="150" w:beforeAutospacing="0" w:after="0" w:afterAutospacing="0"/>
        <w:ind w:left="600"/>
        <w:rPr>
          <w:rFonts w:ascii="Arial" w:hAnsi="Arial" w:cs="Arial"/>
          <w:color w:val="172B4D"/>
          <w:sz w:val="21"/>
          <w:szCs w:val="21"/>
        </w:rPr>
      </w:pPr>
      <w:r>
        <w:rPr>
          <w:rFonts w:ascii="Arial" w:hAnsi="Arial" w:cs="Arial"/>
          <w:color w:val="172B4D"/>
          <w:sz w:val="21"/>
          <w:szCs w:val="21"/>
        </w:rPr>
        <w:t xml:space="preserve">[13] Ben </w:t>
      </w:r>
      <w:proofErr w:type="spellStart"/>
      <w:r>
        <w:rPr>
          <w:rFonts w:ascii="Arial" w:hAnsi="Arial" w:cs="Arial"/>
          <w:color w:val="172B4D"/>
          <w:sz w:val="21"/>
          <w:szCs w:val="21"/>
        </w:rPr>
        <w:t>Mildenhall</w:t>
      </w:r>
      <w:proofErr w:type="spellEnd"/>
      <w:r>
        <w:rPr>
          <w:rFonts w:ascii="Arial" w:hAnsi="Arial" w:cs="Arial"/>
          <w:color w:val="172B4D"/>
          <w:sz w:val="21"/>
          <w:szCs w:val="21"/>
        </w:rPr>
        <w:t xml:space="preserve"> and </w:t>
      </w:r>
      <w:proofErr w:type="spellStart"/>
      <w:r>
        <w:rPr>
          <w:rFonts w:ascii="Arial" w:hAnsi="Arial" w:cs="Arial"/>
          <w:color w:val="172B4D"/>
          <w:sz w:val="21"/>
          <w:szCs w:val="21"/>
        </w:rPr>
        <w:t>Pratul</w:t>
      </w:r>
      <w:proofErr w:type="spellEnd"/>
      <w:r>
        <w:rPr>
          <w:rFonts w:ascii="Arial" w:hAnsi="Arial" w:cs="Arial"/>
          <w:color w:val="172B4D"/>
          <w:sz w:val="21"/>
          <w:szCs w:val="21"/>
        </w:rPr>
        <w:t xml:space="preserve"> P. Srinivasan and Rodrigo Ortiz-</w:t>
      </w:r>
      <w:proofErr w:type="spellStart"/>
      <w:r>
        <w:rPr>
          <w:rFonts w:ascii="Arial" w:hAnsi="Arial" w:cs="Arial"/>
          <w:color w:val="172B4D"/>
          <w:sz w:val="21"/>
          <w:szCs w:val="21"/>
        </w:rPr>
        <w:t>Cayon</w:t>
      </w:r>
      <w:proofErr w:type="spellEnd"/>
      <w:r>
        <w:rPr>
          <w:rFonts w:ascii="Arial" w:hAnsi="Arial" w:cs="Arial"/>
          <w:color w:val="172B4D"/>
          <w:sz w:val="21"/>
          <w:szCs w:val="21"/>
        </w:rPr>
        <w:t xml:space="preserve"> and </w:t>
      </w:r>
      <w:proofErr w:type="spellStart"/>
      <w:r>
        <w:rPr>
          <w:rFonts w:ascii="Arial" w:hAnsi="Arial" w:cs="Arial"/>
          <w:color w:val="172B4D"/>
          <w:sz w:val="21"/>
          <w:szCs w:val="21"/>
        </w:rPr>
        <w:t>Nima</w:t>
      </w:r>
      <w:proofErr w:type="spellEnd"/>
      <w:r>
        <w:rPr>
          <w:rFonts w:ascii="Arial" w:hAnsi="Arial" w:cs="Arial"/>
          <w:color w:val="172B4D"/>
          <w:sz w:val="21"/>
          <w:szCs w:val="21"/>
        </w:rPr>
        <w:t xml:space="preserve"> </w:t>
      </w:r>
      <w:proofErr w:type="spellStart"/>
      <w:r>
        <w:rPr>
          <w:rFonts w:ascii="Arial" w:hAnsi="Arial" w:cs="Arial"/>
          <w:color w:val="172B4D"/>
          <w:sz w:val="21"/>
          <w:szCs w:val="21"/>
        </w:rPr>
        <w:t>Khademi</w:t>
      </w:r>
      <w:proofErr w:type="spellEnd"/>
      <w:r>
        <w:rPr>
          <w:rFonts w:ascii="Arial" w:hAnsi="Arial" w:cs="Arial"/>
          <w:color w:val="172B4D"/>
          <w:sz w:val="21"/>
          <w:szCs w:val="21"/>
        </w:rPr>
        <w:t xml:space="preserve"> Kalantari and Ravi </w:t>
      </w:r>
      <w:proofErr w:type="spellStart"/>
      <w:r>
        <w:rPr>
          <w:rFonts w:ascii="Arial" w:hAnsi="Arial" w:cs="Arial"/>
          <w:color w:val="172B4D"/>
          <w:sz w:val="21"/>
          <w:szCs w:val="21"/>
        </w:rPr>
        <w:t>Ramamoorthi</w:t>
      </w:r>
      <w:proofErr w:type="spellEnd"/>
      <w:r>
        <w:rPr>
          <w:rFonts w:ascii="Arial" w:hAnsi="Arial" w:cs="Arial"/>
          <w:color w:val="172B4D"/>
          <w:sz w:val="21"/>
          <w:szCs w:val="21"/>
        </w:rPr>
        <w:t xml:space="preserve"> and Ren Ng and Abhishek </w:t>
      </w:r>
      <w:proofErr w:type="spellStart"/>
      <w:r>
        <w:rPr>
          <w:rFonts w:ascii="Arial" w:hAnsi="Arial" w:cs="Arial"/>
          <w:color w:val="172B4D"/>
          <w:sz w:val="21"/>
          <w:szCs w:val="21"/>
        </w:rPr>
        <w:t>Kar</w:t>
      </w:r>
      <w:proofErr w:type="spellEnd"/>
      <w:r>
        <w:rPr>
          <w:rFonts w:ascii="Arial" w:hAnsi="Arial" w:cs="Arial"/>
          <w:color w:val="172B4D"/>
          <w:sz w:val="21"/>
          <w:szCs w:val="21"/>
        </w:rPr>
        <w:t>, "Local Light Field Fusion: Practical View Synthesis with Prescriptive Sampling Guidelines", ACM Transactions on Graphics (TOG) 2019</w:t>
      </w:r>
    </w:p>
    <w:p w14:paraId="02DC1026" w14:textId="77777777" w:rsidR="00415F91" w:rsidRDefault="00415F91" w:rsidP="00415F91">
      <w:pPr>
        <w:pStyle w:val="NormalWeb"/>
        <w:spacing w:before="150" w:beforeAutospacing="0" w:after="0" w:afterAutospacing="0"/>
        <w:ind w:left="600"/>
        <w:rPr>
          <w:rFonts w:ascii="Arial" w:hAnsi="Arial" w:cs="Arial"/>
          <w:color w:val="172B4D"/>
          <w:sz w:val="21"/>
          <w:szCs w:val="21"/>
        </w:rPr>
      </w:pPr>
      <w:r>
        <w:rPr>
          <w:rFonts w:ascii="Arial" w:hAnsi="Arial" w:cs="Arial"/>
          <w:color w:val="172B4D"/>
          <w:sz w:val="21"/>
          <w:szCs w:val="21"/>
        </w:rPr>
        <w:t xml:space="preserve">[14] </w:t>
      </w:r>
      <w:proofErr w:type="spellStart"/>
      <w:r>
        <w:rPr>
          <w:rFonts w:ascii="Arial" w:hAnsi="Arial" w:cs="Arial"/>
          <w:color w:val="172B4D"/>
          <w:sz w:val="21"/>
          <w:szCs w:val="21"/>
        </w:rPr>
        <w:t>Xie</w:t>
      </w:r>
      <w:proofErr w:type="spellEnd"/>
      <w:r>
        <w:rPr>
          <w:rFonts w:ascii="Arial" w:hAnsi="Arial" w:cs="Arial"/>
          <w:color w:val="172B4D"/>
          <w:sz w:val="21"/>
          <w:szCs w:val="21"/>
        </w:rPr>
        <w:t xml:space="preserve">, </w:t>
      </w:r>
      <w:proofErr w:type="spellStart"/>
      <w:r>
        <w:rPr>
          <w:rFonts w:ascii="Arial" w:hAnsi="Arial" w:cs="Arial"/>
          <w:color w:val="172B4D"/>
          <w:sz w:val="21"/>
          <w:szCs w:val="21"/>
        </w:rPr>
        <w:t>Takikawa</w:t>
      </w:r>
      <w:proofErr w:type="spellEnd"/>
      <w:r>
        <w:rPr>
          <w:rFonts w:ascii="Arial" w:hAnsi="Arial" w:cs="Arial"/>
          <w:color w:val="172B4D"/>
          <w:sz w:val="21"/>
          <w:szCs w:val="21"/>
        </w:rPr>
        <w:t xml:space="preserve">, Saito, Litany, Yan, Khan, </w:t>
      </w:r>
      <w:proofErr w:type="spellStart"/>
      <w:r>
        <w:rPr>
          <w:rFonts w:ascii="Arial" w:hAnsi="Arial" w:cs="Arial"/>
          <w:color w:val="172B4D"/>
          <w:sz w:val="21"/>
          <w:szCs w:val="21"/>
        </w:rPr>
        <w:t>Tombari</w:t>
      </w:r>
      <w:proofErr w:type="spellEnd"/>
      <w:r>
        <w:rPr>
          <w:rFonts w:ascii="Arial" w:hAnsi="Arial" w:cs="Arial"/>
          <w:color w:val="172B4D"/>
          <w:sz w:val="21"/>
          <w:szCs w:val="21"/>
        </w:rPr>
        <w:t xml:space="preserve">, </w:t>
      </w:r>
      <w:proofErr w:type="spellStart"/>
      <w:r>
        <w:rPr>
          <w:rFonts w:ascii="Arial" w:hAnsi="Arial" w:cs="Arial"/>
          <w:color w:val="172B4D"/>
          <w:sz w:val="21"/>
          <w:szCs w:val="21"/>
        </w:rPr>
        <w:t>Tompkin</w:t>
      </w:r>
      <w:proofErr w:type="spellEnd"/>
      <w:r>
        <w:rPr>
          <w:rFonts w:ascii="Arial" w:hAnsi="Arial" w:cs="Arial"/>
          <w:color w:val="172B4D"/>
          <w:sz w:val="21"/>
          <w:szCs w:val="21"/>
        </w:rPr>
        <w:t xml:space="preserve">, </w:t>
      </w:r>
      <w:proofErr w:type="spellStart"/>
      <w:r>
        <w:rPr>
          <w:rFonts w:ascii="Arial" w:hAnsi="Arial" w:cs="Arial"/>
          <w:color w:val="172B4D"/>
          <w:sz w:val="21"/>
          <w:szCs w:val="21"/>
        </w:rPr>
        <w:t>Sitzmann</w:t>
      </w:r>
      <w:proofErr w:type="spellEnd"/>
      <w:r>
        <w:rPr>
          <w:rFonts w:ascii="Arial" w:hAnsi="Arial" w:cs="Arial"/>
          <w:color w:val="172B4D"/>
          <w:sz w:val="21"/>
          <w:szCs w:val="21"/>
        </w:rPr>
        <w:t>, Sridhar, "Neural Fields in Visual Computing and Beyond", EUROGRAPHICS 2022, Volume 41, arXiv:2111.11426v4, 2022</w:t>
      </w:r>
    </w:p>
    <w:p w14:paraId="4F64229F" w14:textId="77777777" w:rsidR="00415F91" w:rsidRDefault="00415F91" w:rsidP="00415F91">
      <w:pPr>
        <w:pStyle w:val="NormalWeb"/>
        <w:spacing w:before="150" w:beforeAutospacing="0" w:after="0" w:afterAutospacing="0"/>
        <w:ind w:left="600"/>
        <w:rPr>
          <w:rFonts w:ascii="Arial" w:hAnsi="Arial" w:cs="Arial"/>
          <w:color w:val="172B4D"/>
          <w:sz w:val="21"/>
          <w:szCs w:val="21"/>
        </w:rPr>
      </w:pPr>
      <w:r>
        <w:rPr>
          <w:rFonts w:ascii="Arial" w:hAnsi="Arial" w:cs="Arial"/>
          <w:color w:val="172B4D"/>
          <w:sz w:val="21"/>
          <w:szCs w:val="21"/>
        </w:rPr>
        <w:t xml:space="preserve">[15] H. Li, H. Chen, W. Jing, Y. Li, and R. Zheng, “3D Ultrasound Spine Imaging with application of Neural Radiance Field Method,” in 2021 IEEE International </w:t>
      </w:r>
      <w:proofErr w:type="spellStart"/>
      <w:r>
        <w:rPr>
          <w:rFonts w:ascii="Arial" w:hAnsi="Arial" w:cs="Arial"/>
          <w:color w:val="172B4D"/>
          <w:sz w:val="21"/>
          <w:szCs w:val="21"/>
        </w:rPr>
        <w:t>Ultrasonics</w:t>
      </w:r>
      <w:proofErr w:type="spellEnd"/>
      <w:r>
        <w:rPr>
          <w:rFonts w:ascii="Arial" w:hAnsi="Arial" w:cs="Arial"/>
          <w:color w:val="172B4D"/>
          <w:sz w:val="21"/>
          <w:szCs w:val="21"/>
        </w:rPr>
        <w:t xml:space="preserve"> Symposium (IUS), 2021</w:t>
      </w:r>
    </w:p>
    <w:p w14:paraId="4F911D08" w14:textId="77777777" w:rsidR="00415F91" w:rsidRDefault="00415F91" w:rsidP="00415F91">
      <w:pPr>
        <w:pStyle w:val="NormalWeb"/>
        <w:spacing w:before="150" w:beforeAutospacing="0" w:after="0" w:afterAutospacing="0"/>
        <w:ind w:left="600"/>
        <w:rPr>
          <w:rFonts w:ascii="Arial" w:hAnsi="Arial" w:cs="Arial"/>
          <w:color w:val="172B4D"/>
          <w:sz w:val="21"/>
          <w:szCs w:val="21"/>
        </w:rPr>
      </w:pPr>
      <w:r>
        <w:rPr>
          <w:rFonts w:ascii="Arial" w:hAnsi="Arial" w:cs="Arial"/>
          <w:color w:val="172B4D"/>
          <w:sz w:val="21"/>
          <w:szCs w:val="21"/>
        </w:rPr>
        <w:t>[16] Corona-Figueroa et. al., “</w:t>
      </w:r>
      <w:proofErr w:type="spellStart"/>
      <w:r>
        <w:rPr>
          <w:rFonts w:ascii="Arial" w:hAnsi="Arial" w:cs="Arial"/>
          <w:color w:val="172B4D"/>
          <w:sz w:val="21"/>
          <w:szCs w:val="21"/>
        </w:rPr>
        <w:t>MedNeRF</w:t>
      </w:r>
      <w:proofErr w:type="spellEnd"/>
      <w:r>
        <w:rPr>
          <w:rFonts w:ascii="Arial" w:hAnsi="Arial" w:cs="Arial"/>
          <w:color w:val="172B4D"/>
          <w:sz w:val="21"/>
          <w:szCs w:val="21"/>
        </w:rPr>
        <w:t>: Medical Neural Radiance Fields for Reconstructing 3D-aware CT-Projections from a Single X-ray”, arXiv:2202.01020v3, 2022</w:t>
      </w:r>
    </w:p>
    <w:p w14:paraId="0D13A2A3" w14:textId="77777777" w:rsidR="00415F91" w:rsidRDefault="00415F91" w:rsidP="00415F91">
      <w:pPr>
        <w:pStyle w:val="NormalWeb"/>
        <w:spacing w:before="150" w:beforeAutospacing="0" w:after="0" w:afterAutospacing="0"/>
        <w:ind w:left="600"/>
        <w:rPr>
          <w:rFonts w:ascii="Arial" w:hAnsi="Arial" w:cs="Arial"/>
          <w:color w:val="172B4D"/>
          <w:sz w:val="21"/>
          <w:szCs w:val="21"/>
        </w:rPr>
      </w:pPr>
      <w:r>
        <w:rPr>
          <w:rFonts w:ascii="Arial" w:hAnsi="Arial" w:cs="Arial"/>
          <w:color w:val="172B4D"/>
          <w:sz w:val="21"/>
          <w:szCs w:val="21"/>
        </w:rPr>
        <w:t xml:space="preserve">[17] </w:t>
      </w:r>
      <w:proofErr w:type="spellStart"/>
      <w:r>
        <w:rPr>
          <w:rFonts w:ascii="Arial" w:hAnsi="Arial" w:cs="Arial"/>
          <w:color w:val="172B4D"/>
          <w:sz w:val="21"/>
          <w:szCs w:val="21"/>
        </w:rPr>
        <w:t>Rückert</w:t>
      </w:r>
      <w:proofErr w:type="spellEnd"/>
      <w:r>
        <w:rPr>
          <w:rFonts w:ascii="Arial" w:hAnsi="Arial" w:cs="Arial"/>
          <w:color w:val="172B4D"/>
          <w:sz w:val="21"/>
          <w:szCs w:val="21"/>
        </w:rPr>
        <w:t xml:space="preserve"> et. al., “</w:t>
      </w:r>
      <w:proofErr w:type="spellStart"/>
      <w:r>
        <w:rPr>
          <w:rFonts w:ascii="Arial" w:hAnsi="Arial" w:cs="Arial"/>
          <w:color w:val="172B4D"/>
          <w:sz w:val="21"/>
          <w:szCs w:val="21"/>
        </w:rPr>
        <w:t>NeAT</w:t>
      </w:r>
      <w:proofErr w:type="spellEnd"/>
      <w:r>
        <w:rPr>
          <w:rFonts w:ascii="Arial" w:hAnsi="Arial" w:cs="Arial"/>
          <w:color w:val="172B4D"/>
          <w:sz w:val="21"/>
          <w:szCs w:val="21"/>
        </w:rPr>
        <w:t>: Neural Adaptive Tomography”, arXiv:2202.02171v1, 2022 </w:t>
      </w:r>
    </w:p>
    <w:p w14:paraId="4552FBD1" w14:textId="77777777" w:rsidR="00415F91" w:rsidRDefault="00415F91" w:rsidP="00415F91">
      <w:pPr>
        <w:pStyle w:val="NormalWeb"/>
        <w:spacing w:before="150" w:beforeAutospacing="0" w:after="0" w:afterAutospacing="0"/>
        <w:ind w:left="600"/>
        <w:rPr>
          <w:rFonts w:ascii="Arial" w:hAnsi="Arial" w:cs="Arial"/>
          <w:color w:val="172B4D"/>
          <w:sz w:val="21"/>
          <w:szCs w:val="21"/>
        </w:rPr>
      </w:pPr>
      <w:r>
        <w:rPr>
          <w:rFonts w:ascii="Arial" w:hAnsi="Arial" w:cs="Arial"/>
          <w:color w:val="172B4D"/>
          <w:sz w:val="21"/>
          <w:szCs w:val="21"/>
        </w:rPr>
        <w:t xml:space="preserve">[18] Qin Ying Chen, “3D Reconstruction of Endoscopy Images with </w:t>
      </w:r>
      <w:proofErr w:type="spellStart"/>
      <w:r>
        <w:rPr>
          <w:rFonts w:ascii="Arial" w:hAnsi="Arial" w:cs="Arial"/>
          <w:color w:val="172B4D"/>
          <w:sz w:val="21"/>
          <w:szCs w:val="21"/>
        </w:rPr>
        <w:t>NeRF</w:t>
      </w:r>
      <w:proofErr w:type="spellEnd"/>
      <w:r>
        <w:rPr>
          <w:rFonts w:ascii="Arial" w:hAnsi="Arial" w:cs="Arial"/>
          <w:color w:val="172B4D"/>
          <w:sz w:val="21"/>
          <w:szCs w:val="21"/>
        </w:rPr>
        <w:t xml:space="preserve">”, Doctoral Dissertation, NYU </w:t>
      </w:r>
      <w:proofErr w:type="spellStart"/>
      <w:r>
        <w:rPr>
          <w:rFonts w:ascii="Arial" w:hAnsi="Arial" w:cs="Arial"/>
          <w:color w:val="172B4D"/>
          <w:sz w:val="21"/>
          <w:szCs w:val="21"/>
        </w:rPr>
        <w:t>Tandon</w:t>
      </w:r>
      <w:proofErr w:type="spellEnd"/>
      <w:r>
        <w:rPr>
          <w:rFonts w:ascii="Arial" w:hAnsi="Arial" w:cs="Arial"/>
          <w:color w:val="172B4D"/>
          <w:sz w:val="21"/>
          <w:szCs w:val="21"/>
        </w:rPr>
        <w:t xml:space="preserve"> School of Engineering, 2023</w:t>
      </w:r>
    </w:p>
    <w:p w14:paraId="1B934809" w14:textId="77777777" w:rsidR="00415F91" w:rsidRDefault="00415F91" w:rsidP="00415F91">
      <w:pPr>
        <w:pStyle w:val="NormalWeb"/>
        <w:spacing w:before="150" w:beforeAutospacing="0" w:after="0" w:afterAutospacing="0"/>
        <w:ind w:left="600"/>
        <w:rPr>
          <w:rFonts w:ascii="Arial" w:hAnsi="Arial" w:cs="Arial"/>
          <w:color w:val="172B4D"/>
          <w:sz w:val="21"/>
          <w:szCs w:val="21"/>
        </w:rPr>
      </w:pPr>
      <w:r>
        <w:rPr>
          <w:rFonts w:ascii="Arial" w:hAnsi="Arial" w:cs="Arial"/>
          <w:color w:val="172B4D"/>
          <w:sz w:val="21"/>
          <w:szCs w:val="21"/>
        </w:rPr>
        <w:t>[19] Gao et. al. “</w:t>
      </w:r>
      <w:proofErr w:type="spellStart"/>
      <w:r>
        <w:rPr>
          <w:rFonts w:ascii="Arial" w:hAnsi="Arial" w:cs="Arial"/>
          <w:color w:val="172B4D"/>
          <w:sz w:val="21"/>
          <w:szCs w:val="21"/>
        </w:rPr>
        <w:t>NeRF</w:t>
      </w:r>
      <w:proofErr w:type="spellEnd"/>
      <w:r>
        <w:rPr>
          <w:rFonts w:ascii="Arial" w:hAnsi="Arial" w:cs="Arial"/>
          <w:color w:val="172B4D"/>
          <w:sz w:val="21"/>
          <w:szCs w:val="21"/>
        </w:rPr>
        <w:t>: Neural Radiance Field in 3D Vision, A Comprehensive Review”, IEEE Transactions on Pattern Analysis and Machine Intelligence, arXiv:2210.00379v2, 2022 </w:t>
      </w:r>
    </w:p>
    <w:p w14:paraId="7C3F4334" w14:textId="77777777" w:rsidR="00415F91" w:rsidRDefault="00415F91" w:rsidP="00415F91">
      <w:pPr>
        <w:pStyle w:val="NormalWeb"/>
        <w:spacing w:before="150" w:beforeAutospacing="0" w:after="0" w:afterAutospacing="0"/>
        <w:ind w:left="600"/>
        <w:rPr>
          <w:rFonts w:ascii="Arial" w:hAnsi="Arial" w:cs="Arial"/>
          <w:color w:val="172B4D"/>
          <w:sz w:val="21"/>
          <w:szCs w:val="21"/>
        </w:rPr>
      </w:pPr>
      <w:r>
        <w:rPr>
          <w:rFonts w:ascii="Arial" w:hAnsi="Arial" w:cs="Arial"/>
          <w:color w:val="172B4D"/>
          <w:sz w:val="21"/>
          <w:szCs w:val="21"/>
        </w:rPr>
        <w:t>[20] </w:t>
      </w:r>
      <w:r>
        <w:rPr>
          <w:rFonts w:ascii="Arial" w:hAnsi="Arial" w:cs="Arial"/>
          <w:color w:val="003366"/>
          <w:sz w:val="21"/>
          <w:szCs w:val="21"/>
        </w:rPr>
        <w:t xml:space="preserve">J. Shen, A. </w:t>
      </w:r>
      <w:proofErr w:type="spellStart"/>
      <w:r>
        <w:rPr>
          <w:rFonts w:ascii="Arial" w:hAnsi="Arial" w:cs="Arial"/>
          <w:color w:val="003366"/>
          <w:sz w:val="21"/>
          <w:szCs w:val="21"/>
        </w:rPr>
        <w:t>Agudo</w:t>
      </w:r>
      <w:proofErr w:type="spellEnd"/>
      <w:r>
        <w:rPr>
          <w:rFonts w:ascii="Arial" w:hAnsi="Arial" w:cs="Arial"/>
          <w:color w:val="003366"/>
          <w:sz w:val="21"/>
          <w:szCs w:val="21"/>
        </w:rPr>
        <w:t>, F. Moreno-</w:t>
      </w:r>
      <w:proofErr w:type="spellStart"/>
      <w:r>
        <w:rPr>
          <w:rFonts w:ascii="Arial" w:hAnsi="Arial" w:cs="Arial"/>
          <w:color w:val="003366"/>
          <w:sz w:val="21"/>
          <w:szCs w:val="21"/>
        </w:rPr>
        <w:t>Noguer</w:t>
      </w:r>
      <w:proofErr w:type="spellEnd"/>
      <w:r>
        <w:rPr>
          <w:rFonts w:ascii="Arial" w:hAnsi="Arial" w:cs="Arial"/>
          <w:color w:val="003366"/>
          <w:sz w:val="21"/>
          <w:szCs w:val="21"/>
        </w:rPr>
        <w:t>, and A. Ruiz, “Conditional-flow nerf: Accurate 3d modelling with reliable uncertainty quantification,” arXiv:2203.10192, 2022</w:t>
      </w:r>
    </w:p>
    <w:p w14:paraId="22021C1A" w14:textId="77777777" w:rsidR="00415F91" w:rsidRDefault="00415F91" w:rsidP="00415F91">
      <w:pPr>
        <w:pStyle w:val="NormalWeb"/>
        <w:spacing w:before="150" w:beforeAutospacing="0" w:after="0" w:afterAutospacing="0"/>
        <w:ind w:left="600"/>
        <w:rPr>
          <w:rFonts w:ascii="Arial" w:hAnsi="Arial" w:cs="Arial"/>
          <w:color w:val="172B4D"/>
          <w:sz w:val="21"/>
          <w:szCs w:val="21"/>
        </w:rPr>
      </w:pPr>
      <w:r>
        <w:rPr>
          <w:rFonts w:ascii="Arial" w:hAnsi="Arial" w:cs="Arial"/>
          <w:color w:val="172B4D"/>
          <w:sz w:val="21"/>
          <w:szCs w:val="21"/>
        </w:rPr>
        <w:t>[21] </w:t>
      </w:r>
      <w:r>
        <w:rPr>
          <w:rFonts w:ascii="Arial" w:hAnsi="Arial" w:cs="Arial"/>
          <w:color w:val="003366"/>
          <w:sz w:val="21"/>
          <w:szCs w:val="21"/>
        </w:rPr>
        <w:t>J. Shen, A. Ruiz, A. Agudo, and F. Moreno-Noguer, “Stochastic neural radiance fields: Quantifying uncertainty in implicit 3d representations,” arXiv:2109.02123, CoRR, vol. abs/2109.02123, 2021</w:t>
      </w:r>
    </w:p>
    <w:p w14:paraId="45FCCED0" w14:textId="77777777" w:rsidR="00415F91" w:rsidRDefault="00415F91" w:rsidP="00415F91">
      <w:pPr>
        <w:pStyle w:val="NormalWeb"/>
        <w:spacing w:before="150" w:beforeAutospacing="0" w:after="0" w:afterAutospacing="0"/>
        <w:ind w:left="600"/>
        <w:rPr>
          <w:rFonts w:ascii="Arial" w:hAnsi="Arial" w:cs="Arial"/>
          <w:color w:val="172B4D"/>
          <w:sz w:val="21"/>
          <w:szCs w:val="21"/>
        </w:rPr>
      </w:pPr>
      <w:r>
        <w:rPr>
          <w:rFonts w:ascii="Arial" w:hAnsi="Arial" w:cs="Arial"/>
          <w:color w:val="003366"/>
          <w:sz w:val="21"/>
          <w:szCs w:val="21"/>
        </w:rPr>
        <w:t xml:space="preserve">[22] Raju, Miao, </w:t>
      </w:r>
      <w:proofErr w:type="spellStart"/>
      <w:r>
        <w:rPr>
          <w:rFonts w:ascii="Arial" w:hAnsi="Arial" w:cs="Arial"/>
          <w:color w:val="003366"/>
          <w:sz w:val="21"/>
          <w:szCs w:val="21"/>
        </w:rPr>
        <w:t>Jin</w:t>
      </w:r>
      <w:proofErr w:type="spellEnd"/>
      <w:r>
        <w:rPr>
          <w:rFonts w:ascii="Arial" w:hAnsi="Arial" w:cs="Arial"/>
          <w:color w:val="003366"/>
          <w:sz w:val="21"/>
          <w:szCs w:val="21"/>
        </w:rPr>
        <w:t>, Lu, Huang, Harrison, "Deep Implicit Statistical Shape Models for 3D Medical Image Delineation", arxiv:2104.02847, 2021</w:t>
      </w:r>
    </w:p>
    <w:p w14:paraId="0E96D257" w14:textId="77777777" w:rsidR="00415F91" w:rsidRDefault="00415F91" w:rsidP="00415F91">
      <w:pPr>
        <w:pStyle w:val="NormalWeb"/>
        <w:spacing w:before="150" w:beforeAutospacing="0" w:after="0" w:afterAutospacing="0"/>
        <w:ind w:left="600"/>
        <w:rPr>
          <w:rFonts w:ascii="Arial" w:hAnsi="Arial" w:cs="Arial"/>
          <w:color w:val="172B4D"/>
          <w:sz w:val="21"/>
          <w:szCs w:val="21"/>
        </w:rPr>
      </w:pPr>
      <w:r>
        <w:rPr>
          <w:rFonts w:ascii="Arial" w:hAnsi="Arial" w:cs="Arial"/>
          <w:color w:val="172B4D"/>
          <w:sz w:val="21"/>
          <w:szCs w:val="21"/>
        </w:rPr>
        <w:t xml:space="preserve">[23] Sun, Liu, </w:t>
      </w:r>
      <w:proofErr w:type="spellStart"/>
      <w:r>
        <w:rPr>
          <w:rFonts w:ascii="Arial" w:hAnsi="Arial" w:cs="Arial"/>
          <w:color w:val="172B4D"/>
          <w:sz w:val="21"/>
          <w:szCs w:val="21"/>
        </w:rPr>
        <w:t>Xie</w:t>
      </w:r>
      <w:proofErr w:type="spellEnd"/>
      <w:r>
        <w:rPr>
          <w:rFonts w:ascii="Arial" w:hAnsi="Arial" w:cs="Arial"/>
          <w:color w:val="172B4D"/>
          <w:sz w:val="21"/>
          <w:szCs w:val="21"/>
        </w:rPr>
        <w:t xml:space="preserve">, </w:t>
      </w:r>
      <w:proofErr w:type="spellStart"/>
      <w:r>
        <w:rPr>
          <w:rFonts w:ascii="Arial" w:hAnsi="Arial" w:cs="Arial"/>
          <w:color w:val="172B4D"/>
          <w:sz w:val="21"/>
          <w:szCs w:val="21"/>
        </w:rPr>
        <w:t>Wohlberg</w:t>
      </w:r>
      <w:proofErr w:type="spellEnd"/>
      <w:r>
        <w:rPr>
          <w:rFonts w:ascii="Arial" w:hAnsi="Arial" w:cs="Arial"/>
          <w:color w:val="172B4D"/>
          <w:sz w:val="21"/>
          <w:szCs w:val="21"/>
        </w:rPr>
        <w:t xml:space="preserve">, </w:t>
      </w:r>
      <w:proofErr w:type="spellStart"/>
      <w:r>
        <w:rPr>
          <w:rFonts w:ascii="Arial" w:hAnsi="Arial" w:cs="Arial"/>
          <w:color w:val="172B4D"/>
          <w:sz w:val="21"/>
          <w:szCs w:val="21"/>
        </w:rPr>
        <w:t>Kamilov</w:t>
      </w:r>
      <w:proofErr w:type="spellEnd"/>
      <w:r>
        <w:rPr>
          <w:rFonts w:ascii="Arial" w:hAnsi="Arial" w:cs="Arial"/>
          <w:color w:val="172B4D"/>
          <w:sz w:val="21"/>
          <w:szCs w:val="21"/>
        </w:rPr>
        <w:t>, "</w:t>
      </w:r>
      <w:proofErr w:type="spellStart"/>
      <w:r>
        <w:rPr>
          <w:rFonts w:ascii="Arial" w:hAnsi="Arial" w:cs="Arial"/>
          <w:color w:val="172B4D"/>
          <w:sz w:val="21"/>
          <w:szCs w:val="21"/>
        </w:rPr>
        <w:t>CoIL</w:t>
      </w:r>
      <w:proofErr w:type="spellEnd"/>
      <w:r>
        <w:rPr>
          <w:rFonts w:ascii="Arial" w:hAnsi="Arial" w:cs="Arial"/>
          <w:color w:val="172B4D"/>
          <w:sz w:val="21"/>
          <w:szCs w:val="21"/>
        </w:rPr>
        <w:t>: Coordinate-based Internal Learning for Imaging Inverse Problems", arXiv:2102.05181v1, 2022</w:t>
      </w:r>
    </w:p>
    <w:p w14:paraId="4B0FFFBD" w14:textId="77777777" w:rsidR="00415F91" w:rsidRDefault="00415F91" w:rsidP="00415F91">
      <w:pPr>
        <w:pStyle w:val="NormalWeb"/>
        <w:spacing w:before="150" w:beforeAutospacing="0" w:after="0" w:afterAutospacing="0"/>
        <w:ind w:left="600"/>
        <w:rPr>
          <w:rFonts w:ascii="Arial" w:hAnsi="Arial" w:cs="Arial"/>
          <w:color w:val="172B4D"/>
          <w:sz w:val="21"/>
          <w:szCs w:val="21"/>
        </w:rPr>
      </w:pPr>
      <w:r>
        <w:rPr>
          <w:rFonts w:ascii="Arial" w:hAnsi="Arial" w:cs="Arial"/>
          <w:color w:val="172B4D"/>
          <w:sz w:val="21"/>
          <w:szCs w:val="21"/>
        </w:rPr>
        <w:t>[24] </w:t>
      </w:r>
      <w:r>
        <w:rPr>
          <w:rFonts w:ascii="Arial" w:hAnsi="Arial" w:cs="Arial"/>
          <w:color w:val="003366"/>
          <w:sz w:val="21"/>
          <w:szCs w:val="21"/>
        </w:rPr>
        <w:t xml:space="preserve">J. Shen, A. </w:t>
      </w:r>
      <w:proofErr w:type="spellStart"/>
      <w:r>
        <w:rPr>
          <w:rFonts w:ascii="Arial" w:hAnsi="Arial" w:cs="Arial"/>
          <w:color w:val="003366"/>
          <w:sz w:val="21"/>
          <w:szCs w:val="21"/>
        </w:rPr>
        <w:t>Agudo</w:t>
      </w:r>
      <w:proofErr w:type="spellEnd"/>
      <w:r>
        <w:rPr>
          <w:rFonts w:ascii="Arial" w:hAnsi="Arial" w:cs="Arial"/>
          <w:color w:val="003366"/>
          <w:sz w:val="21"/>
          <w:szCs w:val="21"/>
        </w:rPr>
        <w:t>, F. Moreno-</w:t>
      </w:r>
      <w:proofErr w:type="spellStart"/>
      <w:r>
        <w:rPr>
          <w:rFonts w:ascii="Arial" w:hAnsi="Arial" w:cs="Arial"/>
          <w:color w:val="003366"/>
          <w:sz w:val="21"/>
          <w:szCs w:val="21"/>
        </w:rPr>
        <w:t>Noguer</w:t>
      </w:r>
      <w:proofErr w:type="spellEnd"/>
      <w:r>
        <w:rPr>
          <w:rFonts w:ascii="Arial" w:hAnsi="Arial" w:cs="Arial"/>
          <w:color w:val="003366"/>
          <w:sz w:val="21"/>
          <w:szCs w:val="21"/>
        </w:rPr>
        <w:t xml:space="preserve">, and A. Ruiz, “Conditional-flow </w:t>
      </w:r>
      <w:proofErr w:type="spellStart"/>
      <w:r>
        <w:rPr>
          <w:rFonts w:ascii="Arial" w:hAnsi="Arial" w:cs="Arial"/>
          <w:color w:val="003366"/>
          <w:sz w:val="21"/>
          <w:szCs w:val="21"/>
        </w:rPr>
        <w:t>NeRF</w:t>
      </w:r>
      <w:proofErr w:type="spellEnd"/>
      <w:r>
        <w:rPr>
          <w:rFonts w:ascii="Arial" w:hAnsi="Arial" w:cs="Arial"/>
          <w:color w:val="003366"/>
          <w:sz w:val="21"/>
          <w:szCs w:val="21"/>
        </w:rPr>
        <w:t>: Accurate 3D modelling with reliable uncertainty quantification,” arXiv:2203.10192, 2022</w:t>
      </w:r>
    </w:p>
    <w:p w14:paraId="3FD2CEFA" w14:textId="77777777" w:rsidR="00415F91" w:rsidRDefault="00415F91" w:rsidP="00415F91">
      <w:pPr>
        <w:pStyle w:val="NormalWeb"/>
        <w:spacing w:before="150" w:beforeAutospacing="0" w:after="0" w:afterAutospacing="0"/>
        <w:ind w:left="600"/>
        <w:rPr>
          <w:rFonts w:ascii="Arial" w:hAnsi="Arial" w:cs="Arial"/>
          <w:color w:val="172B4D"/>
          <w:sz w:val="21"/>
          <w:szCs w:val="21"/>
        </w:rPr>
      </w:pPr>
      <w:r>
        <w:rPr>
          <w:rFonts w:ascii="Arial" w:hAnsi="Arial" w:cs="Arial"/>
          <w:color w:val="172B4D"/>
          <w:sz w:val="21"/>
          <w:szCs w:val="21"/>
        </w:rPr>
        <w:t>[25] Shen, A. Ruiz, A. Agudo, and F. Moreno-Noguer, “Stochastic neural radiance fields: Quantifying uncertainty in implicit 3D representations,” CoRR, vol. abs/2109.02123, arXiv:2109.02123, 2021</w:t>
      </w:r>
    </w:p>
    <w:p w14:paraId="155B1414" w14:textId="77777777" w:rsidR="00415F91" w:rsidRDefault="00415F91" w:rsidP="00415F91">
      <w:pPr>
        <w:pStyle w:val="NormalWeb"/>
        <w:spacing w:before="150" w:beforeAutospacing="0" w:after="0" w:afterAutospacing="0"/>
        <w:ind w:left="600"/>
        <w:rPr>
          <w:rFonts w:ascii="Arial" w:hAnsi="Arial" w:cs="Arial"/>
          <w:color w:val="172B4D"/>
          <w:sz w:val="21"/>
          <w:szCs w:val="21"/>
        </w:rPr>
      </w:pPr>
      <w:r>
        <w:rPr>
          <w:rFonts w:ascii="Arial" w:hAnsi="Arial" w:cs="Arial"/>
          <w:color w:val="172B4D"/>
          <w:sz w:val="21"/>
          <w:szCs w:val="21"/>
        </w:rPr>
        <w:t xml:space="preserve">[26] Schwarz, </w:t>
      </w:r>
      <w:proofErr w:type="spellStart"/>
      <w:r>
        <w:rPr>
          <w:rFonts w:ascii="Arial" w:hAnsi="Arial" w:cs="Arial"/>
          <w:color w:val="172B4D"/>
          <w:sz w:val="21"/>
          <w:szCs w:val="21"/>
        </w:rPr>
        <w:t>Katja</w:t>
      </w:r>
      <w:proofErr w:type="spellEnd"/>
      <w:r>
        <w:rPr>
          <w:rFonts w:ascii="Arial" w:hAnsi="Arial" w:cs="Arial"/>
          <w:color w:val="172B4D"/>
          <w:sz w:val="21"/>
          <w:szCs w:val="21"/>
        </w:rPr>
        <w:t xml:space="preserve"> and Liao, </w:t>
      </w:r>
      <w:proofErr w:type="spellStart"/>
      <w:r>
        <w:rPr>
          <w:rFonts w:ascii="Arial" w:hAnsi="Arial" w:cs="Arial"/>
          <w:color w:val="172B4D"/>
          <w:sz w:val="21"/>
          <w:szCs w:val="21"/>
        </w:rPr>
        <w:t>Yiyi</w:t>
      </w:r>
      <w:proofErr w:type="spellEnd"/>
      <w:r>
        <w:rPr>
          <w:rFonts w:ascii="Arial" w:hAnsi="Arial" w:cs="Arial"/>
          <w:color w:val="172B4D"/>
          <w:sz w:val="21"/>
          <w:szCs w:val="21"/>
        </w:rPr>
        <w:t xml:space="preserve"> and Niemeyer, Michael and Geiger, Andreas, GRAF: "Generative Radiance Fields for 3D-Aware Image Synthesis", Computer Vision and Pattern Recognition (cs.CV), arXiv:2007.02442, 2020</w:t>
      </w:r>
    </w:p>
    <w:p w14:paraId="3EE63AD7" w14:textId="442CFE0F" w:rsidR="00415F91" w:rsidRPr="00415F91" w:rsidRDefault="00415F91" w:rsidP="00415F91">
      <w:pPr>
        <w:rPr>
          <w:sz w:val="26"/>
          <w:szCs w:val="26"/>
        </w:rPr>
      </w:pPr>
      <w:bookmarkStart w:id="0" w:name="_GoBack"/>
      <w:bookmarkEnd w:id="0"/>
    </w:p>
    <w:sectPr w:rsidR="00415F91" w:rsidRPr="00415F91" w:rsidSect="009238BD">
      <w:pgSz w:w="12240" w:h="15840"/>
      <w:pgMar w:top="864" w:right="864" w:bottom="864" w:left="86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8776B4"/>
    <w:multiLevelType w:val="hybridMultilevel"/>
    <w:tmpl w:val="C2FE19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DE4ABF"/>
    <w:multiLevelType w:val="multilevel"/>
    <w:tmpl w:val="9F8A1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DB4855"/>
    <w:multiLevelType w:val="multilevel"/>
    <w:tmpl w:val="56FA4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B9022D8"/>
    <w:multiLevelType w:val="multilevel"/>
    <w:tmpl w:val="00CCE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E1A7DAA"/>
    <w:multiLevelType w:val="multilevel"/>
    <w:tmpl w:val="59429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FDC7C5F"/>
    <w:multiLevelType w:val="multilevel"/>
    <w:tmpl w:val="11FAF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453D58"/>
    <w:multiLevelType w:val="multilevel"/>
    <w:tmpl w:val="17602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3CA1383"/>
    <w:multiLevelType w:val="multilevel"/>
    <w:tmpl w:val="8B4EA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4524FE"/>
    <w:multiLevelType w:val="multilevel"/>
    <w:tmpl w:val="AC9EB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B217CA"/>
    <w:multiLevelType w:val="multilevel"/>
    <w:tmpl w:val="8892C9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BD5526"/>
    <w:multiLevelType w:val="multilevel"/>
    <w:tmpl w:val="A6989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10394E"/>
    <w:multiLevelType w:val="multilevel"/>
    <w:tmpl w:val="3482C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DA6D03"/>
    <w:multiLevelType w:val="hybridMultilevel"/>
    <w:tmpl w:val="971C96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61C673A"/>
    <w:multiLevelType w:val="multilevel"/>
    <w:tmpl w:val="B964C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200E65"/>
    <w:multiLevelType w:val="multilevel"/>
    <w:tmpl w:val="E6B07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A77D7A"/>
    <w:multiLevelType w:val="multilevel"/>
    <w:tmpl w:val="EB2C7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E055D4C"/>
    <w:multiLevelType w:val="multilevel"/>
    <w:tmpl w:val="E0BAB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E7D692B"/>
    <w:multiLevelType w:val="multilevel"/>
    <w:tmpl w:val="BF22F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6B7B10"/>
    <w:multiLevelType w:val="hybridMultilevel"/>
    <w:tmpl w:val="CD7A4C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D084FAD"/>
    <w:multiLevelType w:val="multilevel"/>
    <w:tmpl w:val="DC46F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1141ABF"/>
    <w:multiLevelType w:val="multilevel"/>
    <w:tmpl w:val="B4468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14D15AB"/>
    <w:multiLevelType w:val="multilevel"/>
    <w:tmpl w:val="DA64B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54D0B09"/>
    <w:multiLevelType w:val="multilevel"/>
    <w:tmpl w:val="0A76C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89C75BD"/>
    <w:multiLevelType w:val="multilevel"/>
    <w:tmpl w:val="501A5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AE9382D"/>
    <w:multiLevelType w:val="multilevel"/>
    <w:tmpl w:val="8BB8B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D3B4A81"/>
    <w:multiLevelType w:val="hybridMultilevel"/>
    <w:tmpl w:val="F2E0FC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E718E1"/>
    <w:multiLevelType w:val="multilevel"/>
    <w:tmpl w:val="4154C0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0A53BD5"/>
    <w:multiLevelType w:val="multilevel"/>
    <w:tmpl w:val="4502A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2032899"/>
    <w:multiLevelType w:val="multilevel"/>
    <w:tmpl w:val="7D280C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CE529FD"/>
    <w:multiLevelType w:val="multilevel"/>
    <w:tmpl w:val="0FE890E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E595EC3"/>
    <w:multiLevelType w:val="multilevel"/>
    <w:tmpl w:val="518CC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FD13D25"/>
    <w:multiLevelType w:val="multilevel"/>
    <w:tmpl w:val="FBF0F2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2"/>
  </w:num>
  <w:num w:numId="3">
    <w:abstractNumId w:val="18"/>
  </w:num>
  <w:num w:numId="4">
    <w:abstractNumId w:val="11"/>
  </w:num>
  <w:num w:numId="5">
    <w:abstractNumId w:val="7"/>
  </w:num>
  <w:num w:numId="6">
    <w:abstractNumId w:val="13"/>
  </w:num>
  <w:num w:numId="7">
    <w:abstractNumId w:val="1"/>
  </w:num>
  <w:num w:numId="8">
    <w:abstractNumId w:val="26"/>
  </w:num>
  <w:num w:numId="9">
    <w:abstractNumId w:val="21"/>
  </w:num>
  <w:num w:numId="10">
    <w:abstractNumId w:val="30"/>
  </w:num>
  <w:num w:numId="11">
    <w:abstractNumId w:val="24"/>
  </w:num>
  <w:num w:numId="12">
    <w:abstractNumId w:val="17"/>
  </w:num>
  <w:num w:numId="13">
    <w:abstractNumId w:val="14"/>
  </w:num>
  <w:num w:numId="14">
    <w:abstractNumId w:val="28"/>
  </w:num>
  <w:num w:numId="15">
    <w:abstractNumId w:val="27"/>
  </w:num>
  <w:num w:numId="16">
    <w:abstractNumId w:val="3"/>
  </w:num>
  <w:num w:numId="17">
    <w:abstractNumId w:val="19"/>
  </w:num>
  <w:num w:numId="18">
    <w:abstractNumId w:val="5"/>
  </w:num>
  <w:num w:numId="19">
    <w:abstractNumId w:val="4"/>
  </w:num>
  <w:num w:numId="20">
    <w:abstractNumId w:val="6"/>
  </w:num>
  <w:num w:numId="21">
    <w:abstractNumId w:val="29"/>
  </w:num>
  <w:num w:numId="22">
    <w:abstractNumId w:val="9"/>
  </w:num>
  <w:num w:numId="23">
    <w:abstractNumId w:val="31"/>
  </w:num>
  <w:num w:numId="24">
    <w:abstractNumId w:val="15"/>
  </w:num>
  <w:num w:numId="25">
    <w:abstractNumId w:val="2"/>
  </w:num>
  <w:num w:numId="26">
    <w:abstractNumId w:val="20"/>
  </w:num>
  <w:num w:numId="27">
    <w:abstractNumId w:val="16"/>
  </w:num>
  <w:num w:numId="28">
    <w:abstractNumId w:val="23"/>
  </w:num>
  <w:num w:numId="29">
    <w:abstractNumId w:val="22"/>
  </w:num>
  <w:num w:numId="30">
    <w:abstractNumId w:val="8"/>
  </w:num>
  <w:num w:numId="31">
    <w:abstractNumId w:val="10"/>
  </w:num>
  <w:num w:numId="3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2BF2"/>
    <w:rsid w:val="00392839"/>
    <w:rsid w:val="00415F91"/>
    <w:rsid w:val="00464BC7"/>
    <w:rsid w:val="00852BF2"/>
    <w:rsid w:val="009238BD"/>
    <w:rsid w:val="00E019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A477D3"/>
  <w15:chartTrackingRefBased/>
  <w15:docId w15:val="{26CABFE3-A19D-4ED7-81F5-6A1DB60F8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15F91"/>
    <w:pPr>
      <w:spacing w:before="100" w:beforeAutospacing="1" w:after="100" w:afterAutospacing="1"/>
      <w:jc w:val="left"/>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415F91"/>
    <w:pPr>
      <w:spacing w:before="100" w:beforeAutospacing="1" w:after="100" w:afterAutospacing="1"/>
      <w:jc w:val="left"/>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415F91"/>
    <w:pPr>
      <w:spacing w:before="100" w:beforeAutospacing="1" w:after="100" w:afterAutospacing="1"/>
      <w:jc w:val="left"/>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415F91"/>
    <w:pPr>
      <w:spacing w:before="100" w:beforeAutospacing="1" w:after="100" w:afterAutospacing="1"/>
      <w:jc w:val="left"/>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38BD"/>
    <w:pPr>
      <w:ind w:left="720"/>
      <w:contextualSpacing/>
    </w:pPr>
  </w:style>
  <w:style w:type="character" w:styleId="Hyperlink">
    <w:name w:val="Hyperlink"/>
    <w:basedOn w:val="DefaultParagraphFont"/>
    <w:uiPriority w:val="99"/>
    <w:unhideWhenUsed/>
    <w:rsid w:val="009238BD"/>
    <w:rPr>
      <w:color w:val="0563C1" w:themeColor="hyperlink"/>
      <w:u w:val="single"/>
    </w:rPr>
  </w:style>
  <w:style w:type="character" w:customStyle="1" w:styleId="UnresolvedMention">
    <w:name w:val="Unresolved Mention"/>
    <w:basedOn w:val="DefaultParagraphFont"/>
    <w:uiPriority w:val="99"/>
    <w:semiHidden/>
    <w:unhideWhenUsed/>
    <w:rsid w:val="00392839"/>
    <w:rPr>
      <w:color w:val="605E5C"/>
      <w:shd w:val="clear" w:color="auto" w:fill="E1DFDD"/>
    </w:rPr>
  </w:style>
  <w:style w:type="character" w:styleId="FollowedHyperlink">
    <w:name w:val="FollowedHyperlink"/>
    <w:basedOn w:val="DefaultParagraphFont"/>
    <w:uiPriority w:val="99"/>
    <w:semiHidden/>
    <w:unhideWhenUsed/>
    <w:rsid w:val="00415F91"/>
    <w:rPr>
      <w:color w:val="954F72" w:themeColor="followedHyperlink"/>
      <w:u w:val="single"/>
    </w:rPr>
  </w:style>
  <w:style w:type="character" w:customStyle="1" w:styleId="Heading1Char">
    <w:name w:val="Heading 1 Char"/>
    <w:basedOn w:val="DefaultParagraphFont"/>
    <w:link w:val="Heading1"/>
    <w:uiPriority w:val="9"/>
    <w:rsid w:val="00415F9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15F9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15F9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415F91"/>
    <w:rPr>
      <w:rFonts w:ascii="Times New Roman" w:eastAsia="Times New Roman" w:hAnsi="Times New Roman" w:cs="Times New Roman"/>
      <w:b/>
      <w:bCs/>
      <w:sz w:val="24"/>
      <w:szCs w:val="24"/>
    </w:rPr>
  </w:style>
  <w:style w:type="character" w:customStyle="1" w:styleId="aui-header-logo">
    <w:name w:val="aui-header-logo"/>
    <w:basedOn w:val="DefaultParagraphFont"/>
    <w:rsid w:val="00415F91"/>
  </w:style>
  <w:style w:type="character" w:customStyle="1" w:styleId="aui-icon">
    <w:name w:val="aui-icon"/>
    <w:basedOn w:val="DefaultParagraphFont"/>
    <w:rsid w:val="00415F91"/>
  </w:style>
  <w:style w:type="character" w:customStyle="1" w:styleId="acs-nav-item-label">
    <w:name w:val="acs-nav-item-label"/>
    <w:basedOn w:val="DefaultParagraphFont"/>
    <w:rsid w:val="00415F91"/>
  </w:style>
  <w:style w:type="character" w:customStyle="1" w:styleId="label">
    <w:name w:val="label"/>
    <w:basedOn w:val="DefaultParagraphFont"/>
    <w:rsid w:val="00415F91"/>
  </w:style>
  <w:style w:type="character" w:customStyle="1" w:styleId="pluginpagetreechildrenspan">
    <w:name w:val="plugin_pagetree_children_span"/>
    <w:basedOn w:val="DefaultParagraphFont"/>
    <w:rsid w:val="00415F91"/>
  </w:style>
  <w:style w:type="character" w:customStyle="1" w:styleId="aui-button-label">
    <w:name w:val="aui-button-label"/>
    <w:basedOn w:val="DefaultParagraphFont"/>
    <w:rsid w:val="00415F91"/>
  </w:style>
  <w:style w:type="character" w:styleId="Strong">
    <w:name w:val="Strong"/>
    <w:basedOn w:val="DefaultParagraphFont"/>
    <w:uiPriority w:val="22"/>
    <w:qFormat/>
    <w:rsid w:val="00415F91"/>
    <w:rPr>
      <w:b/>
      <w:bCs/>
    </w:rPr>
  </w:style>
  <w:style w:type="character" w:customStyle="1" w:styleId="snp-status-byline">
    <w:name w:val="snp-status-byline"/>
    <w:basedOn w:val="DefaultParagraphFont"/>
    <w:rsid w:val="00415F91"/>
  </w:style>
  <w:style w:type="character" w:customStyle="1" w:styleId="snp-bylinedescription">
    <w:name w:val="snp-byline__description"/>
    <w:basedOn w:val="DefaultParagraphFont"/>
    <w:rsid w:val="00415F91"/>
  </w:style>
  <w:style w:type="paragraph" w:styleId="NormalWeb">
    <w:name w:val="Normal (Web)"/>
    <w:basedOn w:val="Normal"/>
    <w:uiPriority w:val="99"/>
    <w:semiHidden/>
    <w:unhideWhenUsed/>
    <w:rsid w:val="00415F91"/>
    <w:pPr>
      <w:spacing w:before="100" w:beforeAutospacing="1" w:after="100" w:afterAutospacing="1"/>
      <w:jc w:val="left"/>
    </w:pPr>
    <w:rPr>
      <w:rFonts w:ascii="Times New Roman" w:eastAsia="Times New Roman" w:hAnsi="Times New Roman" w:cs="Times New Roman"/>
      <w:sz w:val="24"/>
      <w:szCs w:val="24"/>
    </w:rPr>
  </w:style>
  <w:style w:type="character" w:customStyle="1" w:styleId="toc-item-body">
    <w:name w:val="toc-item-body"/>
    <w:basedOn w:val="DefaultParagraphFont"/>
    <w:rsid w:val="00415F91"/>
  </w:style>
  <w:style w:type="character" w:styleId="Emphasis">
    <w:name w:val="Emphasis"/>
    <w:basedOn w:val="DefaultParagraphFont"/>
    <w:uiPriority w:val="20"/>
    <w:qFormat/>
    <w:rsid w:val="00415F9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7813167">
      <w:bodyDiv w:val="1"/>
      <w:marLeft w:val="0"/>
      <w:marRight w:val="0"/>
      <w:marTop w:val="0"/>
      <w:marBottom w:val="0"/>
      <w:divBdr>
        <w:top w:val="none" w:sz="0" w:space="0" w:color="auto"/>
        <w:left w:val="none" w:sz="0" w:space="0" w:color="auto"/>
        <w:bottom w:val="none" w:sz="0" w:space="0" w:color="auto"/>
        <w:right w:val="none" w:sz="0" w:space="0" w:color="auto"/>
      </w:divBdr>
      <w:divsChild>
        <w:div w:id="790437328">
          <w:marLeft w:val="0"/>
          <w:marRight w:val="0"/>
          <w:marTop w:val="0"/>
          <w:marBottom w:val="0"/>
          <w:divBdr>
            <w:top w:val="none" w:sz="0" w:space="0" w:color="auto"/>
            <w:left w:val="none" w:sz="0" w:space="0" w:color="auto"/>
            <w:bottom w:val="none" w:sz="0" w:space="0" w:color="auto"/>
            <w:right w:val="none" w:sz="0" w:space="0" w:color="auto"/>
          </w:divBdr>
          <w:divsChild>
            <w:div w:id="520971416">
              <w:marLeft w:val="0"/>
              <w:marRight w:val="0"/>
              <w:marTop w:val="0"/>
              <w:marBottom w:val="0"/>
              <w:divBdr>
                <w:top w:val="none" w:sz="0" w:space="0" w:color="auto"/>
                <w:left w:val="none" w:sz="0" w:space="0" w:color="auto"/>
                <w:bottom w:val="none" w:sz="0" w:space="0" w:color="auto"/>
                <w:right w:val="none" w:sz="0" w:space="0" w:color="auto"/>
              </w:divBdr>
            </w:div>
            <w:div w:id="455418570">
              <w:marLeft w:val="0"/>
              <w:marRight w:val="0"/>
              <w:marTop w:val="0"/>
              <w:marBottom w:val="0"/>
              <w:divBdr>
                <w:top w:val="none" w:sz="0" w:space="0" w:color="auto"/>
                <w:left w:val="none" w:sz="0" w:space="0" w:color="auto"/>
                <w:bottom w:val="none" w:sz="0" w:space="0" w:color="auto"/>
                <w:right w:val="none" w:sz="0" w:space="0" w:color="auto"/>
              </w:divBdr>
              <w:divsChild>
                <w:div w:id="305159272">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50023012">
          <w:marLeft w:val="0"/>
          <w:marRight w:val="0"/>
          <w:marTop w:val="0"/>
          <w:marBottom w:val="0"/>
          <w:divBdr>
            <w:top w:val="none" w:sz="0" w:space="0" w:color="auto"/>
            <w:left w:val="none" w:sz="0" w:space="0" w:color="auto"/>
            <w:bottom w:val="single" w:sz="6" w:space="0" w:color="E5E5E5"/>
            <w:right w:val="none" w:sz="0" w:space="0" w:color="auto"/>
          </w:divBdr>
          <w:divsChild>
            <w:div w:id="1250655304">
              <w:marLeft w:val="0"/>
              <w:marRight w:val="0"/>
              <w:marTop w:val="0"/>
              <w:marBottom w:val="0"/>
              <w:divBdr>
                <w:top w:val="none" w:sz="0" w:space="0" w:color="auto"/>
                <w:left w:val="none" w:sz="0" w:space="0" w:color="auto"/>
                <w:bottom w:val="none" w:sz="0" w:space="0" w:color="auto"/>
                <w:right w:val="none" w:sz="0" w:space="0" w:color="auto"/>
              </w:divBdr>
            </w:div>
          </w:divsChild>
        </w:div>
        <w:div w:id="278224410">
          <w:marLeft w:val="0"/>
          <w:marRight w:val="0"/>
          <w:marTop w:val="0"/>
          <w:marBottom w:val="0"/>
          <w:divBdr>
            <w:top w:val="none" w:sz="0" w:space="0" w:color="auto"/>
            <w:left w:val="none" w:sz="0" w:space="0" w:color="auto"/>
            <w:bottom w:val="none" w:sz="0" w:space="0" w:color="auto"/>
            <w:right w:val="none" w:sz="0" w:space="0" w:color="auto"/>
          </w:divBdr>
          <w:divsChild>
            <w:div w:id="479612005">
              <w:marLeft w:val="0"/>
              <w:marRight w:val="0"/>
              <w:marTop w:val="0"/>
              <w:marBottom w:val="0"/>
              <w:divBdr>
                <w:top w:val="none" w:sz="0" w:space="0" w:color="auto"/>
                <w:left w:val="none" w:sz="0" w:space="0" w:color="auto"/>
                <w:bottom w:val="none" w:sz="0" w:space="0" w:color="auto"/>
                <w:right w:val="none" w:sz="0" w:space="0" w:color="auto"/>
              </w:divBdr>
              <w:divsChild>
                <w:div w:id="800655792">
                  <w:marLeft w:val="0"/>
                  <w:marRight w:val="0"/>
                  <w:marTop w:val="0"/>
                  <w:marBottom w:val="0"/>
                  <w:divBdr>
                    <w:top w:val="none" w:sz="0" w:space="0" w:color="auto"/>
                    <w:left w:val="none" w:sz="0" w:space="0" w:color="auto"/>
                    <w:bottom w:val="none" w:sz="0" w:space="0" w:color="auto"/>
                    <w:right w:val="none" w:sz="0" w:space="0" w:color="auto"/>
                  </w:divBdr>
                  <w:divsChild>
                    <w:div w:id="589896139">
                      <w:marLeft w:val="0"/>
                      <w:marRight w:val="0"/>
                      <w:marTop w:val="0"/>
                      <w:marBottom w:val="0"/>
                      <w:divBdr>
                        <w:top w:val="none" w:sz="0" w:space="0" w:color="auto"/>
                        <w:left w:val="none" w:sz="0" w:space="0" w:color="auto"/>
                        <w:bottom w:val="none" w:sz="0" w:space="0" w:color="auto"/>
                        <w:right w:val="none" w:sz="0" w:space="0" w:color="auto"/>
                      </w:divBdr>
                      <w:divsChild>
                        <w:div w:id="1372606093">
                          <w:marLeft w:val="0"/>
                          <w:marRight w:val="0"/>
                          <w:marTop w:val="225"/>
                          <w:marBottom w:val="300"/>
                          <w:divBdr>
                            <w:top w:val="none" w:sz="0" w:space="0" w:color="auto"/>
                            <w:left w:val="none" w:sz="0" w:space="0" w:color="auto"/>
                            <w:bottom w:val="none" w:sz="0" w:space="0" w:color="auto"/>
                            <w:right w:val="none" w:sz="0" w:space="0" w:color="auto"/>
                          </w:divBdr>
                          <w:divsChild>
                            <w:div w:id="971789016">
                              <w:marLeft w:val="150"/>
                              <w:marRight w:val="150"/>
                              <w:marTop w:val="0"/>
                              <w:marBottom w:val="0"/>
                              <w:divBdr>
                                <w:top w:val="none" w:sz="0" w:space="0" w:color="auto"/>
                                <w:left w:val="single" w:sz="18" w:space="8" w:color="3070B3"/>
                                <w:bottom w:val="none" w:sz="0" w:space="0" w:color="auto"/>
                                <w:right w:val="none" w:sz="0" w:space="0" w:color="auto"/>
                              </w:divBdr>
                              <w:divsChild>
                                <w:div w:id="106044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016373">
                          <w:marLeft w:val="0"/>
                          <w:marRight w:val="0"/>
                          <w:marTop w:val="0"/>
                          <w:marBottom w:val="0"/>
                          <w:divBdr>
                            <w:top w:val="none" w:sz="0" w:space="0" w:color="auto"/>
                            <w:left w:val="none" w:sz="0" w:space="0" w:color="auto"/>
                            <w:bottom w:val="none" w:sz="0" w:space="0" w:color="auto"/>
                            <w:right w:val="none" w:sz="0" w:space="0" w:color="auto"/>
                          </w:divBdr>
                          <w:divsChild>
                            <w:div w:id="893738563">
                              <w:marLeft w:val="0"/>
                              <w:marRight w:val="0"/>
                              <w:marTop w:val="0"/>
                              <w:marBottom w:val="0"/>
                              <w:divBdr>
                                <w:top w:val="none" w:sz="0" w:space="0" w:color="auto"/>
                                <w:left w:val="none" w:sz="0" w:space="0" w:color="auto"/>
                                <w:bottom w:val="none" w:sz="0" w:space="0" w:color="auto"/>
                                <w:right w:val="none" w:sz="0" w:space="0" w:color="auto"/>
                              </w:divBdr>
                              <w:divsChild>
                                <w:div w:id="2143451119">
                                  <w:marLeft w:val="150"/>
                                  <w:marRight w:val="150"/>
                                  <w:marTop w:val="0"/>
                                  <w:marBottom w:val="105"/>
                                  <w:divBdr>
                                    <w:top w:val="none" w:sz="0" w:space="0" w:color="auto"/>
                                    <w:left w:val="none" w:sz="0" w:space="0" w:color="auto"/>
                                    <w:bottom w:val="none" w:sz="0" w:space="0" w:color="auto"/>
                                    <w:right w:val="none" w:sz="0" w:space="0" w:color="auto"/>
                                  </w:divBdr>
                                  <w:divsChild>
                                    <w:div w:id="1895462637">
                                      <w:marLeft w:val="0"/>
                                      <w:marRight w:val="0"/>
                                      <w:marTop w:val="0"/>
                                      <w:marBottom w:val="0"/>
                                      <w:divBdr>
                                        <w:top w:val="none" w:sz="0" w:space="0" w:color="auto"/>
                                        <w:left w:val="none" w:sz="0" w:space="0" w:color="auto"/>
                                        <w:bottom w:val="none" w:sz="0" w:space="0" w:color="auto"/>
                                        <w:right w:val="none" w:sz="0" w:space="0" w:color="auto"/>
                                      </w:divBdr>
                                      <w:divsChild>
                                        <w:div w:id="130785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34803">
                              <w:marLeft w:val="150"/>
                              <w:marRight w:val="150"/>
                              <w:marTop w:val="105"/>
                              <w:marBottom w:val="105"/>
                              <w:divBdr>
                                <w:top w:val="none" w:sz="0" w:space="0" w:color="auto"/>
                                <w:left w:val="none" w:sz="0" w:space="0" w:color="auto"/>
                                <w:bottom w:val="none" w:sz="0" w:space="0" w:color="auto"/>
                                <w:right w:val="none" w:sz="0" w:space="0" w:color="auto"/>
                              </w:divBdr>
                              <w:divsChild>
                                <w:div w:id="1187137964">
                                  <w:marLeft w:val="0"/>
                                  <w:marRight w:val="0"/>
                                  <w:marTop w:val="0"/>
                                  <w:marBottom w:val="0"/>
                                  <w:divBdr>
                                    <w:top w:val="none" w:sz="0" w:space="0" w:color="auto"/>
                                    <w:left w:val="none" w:sz="0" w:space="0" w:color="auto"/>
                                    <w:bottom w:val="none" w:sz="0" w:space="0" w:color="auto"/>
                                    <w:right w:val="none" w:sz="0" w:space="0" w:color="auto"/>
                                  </w:divBdr>
                                </w:div>
                                <w:div w:id="29498870">
                                  <w:marLeft w:val="60"/>
                                  <w:marRight w:val="0"/>
                                  <w:marTop w:val="0"/>
                                  <w:marBottom w:val="0"/>
                                  <w:divBdr>
                                    <w:top w:val="none" w:sz="0" w:space="0" w:color="auto"/>
                                    <w:left w:val="none" w:sz="0" w:space="0" w:color="auto"/>
                                    <w:bottom w:val="none" w:sz="0" w:space="0" w:color="auto"/>
                                    <w:right w:val="none" w:sz="0" w:space="0" w:color="auto"/>
                                  </w:divBdr>
                                  <w:divsChild>
                                    <w:div w:id="417559987">
                                      <w:marLeft w:val="0"/>
                                      <w:marRight w:val="0"/>
                                      <w:marTop w:val="0"/>
                                      <w:marBottom w:val="0"/>
                                      <w:divBdr>
                                        <w:top w:val="none" w:sz="0" w:space="0" w:color="auto"/>
                                        <w:left w:val="none" w:sz="0" w:space="0" w:color="auto"/>
                                        <w:bottom w:val="none" w:sz="0" w:space="0" w:color="auto"/>
                                        <w:right w:val="none" w:sz="0" w:space="0" w:color="auto"/>
                                      </w:divBdr>
                                      <w:divsChild>
                                        <w:div w:id="444470057">
                                          <w:marLeft w:val="0"/>
                                          <w:marRight w:val="0"/>
                                          <w:marTop w:val="0"/>
                                          <w:marBottom w:val="0"/>
                                          <w:divBdr>
                                            <w:top w:val="none" w:sz="0" w:space="0" w:color="auto"/>
                                            <w:left w:val="none" w:sz="0" w:space="0" w:color="auto"/>
                                            <w:bottom w:val="none" w:sz="0" w:space="0" w:color="auto"/>
                                            <w:right w:val="none" w:sz="0" w:space="0" w:color="auto"/>
                                          </w:divBdr>
                                          <w:divsChild>
                                            <w:div w:id="766192672">
                                              <w:marLeft w:val="0"/>
                                              <w:marRight w:val="0"/>
                                              <w:marTop w:val="0"/>
                                              <w:marBottom w:val="0"/>
                                              <w:divBdr>
                                                <w:top w:val="none" w:sz="0" w:space="0" w:color="auto"/>
                                                <w:left w:val="none" w:sz="0" w:space="0" w:color="auto"/>
                                                <w:bottom w:val="none" w:sz="0" w:space="0" w:color="auto"/>
                                                <w:right w:val="none" w:sz="0" w:space="0" w:color="auto"/>
                                              </w:divBdr>
                                            </w:div>
                                            <w:div w:id="1537547665">
                                              <w:marLeft w:val="0"/>
                                              <w:marRight w:val="0"/>
                                              <w:marTop w:val="0"/>
                                              <w:marBottom w:val="0"/>
                                              <w:divBdr>
                                                <w:top w:val="none" w:sz="0" w:space="0" w:color="auto"/>
                                                <w:left w:val="none" w:sz="0" w:space="0" w:color="auto"/>
                                                <w:bottom w:val="none" w:sz="0" w:space="0" w:color="auto"/>
                                                <w:right w:val="none" w:sz="0" w:space="0" w:color="auto"/>
                                              </w:divBdr>
                                            </w:div>
                                            <w:div w:id="1147824691">
                                              <w:marLeft w:val="0"/>
                                              <w:marRight w:val="0"/>
                                              <w:marTop w:val="0"/>
                                              <w:marBottom w:val="0"/>
                                              <w:divBdr>
                                                <w:top w:val="none" w:sz="0" w:space="0" w:color="auto"/>
                                                <w:left w:val="none" w:sz="0" w:space="0" w:color="auto"/>
                                                <w:bottom w:val="none" w:sz="0" w:space="0" w:color="auto"/>
                                                <w:right w:val="none" w:sz="0" w:space="0" w:color="auto"/>
                                              </w:divBdr>
                                            </w:div>
                                            <w:div w:id="1498500235">
                                              <w:marLeft w:val="0"/>
                                              <w:marRight w:val="0"/>
                                              <w:marTop w:val="0"/>
                                              <w:marBottom w:val="0"/>
                                              <w:divBdr>
                                                <w:top w:val="none" w:sz="0" w:space="0" w:color="auto"/>
                                                <w:left w:val="none" w:sz="0" w:space="0" w:color="auto"/>
                                                <w:bottom w:val="none" w:sz="0" w:space="0" w:color="auto"/>
                                                <w:right w:val="none" w:sz="0" w:space="0" w:color="auto"/>
                                              </w:divBdr>
                                            </w:div>
                                            <w:div w:id="304285021">
                                              <w:marLeft w:val="0"/>
                                              <w:marRight w:val="0"/>
                                              <w:marTop w:val="0"/>
                                              <w:marBottom w:val="0"/>
                                              <w:divBdr>
                                                <w:top w:val="none" w:sz="0" w:space="0" w:color="auto"/>
                                                <w:left w:val="none" w:sz="0" w:space="0" w:color="auto"/>
                                                <w:bottom w:val="none" w:sz="0" w:space="0" w:color="auto"/>
                                                <w:right w:val="none" w:sz="0" w:space="0" w:color="auto"/>
                                              </w:divBdr>
                                            </w:div>
                                            <w:div w:id="959728457">
                                              <w:marLeft w:val="0"/>
                                              <w:marRight w:val="0"/>
                                              <w:marTop w:val="0"/>
                                              <w:marBottom w:val="0"/>
                                              <w:divBdr>
                                                <w:top w:val="none" w:sz="0" w:space="0" w:color="auto"/>
                                                <w:left w:val="none" w:sz="0" w:space="0" w:color="auto"/>
                                                <w:bottom w:val="none" w:sz="0" w:space="0" w:color="auto"/>
                                                <w:right w:val="none" w:sz="0" w:space="0" w:color="auto"/>
                                              </w:divBdr>
                                            </w:div>
                                            <w:div w:id="1001615317">
                                              <w:marLeft w:val="0"/>
                                              <w:marRight w:val="0"/>
                                              <w:marTop w:val="0"/>
                                              <w:marBottom w:val="0"/>
                                              <w:divBdr>
                                                <w:top w:val="none" w:sz="0" w:space="0" w:color="auto"/>
                                                <w:left w:val="none" w:sz="0" w:space="0" w:color="auto"/>
                                                <w:bottom w:val="none" w:sz="0" w:space="0" w:color="auto"/>
                                                <w:right w:val="none" w:sz="0" w:space="0" w:color="auto"/>
                                              </w:divBdr>
                                            </w:div>
                                            <w:div w:id="1425225425">
                                              <w:marLeft w:val="0"/>
                                              <w:marRight w:val="0"/>
                                              <w:marTop w:val="0"/>
                                              <w:marBottom w:val="0"/>
                                              <w:divBdr>
                                                <w:top w:val="none" w:sz="0" w:space="0" w:color="auto"/>
                                                <w:left w:val="none" w:sz="0" w:space="0" w:color="auto"/>
                                                <w:bottom w:val="none" w:sz="0" w:space="0" w:color="auto"/>
                                                <w:right w:val="none" w:sz="0" w:space="0" w:color="auto"/>
                                              </w:divBdr>
                                            </w:div>
                                            <w:div w:id="366412758">
                                              <w:marLeft w:val="0"/>
                                              <w:marRight w:val="0"/>
                                              <w:marTop w:val="0"/>
                                              <w:marBottom w:val="0"/>
                                              <w:divBdr>
                                                <w:top w:val="none" w:sz="0" w:space="0" w:color="auto"/>
                                                <w:left w:val="none" w:sz="0" w:space="0" w:color="auto"/>
                                                <w:bottom w:val="none" w:sz="0" w:space="0" w:color="auto"/>
                                                <w:right w:val="none" w:sz="0" w:space="0" w:color="auto"/>
                                              </w:divBdr>
                                            </w:div>
                                            <w:div w:id="154419095">
                                              <w:marLeft w:val="0"/>
                                              <w:marRight w:val="0"/>
                                              <w:marTop w:val="0"/>
                                              <w:marBottom w:val="0"/>
                                              <w:divBdr>
                                                <w:top w:val="none" w:sz="0" w:space="0" w:color="auto"/>
                                                <w:left w:val="none" w:sz="0" w:space="0" w:color="auto"/>
                                                <w:bottom w:val="none" w:sz="0" w:space="0" w:color="auto"/>
                                                <w:right w:val="none" w:sz="0" w:space="0" w:color="auto"/>
                                              </w:divBdr>
                                              <w:divsChild>
                                                <w:div w:id="519272889">
                                                  <w:marLeft w:val="0"/>
                                                  <w:marRight w:val="0"/>
                                                  <w:marTop w:val="0"/>
                                                  <w:marBottom w:val="0"/>
                                                  <w:divBdr>
                                                    <w:top w:val="none" w:sz="0" w:space="0" w:color="auto"/>
                                                    <w:left w:val="none" w:sz="0" w:space="0" w:color="auto"/>
                                                    <w:bottom w:val="none" w:sz="0" w:space="0" w:color="auto"/>
                                                    <w:right w:val="none" w:sz="0" w:space="0" w:color="auto"/>
                                                  </w:divBdr>
                                                </w:div>
                                                <w:div w:id="1208491492">
                                                  <w:marLeft w:val="0"/>
                                                  <w:marRight w:val="0"/>
                                                  <w:marTop w:val="0"/>
                                                  <w:marBottom w:val="0"/>
                                                  <w:divBdr>
                                                    <w:top w:val="none" w:sz="0" w:space="0" w:color="auto"/>
                                                    <w:left w:val="none" w:sz="0" w:space="0" w:color="auto"/>
                                                    <w:bottom w:val="none" w:sz="0" w:space="0" w:color="auto"/>
                                                    <w:right w:val="none" w:sz="0" w:space="0" w:color="auto"/>
                                                  </w:divBdr>
                                                  <w:divsChild>
                                                    <w:div w:id="1504473907">
                                                      <w:marLeft w:val="0"/>
                                                      <w:marRight w:val="0"/>
                                                      <w:marTop w:val="0"/>
                                                      <w:marBottom w:val="0"/>
                                                      <w:divBdr>
                                                        <w:top w:val="none" w:sz="0" w:space="0" w:color="auto"/>
                                                        <w:left w:val="none" w:sz="0" w:space="0" w:color="auto"/>
                                                        <w:bottom w:val="none" w:sz="0" w:space="0" w:color="auto"/>
                                                        <w:right w:val="none" w:sz="0" w:space="0" w:color="auto"/>
                                                      </w:divBdr>
                                                    </w:div>
                                                    <w:div w:id="674576011">
                                                      <w:marLeft w:val="0"/>
                                                      <w:marRight w:val="0"/>
                                                      <w:marTop w:val="0"/>
                                                      <w:marBottom w:val="0"/>
                                                      <w:divBdr>
                                                        <w:top w:val="none" w:sz="0" w:space="0" w:color="auto"/>
                                                        <w:left w:val="none" w:sz="0" w:space="0" w:color="auto"/>
                                                        <w:bottom w:val="none" w:sz="0" w:space="0" w:color="auto"/>
                                                        <w:right w:val="none" w:sz="0" w:space="0" w:color="auto"/>
                                                      </w:divBdr>
                                                    </w:div>
                                                    <w:div w:id="294415485">
                                                      <w:marLeft w:val="0"/>
                                                      <w:marRight w:val="0"/>
                                                      <w:marTop w:val="0"/>
                                                      <w:marBottom w:val="0"/>
                                                      <w:divBdr>
                                                        <w:top w:val="none" w:sz="0" w:space="0" w:color="auto"/>
                                                        <w:left w:val="none" w:sz="0" w:space="0" w:color="auto"/>
                                                        <w:bottom w:val="none" w:sz="0" w:space="0" w:color="auto"/>
                                                        <w:right w:val="none" w:sz="0" w:space="0" w:color="auto"/>
                                                      </w:divBdr>
                                                    </w:div>
                                                    <w:div w:id="276260108">
                                                      <w:marLeft w:val="0"/>
                                                      <w:marRight w:val="0"/>
                                                      <w:marTop w:val="0"/>
                                                      <w:marBottom w:val="0"/>
                                                      <w:divBdr>
                                                        <w:top w:val="none" w:sz="0" w:space="0" w:color="auto"/>
                                                        <w:left w:val="none" w:sz="0" w:space="0" w:color="auto"/>
                                                        <w:bottom w:val="none" w:sz="0" w:space="0" w:color="auto"/>
                                                        <w:right w:val="none" w:sz="0" w:space="0" w:color="auto"/>
                                                      </w:divBdr>
                                                    </w:div>
                                                    <w:div w:id="613750338">
                                                      <w:marLeft w:val="0"/>
                                                      <w:marRight w:val="0"/>
                                                      <w:marTop w:val="0"/>
                                                      <w:marBottom w:val="0"/>
                                                      <w:divBdr>
                                                        <w:top w:val="none" w:sz="0" w:space="0" w:color="auto"/>
                                                        <w:left w:val="none" w:sz="0" w:space="0" w:color="auto"/>
                                                        <w:bottom w:val="none" w:sz="0" w:space="0" w:color="auto"/>
                                                        <w:right w:val="none" w:sz="0" w:space="0" w:color="auto"/>
                                                      </w:divBdr>
                                                    </w:div>
                                                    <w:div w:id="1890416505">
                                                      <w:marLeft w:val="0"/>
                                                      <w:marRight w:val="0"/>
                                                      <w:marTop w:val="0"/>
                                                      <w:marBottom w:val="0"/>
                                                      <w:divBdr>
                                                        <w:top w:val="none" w:sz="0" w:space="0" w:color="auto"/>
                                                        <w:left w:val="none" w:sz="0" w:space="0" w:color="auto"/>
                                                        <w:bottom w:val="none" w:sz="0" w:space="0" w:color="auto"/>
                                                        <w:right w:val="none" w:sz="0" w:space="0" w:color="auto"/>
                                                      </w:divBdr>
                                                    </w:div>
                                                    <w:div w:id="10572936">
                                                      <w:marLeft w:val="0"/>
                                                      <w:marRight w:val="0"/>
                                                      <w:marTop w:val="0"/>
                                                      <w:marBottom w:val="0"/>
                                                      <w:divBdr>
                                                        <w:top w:val="none" w:sz="0" w:space="0" w:color="auto"/>
                                                        <w:left w:val="none" w:sz="0" w:space="0" w:color="auto"/>
                                                        <w:bottom w:val="none" w:sz="0" w:space="0" w:color="auto"/>
                                                        <w:right w:val="none" w:sz="0" w:space="0" w:color="auto"/>
                                                      </w:divBdr>
                                                    </w:div>
                                                    <w:div w:id="1973050722">
                                                      <w:marLeft w:val="0"/>
                                                      <w:marRight w:val="0"/>
                                                      <w:marTop w:val="0"/>
                                                      <w:marBottom w:val="0"/>
                                                      <w:divBdr>
                                                        <w:top w:val="none" w:sz="0" w:space="0" w:color="auto"/>
                                                        <w:left w:val="none" w:sz="0" w:space="0" w:color="auto"/>
                                                        <w:bottom w:val="none" w:sz="0" w:space="0" w:color="auto"/>
                                                        <w:right w:val="none" w:sz="0" w:space="0" w:color="auto"/>
                                                      </w:divBdr>
                                                    </w:div>
                                                    <w:div w:id="189220971">
                                                      <w:marLeft w:val="0"/>
                                                      <w:marRight w:val="0"/>
                                                      <w:marTop w:val="0"/>
                                                      <w:marBottom w:val="0"/>
                                                      <w:divBdr>
                                                        <w:top w:val="none" w:sz="0" w:space="0" w:color="auto"/>
                                                        <w:left w:val="none" w:sz="0" w:space="0" w:color="auto"/>
                                                        <w:bottom w:val="none" w:sz="0" w:space="0" w:color="auto"/>
                                                        <w:right w:val="none" w:sz="0" w:space="0" w:color="auto"/>
                                                      </w:divBdr>
                                                    </w:div>
                                                    <w:div w:id="1383792831">
                                                      <w:marLeft w:val="0"/>
                                                      <w:marRight w:val="0"/>
                                                      <w:marTop w:val="0"/>
                                                      <w:marBottom w:val="0"/>
                                                      <w:divBdr>
                                                        <w:top w:val="none" w:sz="0" w:space="0" w:color="auto"/>
                                                        <w:left w:val="none" w:sz="0" w:space="0" w:color="auto"/>
                                                        <w:bottom w:val="none" w:sz="0" w:space="0" w:color="auto"/>
                                                        <w:right w:val="none" w:sz="0" w:space="0" w:color="auto"/>
                                                      </w:divBdr>
                                                    </w:div>
                                                    <w:div w:id="910623844">
                                                      <w:marLeft w:val="0"/>
                                                      <w:marRight w:val="0"/>
                                                      <w:marTop w:val="0"/>
                                                      <w:marBottom w:val="0"/>
                                                      <w:divBdr>
                                                        <w:top w:val="none" w:sz="0" w:space="0" w:color="auto"/>
                                                        <w:left w:val="none" w:sz="0" w:space="0" w:color="auto"/>
                                                        <w:bottom w:val="none" w:sz="0" w:space="0" w:color="auto"/>
                                                        <w:right w:val="none" w:sz="0" w:space="0" w:color="auto"/>
                                                      </w:divBdr>
                                                    </w:div>
                                                    <w:div w:id="202906183">
                                                      <w:marLeft w:val="0"/>
                                                      <w:marRight w:val="0"/>
                                                      <w:marTop w:val="0"/>
                                                      <w:marBottom w:val="0"/>
                                                      <w:divBdr>
                                                        <w:top w:val="none" w:sz="0" w:space="0" w:color="auto"/>
                                                        <w:left w:val="none" w:sz="0" w:space="0" w:color="auto"/>
                                                        <w:bottom w:val="none" w:sz="0" w:space="0" w:color="auto"/>
                                                        <w:right w:val="none" w:sz="0" w:space="0" w:color="auto"/>
                                                      </w:divBdr>
                                                    </w:div>
                                                    <w:div w:id="760219626">
                                                      <w:marLeft w:val="0"/>
                                                      <w:marRight w:val="0"/>
                                                      <w:marTop w:val="0"/>
                                                      <w:marBottom w:val="0"/>
                                                      <w:divBdr>
                                                        <w:top w:val="none" w:sz="0" w:space="0" w:color="auto"/>
                                                        <w:left w:val="none" w:sz="0" w:space="0" w:color="auto"/>
                                                        <w:bottom w:val="none" w:sz="0" w:space="0" w:color="auto"/>
                                                        <w:right w:val="none" w:sz="0" w:space="0" w:color="auto"/>
                                                      </w:divBdr>
                                                    </w:div>
                                                    <w:div w:id="448668397">
                                                      <w:marLeft w:val="0"/>
                                                      <w:marRight w:val="0"/>
                                                      <w:marTop w:val="0"/>
                                                      <w:marBottom w:val="0"/>
                                                      <w:divBdr>
                                                        <w:top w:val="none" w:sz="0" w:space="0" w:color="auto"/>
                                                        <w:left w:val="none" w:sz="0" w:space="0" w:color="auto"/>
                                                        <w:bottom w:val="none" w:sz="0" w:space="0" w:color="auto"/>
                                                        <w:right w:val="none" w:sz="0" w:space="0" w:color="auto"/>
                                                      </w:divBdr>
                                                    </w:div>
                                                    <w:div w:id="816352">
                                                      <w:marLeft w:val="0"/>
                                                      <w:marRight w:val="0"/>
                                                      <w:marTop w:val="0"/>
                                                      <w:marBottom w:val="0"/>
                                                      <w:divBdr>
                                                        <w:top w:val="none" w:sz="0" w:space="0" w:color="auto"/>
                                                        <w:left w:val="none" w:sz="0" w:space="0" w:color="auto"/>
                                                        <w:bottom w:val="none" w:sz="0" w:space="0" w:color="auto"/>
                                                        <w:right w:val="none" w:sz="0" w:space="0" w:color="auto"/>
                                                      </w:divBdr>
                                                    </w:div>
                                                    <w:div w:id="1847556670">
                                                      <w:marLeft w:val="0"/>
                                                      <w:marRight w:val="0"/>
                                                      <w:marTop w:val="0"/>
                                                      <w:marBottom w:val="0"/>
                                                      <w:divBdr>
                                                        <w:top w:val="none" w:sz="0" w:space="0" w:color="auto"/>
                                                        <w:left w:val="none" w:sz="0" w:space="0" w:color="auto"/>
                                                        <w:bottom w:val="none" w:sz="0" w:space="0" w:color="auto"/>
                                                        <w:right w:val="none" w:sz="0" w:space="0" w:color="auto"/>
                                                      </w:divBdr>
                                                    </w:div>
                                                    <w:div w:id="1073354858">
                                                      <w:marLeft w:val="0"/>
                                                      <w:marRight w:val="0"/>
                                                      <w:marTop w:val="0"/>
                                                      <w:marBottom w:val="0"/>
                                                      <w:divBdr>
                                                        <w:top w:val="none" w:sz="0" w:space="0" w:color="auto"/>
                                                        <w:left w:val="none" w:sz="0" w:space="0" w:color="auto"/>
                                                        <w:bottom w:val="none" w:sz="0" w:space="0" w:color="auto"/>
                                                        <w:right w:val="none" w:sz="0" w:space="0" w:color="auto"/>
                                                      </w:divBdr>
                                                    </w:div>
                                                    <w:div w:id="672075311">
                                                      <w:marLeft w:val="0"/>
                                                      <w:marRight w:val="0"/>
                                                      <w:marTop w:val="0"/>
                                                      <w:marBottom w:val="0"/>
                                                      <w:divBdr>
                                                        <w:top w:val="none" w:sz="0" w:space="0" w:color="auto"/>
                                                        <w:left w:val="none" w:sz="0" w:space="0" w:color="auto"/>
                                                        <w:bottom w:val="none" w:sz="0" w:space="0" w:color="auto"/>
                                                        <w:right w:val="none" w:sz="0" w:space="0" w:color="auto"/>
                                                      </w:divBdr>
                                                    </w:div>
                                                    <w:div w:id="1048801450">
                                                      <w:marLeft w:val="0"/>
                                                      <w:marRight w:val="0"/>
                                                      <w:marTop w:val="0"/>
                                                      <w:marBottom w:val="0"/>
                                                      <w:divBdr>
                                                        <w:top w:val="none" w:sz="0" w:space="0" w:color="auto"/>
                                                        <w:left w:val="none" w:sz="0" w:space="0" w:color="auto"/>
                                                        <w:bottom w:val="none" w:sz="0" w:space="0" w:color="auto"/>
                                                        <w:right w:val="none" w:sz="0" w:space="0" w:color="auto"/>
                                                      </w:divBdr>
                                                    </w:div>
                                                  </w:divsChild>
                                                </w:div>
                                                <w:div w:id="1159272773">
                                                  <w:marLeft w:val="0"/>
                                                  <w:marRight w:val="0"/>
                                                  <w:marTop w:val="0"/>
                                                  <w:marBottom w:val="0"/>
                                                  <w:divBdr>
                                                    <w:top w:val="none" w:sz="0" w:space="0" w:color="auto"/>
                                                    <w:left w:val="none" w:sz="0" w:space="0" w:color="auto"/>
                                                    <w:bottom w:val="none" w:sz="0" w:space="0" w:color="auto"/>
                                                    <w:right w:val="none" w:sz="0" w:space="0" w:color="auto"/>
                                                  </w:divBdr>
                                                </w:div>
                                              </w:divsChild>
                                            </w:div>
                                            <w:div w:id="761339370">
                                              <w:marLeft w:val="0"/>
                                              <w:marRight w:val="0"/>
                                              <w:marTop w:val="0"/>
                                              <w:marBottom w:val="0"/>
                                              <w:divBdr>
                                                <w:top w:val="none" w:sz="0" w:space="0" w:color="auto"/>
                                                <w:left w:val="none" w:sz="0" w:space="0" w:color="auto"/>
                                                <w:bottom w:val="none" w:sz="0" w:space="0" w:color="auto"/>
                                                <w:right w:val="none" w:sz="0" w:space="0" w:color="auto"/>
                                              </w:divBdr>
                                            </w:div>
                                            <w:div w:id="54101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35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019683">
              <w:marLeft w:val="0"/>
              <w:marRight w:val="0"/>
              <w:marTop w:val="0"/>
              <w:marBottom w:val="300"/>
              <w:divBdr>
                <w:top w:val="none" w:sz="0" w:space="0" w:color="auto"/>
                <w:left w:val="none" w:sz="0" w:space="0" w:color="auto"/>
                <w:bottom w:val="none" w:sz="0" w:space="0" w:color="auto"/>
                <w:right w:val="none" w:sz="0" w:space="0" w:color="auto"/>
              </w:divBdr>
            </w:div>
            <w:div w:id="752897189">
              <w:marLeft w:val="0"/>
              <w:marRight w:val="0"/>
              <w:marTop w:val="0"/>
              <w:marBottom w:val="300"/>
              <w:divBdr>
                <w:top w:val="none" w:sz="0" w:space="0" w:color="auto"/>
                <w:left w:val="none" w:sz="0" w:space="0" w:color="auto"/>
                <w:bottom w:val="single" w:sz="6" w:space="8" w:color="CCCCCC"/>
                <w:right w:val="none" w:sz="0" w:space="0" w:color="auto"/>
              </w:divBdr>
              <w:divsChild>
                <w:div w:id="1586063961">
                  <w:marLeft w:val="0"/>
                  <w:marRight w:val="0"/>
                  <w:marTop w:val="0"/>
                  <w:marBottom w:val="0"/>
                  <w:divBdr>
                    <w:top w:val="none" w:sz="0" w:space="0" w:color="auto"/>
                    <w:left w:val="none" w:sz="0" w:space="0" w:color="auto"/>
                    <w:bottom w:val="none" w:sz="0" w:space="0" w:color="auto"/>
                    <w:right w:val="none" w:sz="0" w:space="0" w:color="auto"/>
                  </w:divBdr>
                </w:div>
                <w:div w:id="934241081">
                  <w:marLeft w:val="0"/>
                  <w:marRight w:val="0"/>
                  <w:marTop w:val="0"/>
                  <w:marBottom w:val="0"/>
                  <w:divBdr>
                    <w:top w:val="none" w:sz="0" w:space="0" w:color="auto"/>
                    <w:left w:val="none" w:sz="0" w:space="0" w:color="auto"/>
                    <w:bottom w:val="none" w:sz="0" w:space="0" w:color="auto"/>
                    <w:right w:val="none" w:sz="0" w:space="0" w:color="auto"/>
                  </w:divBdr>
                  <w:divsChild>
                    <w:div w:id="449977198">
                      <w:marLeft w:val="0"/>
                      <w:marRight w:val="0"/>
                      <w:marTop w:val="0"/>
                      <w:marBottom w:val="0"/>
                      <w:divBdr>
                        <w:top w:val="none" w:sz="0" w:space="0" w:color="auto"/>
                        <w:left w:val="none" w:sz="0" w:space="0" w:color="auto"/>
                        <w:bottom w:val="none" w:sz="0" w:space="0" w:color="auto"/>
                        <w:right w:val="none" w:sz="0" w:space="0" w:color="auto"/>
                      </w:divBdr>
                    </w:div>
                    <w:div w:id="97880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570335">
              <w:marLeft w:val="0"/>
              <w:marRight w:val="0"/>
              <w:marTop w:val="0"/>
              <w:marBottom w:val="0"/>
              <w:divBdr>
                <w:top w:val="none" w:sz="0" w:space="0" w:color="auto"/>
                <w:left w:val="none" w:sz="0" w:space="0" w:color="auto"/>
                <w:bottom w:val="none" w:sz="0" w:space="0" w:color="auto"/>
                <w:right w:val="none" w:sz="0" w:space="0" w:color="auto"/>
              </w:divBdr>
              <w:divsChild>
                <w:div w:id="43795709">
                  <w:marLeft w:val="0"/>
                  <w:marRight w:val="0"/>
                  <w:marTop w:val="0"/>
                  <w:marBottom w:val="0"/>
                  <w:divBdr>
                    <w:top w:val="none" w:sz="0" w:space="0" w:color="auto"/>
                    <w:left w:val="none" w:sz="0" w:space="0" w:color="auto"/>
                    <w:bottom w:val="none" w:sz="0" w:space="0" w:color="auto"/>
                    <w:right w:val="none" w:sz="0" w:space="0" w:color="auto"/>
                  </w:divBdr>
                  <w:divsChild>
                    <w:div w:id="1135441180">
                      <w:marLeft w:val="0"/>
                      <w:marRight w:val="0"/>
                      <w:marTop w:val="0"/>
                      <w:marBottom w:val="0"/>
                      <w:divBdr>
                        <w:top w:val="none" w:sz="0" w:space="0" w:color="auto"/>
                        <w:left w:val="none" w:sz="0" w:space="0" w:color="auto"/>
                        <w:bottom w:val="none" w:sz="0" w:space="0" w:color="auto"/>
                        <w:right w:val="none" w:sz="0" w:space="0" w:color="auto"/>
                      </w:divBdr>
                    </w:div>
                  </w:divsChild>
                </w:div>
                <w:div w:id="51580511">
                  <w:marLeft w:val="0"/>
                  <w:marRight w:val="0"/>
                  <w:marTop w:val="150"/>
                  <w:marBottom w:val="150"/>
                  <w:divBdr>
                    <w:top w:val="none" w:sz="0" w:space="0" w:color="auto"/>
                    <w:left w:val="none" w:sz="0" w:space="0" w:color="auto"/>
                    <w:bottom w:val="none" w:sz="0" w:space="0" w:color="auto"/>
                    <w:right w:val="none" w:sz="0" w:space="0" w:color="auto"/>
                  </w:divBdr>
                  <w:divsChild>
                    <w:div w:id="2147114941">
                      <w:marLeft w:val="0"/>
                      <w:marRight w:val="0"/>
                      <w:marTop w:val="0"/>
                      <w:marBottom w:val="0"/>
                      <w:divBdr>
                        <w:top w:val="none" w:sz="0" w:space="0" w:color="auto"/>
                        <w:left w:val="none" w:sz="0" w:space="0" w:color="auto"/>
                        <w:bottom w:val="none" w:sz="0" w:space="0" w:color="auto"/>
                        <w:right w:val="none" w:sz="0" w:space="0" w:color="auto"/>
                      </w:divBdr>
                      <w:divsChild>
                        <w:div w:id="1037194112">
                          <w:marLeft w:val="0"/>
                          <w:marRight w:val="0"/>
                          <w:marTop w:val="0"/>
                          <w:marBottom w:val="0"/>
                          <w:divBdr>
                            <w:top w:val="none" w:sz="0" w:space="0" w:color="auto"/>
                            <w:left w:val="none" w:sz="0" w:space="0" w:color="auto"/>
                            <w:bottom w:val="none" w:sz="0" w:space="0" w:color="auto"/>
                            <w:right w:val="none" w:sz="0" w:space="0" w:color="auto"/>
                          </w:divBdr>
                          <w:divsChild>
                            <w:div w:id="213459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5268645">
              <w:marLeft w:val="4275"/>
              <w:marRight w:val="0"/>
              <w:marTop w:val="0"/>
              <w:marBottom w:val="0"/>
              <w:divBdr>
                <w:top w:val="none" w:sz="0" w:space="0" w:color="auto"/>
                <w:left w:val="none" w:sz="0" w:space="0" w:color="auto"/>
                <w:bottom w:val="none" w:sz="0" w:space="0" w:color="auto"/>
                <w:right w:val="none" w:sz="0" w:space="0" w:color="auto"/>
              </w:divBdr>
              <w:divsChild>
                <w:div w:id="143709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llab.dvb.bayern/display/~ge26vib" TargetMode="External"/><Relationship Id="rId18" Type="http://schemas.openxmlformats.org/officeDocument/2006/relationships/hyperlink" Target="https://collab.dvb.bayern/display/TUMdlma/NeRF+Applications+in+Medical+Imaging" TargetMode="External"/><Relationship Id="rId26" Type="http://schemas.openxmlformats.org/officeDocument/2006/relationships/hyperlink" Target="https://collab.dvb.bayern/display/TUMdlma/NeRF+Applications+in+Medical+Imaging" TargetMode="External"/><Relationship Id="rId39" Type="http://schemas.openxmlformats.org/officeDocument/2006/relationships/image" Target="media/image4.png"/><Relationship Id="rId21" Type="http://schemas.openxmlformats.org/officeDocument/2006/relationships/hyperlink" Target="https://collab.dvb.bayern/display/TUMdlma/NeRF+Applications+in+Medical+Imaging" TargetMode="External"/><Relationship Id="rId34" Type="http://schemas.openxmlformats.org/officeDocument/2006/relationships/hyperlink" Target="https://collab.dvb.bayern/display/TUMdlma/NeRF+Applications+in+Medical+Imaging" TargetMode="External"/><Relationship Id="rId42" Type="http://schemas.openxmlformats.org/officeDocument/2006/relationships/image" Target="media/image7.png"/><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image" Target="media/image20.png"/><Relationship Id="rId7" Type="http://schemas.openxmlformats.org/officeDocument/2006/relationships/hyperlink" Target="https://collab.dvb.bayern/display/TUMdlma/NeRF+Applications+in+Medical+Imaging" TargetMode="External"/><Relationship Id="rId12" Type="http://schemas.openxmlformats.org/officeDocument/2006/relationships/hyperlink" Target="https://collab.dvb.bayern/display/TUMdlma/NeRF+Applications+in+Medical+Imaging" TargetMode="External"/><Relationship Id="rId17" Type="http://schemas.openxmlformats.org/officeDocument/2006/relationships/hyperlink" Target="https://collab.dvb.bayern/display/TUMdlma/NeRF+Applications+in+Medical+Imaging" TargetMode="External"/><Relationship Id="rId25" Type="http://schemas.openxmlformats.org/officeDocument/2006/relationships/hyperlink" Target="https://collab.dvb.bayern/display/TUMdlma/NeRF+Applications+in+Medical+Imaging" TargetMode="External"/><Relationship Id="rId33" Type="http://schemas.openxmlformats.org/officeDocument/2006/relationships/hyperlink" Target="https://collab.dvb.bayern/display/TUMdlma/NeRF+Applications+in+Medical+Imaging" TargetMode="External"/><Relationship Id="rId38" Type="http://schemas.openxmlformats.org/officeDocument/2006/relationships/image" Target="media/image3.png"/><Relationship Id="rId46" Type="http://schemas.openxmlformats.org/officeDocument/2006/relationships/image" Target="media/image11.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collab.dvb.bayern/display/TUMdlma/NeRF+Applications+in+Medical+Imaging" TargetMode="External"/><Relationship Id="rId20" Type="http://schemas.openxmlformats.org/officeDocument/2006/relationships/hyperlink" Target="https://collab.dvb.bayern/display/TUMdlma/NeRF+Applications+in+Medical+Imaging" TargetMode="External"/><Relationship Id="rId29" Type="http://schemas.openxmlformats.org/officeDocument/2006/relationships/hyperlink" Target="https://collab.dvb.bayern/display/TUMdlma/NeRF+Applications+in+Medical+Imaging" TargetMode="External"/><Relationship Id="rId41" Type="http://schemas.openxmlformats.org/officeDocument/2006/relationships/image" Target="media/image6.png"/><Relationship Id="rId54"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s://dellaert.github.io/NeRF/" TargetMode="External"/><Relationship Id="rId11" Type="http://schemas.openxmlformats.org/officeDocument/2006/relationships/hyperlink" Target="https://www.iitb.ac.in/en/research-highlight/x-ray-to-3d" TargetMode="External"/><Relationship Id="rId24" Type="http://schemas.openxmlformats.org/officeDocument/2006/relationships/hyperlink" Target="https://collab.dvb.bayern/display/TUMdlma/NeRF+Applications+in+Medical+Imaging" TargetMode="External"/><Relationship Id="rId32" Type="http://schemas.openxmlformats.org/officeDocument/2006/relationships/hyperlink" Target="https://collab.dvb.bayern/display/TUMdlma/NeRF+Applications+in+Medical+Imaging" TargetMode="External"/><Relationship Id="rId37" Type="http://schemas.openxmlformats.org/officeDocument/2006/relationships/image" Target="media/image2.png"/><Relationship Id="rId40" Type="http://schemas.openxmlformats.org/officeDocument/2006/relationships/image" Target="media/image5.png"/><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hyperlink" Target="https://www.opnews.com/2017/10/3d-ct-better-map-hip-surgery/14077" TargetMode="External"/><Relationship Id="rId5" Type="http://schemas.openxmlformats.org/officeDocument/2006/relationships/hyperlink" Target="https://www.techtarget.com/searchenterpriseai/definition/neural-radiance-fields-NeRF" TargetMode="External"/><Relationship Id="rId15" Type="http://schemas.openxmlformats.org/officeDocument/2006/relationships/hyperlink" Target="https://collab.dvb.bayern/display/TUMdlma/NeRF+Applications+in+Medical+Imaging" TargetMode="External"/><Relationship Id="rId23" Type="http://schemas.openxmlformats.org/officeDocument/2006/relationships/hyperlink" Target="https://collab.dvb.bayern/display/TUMdlma/NeRF+Applications+in+Medical+Imaging" TargetMode="External"/><Relationship Id="rId28" Type="http://schemas.openxmlformats.org/officeDocument/2006/relationships/hyperlink" Target="https://collab.dvb.bayern/display/TUMdlma/NeRF+Applications+in+Medical+Imaging" TargetMode="External"/><Relationship Id="rId36" Type="http://schemas.openxmlformats.org/officeDocument/2006/relationships/image" Target="media/image1.png"/><Relationship Id="rId49" Type="http://schemas.openxmlformats.org/officeDocument/2006/relationships/image" Target="media/image14.png"/><Relationship Id="rId57" Type="http://schemas.openxmlformats.org/officeDocument/2006/relationships/image" Target="media/image22.png"/><Relationship Id="rId10" Type="http://schemas.openxmlformats.org/officeDocument/2006/relationships/hyperlink" Target="https://healthcare-in-europe.com/en/news/deep-learning-helps-visualize-x-ray-data-in-3d.html" TargetMode="External"/><Relationship Id="rId19" Type="http://schemas.openxmlformats.org/officeDocument/2006/relationships/hyperlink" Target="https://collab.dvb.bayern/display/TUMdlma/NeRF+Applications+in+Medical+Imaging" TargetMode="External"/><Relationship Id="rId31" Type="http://schemas.openxmlformats.org/officeDocument/2006/relationships/hyperlink" Target="https://collab.dvb.bayern/display/TUMdlma/NeRF+Applications+in+Medical+Imaging" TargetMode="External"/><Relationship Id="rId44" Type="http://schemas.openxmlformats.org/officeDocument/2006/relationships/image" Target="media/image9.png"/><Relationship Id="rId52" Type="http://schemas.openxmlformats.org/officeDocument/2006/relationships/image" Target="media/image17.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zib.de/projects/3d-reconstruction-anatomical-structures-2d-x-ray-images" TargetMode="External"/><Relationship Id="rId14" Type="http://schemas.openxmlformats.org/officeDocument/2006/relationships/hyperlink" Target="https://collab.dvb.bayern/display/TUMdlma/NeRF+Applications+in+Medical+Imaging" TargetMode="External"/><Relationship Id="rId22" Type="http://schemas.openxmlformats.org/officeDocument/2006/relationships/hyperlink" Target="https://collab.dvb.bayern/display/TUMdlma/NeRF+Applications+in+Medical+Imaging" TargetMode="External"/><Relationship Id="rId27" Type="http://schemas.openxmlformats.org/officeDocument/2006/relationships/hyperlink" Target="https://collab.dvb.bayern/display/TUMdlma/NeRF+Applications+in+Medical+Imaging" TargetMode="External"/><Relationship Id="rId30" Type="http://schemas.openxmlformats.org/officeDocument/2006/relationships/hyperlink" Target="https://collab.dvb.bayern/display/TUMdlma/NeRF+Applications+in+Medical+Imaging" TargetMode="External"/><Relationship Id="rId35" Type="http://schemas.openxmlformats.org/officeDocument/2006/relationships/hyperlink" Target="https://collab.dvb.bayern/display/TUMdlma/NeRF+Applications+in+Medical+Imaging" TargetMode="External"/><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image" Target="media/image21.png"/><Relationship Id="rId8" Type="http://schemas.openxmlformats.org/officeDocument/2006/relationships/hyperlink" Target="https://developer.nvidia.com/blog/creating-3d-visualizations-from-x-ray-data-with-deep-learning/" TargetMode="External"/><Relationship Id="rId51" Type="http://schemas.openxmlformats.org/officeDocument/2006/relationships/image" Target="media/image16.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17</Pages>
  <Words>5653</Words>
  <Characters>32223</Characters>
  <Application>Microsoft Office Word</Application>
  <DocSecurity>0</DocSecurity>
  <Lines>268</Lines>
  <Paragraphs>75</Paragraphs>
  <ScaleCrop>false</ScaleCrop>
  <Company/>
  <LinksUpToDate>false</LinksUpToDate>
  <CharactersWithSpaces>37801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5</cp:revision>
  <dcterms:created xsi:type="dcterms:W3CDTF">2023-09-18T05:19:00Z</dcterms:created>
  <dcterms:modified xsi:type="dcterms:W3CDTF">2023-09-19T09:52:00Z</dcterms:modified>
</cp:coreProperties>
</file>