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1430ED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  <w:r w:rsidRPr="002D3F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30ED">
        <w:rPr>
          <w:rFonts w:ascii="Times New Roman" w:hAnsi="Times New Roman" w:cs="Times New Roman"/>
          <w:b/>
          <w:sz w:val="28"/>
          <w:szCs w:val="28"/>
          <w:lang w:val="uk-UA"/>
        </w:rPr>
        <w:t>України</w:t>
      </w:r>
    </w:p>
    <w:p w:rsidR="00B47C8B" w:rsidRPr="001430ED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0ED">
        <w:rPr>
          <w:rFonts w:ascii="Times New Roman" w:hAnsi="Times New Roman" w:cs="Times New Roman"/>
          <w:b/>
          <w:sz w:val="28"/>
          <w:szCs w:val="28"/>
          <w:lang w:val="uk-UA"/>
        </w:rPr>
        <w:t>Тернопільський національний економічний університет</w:t>
      </w: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963">
        <w:rPr>
          <w:rFonts w:ascii="Times New Roman" w:hAnsi="Times New Roman" w:cs="Times New Roman"/>
          <w:b/>
          <w:sz w:val="28"/>
          <w:szCs w:val="28"/>
        </w:rPr>
        <w:t>К</w:t>
      </w:r>
      <w:r w:rsidRPr="001430ED">
        <w:rPr>
          <w:rFonts w:ascii="Times New Roman" w:hAnsi="Times New Roman" w:cs="Times New Roman"/>
          <w:b/>
          <w:sz w:val="28"/>
          <w:szCs w:val="28"/>
          <w:lang w:val="uk-UA"/>
        </w:rPr>
        <w:t>оледж економіки, права та інформаційних технологій</w:t>
      </w:r>
    </w:p>
    <w:p w:rsidR="00B47C8B" w:rsidRPr="00BF58FC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Pr="00BF58FC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Pr="00BF58FC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Pr="00BF58FC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Pr="00BF58FC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7B3C63" w:rsidRDefault="00B47C8B" w:rsidP="00B47C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  <w:lang w:val="uk-UA"/>
        </w:rPr>
        <w:t xml:space="preserve">Циклова комісія гуманітарної </w:t>
      </w:r>
    </w:p>
    <w:p w:rsidR="00B47C8B" w:rsidRPr="007B3C63" w:rsidRDefault="00B47C8B" w:rsidP="00B47C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  <w:lang w:val="uk-UA"/>
        </w:rPr>
        <w:t>та природничо-математичної підготовки</w:t>
      </w:r>
    </w:p>
    <w:p w:rsidR="00B47C8B" w:rsidRPr="007B3C63" w:rsidRDefault="00B47C8B" w:rsidP="00B47C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Методичні рекомендації з дисципліни:</w:t>
      </w:r>
    </w:p>
    <w:p w:rsidR="00B47C8B" w:rsidRP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Orthodox.tt eRoos" w:hAnsi="Orthodox.tt eRoos" w:cs="Times New Roman"/>
          <w:sz w:val="92"/>
          <w:szCs w:val="92"/>
          <w:lang w:val="uk-UA"/>
        </w:rPr>
        <w:t>ЛЮДИНА І СВІТ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  <w:lang w:val="uk-UA"/>
        </w:rPr>
        <w:t xml:space="preserve">Для студентів спеціальності 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C63">
        <w:rPr>
          <w:rFonts w:ascii="Times New Roman" w:hAnsi="Times New Roman" w:cs="Times New Roman"/>
          <w:sz w:val="28"/>
          <w:szCs w:val="28"/>
        </w:rPr>
        <w:t>5.03060101 «Організація виробництва»,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C63">
        <w:rPr>
          <w:rFonts w:ascii="Times New Roman" w:hAnsi="Times New Roman" w:cs="Times New Roman"/>
          <w:sz w:val="28"/>
          <w:szCs w:val="28"/>
        </w:rPr>
        <w:t>0503050801 «Фінанси і кредит»,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C63">
        <w:rPr>
          <w:rFonts w:ascii="Times New Roman" w:hAnsi="Times New Roman" w:cs="Times New Roman"/>
          <w:sz w:val="28"/>
          <w:szCs w:val="28"/>
        </w:rPr>
        <w:t>5.05010201 «Обслуговування комп’ютерних систем і мереж».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</w:rPr>
        <w:t>5.03040101 «Правознавство»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Освітньо-кваліфікаційного рівня «молодший спеціаліст»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3C63">
        <w:rPr>
          <w:rFonts w:ascii="Times New Roman" w:hAnsi="Times New Roman" w:cs="Times New Roman"/>
          <w:sz w:val="28"/>
          <w:szCs w:val="28"/>
          <w:lang w:val="uk-UA"/>
        </w:rPr>
        <w:t>денної форми навчання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077992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Калуш</w:t>
      </w:r>
    </w:p>
    <w:p w:rsidR="00B47C8B" w:rsidRPr="00B813B2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201</w:t>
      </w:r>
      <w:r w:rsidRPr="00C759C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B47C8B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077992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Методичні рекомендації з дисци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пліни «Людина і світ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для спеціальності </w:t>
      </w:r>
    </w:p>
    <w:p w:rsidR="00B47C8B" w:rsidRPr="00EB2C5F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2C5F">
        <w:rPr>
          <w:rFonts w:ascii="Times New Roman" w:hAnsi="Times New Roman" w:cs="Times New Roman"/>
          <w:sz w:val="24"/>
          <w:szCs w:val="24"/>
          <w:lang w:val="uk-UA"/>
        </w:rPr>
        <w:t>5.03060101 «Організація виробництва»,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C63">
        <w:rPr>
          <w:rFonts w:ascii="Times New Roman" w:hAnsi="Times New Roman" w:cs="Times New Roman"/>
          <w:sz w:val="24"/>
          <w:szCs w:val="24"/>
        </w:rPr>
        <w:t>0503050801 «Фінанси і кредит»,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C63">
        <w:rPr>
          <w:rFonts w:ascii="Times New Roman" w:hAnsi="Times New Roman" w:cs="Times New Roman"/>
          <w:sz w:val="24"/>
          <w:szCs w:val="24"/>
        </w:rPr>
        <w:t>5.05010201 «Обслуговування комп’ютерних систем і мереж».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sz w:val="24"/>
          <w:szCs w:val="24"/>
        </w:rPr>
        <w:t>5.03040101 «Правознавство»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sz w:val="24"/>
          <w:szCs w:val="24"/>
          <w:lang w:val="uk-UA"/>
        </w:rPr>
        <w:t>Освітньо-кваліфікаційного рівня «молодший спеціаліст»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sz w:val="24"/>
          <w:szCs w:val="24"/>
          <w:lang w:val="uk-UA"/>
        </w:rPr>
        <w:t>денної форми навчання</w:t>
      </w: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Укладач: викладач Коледжу економіки, права та інформаційних технологій ТНЕУ  Руско Надія Михайлівна</w:t>
      </w: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7B3C63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Рецензенти: </w:t>
      </w:r>
      <w:r w:rsidRPr="007B3C63">
        <w:rPr>
          <w:rFonts w:ascii="Times New Roman" w:hAnsi="Times New Roman" w:cs="Times New Roman"/>
          <w:sz w:val="24"/>
          <w:szCs w:val="24"/>
          <w:lang w:val="uk-UA"/>
        </w:rPr>
        <w:t>кандидат історичних наук Лицур М.З., голо</w:t>
      </w:r>
      <w:r>
        <w:rPr>
          <w:rFonts w:ascii="Times New Roman" w:hAnsi="Times New Roman" w:cs="Times New Roman"/>
          <w:sz w:val="24"/>
          <w:szCs w:val="24"/>
          <w:lang w:val="uk-UA"/>
        </w:rPr>
        <w:t>ва циклової комісії гуманітарної та природничо-математичної підготовки</w:t>
      </w:r>
      <w:r w:rsidRPr="007B3C63">
        <w:rPr>
          <w:rFonts w:ascii="Times New Roman" w:hAnsi="Times New Roman" w:cs="Times New Roman"/>
          <w:sz w:val="24"/>
          <w:szCs w:val="24"/>
          <w:lang w:val="uk-UA"/>
        </w:rPr>
        <w:t xml:space="preserve"> Коледжу економіки, права та інформаційних технологій ТНЕУ</w:t>
      </w: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Ру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ско Н. Людина і світ: М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етодичні рекомендації для студентів ІІ курсу І-ІV рівнів акредитації. – Калуш.-2013.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sz w:val="24"/>
          <w:szCs w:val="24"/>
          <w:lang w:val="uk-UA"/>
        </w:rPr>
        <w:t xml:space="preserve">Методичний посібник слугує ефективним навчально-методичним засобом для практичного засвоєння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студентами основних філософських </w:t>
      </w:r>
      <w:r w:rsidRPr="007B3C63">
        <w:rPr>
          <w:rFonts w:ascii="Times New Roman" w:hAnsi="Times New Roman" w:cs="Times New Roman"/>
          <w:sz w:val="24"/>
          <w:szCs w:val="24"/>
          <w:lang w:val="uk-UA"/>
        </w:rPr>
        <w:t>категорій, термінів та напрямків. У посібнику використано відомі т</w:t>
      </w:r>
      <w:r>
        <w:rPr>
          <w:rFonts w:ascii="Times New Roman" w:hAnsi="Times New Roman" w:cs="Times New Roman"/>
          <w:sz w:val="24"/>
          <w:szCs w:val="24"/>
          <w:lang w:val="uk-UA"/>
        </w:rPr>
        <w:t>а найновіші публікації з основ філософії, людина і суспільство</w:t>
      </w:r>
      <w:r w:rsidRPr="007B3C6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47C8B" w:rsidRPr="007B3C63" w:rsidRDefault="00B47C8B" w:rsidP="00B47C8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sz w:val="24"/>
          <w:szCs w:val="24"/>
          <w:lang w:val="uk-UA"/>
        </w:rPr>
        <w:t>Для студентів, науковців, викладачів гуманітаріїв вищих закладів, вчителів, широкого кола читачів, яких цікавлять проблеми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психології</w:t>
      </w:r>
      <w:r w:rsidRPr="007B3C6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Розглянуто і рекомендовано до дру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ку цикловою комісією гуманітарної та природничо-математичної підготовки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Коледжу економіки, права та інформаційних технологій ТНЕУ. №_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_ від 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26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>__   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вересня___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2013 року.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</w:t>
      </w:r>
      <w:r w:rsidRPr="007B3C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© Руско Н.М., 2013</w:t>
      </w: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880A8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A83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B47C8B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47C8B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Вступ </w:t>
      </w:r>
    </w:p>
    <w:p w:rsidR="00B47C8B" w:rsidRDefault="00B47C8B" w:rsidP="00B47C8B">
      <w:pPr>
        <w:pStyle w:val="a3"/>
        <w:numPr>
          <w:ilvl w:val="0"/>
          <w:numId w:val="43"/>
        </w:numPr>
      </w:pPr>
      <w:r>
        <w:t>Мета і завдання вивчення курсу</w:t>
      </w:r>
    </w:p>
    <w:p w:rsidR="00B47C8B" w:rsidRDefault="00B47C8B" w:rsidP="00B47C8B">
      <w:pPr>
        <w:pStyle w:val="a3"/>
        <w:numPr>
          <w:ilvl w:val="0"/>
          <w:numId w:val="43"/>
        </w:numPr>
      </w:pPr>
      <w:r>
        <w:t>Структура дисципліни «Людина і світ»</w:t>
      </w:r>
    </w:p>
    <w:p w:rsidR="00B47C8B" w:rsidRDefault="00B47C8B" w:rsidP="00B47C8B">
      <w:pPr>
        <w:pStyle w:val="a3"/>
        <w:numPr>
          <w:ilvl w:val="0"/>
          <w:numId w:val="43"/>
        </w:numPr>
      </w:pPr>
      <w:r w:rsidRPr="00880A83">
        <w:t>Програма курсу</w:t>
      </w:r>
      <w:r>
        <w:t xml:space="preserve"> «Людина і світ»</w:t>
      </w:r>
    </w:p>
    <w:p w:rsidR="009B5994" w:rsidRDefault="00B47C8B" w:rsidP="009B5994">
      <w:pPr>
        <w:pStyle w:val="a3"/>
        <w:numPr>
          <w:ilvl w:val="0"/>
          <w:numId w:val="43"/>
        </w:numPr>
      </w:pPr>
      <w:r w:rsidRPr="00880A83">
        <w:t>Плани семінарських занять і теми рефератів</w:t>
      </w:r>
    </w:p>
    <w:p w:rsidR="00B47C8B" w:rsidRDefault="00B47C8B" w:rsidP="009B5994">
      <w:pPr>
        <w:pStyle w:val="a3"/>
        <w:numPr>
          <w:ilvl w:val="0"/>
          <w:numId w:val="43"/>
        </w:numPr>
      </w:pPr>
      <w:r>
        <w:t>Самостійна робота</w:t>
      </w:r>
    </w:p>
    <w:p w:rsidR="00B47C8B" w:rsidRDefault="00B47C8B" w:rsidP="00B47C8B">
      <w:pPr>
        <w:pStyle w:val="a3"/>
        <w:numPr>
          <w:ilvl w:val="0"/>
          <w:numId w:val="43"/>
        </w:numPr>
      </w:pPr>
      <w:r w:rsidRPr="00880A83">
        <w:t xml:space="preserve">Питання для контрольних робіт  </w:t>
      </w:r>
    </w:p>
    <w:p w:rsidR="00B47C8B" w:rsidRDefault="00B47C8B" w:rsidP="00B47C8B">
      <w:pPr>
        <w:pStyle w:val="a3"/>
        <w:numPr>
          <w:ilvl w:val="0"/>
          <w:numId w:val="43"/>
        </w:numPr>
      </w:pPr>
      <w:r w:rsidRPr="00880A83">
        <w:t>Теми для рефератів та доповідей</w:t>
      </w:r>
    </w:p>
    <w:p w:rsidR="00B47C8B" w:rsidRDefault="00B47C8B" w:rsidP="00B47C8B">
      <w:pPr>
        <w:pStyle w:val="a3"/>
        <w:numPr>
          <w:ilvl w:val="0"/>
          <w:numId w:val="43"/>
        </w:numPr>
      </w:pPr>
      <w:r>
        <w:t>Питання до заліку</w:t>
      </w:r>
    </w:p>
    <w:p w:rsidR="00B47C8B" w:rsidRDefault="00B47C8B" w:rsidP="00B47C8B">
      <w:pPr>
        <w:pStyle w:val="a3"/>
        <w:numPr>
          <w:ilvl w:val="0"/>
          <w:numId w:val="43"/>
        </w:numPr>
      </w:pPr>
      <w:r>
        <w:t>Методи оцінювання</w:t>
      </w:r>
    </w:p>
    <w:p w:rsidR="00B47C8B" w:rsidRDefault="00B47C8B" w:rsidP="00B47C8B">
      <w:pPr>
        <w:pStyle w:val="a3"/>
        <w:numPr>
          <w:ilvl w:val="0"/>
          <w:numId w:val="43"/>
        </w:numPr>
      </w:pPr>
      <w:r>
        <w:t>Глосарій</w:t>
      </w:r>
    </w:p>
    <w:p w:rsidR="00B47C8B" w:rsidRPr="00880A83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Перелік  рекомендованої літератури</w:t>
      </w: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7C8B" w:rsidRPr="007B3C63" w:rsidRDefault="00B47C8B" w:rsidP="00B47C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7C8B" w:rsidRPr="007B3C63" w:rsidRDefault="00B47C8B" w:rsidP="00B47C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Pr="007B3C63" w:rsidRDefault="00B47C8B" w:rsidP="00B47C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C8B" w:rsidRDefault="00B47C8B" w:rsidP="00B47C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095D" w:rsidRDefault="00E6095D" w:rsidP="00E609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095D" w:rsidRDefault="00B47C8B" w:rsidP="00E609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Вступ </w:t>
      </w:r>
    </w:p>
    <w:p w:rsidR="00B47C8B" w:rsidRDefault="00B47C8B" w:rsidP="00E609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C8B" w:rsidRPr="009B5994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  <w:lang w:val="uk-UA"/>
        </w:rPr>
        <w:t xml:space="preserve">Курс “Людина і світ” почав викладатися з 1992 р. За цей час він пройшов апробацію у багатьох навчальних закладах України і отримав схвальну оцінку учнів і вчителів і був удосконалений з урахуванням результатів його експериментальної перевірки в тисячах загальноосвітніх шкіл і професіонально-технічних училищ, а також на основі критичних зауважень і пропозицій педагогічної громадськості. </w:t>
      </w:r>
      <w:r w:rsidRPr="009B5994">
        <w:rPr>
          <w:rFonts w:ascii="Times New Roman" w:hAnsi="Times New Roman" w:cs="Times New Roman"/>
          <w:sz w:val="24"/>
          <w:szCs w:val="24"/>
        </w:rPr>
        <w:t xml:space="preserve">Це і стало однією з причин того, що цей курс включено як один з обов'язкових в освітню галузь «Суспільствознавство» </w:t>
      </w:r>
    </w:p>
    <w:p w:rsidR="00B47C8B" w:rsidRPr="009B5994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Необхідність запровадження такого курсу пояснюється різними причинами.</w:t>
      </w:r>
    </w:p>
    <w:p w:rsidR="00B47C8B" w:rsidRPr="009B5994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Провідні тенденції розвитку сучасної освіти вимагають збагачення її змісту за рахунок включення знань з таких наук, як філософія, соціологія, психологія, економіка, політологія, культурологія, демографія та деяких інших. </w:t>
      </w:r>
    </w:p>
    <w:p w:rsidR="00B47C8B" w:rsidRPr="009B5994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По-друге, запровадження цього курсу обумовлене необхідністю збагачення студентів такими знаннями, ідеями та переконаннями, які б мали універсальний характер, тобто були б потрібні кожній людині, незалежно від її фаху та сфери діяльності, і які б не застарівали протягом життя принаймні одного покоління. Це насамперед знання про саму людину, без яких не може здійснитися її свідоме самовизначення, та її відносини з іншими людьми. Не менш важливе значення мають також знання про суспільство, про різні сфери суспільного життя. Ці знання повинні сприяти не тільки розширенню кругозору студентів, але й їх соціальному самовизначенню, виробленню в них свідомої соціальної позиції, яка б характеризувалася громадянською активністю, соціальною відповідальністю, демократичною і гуманітарною спрямованістю. </w:t>
      </w:r>
    </w:p>
    <w:p w:rsidR="00B47C8B" w:rsidRPr="009B5994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Даний курс має допомогти студентам, якомога краще збагнути природу суспільства і держави, в якій вони живуть, розкрити можливості й передумови для реалізації ними своїх прагнень та інтересів у суспільному житті.</w:t>
      </w:r>
    </w:p>
    <w:p w:rsidR="00B47C8B" w:rsidRPr="009B5994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7C8B" w:rsidRPr="009B5994" w:rsidRDefault="00B47C8B" w:rsidP="00B47C8B">
      <w:pPr>
        <w:pStyle w:val="a3"/>
        <w:ind w:left="0"/>
        <w:jc w:val="center"/>
        <w:rPr>
          <w:b/>
        </w:rPr>
      </w:pPr>
    </w:p>
    <w:p w:rsidR="00B47C8B" w:rsidRPr="009B5994" w:rsidRDefault="00B47C8B" w:rsidP="00B47C8B">
      <w:pPr>
        <w:pStyle w:val="a3"/>
        <w:ind w:left="0"/>
        <w:jc w:val="center"/>
        <w:rPr>
          <w:b/>
        </w:rPr>
      </w:pPr>
    </w:p>
    <w:p w:rsidR="00B47C8B" w:rsidRPr="009B5994" w:rsidRDefault="00B47C8B" w:rsidP="00B47C8B">
      <w:pPr>
        <w:pStyle w:val="a3"/>
        <w:ind w:left="0"/>
        <w:jc w:val="center"/>
        <w:rPr>
          <w:b/>
        </w:rPr>
      </w:pPr>
    </w:p>
    <w:p w:rsidR="00B47C8B" w:rsidRPr="009B5994" w:rsidRDefault="00B47C8B" w:rsidP="00B47C8B">
      <w:pPr>
        <w:pStyle w:val="a3"/>
        <w:ind w:left="0"/>
        <w:jc w:val="center"/>
        <w:rPr>
          <w:b/>
        </w:rPr>
      </w:pPr>
    </w:p>
    <w:p w:rsidR="00B47C8B" w:rsidRPr="009B5994" w:rsidRDefault="00B47C8B" w:rsidP="00B47C8B">
      <w:pPr>
        <w:pStyle w:val="a3"/>
        <w:ind w:left="0"/>
        <w:jc w:val="center"/>
        <w:rPr>
          <w:b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9B5994" w:rsidRDefault="009B5994" w:rsidP="00B47C8B">
      <w:pPr>
        <w:pStyle w:val="a3"/>
        <w:ind w:left="0"/>
        <w:jc w:val="center"/>
        <w:rPr>
          <w:b/>
          <w:sz w:val="28"/>
          <w:szCs w:val="28"/>
        </w:rPr>
      </w:pPr>
    </w:p>
    <w:p w:rsidR="00B47C8B" w:rsidRDefault="00B47C8B" w:rsidP="00B47C8B">
      <w:pPr>
        <w:rPr>
          <w:lang w:val="uk-UA"/>
        </w:rPr>
      </w:pPr>
    </w:p>
    <w:p w:rsidR="00B47C8B" w:rsidRPr="00AC14DF" w:rsidRDefault="00B47C8B" w:rsidP="00B47C8B">
      <w:pPr>
        <w:pStyle w:val="a3"/>
        <w:numPr>
          <w:ilvl w:val="0"/>
          <w:numId w:val="44"/>
        </w:numPr>
        <w:spacing w:after="200" w:line="360" w:lineRule="auto"/>
        <w:jc w:val="center"/>
        <w:rPr>
          <w:b/>
          <w:sz w:val="28"/>
          <w:szCs w:val="28"/>
        </w:rPr>
      </w:pPr>
      <w:r w:rsidRPr="00AC14DF">
        <w:rPr>
          <w:b/>
          <w:sz w:val="28"/>
          <w:szCs w:val="28"/>
        </w:rPr>
        <w:t>Мета та завдання навчальної дисципліни «Людина і світ»</w:t>
      </w:r>
    </w:p>
    <w:p w:rsidR="00B47C8B" w:rsidRPr="00B47C8B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7C8B">
        <w:rPr>
          <w:rFonts w:ascii="Times New Roman" w:hAnsi="Times New Roman" w:cs="Times New Roman"/>
          <w:b/>
          <w:i/>
          <w:sz w:val="24"/>
          <w:szCs w:val="24"/>
        </w:rPr>
        <w:t>Мета курсу</w:t>
      </w:r>
      <w:r w:rsidRPr="00B47C8B">
        <w:rPr>
          <w:rFonts w:ascii="Times New Roman" w:hAnsi="Times New Roman" w:cs="Times New Roman"/>
          <w:sz w:val="24"/>
          <w:szCs w:val="24"/>
        </w:rPr>
        <w:t xml:space="preserve"> полягає у: формуванні у молодих громадян України поваги  до прав людини, здатності реалізувати свої права та свободу, поважаючи при цьому права і свободи інших громадян, а також діяти у відповідності до власних переконань і цінностей на принципах плюралізму і демократії.</w:t>
      </w:r>
    </w:p>
    <w:p w:rsidR="00B47C8B" w:rsidRPr="00B47C8B" w:rsidRDefault="00B47C8B" w:rsidP="00B47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7C8B">
        <w:rPr>
          <w:rFonts w:ascii="Times New Roman" w:hAnsi="Times New Roman" w:cs="Times New Roman"/>
          <w:b/>
          <w:i/>
          <w:sz w:val="24"/>
          <w:szCs w:val="24"/>
        </w:rPr>
        <w:t>Завданнями курсу</w:t>
      </w:r>
      <w:r w:rsidRPr="00B47C8B">
        <w:rPr>
          <w:rFonts w:ascii="Times New Roman" w:hAnsi="Times New Roman" w:cs="Times New Roman"/>
          <w:sz w:val="24"/>
          <w:szCs w:val="24"/>
        </w:rPr>
        <w:t xml:space="preserve"> є набуття студентами узагальнених знань про процеси та явища суспільного буття, про філософські, культурні, політико-правові та соціально-економічні основи життя демократичного суспільства. Вивчення курсу сприятиме соціалізації студентської молоді та активному включенню її в суспільне життя, виховуватиме в студентів такі громадянські риси як правова відповідальність, толерантність, ініціативність, громадянська активність, національна самосвідомість.</w:t>
      </w:r>
    </w:p>
    <w:p w:rsidR="00B47C8B" w:rsidRPr="00B47C8B" w:rsidRDefault="00B47C8B" w:rsidP="00B47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C8B">
        <w:rPr>
          <w:rFonts w:ascii="Times New Roman" w:hAnsi="Times New Roman" w:cs="Times New Roman"/>
          <w:b/>
          <w:sz w:val="24"/>
          <w:szCs w:val="24"/>
        </w:rPr>
        <w:t xml:space="preserve">В результаті вивчення даного курсу студент повинен знати:  </w:t>
      </w:r>
    </w:p>
    <w:p w:rsidR="00B47C8B" w:rsidRPr="00B47C8B" w:rsidRDefault="00B47C8B" w:rsidP="00B47C8B">
      <w:pPr>
        <w:pStyle w:val="a3"/>
        <w:numPr>
          <w:ilvl w:val="0"/>
          <w:numId w:val="1"/>
        </w:numPr>
        <w:ind w:left="360"/>
        <w:jc w:val="both"/>
      </w:pPr>
      <w:r w:rsidRPr="00B47C8B">
        <w:t xml:space="preserve">знати  основні теоретичні положення, важливі вузлові проблеми  усіх тем програми; </w:t>
      </w:r>
    </w:p>
    <w:p w:rsidR="00B47C8B" w:rsidRPr="00B47C8B" w:rsidRDefault="00B47C8B" w:rsidP="00B47C8B">
      <w:pPr>
        <w:pStyle w:val="a3"/>
        <w:numPr>
          <w:ilvl w:val="0"/>
          <w:numId w:val="1"/>
        </w:numPr>
        <w:ind w:left="360"/>
        <w:jc w:val="both"/>
      </w:pPr>
      <w:r w:rsidRPr="00B47C8B">
        <w:t>знати як діяти у відповідності до своїх цінностей та переконань.</w:t>
      </w:r>
    </w:p>
    <w:p w:rsidR="00B47C8B" w:rsidRP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C8B">
        <w:rPr>
          <w:rFonts w:ascii="Times New Roman" w:hAnsi="Times New Roman" w:cs="Times New Roman"/>
          <w:b/>
          <w:sz w:val="24"/>
          <w:szCs w:val="24"/>
        </w:rPr>
        <w:t xml:space="preserve">Вміти: </w:t>
      </w:r>
    </w:p>
    <w:p w:rsidR="00B47C8B" w:rsidRPr="00B47C8B" w:rsidRDefault="00B47C8B" w:rsidP="00B47C8B">
      <w:pPr>
        <w:pStyle w:val="a3"/>
        <w:numPr>
          <w:ilvl w:val="0"/>
          <w:numId w:val="2"/>
        </w:numPr>
        <w:ind w:left="360"/>
        <w:jc w:val="both"/>
      </w:pPr>
      <w:r w:rsidRPr="00B47C8B">
        <w:t>поєднувати набуті знання в цілісний образ світу,</w:t>
      </w:r>
    </w:p>
    <w:p w:rsidR="00B47C8B" w:rsidRPr="00B47C8B" w:rsidRDefault="00B47C8B" w:rsidP="00B47C8B">
      <w:pPr>
        <w:pStyle w:val="a3"/>
        <w:numPr>
          <w:ilvl w:val="0"/>
          <w:numId w:val="2"/>
        </w:numPr>
        <w:ind w:left="360"/>
        <w:jc w:val="both"/>
      </w:pPr>
      <w:r w:rsidRPr="00B47C8B">
        <w:t xml:space="preserve">застосовувати  їх  для аналізу сучасних проблем і виформування власної позиції. </w:t>
      </w:r>
    </w:p>
    <w:p w:rsidR="00B47C8B" w:rsidRP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C8B">
        <w:rPr>
          <w:rFonts w:ascii="Times New Roman" w:hAnsi="Times New Roman" w:cs="Times New Roman"/>
          <w:b/>
          <w:sz w:val="24"/>
          <w:szCs w:val="24"/>
        </w:rPr>
        <w:t xml:space="preserve"> Завдання лекційних занять</w:t>
      </w:r>
    </w:p>
    <w:p w:rsidR="00B47C8B" w:rsidRPr="00B47C8B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8B">
        <w:rPr>
          <w:rFonts w:ascii="Times New Roman" w:hAnsi="Times New Roman" w:cs="Times New Roman"/>
          <w:sz w:val="24"/>
          <w:szCs w:val="24"/>
        </w:rPr>
        <w:t>Мета завдання лекцій полягає у тому, щоб ознайомити студентів із головними теоретичними та методологічними проблемами людини та суспільства.</w:t>
      </w:r>
    </w:p>
    <w:p w:rsidR="00B47C8B" w:rsidRPr="00B47C8B" w:rsidRDefault="00B47C8B" w:rsidP="00B47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8B">
        <w:rPr>
          <w:rFonts w:ascii="Times New Roman" w:hAnsi="Times New Roman" w:cs="Times New Roman"/>
          <w:sz w:val="24"/>
          <w:szCs w:val="24"/>
        </w:rPr>
        <w:t>Мета проведення лекцій полягає у:</w:t>
      </w:r>
    </w:p>
    <w:p w:rsidR="00B47C8B" w:rsidRPr="00B47C8B" w:rsidRDefault="00B47C8B" w:rsidP="00B47C8B">
      <w:pPr>
        <w:pStyle w:val="a3"/>
        <w:numPr>
          <w:ilvl w:val="0"/>
          <w:numId w:val="3"/>
        </w:numPr>
      </w:pPr>
      <w:r w:rsidRPr="00B47C8B">
        <w:t>пробудженні у студентів інтересу до людини, суспільства, природи, світу,</w:t>
      </w:r>
    </w:p>
    <w:p w:rsidR="00B47C8B" w:rsidRPr="00B47C8B" w:rsidRDefault="00B47C8B" w:rsidP="00B47C8B">
      <w:pPr>
        <w:pStyle w:val="a3"/>
        <w:numPr>
          <w:ilvl w:val="0"/>
          <w:numId w:val="3"/>
        </w:numPr>
      </w:pPr>
      <w:r w:rsidRPr="00B47C8B">
        <w:t>сформувати у студентів думку, що для кожної людини є важливим вільне світоглядне самовизначення,</w:t>
      </w:r>
    </w:p>
    <w:p w:rsidR="00B47C8B" w:rsidRPr="00B47C8B" w:rsidRDefault="00B47C8B" w:rsidP="00B47C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C8B">
        <w:rPr>
          <w:rFonts w:ascii="Times New Roman" w:hAnsi="Times New Roman" w:cs="Times New Roman"/>
          <w:b/>
          <w:sz w:val="24"/>
          <w:szCs w:val="24"/>
        </w:rPr>
        <w:t>Завдання  семінарських занять</w:t>
      </w:r>
    </w:p>
    <w:p w:rsidR="00B47C8B" w:rsidRPr="00B47C8B" w:rsidRDefault="00B47C8B" w:rsidP="00B47C8B">
      <w:pPr>
        <w:pStyle w:val="a3"/>
        <w:numPr>
          <w:ilvl w:val="0"/>
          <w:numId w:val="4"/>
        </w:numPr>
      </w:pPr>
      <w:r w:rsidRPr="00B47C8B">
        <w:t xml:space="preserve">аналізувати проблеми буття, </w:t>
      </w:r>
    </w:p>
    <w:p w:rsidR="00B47C8B" w:rsidRPr="00B47C8B" w:rsidRDefault="00B47C8B" w:rsidP="00B47C8B">
      <w:pPr>
        <w:pStyle w:val="a3"/>
        <w:numPr>
          <w:ilvl w:val="0"/>
          <w:numId w:val="4"/>
        </w:numPr>
      </w:pPr>
      <w:r w:rsidRPr="00B47C8B">
        <w:t>вміти працювати з філософськими текстами, першоджерелами, здійснювати їх історико-філософську інтерпретацію</w:t>
      </w:r>
    </w:p>
    <w:p w:rsidR="00B47C8B" w:rsidRPr="00B47C8B" w:rsidRDefault="00B47C8B" w:rsidP="00B47C8B">
      <w:pPr>
        <w:pStyle w:val="a3"/>
        <w:numPr>
          <w:ilvl w:val="0"/>
          <w:numId w:val="4"/>
        </w:numPr>
      </w:pPr>
      <w:r w:rsidRPr="00B47C8B">
        <w:t>виробити толерантне ставлення до різних світоглядних систем.</w:t>
      </w:r>
    </w:p>
    <w:p w:rsidR="00B47C8B" w:rsidRDefault="00B47C8B" w:rsidP="00E92202">
      <w:pPr>
        <w:pStyle w:val="a3"/>
        <w:ind w:left="0"/>
        <w:rPr>
          <w:b/>
          <w:sz w:val="28"/>
          <w:szCs w:val="28"/>
        </w:rPr>
      </w:pPr>
    </w:p>
    <w:p w:rsidR="00B47C8B" w:rsidRPr="00B47C8B" w:rsidRDefault="00B47C8B" w:rsidP="00B47C8B">
      <w:pPr>
        <w:pStyle w:val="a3"/>
        <w:ind w:left="0"/>
        <w:jc w:val="center"/>
        <w:rPr>
          <w:b/>
          <w:sz w:val="28"/>
          <w:szCs w:val="28"/>
        </w:rPr>
      </w:pPr>
      <w:r w:rsidRPr="00B47C8B">
        <w:rPr>
          <w:b/>
          <w:sz w:val="28"/>
          <w:szCs w:val="28"/>
        </w:rPr>
        <w:t>2. Структура навчальної дисципліни «Людина і світ»</w:t>
      </w:r>
    </w:p>
    <w:p w:rsidR="00B47C8B" w:rsidRPr="00B47C8B" w:rsidRDefault="00B47C8B" w:rsidP="00B47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5"/>
        <w:gridCol w:w="3285"/>
        <w:gridCol w:w="3886"/>
      </w:tblGrid>
      <w:tr w:rsidR="00B47C8B" w:rsidRPr="00B47C8B" w:rsidTr="00E92202">
        <w:trPr>
          <w:trHeight w:val="750"/>
        </w:trPr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Найменування показників</w:t>
            </w:r>
          </w:p>
        </w:tc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Галузь знань, спеціальність, освітньо-кваліфікаційний рівень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Характеристика навчальної дисципліни</w:t>
            </w:r>
          </w:p>
        </w:tc>
      </w:tr>
      <w:tr w:rsidR="00B47C8B" w:rsidRPr="00B47C8B" w:rsidTr="00E92202">
        <w:trPr>
          <w:trHeight w:val="210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Денна форма навчання</w:t>
            </w:r>
          </w:p>
        </w:tc>
      </w:tr>
      <w:tr w:rsidR="00B47C8B" w:rsidRPr="00B47C8B" w:rsidTr="00E92202">
        <w:tc>
          <w:tcPr>
            <w:tcW w:w="3285" w:type="dxa"/>
          </w:tcPr>
          <w:p w:rsidR="00B47C8B" w:rsidRPr="00B47C8B" w:rsidRDefault="00B47C8B" w:rsidP="00B47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Кількість кредитів -1</w:t>
            </w:r>
          </w:p>
        </w:tc>
        <w:tc>
          <w:tcPr>
            <w:tcW w:w="3285" w:type="dxa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 xml:space="preserve">Галузь знань: 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k-UA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0304 «Право»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k-UA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0306 «Менеджмент і адміністрування»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k-UA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0305 «Економіка і підприємництво»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k-UA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0501 «Інформатика та обчислювальна техніка»</w:t>
            </w:r>
          </w:p>
        </w:tc>
        <w:tc>
          <w:tcPr>
            <w:tcW w:w="3886" w:type="dxa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Нормативна дисципліна</w:t>
            </w:r>
          </w:p>
        </w:tc>
      </w:tr>
      <w:tr w:rsidR="00B47C8B" w:rsidRPr="00B47C8B" w:rsidTr="00E92202">
        <w:trPr>
          <w:trHeight w:val="330"/>
        </w:trPr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Загальна кількість годин – 36 год.</w:t>
            </w:r>
          </w:p>
        </w:tc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Спеціальність: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5.03040101 «Правознавство»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5.03060101 «Організація виробництва»,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5.05010201 «Обслуговування комп’ютерних систем та мереж» 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5.03050801 «Фінанси і кредит»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Рік підготовки:</w:t>
            </w:r>
          </w:p>
        </w:tc>
      </w:tr>
      <w:tr w:rsidR="00B47C8B" w:rsidRPr="00B47C8B" w:rsidTr="00E92202">
        <w:trPr>
          <w:trHeight w:val="206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І-й</w:t>
            </w:r>
          </w:p>
        </w:tc>
      </w:tr>
      <w:tr w:rsidR="00B47C8B" w:rsidRPr="00B47C8B" w:rsidTr="00E92202">
        <w:trPr>
          <w:trHeight w:val="296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B47C8B" w:rsidRPr="00B47C8B" w:rsidTr="00E92202">
        <w:trPr>
          <w:trHeight w:val="345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</w:tr>
      <w:tr w:rsidR="00B47C8B" w:rsidRPr="00B47C8B" w:rsidTr="00E92202">
        <w:trPr>
          <w:trHeight w:val="240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7C8B" w:rsidRPr="00B47C8B" w:rsidTr="00E92202">
        <w:trPr>
          <w:trHeight w:val="315"/>
        </w:trPr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Тижневих годин для денної форми навчання: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аудиторних – 1 год.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самостійної роботи студента – 14 год.</w:t>
            </w:r>
          </w:p>
        </w:tc>
        <w:tc>
          <w:tcPr>
            <w:tcW w:w="3285" w:type="dxa"/>
            <w:vMerge w:val="restart"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Освітньо-кваліфікаційний рівень:</w:t>
            </w:r>
          </w:p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47C8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молодший спеціаліст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Практичні </w:t>
            </w:r>
          </w:p>
        </w:tc>
      </w:tr>
      <w:tr w:rsidR="00B47C8B" w:rsidRPr="00B47C8B" w:rsidTr="00E92202">
        <w:trPr>
          <w:trHeight w:val="315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22 год.</w:t>
            </w:r>
          </w:p>
        </w:tc>
      </w:tr>
      <w:tr w:rsidR="00B47C8B" w:rsidRPr="00B47C8B" w:rsidTr="00E92202">
        <w:trPr>
          <w:trHeight w:val="375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</w:t>
            </w:r>
          </w:p>
        </w:tc>
      </w:tr>
      <w:tr w:rsidR="00B47C8B" w:rsidRPr="00B47C8B" w:rsidTr="00E92202">
        <w:trPr>
          <w:trHeight w:val="240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  <w:bottom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>14 год.</w:t>
            </w:r>
          </w:p>
        </w:tc>
      </w:tr>
      <w:tr w:rsidR="00B47C8B" w:rsidRPr="00B47C8B" w:rsidTr="00E92202">
        <w:trPr>
          <w:trHeight w:val="1444"/>
        </w:trPr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B47C8B" w:rsidRPr="00B47C8B" w:rsidRDefault="00B47C8B" w:rsidP="00B47C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B47C8B" w:rsidRPr="00B47C8B" w:rsidRDefault="00B47C8B" w:rsidP="00B47C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C8B" w:rsidRPr="00B47C8B" w:rsidRDefault="00B47C8B" w:rsidP="00B47C8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8B">
              <w:rPr>
                <w:rFonts w:ascii="Times New Roman" w:hAnsi="Times New Roman" w:cs="Times New Roman"/>
                <w:sz w:val="24"/>
                <w:szCs w:val="24"/>
              </w:rPr>
              <w:t>Вид контролю:</w:t>
            </w:r>
            <w:r w:rsidRPr="00B47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залік</w:t>
            </w:r>
          </w:p>
        </w:tc>
      </w:tr>
    </w:tbl>
    <w:p w:rsidR="00E6095D" w:rsidRPr="009B5994" w:rsidRDefault="00E6095D">
      <w:pPr>
        <w:rPr>
          <w:lang w:val="uk-UA"/>
        </w:rPr>
      </w:pPr>
    </w:p>
    <w:p w:rsidR="00E6095D" w:rsidRPr="009B5994" w:rsidRDefault="009B5994" w:rsidP="009B5994">
      <w:pPr>
        <w:pStyle w:val="a3"/>
        <w:numPr>
          <w:ilvl w:val="0"/>
          <w:numId w:val="45"/>
        </w:numPr>
        <w:spacing w:line="360" w:lineRule="auto"/>
        <w:jc w:val="center"/>
        <w:rPr>
          <w:b/>
          <w:sz w:val="28"/>
          <w:szCs w:val="28"/>
        </w:rPr>
      </w:pPr>
      <w:r w:rsidRPr="009B5994">
        <w:rPr>
          <w:b/>
          <w:sz w:val="28"/>
          <w:szCs w:val="28"/>
        </w:rPr>
        <w:t>Програма</w:t>
      </w:r>
      <w:r w:rsidR="00E6095D" w:rsidRPr="009B5994">
        <w:rPr>
          <w:b/>
          <w:sz w:val="28"/>
          <w:szCs w:val="28"/>
        </w:rPr>
        <w:t xml:space="preserve"> навчальної дисципліни</w:t>
      </w:r>
    </w:p>
    <w:p w:rsidR="00E6095D" w:rsidRPr="00AC14DF" w:rsidRDefault="00E6095D" w:rsidP="00AC14DF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AC14DF">
        <w:rPr>
          <w:b/>
          <w:sz w:val="28"/>
          <w:szCs w:val="28"/>
        </w:rPr>
        <w:t>«Людина і світ»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Тема 1. Людина як найвища цінність на землі.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sz w:val="24"/>
          <w:szCs w:val="24"/>
        </w:rPr>
        <w:t>Предмет людини та світу. Визначення людини як найвищої цінності на землі. Гуманізм як суспільне явище.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Тема 2. Феномен людського життя.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Феномен людини та основні тлумачення її походження. Сутність людини та сенс людського життя. Ціннісні виміри людського життя смерть і безсмертя. Поняття творчості, свободи і відповідальності. Повнота життя і щастя.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3. Світ і особливості його існування.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 xml:space="preserve">Поняття світу. Історичний розвиток уявлень про світ. Поняття матерії. Співвідношення матеріального та ідеального. Рух як загальний спосіб буття світу. Проблема єдності світу. 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4. Душевне життя і духовність людини.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Поняття «дух», «душа», «духовність». Співвідношення духовного і тілесного. Ідеали в житті людини. Честь, совість, гідність людини. Інтелігентність і порядність. Віра, надія, любов як духовно-практичні виміри людини. Добро і зло вінець духовності.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B5994">
        <w:rPr>
          <w:rFonts w:ascii="Times New Roman" w:eastAsia="Calibri" w:hAnsi="Times New Roman" w:cs="Times New Roman"/>
          <w:b/>
          <w:bCs/>
          <w:sz w:val="24"/>
          <w:szCs w:val="24"/>
        </w:rPr>
        <w:t>Тема 5. Свідомість і пізнання.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994">
        <w:rPr>
          <w:rFonts w:ascii="Times New Roman" w:eastAsia="Calibri" w:hAnsi="Times New Roman" w:cs="Times New Roman"/>
          <w:bCs/>
          <w:sz w:val="24"/>
          <w:szCs w:val="24"/>
        </w:rPr>
        <w:t>Поняття свідомості. Структура свідомості. Свідоме і несвідоме. Свідомість і праця. Спілкування і мова. Поняття пізнання. Істина її розуміння та критерії.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6. Людина в системі суспільних відносин.</w:t>
      </w:r>
    </w:p>
    <w:p w:rsidR="00AC14DF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Соціальна структура суспільства, її  основні елементи. Поняття соціальної групи. Сім’я та її роль у людському житті. Особливості історичного розвитку українського етносу та нації.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Тема 7. Економічне життя суспільства.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Поняття суспільного виробництва. Людина і власність. Історичні типи та форми власності. Сутність товарного виробництва і товарно-грошових відносин. Гроші, їхня сутність і поняття капіталу.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8. Політичне життя суспільства.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Політика як суспільне явище. Політика і влада. Держава, її сутність, походження та роль в життєдіяльності суспільства. Демократія і тоталітаризм. Правова держава і громадянське суспільство. Громадські рухи, суспільно-політичні організації та політичні партії в житті суспільства.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9. Мораль. Право. Суспільство.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 xml:space="preserve">Політичне лідерство. Політична еліта і народ. Теорії походження права. Роль права в житті суспільства. Мораль і право. 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 xml:space="preserve">Тема 10. Людина і культура. </w:t>
      </w:r>
    </w:p>
    <w:p w:rsidR="00AC14DF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Поняття культури. Матеріальна та духовна культура. Історичність культури. Спадкоємність, традиції і новаторство в культурі. Культура і цивілізація. Культура, гуманізм, прогрес.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11. Світогляд та його роль в житті людини.</w:t>
      </w:r>
    </w:p>
    <w:p w:rsidR="00E6095D" w:rsidRPr="009B5994" w:rsidRDefault="00E6095D" w:rsidP="009B599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Поняття світогляду. Історичні типи світогляду. Міфологія як світогляд. Особливості релігійного світогляду. Філософія і наука. Буденний і теоретичний, індивідуальний і масовий світогляд. Філософія як теоретична форма світогляду.</w:t>
      </w:r>
    </w:p>
    <w:p w:rsidR="00E6095D" w:rsidRPr="009B5994" w:rsidRDefault="00E6095D" w:rsidP="009B5994">
      <w:pPr>
        <w:pStyle w:val="a3"/>
        <w:rPr>
          <w:b/>
        </w:rPr>
      </w:pPr>
    </w:p>
    <w:p w:rsidR="00E6095D" w:rsidRPr="009B5994" w:rsidRDefault="00E6095D" w:rsidP="009B5994">
      <w:pPr>
        <w:pStyle w:val="a3"/>
        <w:rPr>
          <w:b/>
        </w:rPr>
      </w:pPr>
    </w:p>
    <w:p w:rsidR="00E6095D" w:rsidRPr="009B5994" w:rsidRDefault="00E6095D" w:rsidP="009B5994">
      <w:pPr>
        <w:pStyle w:val="a3"/>
        <w:numPr>
          <w:ilvl w:val="0"/>
          <w:numId w:val="45"/>
        </w:numPr>
        <w:spacing w:line="360" w:lineRule="auto"/>
        <w:jc w:val="center"/>
        <w:rPr>
          <w:b/>
          <w:sz w:val="28"/>
          <w:szCs w:val="28"/>
        </w:rPr>
      </w:pPr>
      <w:r w:rsidRPr="009B5994">
        <w:rPr>
          <w:b/>
          <w:sz w:val="28"/>
          <w:szCs w:val="28"/>
        </w:rPr>
        <w:t>Теми практичних занять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Тема1</w:t>
      </w:r>
      <w:r w:rsidRPr="009B5994">
        <w:rPr>
          <w:rFonts w:ascii="Times New Roman" w:hAnsi="Times New Roman" w:cs="Times New Roman"/>
          <w:sz w:val="24"/>
          <w:szCs w:val="24"/>
        </w:rPr>
        <w:t xml:space="preserve">. 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Людина як найвища цінність на землі.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розглянути основні положення визначення людини, теорій її походження на землі. Дати визначення поняттю гуманізм.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Питання для обговорення:</w:t>
      </w:r>
    </w:p>
    <w:p w:rsidR="00E6095D" w:rsidRPr="009B5994" w:rsidRDefault="00E6095D" w:rsidP="009B5994">
      <w:pPr>
        <w:pStyle w:val="a3"/>
        <w:numPr>
          <w:ilvl w:val="0"/>
          <w:numId w:val="6"/>
        </w:numPr>
        <w:jc w:val="both"/>
      </w:pPr>
      <w:r w:rsidRPr="009B5994">
        <w:t>Визнання людини як найвищої цінності на землі.</w:t>
      </w:r>
    </w:p>
    <w:p w:rsidR="00E6095D" w:rsidRPr="009B5994" w:rsidRDefault="00E6095D" w:rsidP="009B5994">
      <w:pPr>
        <w:pStyle w:val="a3"/>
        <w:numPr>
          <w:ilvl w:val="0"/>
          <w:numId w:val="6"/>
        </w:numPr>
        <w:jc w:val="both"/>
      </w:pPr>
      <w:r w:rsidRPr="009B5994">
        <w:t>Роль природно-історичного середовища і спадковості у формуванні та розвитку людини.</w:t>
      </w:r>
    </w:p>
    <w:p w:rsidR="00E6095D" w:rsidRPr="009B5994" w:rsidRDefault="00E6095D" w:rsidP="009B5994">
      <w:pPr>
        <w:pStyle w:val="a3"/>
        <w:numPr>
          <w:ilvl w:val="0"/>
          <w:numId w:val="6"/>
        </w:numPr>
        <w:jc w:val="both"/>
      </w:pPr>
      <w:r w:rsidRPr="009B5994">
        <w:t>Гуманізм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6"/>
        </w:numPr>
        <w:jc w:val="both"/>
      </w:pPr>
      <w:r w:rsidRPr="009B5994">
        <w:t>Демократичні цінності людського суспільства.</w:t>
      </w:r>
    </w:p>
    <w:p w:rsidR="00E6095D" w:rsidRPr="009B5994" w:rsidRDefault="00E6095D" w:rsidP="009B599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095D" w:rsidRPr="009B5994" w:rsidRDefault="00E6095D" w:rsidP="009B5994">
      <w:pPr>
        <w:pStyle w:val="a3"/>
        <w:ind w:left="204"/>
        <w:rPr>
          <w:b/>
        </w:rPr>
      </w:pPr>
      <w:r w:rsidRPr="009B5994">
        <w:rPr>
          <w:b/>
        </w:rPr>
        <w:t>Додаткові запитання для дискусії:</w:t>
      </w:r>
    </w:p>
    <w:p w:rsidR="00E6095D" w:rsidRPr="009B5994" w:rsidRDefault="00E6095D" w:rsidP="009B5994">
      <w:pPr>
        <w:pStyle w:val="a3"/>
        <w:numPr>
          <w:ilvl w:val="0"/>
          <w:numId w:val="7"/>
        </w:numPr>
        <w:ind w:left="576"/>
        <w:rPr>
          <w:rStyle w:val="a4"/>
          <w:bCs/>
          <w:i w:val="0"/>
          <w:lang w:val="ru-RU"/>
        </w:rPr>
      </w:pPr>
      <w:r w:rsidRPr="009B5994">
        <w:rPr>
          <w:rStyle w:val="a4"/>
          <w:bCs/>
          <w:i w:val="0"/>
          <w:lang w:val="ru-RU"/>
        </w:rPr>
        <w:t>Назвіть головні причини змін поглядів людини на своє походження.</w:t>
      </w:r>
    </w:p>
    <w:p w:rsidR="00E6095D" w:rsidRPr="009B5994" w:rsidRDefault="00E6095D" w:rsidP="009B5994">
      <w:pPr>
        <w:pStyle w:val="a3"/>
        <w:numPr>
          <w:ilvl w:val="0"/>
          <w:numId w:val="7"/>
        </w:numPr>
        <w:ind w:left="576"/>
        <w:rPr>
          <w:rStyle w:val="a4"/>
          <w:bCs/>
          <w:i w:val="0"/>
          <w:lang w:val="ru-RU"/>
        </w:rPr>
      </w:pPr>
      <w:r w:rsidRPr="009B5994">
        <w:rPr>
          <w:rStyle w:val="a4"/>
          <w:bCs/>
          <w:i w:val="0"/>
          <w:lang w:val="ru-RU"/>
        </w:rPr>
        <w:t xml:space="preserve">Які з теорій походження людини, на ваш погляд, є найбільш ймовірними? </w:t>
      </w:r>
    </w:p>
    <w:p w:rsidR="00E6095D" w:rsidRPr="009B5994" w:rsidRDefault="00E6095D" w:rsidP="009B5994">
      <w:pPr>
        <w:pStyle w:val="a3"/>
        <w:numPr>
          <w:ilvl w:val="0"/>
          <w:numId w:val="7"/>
        </w:numPr>
        <w:ind w:left="576"/>
        <w:rPr>
          <w:rStyle w:val="a4"/>
          <w:bCs/>
          <w:i w:val="0"/>
          <w:lang w:val="ru-RU"/>
        </w:rPr>
      </w:pPr>
      <w:r w:rsidRPr="009B5994">
        <w:rPr>
          <w:rStyle w:val="a4"/>
          <w:bCs/>
          <w:i w:val="0"/>
          <w:lang w:val="ru-RU"/>
        </w:rPr>
        <w:t>Як зрозуміти тезу, що людина є більше, ніж вона про себе знає.</w:t>
      </w:r>
    </w:p>
    <w:p w:rsidR="00E6095D" w:rsidRPr="009B5994" w:rsidRDefault="00E6095D" w:rsidP="009B5994">
      <w:pPr>
        <w:pStyle w:val="a3"/>
        <w:numPr>
          <w:ilvl w:val="0"/>
          <w:numId w:val="7"/>
        </w:numPr>
        <w:ind w:left="576"/>
        <w:rPr>
          <w:rStyle w:val="a4"/>
          <w:bCs/>
          <w:i w:val="0"/>
          <w:lang w:val="ru-RU"/>
        </w:rPr>
      </w:pPr>
      <w:r w:rsidRPr="009B5994">
        <w:rPr>
          <w:rStyle w:val="a4"/>
          <w:bCs/>
          <w:i w:val="0"/>
          <w:lang w:val="ru-RU"/>
        </w:rPr>
        <w:t>Ще з давніх часів мислителі роздумували над питаннями, що є зовнішньою і внутрішньою красою людини. Чому ви надаєте перевагу – зовнішній чи внутрішній красі?</w:t>
      </w:r>
    </w:p>
    <w:p w:rsidR="00E6095D" w:rsidRPr="009B5994" w:rsidRDefault="00E6095D" w:rsidP="009B5994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[4], [6], [7].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14DF" w:rsidRPr="009B5994" w:rsidRDefault="00AC14DF" w:rsidP="009B5994">
      <w:pPr>
        <w:pStyle w:val="a3"/>
        <w:ind w:left="348"/>
        <w:rPr>
          <w:b/>
        </w:rPr>
      </w:pPr>
    </w:p>
    <w:p w:rsidR="00E6095D" w:rsidRPr="009B5994" w:rsidRDefault="00E6095D" w:rsidP="009B5994">
      <w:pPr>
        <w:pStyle w:val="a3"/>
        <w:ind w:left="348"/>
        <w:rPr>
          <w:b/>
        </w:rPr>
      </w:pPr>
      <w:r w:rsidRPr="009B5994">
        <w:rPr>
          <w:b/>
        </w:rPr>
        <w:t xml:space="preserve">Тема 2. Феномен людського життя.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розглянути феномен людини, сутність та сенс людського життя. Висловити позиції, що стосуються смерті і безсмертя та людського щастя.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pStyle w:val="a3"/>
        <w:ind w:left="348"/>
      </w:pPr>
    </w:p>
    <w:p w:rsidR="00E6095D" w:rsidRPr="009B5994" w:rsidRDefault="00E6095D" w:rsidP="009B5994">
      <w:pPr>
        <w:pStyle w:val="a3"/>
        <w:numPr>
          <w:ilvl w:val="0"/>
          <w:numId w:val="8"/>
        </w:numPr>
        <w:autoSpaceDE w:val="0"/>
        <w:autoSpaceDN w:val="0"/>
        <w:adjustRightInd w:val="0"/>
        <w:ind w:left="348"/>
        <w:jc w:val="both"/>
        <w:rPr>
          <w:bCs/>
        </w:rPr>
      </w:pPr>
      <w:r w:rsidRPr="009B5994">
        <w:t xml:space="preserve">Феномен людини та основні тлумачення її походження. </w:t>
      </w:r>
    </w:p>
    <w:p w:rsidR="00E6095D" w:rsidRPr="009B5994" w:rsidRDefault="00E6095D" w:rsidP="009B5994">
      <w:pPr>
        <w:pStyle w:val="a3"/>
        <w:numPr>
          <w:ilvl w:val="0"/>
          <w:numId w:val="8"/>
        </w:numPr>
        <w:autoSpaceDE w:val="0"/>
        <w:autoSpaceDN w:val="0"/>
        <w:adjustRightInd w:val="0"/>
        <w:ind w:left="348"/>
        <w:jc w:val="both"/>
        <w:rPr>
          <w:bCs/>
        </w:rPr>
      </w:pPr>
      <w:r w:rsidRPr="009B5994">
        <w:t>Сутність людини та сенс людського життя. Релігія і наука про походження людини.</w:t>
      </w:r>
    </w:p>
    <w:p w:rsidR="00E6095D" w:rsidRPr="009B5994" w:rsidRDefault="00E6095D" w:rsidP="009B5994">
      <w:pPr>
        <w:pStyle w:val="a3"/>
        <w:numPr>
          <w:ilvl w:val="0"/>
          <w:numId w:val="8"/>
        </w:numPr>
        <w:autoSpaceDE w:val="0"/>
        <w:autoSpaceDN w:val="0"/>
        <w:adjustRightInd w:val="0"/>
        <w:ind w:left="348"/>
        <w:jc w:val="both"/>
        <w:rPr>
          <w:bCs/>
        </w:rPr>
      </w:pPr>
      <w:r w:rsidRPr="009B5994">
        <w:lastRenderedPageBreak/>
        <w:t xml:space="preserve">Ціннісні виміри людського життя смерть і безсмертя. </w:t>
      </w:r>
    </w:p>
    <w:p w:rsidR="00E6095D" w:rsidRPr="009B5994" w:rsidRDefault="00E6095D" w:rsidP="009B5994">
      <w:pPr>
        <w:pStyle w:val="a3"/>
        <w:numPr>
          <w:ilvl w:val="0"/>
          <w:numId w:val="8"/>
        </w:numPr>
        <w:autoSpaceDE w:val="0"/>
        <w:autoSpaceDN w:val="0"/>
        <w:adjustRightInd w:val="0"/>
        <w:ind w:left="348"/>
        <w:jc w:val="both"/>
        <w:rPr>
          <w:bCs/>
        </w:rPr>
      </w:pPr>
      <w:r w:rsidRPr="009B5994">
        <w:t>Поняття творчості, свободи і відповідальності.</w:t>
      </w:r>
    </w:p>
    <w:p w:rsidR="00E6095D" w:rsidRPr="009B5994" w:rsidRDefault="00E6095D" w:rsidP="009B5994">
      <w:pPr>
        <w:pStyle w:val="a3"/>
        <w:numPr>
          <w:ilvl w:val="0"/>
          <w:numId w:val="8"/>
        </w:numPr>
        <w:autoSpaceDE w:val="0"/>
        <w:autoSpaceDN w:val="0"/>
        <w:adjustRightInd w:val="0"/>
        <w:ind w:left="348"/>
        <w:jc w:val="both"/>
        <w:rPr>
          <w:bCs/>
        </w:rPr>
      </w:pPr>
      <w:r w:rsidRPr="009B5994">
        <w:t xml:space="preserve"> Повнота життя і щастя.</w:t>
      </w:r>
    </w:p>
    <w:p w:rsidR="00E6095D" w:rsidRPr="009B5994" w:rsidRDefault="00E6095D" w:rsidP="009B5994">
      <w:pPr>
        <w:spacing w:after="0" w:line="240" w:lineRule="auto"/>
        <w:ind w:left="348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Додаткові запитання: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Як розуміти тезу, що людина є більше, ніж вона про себе знає?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Чи є вас мета життя?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У чому вбачаєте щастя власного життя?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Поясніть народну мудрість: «Молода людина ще «буде», людина середніх віків – «є», стара людина – вже «стала»?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Чи вимірюється життя людини тільки прожитими роками.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Життя буває коротке, проте плідне, бурхливе, насичене справами, і довге, але сіре, одноманітне і безплідне. Якому з них ви надаєте перевагу?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Як уявляєте свій життєвий шлях?</w:t>
      </w:r>
    </w:p>
    <w:p w:rsidR="00E6095D" w:rsidRPr="009B5994" w:rsidRDefault="00E6095D" w:rsidP="009B5994">
      <w:pPr>
        <w:pStyle w:val="a3"/>
        <w:numPr>
          <w:ilvl w:val="0"/>
          <w:numId w:val="9"/>
        </w:numPr>
        <w:ind w:left="348"/>
        <w:jc w:val="both"/>
        <w:rPr>
          <w:rFonts w:eastAsia="Calibri"/>
        </w:rPr>
      </w:pPr>
      <w:r w:rsidRPr="009B5994">
        <w:rPr>
          <w:rFonts w:eastAsia="Calibri"/>
        </w:rPr>
        <w:t>Як ви розумієте безсмертя людини?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[4], [6], [7].</w:t>
      </w:r>
    </w:p>
    <w:p w:rsidR="00E6095D" w:rsidRPr="009B5994" w:rsidRDefault="00E6095D" w:rsidP="009B599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>У словнику написати визначення понять:</w:t>
      </w:r>
      <w:r w:rsidRPr="009B5994">
        <w:rPr>
          <w:rFonts w:ascii="Times New Roman" w:hAnsi="Times New Roman" w:cs="Times New Roman"/>
          <w:sz w:val="24"/>
          <w:szCs w:val="24"/>
        </w:rPr>
        <w:t xml:space="preserve">  </w:t>
      </w:r>
      <w:r w:rsidRPr="009B5994">
        <w:rPr>
          <w:rFonts w:ascii="Times New Roman" w:eastAsia="Calibri" w:hAnsi="Times New Roman" w:cs="Times New Roman"/>
          <w:sz w:val="24"/>
          <w:szCs w:val="24"/>
          <w:lang w:eastAsia="uk-UA"/>
        </w:rPr>
        <w:t>Абсолют, егоїзм, емпіризм, особистість, сутність, феномен.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Тема 3. </w:t>
      </w:r>
      <w:r w:rsidRPr="009B5994">
        <w:rPr>
          <w:rFonts w:ascii="Times New Roman" w:hAnsi="Times New Roman" w:cs="Times New Roman"/>
          <w:b/>
          <w:bCs/>
          <w:sz w:val="24"/>
          <w:szCs w:val="24"/>
        </w:rPr>
        <w:t>Світ і особливості його існування.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="00AC14DF" w:rsidRPr="009B599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9B5994">
        <w:rPr>
          <w:rFonts w:ascii="Times New Roman" w:hAnsi="Times New Roman" w:cs="Times New Roman"/>
          <w:sz w:val="24"/>
          <w:szCs w:val="24"/>
        </w:rPr>
        <w:t>розглянути історичний розвиток уявлень про світ у різних джерелах.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Поняття світу.</w:t>
      </w: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 Історичний розвиток уявлень про світ. </w:t>
      </w: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матерії. Співвідношення матеріального та ідеального. </w:t>
      </w: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Рух як загальний спосіб буття світу. </w:t>
      </w: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Проблема єдності світу. </w:t>
      </w:r>
    </w:p>
    <w:p w:rsidR="00E6095D" w:rsidRPr="009B5994" w:rsidRDefault="00E6095D" w:rsidP="009B5994">
      <w:pPr>
        <w:pStyle w:val="a3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Простір і час як зальні форми існування світу.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Додаткові запитання:</w:t>
      </w:r>
    </w:p>
    <w:p w:rsidR="00E6095D" w:rsidRPr="009B5994" w:rsidRDefault="00E6095D" w:rsidP="009B5994">
      <w:pPr>
        <w:pStyle w:val="a3"/>
        <w:numPr>
          <w:ilvl w:val="0"/>
          <w:numId w:val="11"/>
        </w:numPr>
        <w:autoSpaceDE w:val="0"/>
        <w:autoSpaceDN w:val="0"/>
        <w:adjustRightInd w:val="0"/>
        <w:ind w:left="360"/>
        <w:rPr>
          <w:rFonts w:eastAsia="Calibri"/>
        </w:rPr>
      </w:pPr>
      <w:r w:rsidRPr="009B5994">
        <w:rPr>
          <w:rFonts w:eastAsia="Calibri"/>
        </w:rPr>
        <w:t>Як виникло поняття «світ»?</w:t>
      </w:r>
    </w:p>
    <w:p w:rsidR="00E6095D" w:rsidRPr="009B5994" w:rsidRDefault="00E6095D" w:rsidP="009B5994">
      <w:pPr>
        <w:pStyle w:val="a3"/>
        <w:numPr>
          <w:ilvl w:val="0"/>
          <w:numId w:val="11"/>
        </w:numPr>
        <w:autoSpaceDE w:val="0"/>
        <w:autoSpaceDN w:val="0"/>
        <w:adjustRightInd w:val="0"/>
        <w:ind w:left="360"/>
        <w:rPr>
          <w:rFonts w:eastAsia="Calibri"/>
        </w:rPr>
      </w:pPr>
      <w:r w:rsidRPr="009B5994">
        <w:rPr>
          <w:rFonts w:eastAsia="Calibri"/>
        </w:rPr>
        <w:t>Які особливості релігійного бачення світу?</w:t>
      </w:r>
    </w:p>
    <w:p w:rsidR="00E6095D" w:rsidRPr="009B5994" w:rsidRDefault="00E6095D" w:rsidP="009B5994">
      <w:pPr>
        <w:pStyle w:val="a3"/>
        <w:numPr>
          <w:ilvl w:val="0"/>
          <w:numId w:val="11"/>
        </w:numPr>
        <w:autoSpaceDE w:val="0"/>
        <w:autoSpaceDN w:val="0"/>
        <w:adjustRightInd w:val="0"/>
        <w:ind w:left="360"/>
        <w:rPr>
          <w:rFonts w:eastAsia="Calibri"/>
        </w:rPr>
      </w:pPr>
      <w:r w:rsidRPr="009B5994">
        <w:rPr>
          <w:rFonts w:eastAsia="Calibri"/>
        </w:rPr>
        <w:t>Чи може людина ефективно пояснити існування світу поза поняттями «матеріальне» та «ідеальне».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[2], [6], [7], [8].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>У словнику написати визначення понять: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9B5994">
        <w:rPr>
          <w:rFonts w:ascii="Times New Roman" w:eastAsia="Calibri" w:hAnsi="Times New Roman" w:cs="Times New Roman"/>
          <w:sz w:val="24"/>
          <w:szCs w:val="24"/>
          <w:lang w:eastAsia="uk-UA"/>
        </w:rPr>
        <w:t xml:space="preserve"> дуалізм, категорії, субстанція, суще, форма.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Тема 4.</w:t>
      </w:r>
      <w:r w:rsidRPr="009B5994">
        <w:rPr>
          <w:rFonts w:ascii="Times New Roman" w:hAnsi="Times New Roman" w:cs="Times New Roman"/>
          <w:sz w:val="24"/>
          <w:szCs w:val="24"/>
        </w:rPr>
        <w:t xml:space="preserve"> </w:t>
      </w:r>
      <w:r w:rsidRPr="009B5994">
        <w:rPr>
          <w:rFonts w:ascii="Times New Roman" w:hAnsi="Times New Roman" w:cs="Times New Roman"/>
          <w:b/>
          <w:bCs/>
          <w:sz w:val="24"/>
          <w:szCs w:val="24"/>
        </w:rPr>
        <w:t>Душевне життя і духовність людини.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pStyle w:val="a3"/>
        <w:autoSpaceDE w:val="0"/>
        <w:autoSpaceDN w:val="0"/>
        <w:adjustRightInd w:val="0"/>
        <w:ind w:left="0"/>
        <w:jc w:val="both"/>
        <w:rPr>
          <w:bCs/>
        </w:rPr>
      </w:pPr>
      <w:r w:rsidRPr="009B5994">
        <w:rPr>
          <w:b/>
        </w:rPr>
        <w:t>Мета:</w:t>
      </w:r>
      <w:r w:rsidRPr="009B5994">
        <w:t xml:space="preserve">розглянути поняття «душі». </w:t>
      </w:r>
      <w:r w:rsidRPr="009B5994">
        <w:rPr>
          <w:bCs/>
        </w:rPr>
        <w:t>Честь, совість, гідність людини. Інтелігентність і порядність. Віра, надія, любов як духовно-практичні виміри людини. Добро і зло вінець духовності.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Поняття «дух», «душа», «духовність». Співвідношення духовного і тілесного. </w:t>
      </w: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Почуття, інтелект, воля. </w:t>
      </w: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Ідеали в житті людини. </w:t>
      </w: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Честь, совість, гідність людини. Інтелігентність і порядність. </w:t>
      </w: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Віра, надія, любов як духовно-практичні виміри людини. </w:t>
      </w:r>
    </w:p>
    <w:p w:rsidR="00E6095D" w:rsidRPr="009B5994" w:rsidRDefault="00E6095D" w:rsidP="009B5994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>Добро і зло вінець духовності.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Додаткові запитання:</w:t>
      </w:r>
    </w:p>
    <w:p w:rsidR="00E6095D" w:rsidRPr="009B5994" w:rsidRDefault="00E6095D" w:rsidP="009B5994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</w:rPr>
      </w:pPr>
      <w:r w:rsidRPr="009B5994">
        <w:rPr>
          <w:rFonts w:eastAsia="Calibri"/>
        </w:rPr>
        <w:t>Відмінність науки і релігії при тлумаченні поняття душі.</w:t>
      </w:r>
    </w:p>
    <w:p w:rsidR="00E6095D" w:rsidRPr="009B5994" w:rsidRDefault="00E6095D" w:rsidP="009B5994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</w:rPr>
      </w:pPr>
      <w:r w:rsidRPr="009B5994">
        <w:rPr>
          <w:rFonts w:eastAsia="Calibri"/>
        </w:rPr>
        <w:t>Інтелігентність: природне чи штучне в людині?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семінару:[1], [2], [3], [4], [6], [7].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lastRenderedPageBreak/>
        <w:t>У словнику написати визначення понять: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9B5994">
        <w:rPr>
          <w:rFonts w:ascii="Times New Roman" w:eastAsia="Calibri" w:hAnsi="Times New Roman" w:cs="Times New Roman"/>
          <w:sz w:val="24"/>
          <w:szCs w:val="24"/>
          <w:lang w:eastAsia="uk-UA"/>
        </w:rPr>
        <w:t>авторитет, гріх, доброта, канон, лик, парадокс, покаяння, репутація, сором, спасіння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eastAsia="Calibri" w:hAnsi="Times New Roman" w:cs="Times New Roman"/>
          <w:b/>
          <w:bCs/>
          <w:sz w:val="24"/>
          <w:szCs w:val="24"/>
        </w:rPr>
        <w:t>Тема 5. Свідомість і пізнання.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розглянути структуру свідомості, дати визначення свідомості. Навчити відрізняти правду від істини.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Поняття свідомості.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Структура свідомості.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Свідоме і несвідоме.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Свідомість і праця.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Спілкування і мова.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 xml:space="preserve">Поняття пізнання. </w:t>
      </w:r>
    </w:p>
    <w:p w:rsidR="00E6095D" w:rsidRPr="009B5994" w:rsidRDefault="00E6095D" w:rsidP="009B5994">
      <w:pPr>
        <w:pStyle w:val="a3"/>
        <w:numPr>
          <w:ilvl w:val="0"/>
          <w:numId w:val="14"/>
        </w:numPr>
        <w:autoSpaceDE w:val="0"/>
        <w:autoSpaceDN w:val="0"/>
        <w:adjustRightInd w:val="0"/>
        <w:ind w:left="142" w:firstLine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>Істина її розуміння та критерії.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B5994">
        <w:rPr>
          <w:rFonts w:ascii="Times New Roman" w:eastAsia="Calibri" w:hAnsi="Times New Roman" w:cs="Times New Roman"/>
          <w:b/>
          <w:bCs/>
          <w:sz w:val="24"/>
          <w:szCs w:val="24"/>
        </w:rPr>
        <w:t>Питання для дискусії:</w:t>
      </w:r>
    </w:p>
    <w:p w:rsidR="00E6095D" w:rsidRPr="009B5994" w:rsidRDefault="00E6095D" w:rsidP="009B5994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>Що таке суспільна свідомість і яка її структура?</w:t>
      </w:r>
    </w:p>
    <w:p w:rsidR="00E6095D" w:rsidRPr="009B5994" w:rsidRDefault="00E6095D" w:rsidP="009B5994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>Чи справедливе положення про те, що свідомість не тільки відображає світ, а й створює його?</w:t>
      </w:r>
    </w:p>
    <w:p w:rsidR="00E6095D" w:rsidRPr="009B5994" w:rsidRDefault="00E6095D" w:rsidP="009B5994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Calibri"/>
          <w:bCs/>
        </w:rPr>
      </w:pPr>
      <w:r w:rsidRPr="009B5994">
        <w:rPr>
          <w:rFonts w:eastAsia="Calibri"/>
          <w:bCs/>
        </w:rPr>
        <w:t>Що, на вашу думку, є складнішим – пізнання «Я», тобто себе, чи пізнання світу?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</w:t>
      </w:r>
      <w:r w:rsidRPr="009B5994">
        <w:rPr>
          <w:rFonts w:ascii="Times New Roman" w:hAnsi="Times New Roman" w:cs="Times New Roman"/>
          <w:sz w:val="24"/>
          <w:szCs w:val="24"/>
        </w:rPr>
        <w:t xml:space="preserve"> [</w:t>
      </w:r>
      <w:r w:rsidRPr="009B5994">
        <w:rPr>
          <w:rFonts w:ascii="Times New Roman" w:hAnsi="Times New Roman" w:cs="Times New Roman"/>
          <w:b/>
          <w:sz w:val="24"/>
          <w:szCs w:val="24"/>
        </w:rPr>
        <w:t>6], [7], [8].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>У словнику написати визначення понять: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9B5994">
        <w:rPr>
          <w:rFonts w:ascii="Times New Roman" w:eastAsia="Calibri" w:hAnsi="Times New Roman" w:cs="Times New Roman"/>
          <w:sz w:val="24"/>
          <w:szCs w:val="24"/>
          <w:lang w:eastAsia="uk-UA"/>
        </w:rPr>
        <w:t>абстракція, догматизм, егоцентризм, прагматизм.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uk-UA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6.</w:t>
      </w:r>
      <w:r w:rsidRPr="009B59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5994">
        <w:rPr>
          <w:rFonts w:ascii="Times New Roman" w:hAnsi="Times New Roman" w:cs="Times New Roman"/>
          <w:b/>
          <w:bCs/>
          <w:sz w:val="24"/>
          <w:szCs w:val="24"/>
        </w:rPr>
        <w:t>Людини в системі суспільних відносин.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розглянути роль сім’ї у людському житті, та соціальну групу як невід’ємний елемент суспільства.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Соціальна структура суспільства, її  основні елементи. </w:t>
      </w:r>
    </w:p>
    <w:p w:rsidR="00E6095D" w:rsidRPr="009B5994" w:rsidRDefault="00E6095D" w:rsidP="009B5994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Поняття соціальної групи. </w:t>
      </w:r>
    </w:p>
    <w:p w:rsidR="00E6095D" w:rsidRPr="009B5994" w:rsidRDefault="00E6095D" w:rsidP="009B5994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Сім’я та її роль у людському житті. </w:t>
      </w:r>
    </w:p>
    <w:p w:rsidR="00E6095D" w:rsidRPr="009B5994" w:rsidRDefault="00E6095D" w:rsidP="009B5994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>Особливості історичного розвитку українського етносу та нації.</w:t>
      </w:r>
    </w:p>
    <w:p w:rsidR="00E6095D" w:rsidRPr="009B5994" w:rsidRDefault="00E6095D" w:rsidP="009B5994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>Молодь як соціальна група.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Література до семінару: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6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7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>,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8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>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uk-UA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 xml:space="preserve">У словнику написати визначення понять: </w:t>
      </w:r>
      <w:r w:rsidRPr="009B5994">
        <w:rPr>
          <w:rFonts w:ascii="Times New Roman" w:eastAsia="Calibri" w:hAnsi="Times New Roman" w:cs="Times New Roman"/>
          <w:sz w:val="24"/>
          <w:szCs w:val="24"/>
          <w:lang w:eastAsia="uk-UA"/>
        </w:rPr>
        <w:t>суспільство, соціальна група, клас, сім’я.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Тема 7. Економічне життя суспільства.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навчити вирізняти різні типи суспільного виробництва</w:t>
      </w:r>
      <w:r w:rsidRPr="009B5994">
        <w:rPr>
          <w:rFonts w:ascii="Times New Roman" w:hAnsi="Times New Roman" w:cs="Times New Roman"/>
          <w:b/>
          <w:sz w:val="24"/>
          <w:szCs w:val="24"/>
        </w:rPr>
        <w:t>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</w:p>
    <w:p w:rsidR="00E6095D" w:rsidRPr="009B5994" w:rsidRDefault="00E6095D" w:rsidP="009B5994">
      <w:pPr>
        <w:pStyle w:val="a3"/>
        <w:numPr>
          <w:ilvl w:val="0"/>
          <w:numId w:val="17"/>
        </w:numPr>
        <w:jc w:val="both"/>
        <w:rPr>
          <w:bCs/>
        </w:rPr>
      </w:pPr>
      <w:r w:rsidRPr="009B5994">
        <w:rPr>
          <w:bCs/>
        </w:rPr>
        <w:t xml:space="preserve">Поняття суспільного виробництва. </w:t>
      </w:r>
    </w:p>
    <w:p w:rsidR="00E6095D" w:rsidRPr="009B5994" w:rsidRDefault="00E6095D" w:rsidP="009B5994">
      <w:pPr>
        <w:pStyle w:val="a3"/>
        <w:numPr>
          <w:ilvl w:val="0"/>
          <w:numId w:val="17"/>
        </w:numPr>
        <w:jc w:val="both"/>
        <w:rPr>
          <w:bCs/>
        </w:rPr>
      </w:pPr>
      <w:r w:rsidRPr="009B5994">
        <w:rPr>
          <w:bCs/>
        </w:rPr>
        <w:t xml:space="preserve">Людина і власність. Історичні типи та форми власності. </w:t>
      </w:r>
    </w:p>
    <w:p w:rsidR="00E6095D" w:rsidRPr="009B5994" w:rsidRDefault="00E6095D" w:rsidP="009B5994">
      <w:pPr>
        <w:pStyle w:val="a3"/>
        <w:numPr>
          <w:ilvl w:val="0"/>
          <w:numId w:val="17"/>
        </w:numPr>
        <w:jc w:val="both"/>
        <w:rPr>
          <w:bCs/>
        </w:rPr>
      </w:pPr>
      <w:r w:rsidRPr="009B5994">
        <w:rPr>
          <w:bCs/>
        </w:rPr>
        <w:t>Сутність товарного виробництва і товарно-грошових відносин. Гроші, їхня сутність і поняття капіталу.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Література до семінару: [6], [7], [8], [9], [10].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8. Політичне життя суспільства.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bCs/>
          <w:sz w:val="24"/>
          <w:szCs w:val="24"/>
        </w:rPr>
        <w:t xml:space="preserve"> держава, її сутність, походження та роль в життєдіяльності суспільства розглянути основні положення.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t xml:space="preserve">Політика як суспільне явище. </w:t>
      </w: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lastRenderedPageBreak/>
        <w:t xml:space="preserve">Політика і влада. </w:t>
      </w: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t>Держава, її сутність, походження та роль в життєдіяльності суспільства.</w:t>
      </w: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t xml:space="preserve"> Демократія і тоталітаризм.</w:t>
      </w: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t xml:space="preserve"> Правова держава і громадянське суспільство. </w:t>
      </w:r>
    </w:p>
    <w:p w:rsidR="00E6095D" w:rsidRPr="009B5994" w:rsidRDefault="00E6095D" w:rsidP="009B5994">
      <w:pPr>
        <w:pStyle w:val="a3"/>
        <w:numPr>
          <w:ilvl w:val="0"/>
          <w:numId w:val="18"/>
        </w:numPr>
        <w:jc w:val="both"/>
        <w:rPr>
          <w:bCs/>
        </w:rPr>
      </w:pPr>
      <w:r w:rsidRPr="009B5994">
        <w:rPr>
          <w:bCs/>
        </w:rPr>
        <w:t>Громадські рухи, суспільно-політичні організації та політичні партії в житті суспільства.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E6095D" w:rsidRPr="009B5994" w:rsidRDefault="00E6095D" w:rsidP="009B5994">
      <w:pPr>
        <w:pStyle w:val="a3"/>
        <w:ind w:left="0"/>
        <w:jc w:val="both"/>
        <w:rPr>
          <w:b/>
          <w:bCs/>
        </w:rPr>
      </w:pPr>
      <w:r w:rsidRPr="009B5994">
        <w:rPr>
          <w:b/>
          <w:bCs/>
        </w:rPr>
        <w:t>Додаткові питання:</w:t>
      </w:r>
    </w:p>
    <w:p w:rsidR="00E6095D" w:rsidRPr="009B5994" w:rsidRDefault="00E6095D" w:rsidP="009B5994">
      <w:pPr>
        <w:pStyle w:val="a3"/>
        <w:numPr>
          <w:ilvl w:val="0"/>
          <w:numId w:val="19"/>
        </w:numPr>
        <w:ind w:left="0" w:firstLine="0"/>
        <w:jc w:val="both"/>
        <w:rPr>
          <w:bCs/>
        </w:rPr>
      </w:pPr>
      <w:r w:rsidRPr="009B5994">
        <w:rPr>
          <w:bCs/>
        </w:rPr>
        <w:t>Чи можлива «демократія» взагалі?</w:t>
      </w:r>
    </w:p>
    <w:p w:rsidR="00E6095D" w:rsidRPr="009B5994" w:rsidRDefault="00E6095D" w:rsidP="009B5994">
      <w:pPr>
        <w:pStyle w:val="a3"/>
        <w:numPr>
          <w:ilvl w:val="0"/>
          <w:numId w:val="19"/>
        </w:numPr>
        <w:ind w:left="0" w:firstLine="0"/>
        <w:jc w:val="both"/>
        <w:rPr>
          <w:bCs/>
        </w:rPr>
      </w:pPr>
      <w:r w:rsidRPr="009B5994">
        <w:rPr>
          <w:bCs/>
        </w:rPr>
        <w:t>Чи потрібне різнобарв’я партій?</w:t>
      </w:r>
    </w:p>
    <w:p w:rsidR="00E6095D" w:rsidRPr="009B5994" w:rsidRDefault="00E6095D" w:rsidP="009B5994">
      <w:pPr>
        <w:pStyle w:val="a3"/>
        <w:numPr>
          <w:ilvl w:val="0"/>
          <w:numId w:val="19"/>
        </w:numPr>
        <w:ind w:left="0" w:firstLine="0"/>
        <w:jc w:val="both"/>
        <w:rPr>
          <w:bCs/>
        </w:rPr>
      </w:pPr>
      <w:r w:rsidRPr="009B5994">
        <w:rPr>
          <w:bCs/>
        </w:rPr>
        <w:t>Політичне майбутнє України (ваша думка)?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[6],[8], [10].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 xml:space="preserve">У словнику написати визначення понять: </w:t>
      </w:r>
      <w:r w:rsidRPr="009B5994">
        <w:rPr>
          <w:rFonts w:ascii="Times New Roman" w:hAnsi="Times New Roman" w:cs="Times New Roman"/>
          <w:sz w:val="24"/>
          <w:szCs w:val="24"/>
        </w:rPr>
        <w:t>лібералізм, солідарність, тиранія, привілей.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9. Мораль. Право. Суспільство.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Мета:порівняти мораль, право, як дві однакові позиції, а також яку роль вони відіграють у суспільстві.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20"/>
        </w:numPr>
        <w:jc w:val="both"/>
        <w:rPr>
          <w:bCs/>
        </w:rPr>
      </w:pPr>
      <w:r w:rsidRPr="009B5994">
        <w:rPr>
          <w:bCs/>
        </w:rPr>
        <w:t xml:space="preserve">Політичне лідерство. </w:t>
      </w:r>
    </w:p>
    <w:p w:rsidR="00E6095D" w:rsidRPr="009B5994" w:rsidRDefault="00E6095D" w:rsidP="009B5994">
      <w:pPr>
        <w:pStyle w:val="a3"/>
        <w:numPr>
          <w:ilvl w:val="0"/>
          <w:numId w:val="20"/>
        </w:numPr>
        <w:jc w:val="both"/>
        <w:rPr>
          <w:bCs/>
        </w:rPr>
      </w:pPr>
      <w:r w:rsidRPr="009B5994">
        <w:rPr>
          <w:bCs/>
        </w:rPr>
        <w:t xml:space="preserve">Політична еліта і народ. </w:t>
      </w:r>
    </w:p>
    <w:p w:rsidR="00E6095D" w:rsidRPr="009B5994" w:rsidRDefault="00E6095D" w:rsidP="009B5994">
      <w:pPr>
        <w:pStyle w:val="a3"/>
        <w:numPr>
          <w:ilvl w:val="0"/>
          <w:numId w:val="20"/>
        </w:numPr>
        <w:jc w:val="both"/>
        <w:rPr>
          <w:bCs/>
        </w:rPr>
      </w:pPr>
      <w:r w:rsidRPr="009B5994">
        <w:rPr>
          <w:bCs/>
        </w:rPr>
        <w:t>Теорії походження права</w:t>
      </w:r>
    </w:p>
    <w:p w:rsidR="00E6095D" w:rsidRPr="009B5994" w:rsidRDefault="00E6095D" w:rsidP="009B5994">
      <w:pPr>
        <w:pStyle w:val="a3"/>
        <w:numPr>
          <w:ilvl w:val="0"/>
          <w:numId w:val="20"/>
        </w:numPr>
        <w:jc w:val="both"/>
        <w:rPr>
          <w:bCs/>
        </w:rPr>
      </w:pPr>
      <w:r w:rsidRPr="009B5994">
        <w:rPr>
          <w:bCs/>
        </w:rPr>
        <w:t xml:space="preserve">Роль права в житті суспільства. </w:t>
      </w:r>
    </w:p>
    <w:p w:rsidR="00E6095D" w:rsidRPr="009B5994" w:rsidRDefault="00E6095D" w:rsidP="009B5994">
      <w:pPr>
        <w:pStyle w:val="a3"/>
        <w:numPr>
          <w:ilvl w:val="0"/>
          <w:numId w:val="20"/>
        </w:numPr>
        <w:jc w:val="both"/>
        <w:rPr>
          <w:bCs/>
        </w:rPr>
      </w:pPr>
      <w:r w:rsidRPr="009B5994">
        <w:rPr>
          <w:bCs/>
        </w:rPr>
        <w:t xml:space="preserve">Мораль і право.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Література до семінару: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1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6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7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8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9B5994">
        <w:rPr>
          <w:rFonts w:ascii="Times New Roman" w:hAnsi="Times New Roman" w:cs="Times New Roman"/>
          <w:b/>
          <w:sz w:val="24"/>
          <w:szCs w:val="24"/>
        </w:rPr>
        <w:t>9</w:t>
      </w: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 xml:space="preserve">У словнику написати визначення понять: </w:t>
      </w:r>
      <w:r w:rsidRPr="009B5994">
        <w:rPr>
          <w:rFonts w:ascii="Times New Roman" w:hAnsi="Times New Roman" w:cs="Times New Roman"/>
          <w:sz w:val="24"/>
          <w:szCs w:val="24"/>
        </w:rPr>
        <w:t>мораль, право, еліта, лідерство, народ.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 xml:space="preserve">Тема 10. Людина і культура.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розглянути поняття культури та її роль у людському житті.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 xml:space="preserve">Поняття культури. </w:t>
      </w: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 xml:space="preserve">Матеріальна та духовна культура. </w:t>
      </w: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 xml:space="preserve">Історичність культури. </w:t>
      </w: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 xml:space="preserve">Спадкоємність, традиції і новаторство в культурі. </w:t>
      </w: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>Культура і цивілізація.</w:t>
      </w:r>
    </w:p>
    <w:p w:rsidR="00E6095D" w:rsidRPr="009B5994" w:rsidRDefault="00E6095D" w:rsidP="009B5994">
      <w:pPr>
        <w:pStyle w:val="a3"/>
        <w:numPr>
          <w:ilvl w:val="0"/>
          <w:numId w:val="21"/>
        </w:numPr>
        <w:jc w:val="both"/>
        <w:rPr>
          <w:bCs/>
        </w:rPr>
      </w:pPr>
      <w:r w:rsidRPr="009B5994">
        <w:rPr>
          <w:bCs/>
        </w:rPr>
        <w:t xml:space="preserve"> Культура, гуманізм, прогрес.</w:t>
      </w:r>
    </w:p>
    <w:p w:rsidR="00E6095D" w:rsidRPr="009B5994" w:rsidRDefault="00E6095D" w:rsidP="009B5994">
      <w:pPr>
        <w:pStyle w:val="a3"/>
        <w:jc w:val="both"/>
        <w:rPr>
          <w:bCs/>
        </w:rPr>
      </w:pPr>
    </w:p>
    <w:p w:rsidR="00E6095D" w:rsidRPr="009B5994" w:rsidRDefault="00E6095D" w:rsidP="009B5994">
      <w:pPr>
        <w:pStyle w:val="a3"/>
        <w:ind w:left="360"/>
        <w:jc w:val="both"/>
        <w:rPr>
          <w:b/>
          <w:bCs/>
        </w:rPr>
      </w:pPr>
      <w:r w:rsidRPr="009B5994">
        <w:rPr>
          <w:b/>
          <w:bCs/>
        </w:rPr>
        <w:t>Додаткові питання:</w:t>
      </w:r>
    </w:p>
    <w:p w:rsidR="00E6095D" w:rsidRPr="009B5994" w:rsidRDefault="00E6095D" w:rsidP="009B5994">
      <w:pPr>
        <w:pStyle w:val="a3"/>
        <w:numPr>
          <w:ilvl w:val="0"/>
          <w:numId w:val="22"/>
        </w:numPr>
        <w:ind w:left="0" w:firstLine="0"/>
        <w:jc w:val="both"/>
        <w:rPr>
          <w:bCs/>
        </w:rPr>
      </w:pPr>
      <w:r w:rsidRPr="009B5994">
        <w:rPr>
          <w:bCs/>
        </w:rPr>
        <w:t>Духовна культура як творець.</w:t>
      </w:r>
    </w:p>
    <w:p w:rsidR="00E6095D" w:rsidRPr="009B5994" w:rsidRDefault="00E6095D" w:rsidP="009B5994">
      <w:pPr>
        <w:pStyle w:val="a3"/>
        <w:numPr>
          <w:ilvl w:val="0"/>
          <w:numId w:val="22"/>
        </w:numPr>
        <w:ind w:left="0" w:firstLine="0"/>
        <w:jc w:val="both"/>
        <w:rPr>
          <w:bCs/>
        </w:rPr>
      </w:pPr>
      <w:r w:rsidRPr="009B5994">
        <w:rPr>
          <w:bCs/>
        </w:rPr>
        <w:t>Основні чинники та шлях формування  і розвиток культури особистості.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[6], [7], [8], [9].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i/>
          <w:sz w:val="24"/>
          <w:szCs w:val="24"/>
        </w:rPr>
        <w:t xml:space="preserve">У словнику написати визначення понять: </w:t>
      </w:r>
      <w:r w:rsidRPr="009B5994">
        <w:rPr>
          <w:rFonts w:ascii="Times New Roman" w:hAnsi="Times New Roman" w:cs="Times New Roman"/>
          <w:sz w:val="24"/>
          <w:szCs w:val="24"/>
        </w:rPr>
        <w:t>відродження, деградація, експонат, еталон, обряд, ритуал, символ.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Тема 11. Світогляд та його роль в житті людини.</w:t>
      </w:r>
      <w:r w:rsidRPr="009B59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Мета:</w:t>
      </w:r>
      <w:r w:rsidRPr="009B5994">
        <w:rPr>
          <w:rFonts w:ascii="Times New Roman" w:hAnsi="Times New Roman" w:cs="Times New Roman"/>
          <w:sz w:val="24"/>
          <w:szCs w:val="24"/>
        </w:rPr>
        <w:t>визначити особливості кожного типу світогляду, та розкрити, як світогляд формує філософію.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Питання </w:t>
      </w:r>
      <w:r w:rsidRPr="009B5994">
        <w:rPr>
          <w:rFonts w:ascii="Times New Roman" w:hAnsi="Times New Roman" w:cs="Times New Roman"/>
          <w:b/>
          <w:sz w:val="24"/>
          <w:szCs w:val="24"/>
        </w:rPr>
        <w:t>для обговорення: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>Поняття світогляду.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 xml:space="preserve"> Історичні типи світогляду. 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>Міфологія як світогляд.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 xml:space="preserve"> Особливості релігійного світогляду. 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 xml:space="preserve">Філософія і наука. 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lastRenderedPageBreak/>
        <w:t xml:space="preserve">Буденний і теоретичний, індивідуальний і масовий світогляд. </w:t>
      </w:r>
    </w:p>
    <w:p w:rsidR="00E6095D" w:rsidRPr="009B5994" w:rsidRDefault="00E6095D" w:rsidP="009B5994">
      <w:pPr>
        <w:pStyle w:val="a3"/>
        <w:numPr>
          <w:ilvl w:val="0"/>
          <w:numId w:val="23"/>
        </w:numPr>
        <w:ind w:left="360"/>
        <w:jc w:val="both"/>
        <w:rPr>
          <w:bCs/>
        </w:rPr>
      </w:pPr>
      <w:r w:rsidRPr="009B5994">
        <w:rPr>
          <w:bCs/>
        </w:rPr>
        <w:t>Філософія як теоретична форма світогляду.</w:t>
      </w:r>
    </w:p>
    <w:p w:rsidR="00E6095D" w:rsidRPr="009B5994" w:rsidRDefault="00E6095D" w:rsidP="009B5994">
      <w:pPr>
        <w:pStyle w:val="a3"/>
        <w:ind w:left="360"/>
        <w:jc w:val="both"/>
        <w:rPr>
          <w:bCs/>
        </w:rPr>
      </w:pP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bCs/>
          <w:sz w:val="24"/>
          <w:szCs w:val="24"/>
        </w:rPr>
        <w:t>Додаткові питання:</w:t>
      </w:r>
    </w:p>
    <w:p w:rsidR="00E6095D" w:rsidRPr="009B5994" w:rsidRDefault="00E6095D" w:rsidP="009B5994">
      <w:pPr>
        <w:pStyle w:val="a3"/>
        <w:numPr>
          <w:ilvl w:val="0"/>
          <w:numId w:val="24"/>
        </w:numPr>
        <w:ind w:left="360"/>
        <w:jc w:val="both"/>
        <w:rPr>
          <w:bCs/>
        </w:rPr>
      </w:pPr>
      <w:r w:rsidRPr="009B5994">
        <w:rPr>
          <w:bCs/>
        </w:rPr>
        <w:t>Співвідношення понять «світогляд» та «ідеологія».</w:t>
      </w:r>
    </w:p>
    <w:p w:rsidR="00E6095D" w:rsidRPr="009B5994" w:rsidRDefault="00E6095D" w:rsidP="009B5994">
      <w:pPr>
        <w:pStyle w:val="a3"/>
        <w:numPr>
          <w:ilvl w:val="0"/>
          <w:numId w:val="24"/>
        </w:numPr>
        <w:ind w:left="360"/>
        <w:jc w:val="both"/>
        <w:rPr>
          <w:bCs/>
        </w:rPr>
      </w:pPr>
      <w:r w:rsidRPr="009B5994">
        <w:rPr>
          <w:bCs/>
        </w:rPr>
        <w:t>Чи потрібні міфи у ХХ столітті?</w:t>
      </w:r>
    </w:p>
    <w:p w:rsidR="00E6095D" w:rsidRPr="009B5994" w:rsidRDefault="00E6095D" w:rsidP="009B5994">
      <w:pPr>
        <w:pStyle w:val="a3"/>
        <w:numPr>
          <w:ilvl w:val="0"/>
          <w:numId w:val="24"/>
        </w:numPr>
        <w:ind w:left="360"/>
        <w:jc w:val="both"/>
        <w:rPr>
          <w:bCs/>
        </w:rPr>
      </w:pPr>
      <w:r w:rsidRPr="009B5994">
        <w:rPr>
          <w:bCs/>
        </w:rPr>
        <w:t>Як правильно зробити світоглядний вибір.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>Література до семінару: [1], [6],[7], [8], [10].</w:t>
      </w:r>
    </w:p>
    <w:p w:rsidR="00E6095D" w:rsidRPr="009B5994" w:rsidRDefault="00E6095D" w:rsidP="009B5994">
      <w:pPr>
        <w:pStyle w:val="a3"/>
        <w:autoSpaceDE w:val="0"/>
        <w:autoSpaceDN w:val="0"/>
        <w:adjustRightInd w:val="0"/>
        <w:ind w:left="360"/>
        <w:jc w:val="both"/>
        <w:rPr>
          <w:i/>
        </w:rPr>
      </w:pPr>
    </w:p>
    <w:p w:rsidR="00E6095D" w:rsidRPr="009B5994" w:rsidRDefault="00E6095D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i/>
        </w:rPr>
        <w:t>У словнику написати визначення понять:</w:t>
      </w:r>
      <w:r w:rsidRPr="009B5994">
        <w:t xml:space="preserve"> абстракція, світогляд, містика, міф, релігія, наука.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6095D" w:rsidRPr="00AC14DF" w:rsidRDefault="00E6095D" w:rsidP="00AC14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6095D" w:rsidRPr="009B5994" w:rsidRDefault="009B5994" w:rsidP="009B5994">
      <w:pPr>
        <w:pStyle w:val="a3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5.</w:t>
      </w:r>
      <w:r w:rsidR="00E6095D" w:rsidRPr="009B5994">
        <w:rPr>
          <w:rFonts w:eastAsia="Calibri"/>
          <w:b/>
          <w:bCs/>
          <w:sz w:val="28"/>
          <w:szCs w:val="28"/>
        </w:rPr>
        <w:t>Самостійна робота</w:t>
      </w:r>
    </w:p>
    <w:tbl>
      <w:tblPr>
        <w:tblW w:w="9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5"/>
        <w:gridCol w:w="7781"/>
        <w:gridCol w:w="6"/>
        <w:gridCol w:w="1264"/>
      </w:tblGrid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  <w:t xml:space="preserve">№ </w:t>
            </w:r>
          </w:p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  <w:t>п/п</w:t>
            </w:r>
          </w:p>
        </w:tc>
        <w:tc>
          <w:tcPr>
            <w:tcW w:w="7781" w:type="dxa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  <w:t>Тематика</w:t>
            </w:r>
          </w:p>
        </w:tc>
        <w:tc>
          <w:tcPr>
            <w:tcW w:w="1270" w:type="dxa"/>
            <w:gridSpan w:val="2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color w:val="000000"/>
                <w:spacing w:val="10"/>
                <w:sz w:val="24"/>
                <w:szCs w:val="24"/>
                <w:lang w:eastAsia="uk-UA"/>
              </w:rPr>
              <w:t>К-сть годин</w:t>
            </w:r>
          </w:p>
        </w:tc>
      </w:tr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1.</w:t>
            </w:r>
          </w:p>
        </w:tc>
        <w:tc>
          <w:tcPr>
            <w:tcW w:w="7781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t>Як людина пізнає світ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eastAsia="uk-UA"/>
              </w:rPr>
              <w:t>2</w:t>
            </w:r>
          </w:p>
        </w:tc>
      </w:tr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2.</w:t>
            </w:r>
          </w:p>
        </w:tc>
        <w:tc>
          <w:tcPr>
            <w:tcW w:w="7781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t>Людина і смерть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  <w:t>2</w:t>
            </w:r>
          </w:p>
        </w:tc>
      </w:tr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3.</w:t>
            </w:r>
          </w:p>
        </w:tc>
        <w:tc>
          <w:tcPr>
            <w:tcW w:w="7781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t>Індивід, людина, особистість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  <w:t>2</w:t>
            </w:r>
          </w:p>
        </w:tc>
      </w:tr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4.</w:t>
            </w:r>
          </w:p>
        </w:tc>
        <w:tc>
          <w:tcPr>
            <w:tcW w:w="7781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t>Людина і довкілля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  <w:t>1</w:t>
            </w:r>
          </w:p>
        </w:tc>
      </w:tr>
      <w:tr w:rsidR="00E6095D" w:rsidRPr="00AC14DF" w:rsidTr="00B47C8B">
        <w:tc>
          <w:tcPr>
            <w:tcW w:w="855" w:type="dxa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5.</w:t>
            </w:r>
          </w:p>
        </w:tc>
        <w:tc>
          <w:tcPr>
            <w:tcW w:w="7781" w:type="dxa"/>
          </w:tcPr>
          <w:p w:rsidR="00E6095D" w:rsidRPr="009B5994" w:rsidRDefault="00E6095D" w:rsidP="009B5994">
            <w:pPr>
              <w:spacing w:after="0" w:line="240" w:lineRule="auto"/>
              <w:rPr>
                <w:rStyle w:val="12"/>
                <w:rFonts w:eastAsiaTheme="minorHAnsi"/>
                <w:sz w:val="24"/>
                <w:szCs w:val="24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</w:rPr>
              <w:t>Як людина пізнає Всесвіт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  <w:t>1</w:t>
            </w:r>
          </w:p>
        </w:tc>
      </w:tr>
      <w:tr w:rsidR="00E6095D" w:rsidRPr="00AC14DF" w:rsidTr="00B47C8B">
        <w:tc>
          <w:tcPr>
            <w:tcW w:w="855" w:type="dxa"/>
            <w:tcBorders>
              <w:right w:val="single" w:sz="4" w:space="0" w:color="auto"/>
            </w:tcBorders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</w:pPr>
            <w:r w:rsidRPr="009B5994">
              <w:rPr>
                <w:rStyle w:val="12"/>
                <w:b/>
                <w:i/>
                <w:color w:val="000000"/>
                <w:spacing w:val="10"/>
                <w:sz w:val="24"/>
                <w:szCs w:val="24"/>
                <w:lang w:eastAsia="uk-UA"/>
              </w:rPr>
              <w:t>6.</w:t>
            </w:r>
          </w:p>
        </w:tc>
        <w:tc>
          <w:tcPr>
            <w:tcW w:w="7781" w:type="dxa"/>
            <w:tcBorders>
              <w:left w:val="single" w:sz="4" w:space="0" w:color="auto"/>
            </w:tcBorders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t>Справжня людина, яка Вона?</w:t>
            </w:r>
          </w:p>
        </w:tc>
        <w:tc>
          <w:tcPr>
            <w:tcW w:w="1270" w:type="dxa"/>
            <w:gridSpan w:val="2"/>
            <w:vAlign w:val="center"/>
          </w:tcPr>
          <w:p w:rsidR="00E6095D" w:rsidRPr="009B5994" w:rsidRDefault="00E6095D" w:rsidP="009B5994">
            <w:pPr>
              <w:pStyle w:val="a5"/>
              <w:widowControl w:val="0"/>
              <w:tabs>
                <w:tab w:val="left" w:pos="0"/>
              </w:tabs>
              <w:spacing w:after="0"/>
              <w:jc w:val="center"/>
              <w:outlineLvl w:val="1"/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</w:pPr>
            <w:r w:rsidRPr="009B5994">
              <w:rPr>
                <w:rStyle w:val="12"/>
                <w:color w:val="000000"/>
                <w:spacing w:val="10"/>
                <w:sz w:val="24"/>
                <w:szCs w:val="24"/>
                <w:lang w:val="en-US" w:eastAsia="uk-UA"/>
              </w:rPr>
              <w:t>1</w:t>
            </w:r>
          </w:p>
        </w:tc>
      </w:tr>
      <w:tr w:rsidR="00E6095D" w:rsidRPr="00AC14DF" w:rsidTr="00B47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1"/>
        </w:trPr>
        <w:tc>
          <w:tcPr>
            <w:tcW w:w="855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B599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7787" w:type="dxa"/>
            <w:gridSpan w:val="2"/>
          </w:tcPr>
          <w:p w:rsidR="00E6095D" w:rsidRPr="009B5994" w:rsidRDefault="00E6095D" w:rsidP="009B59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</w:rPr>
              <w:t>Всесвітні міжнародні організації.</w:t>
            </w:r>
          </w:p>
        </w:tc>
        <w:tc>
          <w:tcPr>
            <w:tcW w:w="1264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6095D" w:rsidRPr="00AC14DF" w:rsidTr="00B47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9"/>
        </w:trPr>
        <w:tc>
          <w:tcPr>
            <w:tcW w:w="855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B599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8.</w:t>
            </w:r>
          </w:p>
        </w:tc>
        <w:tc>
          <w:tcPr>
            <w:tcW w:w="7787" w:type="dxa"/>
            <w:gridSpan w:val="2"/>
          </w:tcPr>
          <w:p w:rsidR="00E6095D" w:rsidRPr="009B5994" w:rsidRDefault="00E6095D" w:rsidP="009B59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</w:rPr>
              <w:t>Мораль та право</w:t>
            </w:r>
          </w:p>
        </w:tc>
        <w:tc>
          <w:tcPr>
            <w:tcW w:w="1264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6095D" w:rsidRPr="00AC14DF" w:rsidTr="00B47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9"/>
        </w:trPr>
        <w:tc>
          <w:tcPr>
            <w:tcW w:w="855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7787" w:type="dxa"/>
            <w:gridSpan w:val="2"/>
          </w:tcPr>
          <w:p w:rsidR="00E6095D" w:rsidRPr="009B5994" w:rsidRDefault="00E6095D" w:rsidP="009B59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Разом </w:t>
            </w:r>
          </w:p>
        </w:tc>
        <w:tc>
          <w:tcPr>
            <w:tcW w:w="1264" w:type="dxa"/>
          </w:tcPr>
          <w:p w:rsidR="00E6095D" w:rsidRPr="009B5994" w:rsidRDefault="00E6095D" w:rsidP="009B59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9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AC14DF" w:rsidRPr="009B5994" w:rsidRDefault="00AC14DF" w:rsidP="009B599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095D" w:rsidRPr="009B5994" w:rsidRDefault="009B5994" w:rsidP="009B59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E6095D" w:rsidRPr="009B5994">
        <w:rPr>
          <w:rFonts w:ascii="Times New Roman" w:hAnsi="Times New Roman" w:cs="Times New Roman"/>
          <w:b/>
          <w:sz w:val="28"/>
          <w:szCs w:val="28"/>
        </w:rPr>
        <w:t>Питання для директорської  контрольної роботи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994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«Людина і світ»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1</w:t>
      </w:r>
    </w:p>
    <w:p w:rsidR="00E6095D" w:rsidRPr="009B5994" w:rsidRDefault="00E6095D" w:rsidP="009B5994">
      <w:pPr>
        <w:pStyle w:val="a3"/>
        <w:numPr>
          <w:ilvl w:val="0"/>
          <w:numId w:val="28"/>
        </w:numPr>
        <w:spacing w:after="200"/>
      </w:pPr>
      <w:r w:rsidRPr="009B5994">
        <w:t>Людина як найвища цінність на землі.</w:t>
      </w:r>
    </w:p>
    <w:p w:rsidR="00E6095D" w:rsidRPr="009B5994" w:rsidRDefault="00E6095D" w:rsidP="009B5994">
      <w:pPr>
        <w:pStyle w:val="a3"/>
        <w:numPr>
          <w:ilvl w:val="0"/>
          <w:numId w:val="28"/>
        </w:numPr>
        <w:spacing w:after="200"/>
      </w:pPr>
      <w:r w:rsidRPr="009B5994">
        <w:t>Добро і зло вінець духовності.</w:t>
      </w:r>
    </w:p>
    <w:p w:rsidR="00E6095D" w:rsidRPr="009B5994" w:rsidRDefault="00E6095D" w:rsidP="009B5994">
      <w:pPr>
        <w:pStyle w:val="a3"/>
        <w:numPr>
          <w:ilvl w:val="0"/>
          <w:numId w:val="28"/>
        </w:numPr>
        <w:spacing w:after="200"/>
      </w:pPr>
      <w:r w:rsidRPr="009B5994">
        <w:t xml:space="preserve"> Поняття світогляду.</w:t>
      </w:r>
    </w:p>
    <w:p w:rsidR="00E6095D" w:rsidRPr="009B5994" w:rsidRDefault="00E6095D" w:rsidP="009B5994">
      <w:pPr>
        <w:pStyle w:val="a3"/>
        <w:numPr>
          <w:ilvl w:val="0"/>
          <w:numId w:val="28"/>
        </w:numPr>
        <w:spacing w:after="200"/>
      </w:pPr>
      <w:r w:rsidRPr="009B5994">
        <w:t xml:space="preserve"> Дайте визначення поняття гуманізм – це…?</w:t>
      </w:r>
    </w:p>
    <w:p w:rsidR="00E6095D" w:rsidRPr="009B5994" w:rsidRDefault="00E6095D" w:rsidP="009B5994">
      <w:pPr>
        <w:pStyle w:val="a3"/>
        <w:jc w:val="center"/>
        <w:rPr>
          <w:b/>
        </w:rPr>
      </w:pPr>
    </w:p>
    <w:p w:rsidR="00E6095D" w:rsidRPr="009B5994" w:rsidRDefault="00E6095D" w:rsidP="009B5994">
      <w:pPr>
        <w:pStyle w:val="a3"/>
        <w:jc w:val="center"/>
        <w:rPr>
          <w:b/>
        </w:rPr>
      </w:pPr>
      <w:r w:rsidRPr="009B5994">
        <w:rPr>
          <w:b/>
        </w:rPr>
        <w:t>Варіант  2.</w:t>
      </w:r>
    </w:p>
    <w:p w:rsidR="00E6095D" w:rsidRPr="009B5994" w:rsidRDefault="00E6095D" w:rsidP="009B5994">
      <w:pPr>
        <w:pStyle w:val="a3"/>
        <w:numPr>
          <w:ilvl w:val="0"/>
          <w:numId w:val="29"/>
        </w:numPr>
        <w:spacing w:after="200"/>
      </w:pPr>
      <w:r w:rsidRPr="009B5994">
        <w:t xml:space="preserve"> Феномен людини та основні тлумачення її походження.</w:t>
      </w:r>
    </w:p>
    <w:p w:rsidR="00E6095D" w:rsidRPr="009B5994" w:rsidRDefault="00E6095D" w:rsidP="009B5994">
      <w:pPr>
        <w:pStyle w:val="a3"/>
        <w:numPr>
          <w:ilvl w:val="0"/>
          <w:numId w:val="29"/>
        </w:numPr>
        <w:spacing w:after="200"/>
      </w:pPr>
      <w:r w:rsidRPr="009B5994">
        <w:t>Співвідношення духовного і тілесного.</w:t>
      </w:r>
    </w:p>
    <w:p w:rsidR="00E6095D" w:rsidRPr="009B5994" w:rsidRDefault="00E6095D" w:rsidP="009B5994">
      <w:pPr>
        <w:pStyle w:val="a3"/>
        <w:numPr>
          <w:ilvl w:val="0"/>
          <w:numId w:val="29"/>
        </w:numPr>
        <w:spacing w:after="200"/>
      </w:pPr>
      <w:r w:rsidRPr="009B5994">
        <w:t>Мораль і право.</w:t>
      </w:r>
    </w:p>
    <w:p w:rsidR="00AC14DF" w:rsidRPr="009B5994" w:rsidRDefault="00E6095D" w:rsidP="009B5994">
      <w:pPr>
        <w:pStyle w:val="a3"/>
        <w:numPr>
          <w:ilvl w:val="0"/>
          <w:numId w:val="29"/>
        </w:numPr>
        <w:spacing w:after="200"/>
      </w:pPr>
      <w:r w:rsidRPr="009B5994">
        <w:t>Дайте визначення поняття світогляд – це…?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3.</w:t>
      </w:r>
    </w:p>
    <w:p w:rsidR="00E6095D" w:rsidRPr="009B5994" w:rsidRDefault="00E6095D" w:rsidP="009B5994">
      <w:pPr>
        <w:pStyle w:val="a3"/>
        <w:numPr>
          <w:ilvl w:val="0"/>
          <w:numId w:val="30"/>
        </w:numPr>
        <w:spacing w:after="200"/>
      </w:pPr>
      <w:r w:rsidRPr="009B5994">
        <w:t>Сутність людини та сенс людського життя.</w:t>
      </w:r>
    </w:p>
    <w:p w:rsidR="00E6095D" w:rsidRPr="009B5994" w:rsidRDefault="00E6095D" w:rsidP="009B5994">
      <w:pPr>
        <w:pStyle w:val="a3"/>
        <w:numPr>
          <w:ilvl w:val="0"/>
          <w:numId w:val="30"/>
        </w:numPr>
        <w:spacing w:after="200"/>
      </w:pPr>
      <w:r w:rsidRPr="009B5994">
        <w:t>Поняття пізнання.</w:t>
      </w:r>
    </w:p>
    <w:p w:rsidR="00E6095D" w:rsidRPr="009B5994" w:rsidRDefault="00E6095D" w:rsidP="009B5994">
      <w:pPr>
        <w:pStyle w:val="a3"/>
        <w:numPr>
          <w:ilvl w:val="0"/>
          <w:numId w:val="30"/>
        </w:numPr>
        <w:spacing w:after="200"/>
      </w:pPr>
      <w:r w:rsidRPr="009B5994">
        <w:t>Матеріальна та духовна культура.</w:t>
      </w:r>
    </w:p>
    <w:p w:rsidR="00E6095D" w:rsidRPr="009B5994" w:rsidRDefault="00E6095D" w:rsidP="009B5994">
      <w:pPr>
        <w:pStyle w:val="a3"/>
        <w:numPr>
          <w:ilvl w:val="0"/>
          <w:numId w:val="30"/>
        </w:numPr>
        <w:spacing w:after="200"/>
      </w:pPr>
      <w:r w:rsidRPr="009B5994">
        <w:t>Дайте визначення поняття совість – це …?</w:t>
      </w:r>
    </w:p>
    <w:p w:rsidR="009B5994" w:rsidRDefault="009B5994" w:rsidP="009B599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95D" w:rsidRPr="009B5994" w:rsidRDefault="00E6095D" w:rsidP="009B599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Варіант 4.</w:t>
      </w:r>
    </w:p>
    <w:p w:rsidR="00E6095D" w:rsidRPr="009B5994" w:rsidRDefault="00E6095D" w:rsidP="009B5994">
      <w:pPr>
        <w:pStyle w:val="a3"/>
        <w:numPr>
          <w:ilvl w:val="0"/>
          <w:numId w:val="31"/>
        </w:numPr>
        <w:spacing w:after="200"/>
      </w:pPr>
      <w:r w:rsidRPr="009B5994">
        <w:t>Гуманізм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31"/>
        </w:numPr>
        <w:spacing w:after="200"/>
      </w:pPr>
      <w:r w:rsidRPr="009B5994">
        <w:t>Людина і власність.</w:t>
      </w:r>
    </w:p>
    <w:p w:rsidR="00E6095D" w:rsidRPr="009B5994" w:rsidRDefault="00E6095D" w:rsidP="009B5994">
      <w:pPr>
        <w:pStyle w:val="a3"/>
        <w:numPr>
          <w:ilvl w:val="0"/>
          <w:numId w:val="31"/>
        </w:numPr>
        <w:spacing w:after="200"/>
      </w:pPr>
      <w:r w:rsidRPr="009B5994">
        <w:t>Культура і цивілізація.</w:t>
      </w:r>
    </w:p>
    <w:p w:rsidR="00AC14DF" w:rsidRPr="009B5994" w:rsidRDefault="00E6095D" w:rsidP="009B5994">
      <w:pPr>
        <w:pStyle w:val="a3"/>
        <w:numPr>
          <w:ilvl w:val="0"/>
          <w:numId w:val="31"/>
        </w:numPr>
        <w:spacing w:after="200"/>
      </w:pPr>
      <w:r w:rsidRPr="009B5994">
        <w:t>Дайте визначення поняття добро – це…?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5.</w:t>
      </w:r>
    </w:p>
    <w:p w:rsidR="00E6095D" w:rsidRPr="009B5994" w:rsidRDefault="00E6095D" w:rsidP="009B5994">
      <w:pPr>
        <w:pStyle w:val="a3"/>
        <w:numPr>
          <w:ilvl w:val="0"/>
          <w:numId w:val="32"/>
        </w:numPr>
        <w:spacing w:after="200"/>
      </w:pPr>
      <w:r w:rsidRPr="009B5994">
        <w:t>Ціннісні виміри людського життя смерть і безсмертя.</w:t>
      </w:r>
    </w:p>
    <w:p w:rsidR="00E6095D" w:rsidRPr="009B5994" w:rsidRDefault="00E6095D" w:rsidP="009B5994">
      <w:pPr>
        <w:pStyle w:val="a3"/>
        <w:numPr>
          <w:ilvl w:val="0"/>
          <w:numId w:val="32"/>
        </w:numPr>
        <w:spacing w:after="200"/>
      </w:pPr>
      <w:r w:rsidRPr="009B5994">
        <w:t>Держава, її сутність, походження та роль в життєдіяльності суспільства.</w:t>
      </w:r>
    </w:p>
    <w:p w:rsidR="00E6095D" w:rsidRPr="009B5994" w:rsidRDefault="00E6095D" w:rsidP="009B5994">
      <w:pPr>
        <w:pStyle w:val="a3"/>
        <w:numPr>
          <w:ilvl w:val="0"/>
          <w:numId w:val="32"/>
        </w:numPr>
        <w:spacing w:after="200"/>
      </w:pPr>
      <w:r w:rsidRPr="009B5994">
        <w:t>Поняття світогляду.</w:t>
      </w:r>
    </w:p>
    <w:p w:rsidR="00E6095D" w:rsidRPr="009B5994" w:rsidRDefault="00E6095D" w:rsidP="009B5994">
      <w:pPr>
        <w:pStyle w:val="a3"/>
        <w:numPr>
          <w:ilvl w:val="0"/>
          <w:numId w:val="32"/>
        </w:numPr>
        <w:spacing w:after="200"/>
      </w:pPr>
      <w:r w:rsidRPr="009B5994">
        <w:t>Дайте визначення поняття честь – це …?</w:t>
      </w:r>
    </w:p>
    <w:p w:rsidR="00E6095D" w:rsidRPr="009B5994" w:rsidRDefault="00E6095D" w:rsidP="009B5994">
      <w:pPr>
        <w:pStyle w:val="a3"/>
        <w:rPr>
          <w:b/>
        </w:rPr>
      </w:pPr>
    </w:p>
    <w:p w:rsidR="00E6095D" w:rsidRPr="009B5994" w:rsidRDefault="00E6095D" w:rsidP="009B5994">
      <w:pPr>
        <w:pStyle w:val="a3"/>
        <w:jc w:val="center"/>
        <w:rPr>
          <w:b/>
        </w:rPr>
      </w:pPr>
      <w:r w:rsidRPr="009B5994">
        <w:rPr>
          <w:b/>
        </w:rPr>
        <w:t>Варіант 6.</w:t>
      </w:r>
    </w:p>
    <w:p w:rsidR="00E6095D" w:rsidRPr="009B5994" w:rsidRDefault="00E6095D" w:rsidP="009B5994">
      <w:pPr>
        <w:pStyle w:val="a3"/>
        <w:numPr>
          <w:ilvl w:val="0"/>
          <w:numId w:val="33"/>
        </w:numPr>
        <w:spacing w:after="200"/>
      </w:pPr>
      <w:r w:rsidRPr="009B5994">
        <w:t>Історичний розвиток уявлень про світ.</w:t>
      </w:r>
    </w:p>
    <w:p w:rsidR="00E6095D" w:rsidRPr="009B5994" w:rsidRDefault="00E6095D" w:rsidP="009B5994">
      <w:pPr>
        <w:pStyle w:val="a3"/>
        <w:numPr>
          <w:ilvl w:val="0"/>
          <w:numId w:val="33"/>
        </w:numPr>
        <w:spacing w:after="200"/>
      </w:pPr>
      <w:r w:rsidRPr="009B5994">
        <w:t>Політичне лідерство.</w:t>
      </w:r>
    </w:p>
    <w:p w:rsidR="00E6095D" w:rsidRPr="009B5994" w:rsidRDefault="00E6095D" w:rsidP="009B5994">
      <w:pPr>
        <w:pStyle w:val="a3"/>
        <w:numPr>
          <w:ilvl w:val="0"/>
          <w:numId w:val="33"/>
        </w:numPr>
        <w:spacing w:after="200"/>
      </w:pPr>
      <w:r w:rsidRPr="009B5994">
        <w:t>Міфологія як світогляд.</w:t>
      </w:r>
    </w:p>
    <w:p w:rsidR="00E6095D" w:rsidRPr="009B5994" w:rsidRDefault="00E6095D" w:rsidP="009B5994">
      <w:pPr>
        <w:pStyle w:val="a3"/>
        <w:numPr>
          <w:ilvl w:val="0"/>
          <w:numId w:val="33"/>
        </w:numPr>
        <w:spacing w:after="200"/>
      </w:pPr>
      <w:r w:rsidRPr="009B5994">
        <w:t>Дайте визначення поняття віра – це …?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7.</w:t>
      </w:r>
    </w:p>
    <w:p w:rsidR="00E6095D" w:rsidRPr="009B5994" w:rsidRDefault="00E6095D" w:rsidP="009B5994">
      <w:pPr>
        <w:pStyle w:val="a3"/>
        <w:numPr>
          <w:ilvl w:val="0"/>
          <w:numId w:val="34"/>
        </w:numPr>
        <w:spacing w:after="200"/>
      </w:pPr>
      <w:r w:rsidRPr="009B5994">
        <w:t>Співвідношення матеріального та ідеального.</w:t>
      </w:r>
    </w:p>
    <w:p w:rsidR="00E6095D" w:rsidRPr="009B5994" w:rsidRDefault="00E6095D" w:rsidP="009B5994">
      <w:pPr>
        <w:pStyle w:val="a3"/>
        <w:numPr>
          <w:ilvl w:val="0"/>
          <w:numId w:val="34"/>
        </w:numPr>
        <w:spacing w:after="200"/>
      </w:pPr>
      <w:r w:rsidRPr="009B5994">
        <w:t>Поняття суспільного виробництва.</w:t>
      </w:r>
    </w:p>
    <w:p w:rsidR="00E6095D" w:rsidRPr="009B5994" w:rsidRDefault="00E6095D" w:rsidP="009B5994">
      <w:pPr>
        <w:pStyle w:val="a3"/>
        <w:numPr>
          <w:ilvl w:val="0"/>
          <w:numId w:val="34"/>
        </w:numPr>
        <w:spacing w:after="200"/>
      </w:pPr>
      <w:r w:rsidRPr="009B5994">
        <w:t>Філософія як теоретична форма світогляду.</w:t>
      </w:r>
    </w:p>
    <w:p w:rsidR="00E6095D" w:rsidRPr="009B5994" w:rsidRDefault="00E6095D" w:rsidP="009B5994">
      <w:pPr>
        <w:pStyle w:val="a3"/>
        <w:numPr>
          <w:ilvl w:val="0"/>
          <w:numId w:val="34"/>
        </w:numPr>
        <w:spacing w:after="200"/>
      </w:pPr>
      <w:r w:rsidRPr="009B5994">
        <w:t>Дайте визначення поняття надія – це …?</w:t>
      </w:r>
    </w:p>
    <w:p w:rsidR="00E6095D" w:rsidRPr="009B5994" w:rsidRDefault="00E6095D" w:rsidP="009B599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8.</w:t>
      </w:r>
    </w:p>
    <w:p w:rsidR="00E6095D" w:rsidRPr="009B5994" w:rsidRDefault="00E6095D" w:rsidP="009B5994">
      <w:pPr>
        <w:pStyle w:val="a3"/>
        <w:numPr>
          <w:ilvl w:val="0"/>
          <w:numId w:val="35"/>
        </w:numPr>
        <w:spacing w:after="200"/>
      </w:pPr>
      <w:r w:rsidRPr="009B5994">
        <w:t>Поняття «дух», «душа», «духовність».</w:t>
      </w:r>
    </w:p>
    <w:p w:rsidR="00E6095D" w:rsidRPr="009B5994" w:rsidRDefault="00E6095D" w:rsidP="009B5994">
      <w:pPr>
        <w:pStyle w:val="a3"/>
        <w:numPr>
          <w:ilvl w:val="0"/>
          <w:numId w:val="35"/>
        </w:numPr>
        <w:spacing w:after="200"/>
      </w:pPr>
      <w:r w:rsidRPr="009B5994">
        <w:t>Істина її розуміння та критерії.</w:t>
      </w:r>
    </w:p>
    <w:p w:rsidR="00E6095D" w:rsidRPr="009B5994" w:rsidRDefault="00E6095D" w:rsidP="009B5994">
      <w:pPr>
        <w:pStyle w:val="a3"/>
        <w:numPr>
          <w:ilvl w:val="0"/>
          <w:numId w:val="35"/>
        </w:numPr>
        <w:spacing w:after="200"/>
      </w:pPr>
      <w:r w:rsidRPr="009B5994">
        <w:t>Політична еліта і народ.</w:t>
      </w:r>
    </w:p>
    <w:p w:rsidR="00E6095D" w:rsidRPr="009B5994" w:rsidRDefault="00E6095D" w:rsidP="009B5994">
      <w:pPr>
        <w:pStyle w:val="a3"/>
        <w:numPr>
          <w:ilvl w:val="0"/>
          <w:numId w:val="35"/>
        </w:numPr>
        <w:spacing w:after="200"/>
      </w:pPr>
      <w:r w:rsidRPr="009B5994">
        <w:t>Дайте визначення поняття любов – це …?</w:t>
      </w:r>
    </w:p>
    <w:p w:rsidR="00E6095D" w:rsidRPr="009B5994" w:rsidRDefault="00E6095D" w:rsidP="009B599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9.</w:t>
      </w:r>
    </w:p>
    <w:p w:rsidR="00E6095D" w:rsidRPr="009B5994" w:rsidRDefault="00E6095D" w:rsidP="009B5994">
      <w:pPr>
        <w:pStyle w:val="a3"/>
        <w:numPr>
          <w:ilvl w:val="0"/>
          <w:numId w:val="36"/>
        </w:numPr>
        <w:spacing w:after="200"/>
      </w:pPr>
      <w:r w:rsidRPr="009B5994">
        <w:t>Ідеали в житті людини.</w:t>
      </w:r>
    </w:p>
    <w:p w:rsidR="00E6095D" w:rsidRPr="009B5994" w:rsidRDefault="00E6095D" w:rsidP="009B5994">
      <w:pPr>
        <w:pStyle w:val="a3"/>
        <w:numPr>
          <w:ilvl w:val="0"/>
          <w:numId w:val="36"/>
        </w:numPr>
        <w:spacing w:after="200"/>
      </w:pPr>
      <w:r w:rsidRPr="009B5994">
        <w:t>Поняття соціальної групи.</w:t>
      </w:r>
    </w:p>
    <w:p w:rsidR="00E6095D" w:rsidRPr="009B5994" w:rsidRDefault="00E6095D" w:rsidP="009B5994">
      <w:pPr>
        <w:pStyle w:val="a3"/>
        <w:numPr>
          <w:ilvl w:val="0"/>
          <w:numId w:val="36"/>
        </w:numPr>
        <w:spacing w:after="200"/>
      </w:pPr>
      <w:r w:rsidRPr="009B5994">
        <w:t>Матеріальна та духовна культура.</w:t>
      </w:r>
    </w:p>
    <w:p w:rsidR="00E6095D" w:rsidRPr="009B5994" w:rsidRDefault="00E6095D" w:rsidP="009B5994">
      <w:pPr>
        <w:pStyle w:val="a3"/>
        <w:numPr>
          <w:ilvl w:val="0"/>
          <w:numId w:val="36"/>
        </w:numPr>
        <w:spacing w:after="200"/>
      </w:pPr>
      <w:r w:rsidRPr="009B5994">
        <w:t>Дайте визначення поняття пізнання – це …?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10.</w:t>
      </w:r>
    </w:p>
    <w:p w:rsidR="00E6095D" w:rsidRPr="009B5994" w:rsidRDefault="00E6095D" w:rsidP="009B5994">
      <w:pPr>
        <w:pStyle w:val="a3"/>
        <w:numPr>
          <w:ilvl w:val="0"/>
          <w:numId w:val="37"/>
        </w:numPr>
        <w:spacing w:after="200"/>
      </w:pPr>
      <w:r w:rsidRPr="009B5994">
        <w:t>Честь, совість, гідність людини.</w:t>
      </w:r>
    </w:p>
    <w:p w:rsidR="00E6095D" w:rsidRPr="009B5994" w:rsidRDefault="00E6095D" w:rsidP="009B5994">
      <w:pPr>
        <w:pStyle w:val="a3"/>
        <w:numPr>
          <w:ilvl w:val="0"/>
          <w:numId w:val="37"/>
        </w:numPr>
        <w:spacing w:after="200"/>
      </w:pPr>
      <w:r w:rsidRPr="009B5994">
        <w:t>Сім’я її роль у людському житті.</w:t>
      </w:r>
    </w:p>
    <w:p w:rsidR="00E6095D" w:rsidRPr="009B5994" w:rsidRDefault="00E6095D" w:rsidP="009B5994">
      <w:pPr>
        <w:pStyle w:val="a3"/>
        <w:numPr>
          <w:ilvl w:val="0"/>
          <w:numId w:val="37"/>
        </w:numPr>
        <w:spacing w:after="200"/>
      </w:pPr>
      <w:r w:rsidRPr="009B5994">
        <w:t>Роль права в житті суспільства.</w:t>
      </w:r>
    </w:p>
    <w:p w:rsidR="00E6095D" w:rsidRPr="009B5994" w:rsidRDefault="00E6095D" w:rsidP="009B5994">
      <w:pPr>
        <w:pStyle w:val="a3"/>
        <w:numPr>
          <w:ilvl w:val="0"/>
          <w:numId w:val="37"/>
        </w:numPr>
        <w:spacing w:after="200"/>
      </w:pPr>
      <w:r w:rsidRPr="009B5994">
        <w:t>Дайте визначення поняття істина – це …?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11.</w:t>
      </w:r>
    </w:p>
    <w:p w:rsidR="00E6095D" w:rsidRPr="009B5994" w:rsidRDefault="00E6095D" w:rsidP="009B5994">
      <w:pPr>
        <w:pStyle w:val="a3"/>
        <w:numPr>
          <w:ilvl w:val="0"/>
          <w:numId w:val="38"/>
        </w:numPr>
        <w:spacing w:after="200"/>
      </w:pPr>
      <w:r w:rsidRPr="009B5994">
        <w:t>Поняття свідомості.</w:t>
      </w:r>
    </w:p>
    <w:p w:rsidR="00E6095D" w:rsidRPr="009B5994" w:rsidRDefault="00E6095D" w:rsidP="009B5994">
      <w:pPr>
        <w:pStyle w:val="a3"/>
        <w:numPr>
          <w:ilvl w:val="0"/>
          <w:numId w:val="38"/>
        </w:numPr>
        <w:spacing w:after="200"/>
      </w:pPr>
      <w:r w:rsidRPr="009B5994">
        <w:t>Політика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38"/>
        </w:numPr>
        <w:spacing w:after="200"/>
      </w:pPr>
      <w:r w:rsidRPr="009B5994">
        <w:t>Особливості релігійного світогляду.</w:t>
      </w:r>
    </w:p>
    <w:p w:rsidR="00E6095D" w:rsidRPr="009B5994" w:rsidRDefault="00E6095D" w:rsidP="009B5994">
      <w:pPr>
        <w:pStyle w:val="a3"/>
        <w:numPr>
          <w:ilvl w:val="0"/>
          <w:numId w:val="38"/>
        </w:numPr>
        <w:spacing w:after="200"/>
      </w:pPr>
      <w:r w:rsidRPr="009B5994">
        <w:t>Дайте визначення поняття мораль – це …?</w:t>
      </w:r>
    </w:p>
    <w:p w:rsidR="00E6095D" w:rsidRPr="009B5994" w:rsidRDefault="00E6095D" w:rsidP="009B5994">
      <w:pPr>
        <w:pStyle w:val="a3"/>
        <w:rPr>
          <w:b/>
        </w:rPr>
      </w:pPr>
    </w:p>
    <w:p w:rsidR="009B5994" w:rsidRDefault="009B5994" w:rsidP="009B5994">
      <w:pPr>
        <w:pStyle w:val="a3"/>
        <w:jc w:val="center"/>
        <w:rPr>
          <w:b/>
        </w:rPr>
      </w:pPr>
    </w:p>
    <w:p w:rsidR="00E6095D" w:rsidRPr="009B5994" w:rsidRDefault="00E6095D" w:rsidP="009B5994">
      <w:pPr>
        <w:pStyle w:val="a3"/>
        <w:jc w:val="center"/>
        <w:rPr>
          <w:b/>
        </w:rPr>
      </w:pPr>
      <w:r w:rsidRPr="009B5994">
        <w:rPr>
          <w:b/>
        </w:rPr>
        <w:lastRenderedPageBreak/>
        <w:t>Варіант 12.</w:t>
      </w:r>
    </w:p>
    <w:p w:rsidR="00E6095D" w:rsidRPr="009B5994" w:rsidRDefault="00E6095D" w:rsidP="009B5994">
      <w:pPr>
        <w:pStyle w:val="a3"/>
        <w:numPr>
          <w:ilvl w:val="0"/>
          <w:numId w:val="39"/>
        </w:numPr>
        <w:spacing w:after="200"/>
      </w:pPr>
      <w:r w:rsidRPr="009B5994">
        <w:t>Структура свідомості.</w:t>
      </w:r>
    </w:p>
    <w:p w:rsidR="00E6095D" w:rsidRPr="009B5994" w:rsidRDefault="00E6095D" w:rsidP="009B5994">
      <w:pPr>
        <w:pStyle w:val="a3"/>
        <w:numPr>
          <w:ilvl w:val="0"/>
          <w:numId w:val="39"/>
        </w:numPr>
        <w:spacing w:after="200"/>
      </w:pPr>
      <w:r w:rsidRPr="009B5994">
        <w:t>Роль ментальності в життєдіяльності суспільства.</w:t>
      </w:r>
    </w:p>
    <w:p w:rsidR="00E6095D" w:rsidRPr="009B5994" w:rsidRDefault="00E6095D" w:rsidP="009B5994">
      <w:pPr>
        <w:pStyle w:val="a3"/>
        <w:numPr>
          <w:ilvl w:val="0"/>
          <w:numId w:val="39"/>
        </w:numPr>
        <w:spacing w:after="200"/>
      </w:pPr>
      <w:r w:rsidRPr="009B5994">
        <w:t>Поняття культури.</w:t>
      </w:r>
    </w:p>
    <w:p w:rsidR="00E6095D" w:rsidRPr="009B5994" w:rsidRDefault="00E6095D" w:rsidP="009B5994">
      <w:pPr>
        <w:pStyle w:val="a3"/>
        <w:numPr>
          <w:ilvl w:val="0"/>
          <w:numId w:val="39"/>
        </w:numPr>
        <w:spacing w:after="200"/>
      </w:pPr>
      <w:r w:rsidRPr="009B5994">
        <w:t>Дайте визначення поняття суспільне виробництво – це …</w:t>
      </w:r>
    </w:p>
    <w:p w:rsidR="00E6095D" w:rsidRPr="009B5994" w:rsidRDefault="00E6095D" w:rsidP="009B59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/>
          <w:sz w:val="24"/>
          <w:szCs w:val="24"/>
          <w:lang w:val="uk-UA"/>
        </w:rPr>
        <w:t>Варіант 13.</w:t>
      </w:r>
    </w:p>
    <w:p w:rsidR="00E6095D" w:rsidRPr="009B5994" w:rsidRDefault="00E6095D" w:rsidP="009B5994">
      <w:pPr>
        <w:pStyle w:val="a3"/>
        <w:numPr>
          <w:ilvl w:val="0"/>
          <w:numId w:val="40"/>
        </w:numPr>
        <w:spacing w:after="200"/>
      </w:pPr>
      <w:r w:rsidRPr="009B5994">
        <w:t>Соціальна структура суспільства, її основні елементи.</w:t>
      </w:r>
    </w:p>
    <w:p w:rsidR="00E6095D" w:rsidRPr="009B5994" w:rsidRDefault="00E6095D" w:rsidP="009B5994">
      <w:pPr>
        <w:pStyle w:val="a3"/>
        <w:numPr>
          <w:ilvl w:val="0"/>
          <w:numId w:val="40"/>
        </w:numPr>
        <w:spacing w:after="200"/>
      </w:pPr>
      <w:r w:rsidRPr="009B5994">
        <w:t>Правова держава і громадянське суспільство.</w:t>
      </w:r>
    </w:p>
    <w:p w:rsidR="00E6095D" w:rsidRPr="009B5994" w:rsidRDefault="00E6095D" w:rsidP="009B5994">
      <w:pPr>
        <w:pStyle w:val="a3"/>
        <w:numPr>
          <w:ilvl w:val="0"/>
          <w:numId w:val="40"/>
        </w:numPr>
        <w:spacing w:after="200"/>
      </w:pPr>
      <w:r w:rsidRPr="009B5994">
        <w:t>Культура, гуманізм, прогрес</w:t>
      </w:r>
    </w:p>
    <w:p w:rsidR="00E6095D" w:rsidRPr="009B5994" w:rsidRDefault="00E6095D" w:rsidP="009B5994">
      <w:pPr>
        <w:pStyle w:val="a3"/>
        <w:numPr>
          <w:ilvl w:val="0"/>
          <w:numId w:val="40"/>
        </w:numPr>
        <w:spacing w:after="200"/>
      </w:pPr>
      <w:r w:rsidRPr="009B5994">
        <w:t>Дайте визначення поняття соціальна група – це …?</w:t>
      </w:r>
    </w:p>
    <w:p w:rsidR="00E6095D" w:rsidRPr="009B5994" w:rsidRDefault="00E6095D" w:rsidP="009B5994">
      <w:pPr>
        <w:pStyle w:val="a3"/>
        <w:jc w:val="center"/>
        <w:rPr>
          <w:b/>
        </w:rPr>
      </w:pPr>
      <w:r w:rsidRPr="009B5994">
        <w:rPr>
          <w:b/>
        </w:rPr>
        <w:t>Варіант 14.</w:t>
      </w:r>
    </w:p>
    <w:p w:rsidR="00E6095D" w:rsidRPr="009B5994" w:rsidRDefault="00E6095D" w:rsidP="009B5994">
      <w:pPr>
        <w:pStyle w:val="a3"/>
        <w:numPr>
          <w:ilvl w:val="0"/>
          <w:numId w:val="41"/>
        </w:numPr>
        <w:spacing w:after="200"/>
        <w:ind w:left="720"/>
      </w:pPr>
      <w:r w:rsidRPr="009B5994">
        <w:t>Поняття етносу.</w:t>
      </w:r>
    </w:p>
    <w:p w:rsidR="00E6095D" w:rsidRPr="009B5994" w:rsidRDefault="00E6095D" w:rsidP="009B5994">
      <w:pPr>
        <w:pStyle w:val="a3"/>
        <w:numPr>
          <w:ilvl w:val="0"/>
          <w:numId w:val="41"/>
        </w:numPr>
        <w:spacing w:after="200"/>
        <w:ind w:left="720"/>
      </w:pPr>
      <w:r w:rsidRPr="009B5994">
        <w:t>Теорії походження права.</w:t>
      </w:r>
    </w:p>
    <w:p w:rsidR="00E6095D" w:rsidRPr="009B5994" w:rsidRDefault="00E6095D" w:rsidP="009B5994">
      <w:pPr>
        <w:pStyle w:val="a3"/>
        <w:numPr>
          <w:ilvl w:val="0"/>
          <w:numId w:val="41"/>
        </w:numPr>
        <w:spacing w:after="200"/>
        <w:ind w:left="720"/>
      </w:pPr>
      <w:r w:rsidRPr="009B5994">
        <w:t>Історичність культури.</w:t>
      </w:r>
    </w:p>
    <w:p w:rsidR="00E6095D" w:rsidRPr="009B5994" w:rsidRDefault="00E6095D" w:rsidP="009B5994">
      <w:pPr>
        <w:pStyle w:val="a3"/>
        <w:numPr>
          <w:ilvl w:val="0"/>
          <w:numId w:val="41"/>
        </w:numPr>
        <w:spacing w:after="200"/>
        <w:ind w:left="720"/>
      </w:pPr>
      <w:r w:rsidRPr="009B5994">
        <w:t>Дайте визначення поняття мораль – це …?</w:t>
      </w:r>
    </w:p>
    <w:p w:rsidR="00AC14DF" w:rsidRPr="009B5994" w:rsidRDefault="00AC14DF" w:rsidP="009B5994">
      <w:pPr>
        <w:pStyle w:val="a3"/>
        <w:ind w:left="1080"/>
        <w:jc w:val="center"/>
        <w:rPr>
          <w:b/>
        </w:rPr>
      </w:pPr>
    </w:p>
    <w:p w:rsidR="00E6095D" w:rsidRPr="009B5994" w:rsidRDefault="00E6095D" w:rsidP="009B5994">
      <w:pPr>
        <w:pStyle w:val="a3"/>
        <w:ind w:left="1080"/>
        <w:jc w:val="center"/>
        <w:rPr>
          <w:b/>
        </w:rPr>
      </w:pPr>
      <w:r w:rsidRPr="009B5994">
        <w:rPr>
          <w:b/>
        </w:rPr>
        <w:t>Варіант 15.</w:t>
      </w:r>
    </w:p>
    <w:p w:rsidR="00E6095D" w:rsidRPr="009B5994" w:rsidRDefault="00E6095D" w:rsidP="009B5994">
      <w:pPr>
        <w:pStyle w:val="a3"/>
        <w:numPr>
          <w:ilvl w:val="0"/>
          <w:numId w:val="42"/>
        </w:numPr>
        <w:spacing w:after="200"/>
      </w:pPr>
      <w:r w:rsidRPr="009B5994">
        <w:t>Рід, плем’я, народність, нація.</w:t>
      </w:r>
    </w:p>
    <w:p w:rsidR="00E6095D" w:rsidRPr="009B5994" w:rsidRDefault="00E6095D" w:rsidP="009B5994">
      <w:pPr>
        <w:pStyle w:val="a3"/>
        <w:numPr>
          <w:ilvl w:val="0"/>
          <w:numId w:val="42"/>
        </w:numPr>
        <w:spacing w:after="200"/>
      </w:pPr>
      <w:r w:rsidRPr="009B5994">
        <w:t>Гроші, їхня сутність і поняття капіталу.</w:t>
      </w:r>
    </w:p>
    <w:p w:rsidR="00E6095D" w:rsidRPr="009B5994" w:rsidRDefault="00E6095D" w:rsidP="009B5994">
      <w:pPr>
        <w:pStyle w:val="a3"/>
        <w:numPr>
          <w:ilvl w:val="0"/>
          <w:numId w:val="42"/>
        </w:numPr>
        <w:spacing w:after="200"/>
      </w:pPr>
      <w:r w:rsidRPr="009B5994">
        <w:t>Спадкоємність, традиції і новаторство в культурі.</w:t>
      </w:r>
    </w:p>
    <w:p w:rsidR="00E6095D" w:rsidRPr="009B5994" w:rsidRDefault="00E6095D" w:rsidP="009B5994">
      <w:pPr>
        <w:pStyle w:val="a3"/>
        <w:numPr>
          <w:ilvl w:val="0"/>
          <w:numId w:val="42"/>
        </w:numPr>
        <w:spacing w:after="200"/>
      </w:pPr>
      <w:r w:rsidRPr="009B5994">
        <w:t>Дайте визначення поняття культура – це …?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95D" w:rsidRPr="009B5994" w:rsidRDefault="009B5994" w:rsidP="009B5994">
      <w:pPr>
        <w:pStyle w:val="a3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7.</w:t>
      </w:r>
      <w:r w:rsidR="00E6095D" w:rsidRPr="009B5994">
        <w:rPr>
          <w:b/>
        </w:rPr>
        <w:t>Тематика рефератів з курсу «Людина і світ».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Світогляд як найвища форма самоусвідомлення.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Визнання людини як найвищої цінності на землі.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Гуманізм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Місце людини у світі.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Діяльність і спілкування як умови розвитку людини.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Смерть і безсмертя.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Історичний розвиток уявлень про світ.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Пізнання як форма духовного освоєння дійсності.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Людина і власність.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 xml:space="preserve"> Політика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 xml:space="preserve"> Політична еліта і народ.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Культура і цивілізація.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Особливості релігійного світогляду.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</w:pPr>
      <w:r w:rsidRPr="009B5994">
        <w:t>Філософія як теоретична форма світогляду.</w:t>
      </w:r>
    </w:p>
    <w:p w:rsidR="00E6095D" w:rsidRPr="009B5994" w:rsidRDefault="00E6095D" w:rsidP="009B5994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</w:rPr>
      </w:pPr>
      <w:r w:rsidRPr="009B5994">
        <w:rPr>
          <w:bCs/>
        </w:rPr>
        <w:t xml:space="preserve">Поняття «дух», «душа», «духовність». Співвідношення духовного і тілесного. </w:t>
      </w:r>
    </w:p>
    <w:p w:rsidR="00E6095D" w:rsidRPr="009B5994" w:rsidRDefault="00E6095D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095D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sz w:val="24"/>
          <w:szCs w:val="24"/>
        </w:rPr>
        <w:t>В кінці даного курсу студенти складають залік.</w:t>
      </w:r>
    </w:p>
    <w:p w:rsidR="009B5994" w:rsidRP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6095D" w:rsidRPr="00AC14DF" w:rsidRDefault="009B5994" w:rsidP="00AC14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E6095D" w:rsidRPr="00AC14DF">
        <w:rPr>
          <w:rFonts w:ascii="Times New Roman" w:hAnsi="Times New Roman" w:cs="Times New Roman"/>
          <w:b/>
          <w:sz w:val="28"/>
          <w:szCs w:val="28"/>
        </w:rPr>
        <w:t>Питання до заліку з курсу «Людина і світ»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ind w:left="360"/>
      </w:pPr>
      <w:r w:rsidRPr="009B5994">
        <w:t xml:space="preserve"> Людина як найвища цінність на землі.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ind w:left="360"/>
      </w:pPr>
      <w:r w:rsidRPr="009B5994">
        <w:t>Гуманізм як суспільне явище.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ind w:left="360"/>
      </w:pPr>
      <w:r w:rsidRPr="009B5994">
        <w:t xml:space="preserve">Феномен людини та основні тлумачення її походження.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ind w:left="360"/>
      </w:pPr>
      <w:r w:rsidRPr="009B5994">
        <w:t>Сутність людини та сенс людського життя.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t xml:space="preserve"> Ціннісні виміри людського життя смерть і безсмертя.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світу.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Історичний розвиток уявлень про світ.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lastRenderedPageBreak/>
        <w:t xml:space="preserve">Співвідношення матеріального та ідеального.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«дух», «душа», «духовність».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Співвідношення духовного і тілесного.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Ідеали в житті людини.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Честь, совість, гідність людини. Інтелігентність і порядність.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Віра, надія, любов як духовно-практичні виміри людини.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Добро і зло вінець духовності.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rFonts w:eastAsia="Calibri"/>
          <w:bCs/>
        </w:rPr>
        <w:t xml:space="preserve">Поняття свідомості.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rFonts w:eastAsia="Calibri"/>
          <w:bCs/>
        </w:rPr>
        <w:t xml:space="preserve">Структура свідомості.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rFonts w:eastAsia="Calibri"/>
          <w:bCs/>
        </w:rPr>
        <w:t xml:space="preserve">Поняття пізнання.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rFonts w:eastAsia="Calibri"/>
          <w:bCs/>
        </w:rPr>
        <w:t>Істина її розуміння та критерії.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Соціальна структура суспільства, її  основні елементи.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соціальної групи.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Сім’я та її роль у людському житті.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етносу.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Рід, плем’я, народність, нація.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Роль ментальності в життєдіяльності суспільства.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 Суспільний прогрес та його критерії.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суспільного виробництва.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Людина і власність.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Сутність товарного виробництва і товарно-грошових відносин.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Гроші, їхня сутність і поняття капіталу.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Політика як суспільне явище.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Політика і влада.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Держава, її сутність, походження та роль в життєдіяльності суспільства.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Правова держава і громадянське суспільство.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Громадські рухи, суспільно-політичні організації та політичні партії в житті суспільства.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Політичне лідерство.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 Політична еліта і народ.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Теорії походження права.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 Роль права в житті суспільства.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Мораль і право.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культури.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Матеріальна та духовна культура.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Історичність культури.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Спадкоємність, традиції і новаторство в культурі.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Культура і цивілізація.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Культура, гуманізм, прогрес.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Поняття світогляду.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Історичні типи світогляду.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Міфологія як світогляд.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Особливості релігійного світогляду.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Філософія і наука.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 xml:space="preserve">Буденний і теоретичний, індивідуальний і масовий світогляд. </w:t>
      </w:r>
    </w:p>
    <w:p w:rsidR="00E6095D" w:rsidRPr="009B5994" w:rsidRDefault="00E6095D" w:rsidP="009B5994">
      <w:pPr>
        <w:pStyle w:val="a3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bCs/>
        </w:rPr>
      </w:pPr>
      <w:r w:rsidRPr="009B5994">
        <w:rPr>
          <w:bCs/>
        </w:rPr>
        <w:t>Філософія як теоретична форма світогляду.</w:t>
      </w:r>
    </w:p>
    <w:p w:rsidR="00E6095D" w:rsidRPr="009B5994" w:rsidRDefault="00E6095D" w:rsidP="009B599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C14DF" w:rsidRDefault="00AC14DF" w:rsidP="00AC14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994" w:rsidRPr="009B5994" w:rsidRDefault="009B5994" w:rsidP="009B599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9B5994">
        <w:rPr>
          <w:rFonts w:ascii="Times New Roman" w:hAnsi="Times New Roman" w:cs="Times New Roman"/>
          <w:b/>
          <w:color w:val="000000"/>
          <w:sz w:val="28"/>
          <w:lang w:val="uk-UA"/>
        </w:rPr>
        <w:lastRenderedPageBreak/>
        <w:t>9. Розподіл балів, які отримують студенти</w:t>
      </w:r>
    </w:p>
    <w:p w:rsidR="009B5994" w:rsidRPr="009B5994" w:rsidRDefault="009B5994" w:rsidP="009B599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9B5994">
        <w:rPr>
          <w:rFonts w:ascii="Times New Roman" w:hAnsi="Times New Roman" w:cs="Times New Roman"/>
          <w:b/>
          <w:color w:val="000000"/>
          <w:sz w:val="28"/>
          <w:lang w:val="uk-UA"/>
        </w:rPr>
        <w:t>з навчальної дисципліни «Людина і світ»</w:t>
      </w:r>
    </w:p>
    <w:p w:rsidR="009B5994" w:rsidRPr="009B5994" w:rsidRDefault="009B5994" w:rsidP="009B599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/>
        </w:rPr>
      </w:pPr>
    </w:p>
    <w:p w:rsidR="009B5994" w:rsidRPr="009B5994" w:rsidRDefault="009B5994" w:rsidP="009B5994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B5994">
        <w:rPr>
          <w:rFonts w:ascii="Times New Roman" w:hAnsi="Times New Roman" w:cs="Times New Roman"/>
          <w:color w:val="333333"/>
          <w:sz w:val="28"/>
          <w:szCs w:val="28"/>
        </w:rPr>
        <w:t>З дисципліни «</w:t>
      </w:r>
      <w:r w:rsidRPr="009B5994">
        <w:rPr>
          <w:rFonts w:ascii="Times New Roman" w:hAnsi="Times New Roman" w:cs="Times New Roman"/>
          <w:color w:val="000000"/>
          <w:sz w:val="28"/>
        </w:rPr>
        <w:t>Людина і світ</w:t>
      </w:r>
      <w:r w:rsidRPr="009B5994">
        <w:rPr>
          <w:rFonts w:ascii="Times New Roman" w:hAnsi="Times New Roman" w:cs="Times New Roman"/>
          <w:color w:val="333333"/>
          <w:sz w:val="28"/>
          <w:szCs w:val="28"/>
        </w:rPr>
        <w:t>» студенти у 2-му семестрі здають залік. Відповідно до цього пропонується така форма проведення поточного та підсумкового контролю, відповідно для заліку.</w:t>
      </w:r>
    </w:p>
    <w:p w:rsidR="009B5994" w:rsidRPr="009B5994" w:rsidRDefault="009B5994" w:rsidP="009B59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9B5994" w:rsidRPr="009B5994" w:rsidRDefault="009B5994" w:rsidP="009B599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9B5994">
        <w:rPr>
          <w:rFonts w:ascii="Times New Roman" w:hAnsi="Times New Roman" w:cs="Times New Roman"/>
          <w:b/>
          <w:color w:val="000000"/>
          <w:sz w:val="28"/>
        </w:rPr>
        <w:t>Форма проведення поточного та підсумкового контролю</w:t>
      </w:r>
    </w:p>
    <w:p w:rsidR="009B5994" w:rsidRPr="009B5994" w:rsidRDefault="009B5994" w:rsidP="009B599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9B5994">
        <w:rPr>
          <w:rFonts w:ascii="Times New Roman" w:hAnsi="Times New Roman" w:cs="Times New Roman"/>
          <w:b/>
          <w:color w:val="000000"/>
          <w:sz w:val="28"/>
        </w:rPr>
        <w:t xml:space="preserve">рівня знань студента для заліку (2-ій семестр) </w:t>
      </w:r>
    </w:p>
    <w:p w:rsidR="009B5994" w:rsidRPr="009B5994" w:rsidRDefault="009B5994" w:rsidP="009B599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tbl>
      <w:tblPr>
        <w:tblW w:w="9479" w:type="dxa"/>
        <w:tblInd w:w="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2504"/>
        <w:gridCol w:w="1942"/>
        <w:gridCol w:w="3053"/>
      </w:tblGrid>
      <w:tr w:rsidR="009B5994" w:rsidRPr="009B5994" w:rsidTr="009B5994">
        <w:trPr>
          <w:cantSplit/>
          <w:trHeight w:val="1285"/>
        </w:trPr>
        <w:tc>
          <w:tcPr>
            <w:tcW w:w="1980" w:type="dxa"/>
            <w:vAlign w:val="center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Рубіжна</w:t>
            </w:r>
          </w:p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атестація 1</w:t>
            </w:r>
          </w:p>
        </w:tc>
        <w:tc>
          <w:tcPr>
            <w:tcW w:w="2504" w:type="dxa"/>
            <w:vAlign w:val="center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Середній бал за семестр</w:t>
            </w:r>
          </w:p>
        </w:tc>
        <w:tc>
          <w:tcPr>
            <w:tcW w:w="1942" w:type="dxa"/>
            <w:vAlign w:val="center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Рубіжна</w:t>
            </w:r>
          </w:p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атестація 2</w:t>
            </w:r>
          </w:p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(директорська контрольна)</w:t>
            </w:r>
          </w:p>
        </w:tc>
        <w:tc>
          <w:tcPr>
            <w:tcW w:w="3053" w:type="dxa"/>
            <w:vAlign w:val="center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Підсумковий контроль</w:t>
            </w:r>
          </w:p>
        </w:tc>
      </w:tr>
      <w:tr w:rsidR="009B5994" w:rsidRPr="009B5994" w:rsidTr="009B5994">
        <w:tc>
          <w:tcPr>
            <w:tcW w:w="1980" w:type="dxa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25%</w:t>
            </w:r>
          </w:p>
        </w:tc>
        <w:tc>
          <w:tcPr>
            <w:tcW w:w="2504" w:type="dxa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25%</w:t>
            </w:r>
          </w:p>
        </w:tc>
        <w:tc>
          <w:tcPr>
            <w:tcW w:w="1942" w:type="dxa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50%</w:t>
            </w:r>
          </w:p>
        </w:tc>
        <w:tc>
          <w:tcPr>
            <w:tcW w:w="3053" w:type="dxa"/>
          </w:tcPr>
          <w:p w:rsidR="009B5994" w:rsidRPr="009B5994" w:rsidRDefault="009B5994" w:rsidP="009B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100%</w:t>
            </w:r>
          </w:p>
        </w:tc>
      </w:tr>
    </w:tbl>
    <w:p w:rsidR="009B5994" w:rsidRPr="009B5994" w:rsidRDefault="009B5994" w:rsidP="009B5994">
      <w:pPr>
        <w:spacing w:after="0" w:line="240" w:lineRule="auto"/>
        <w:rPr>
          <w:rFonts w:ascii="Times New Roman" w:hAnsi="Times New Roman" w:cs="Times New Roman"/>
        </w:rPr>
      </w:pPr>
    </w:p>
    <w:p w:rsidR="009B5994" w:rsidRPr="009B5994" w:rsidRDefault="009B5994" w:rsidP="009B59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sz w:val="28"/>
          <w:szCs w:val="28"/>
        </w:rPr>
        <w:t>Контроль успішності студента – це перевірка розуміння та засвоєння певного матеріалу, вироблених навичок проведення індивідуальної та самостійної роботи згідно робочої навчальної програми.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sz w:val="28"/>
          <w:szCs w:val="28"/>
        </w:rPr>
        <w:t>Академічні успіхи студента з навчальної дисципліни визначаються за дванадцятибальною системою, яка здійснюється в такому порядку:</w:t>
      </w: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7"/>
        <w:gridCol w:w="4928"/>
      </w:tblGrid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Бали 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b/>
                <w:sz w:val="28"/>
                <w:szCs w:val="28"/>
              </w:rPr>
              <w:t>Оцінка за національною шкалою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10-12 балів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5 «відмінно»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9 балів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4 «дуже добре»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7-8 балів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4 «добре»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6 балів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3 «задовільно»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4-5 бали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3 «достатньо»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3 балів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2 «незадовільно»</w:t>
            </w:r>
          </w:p>
        </w:tc>
      </w:tr>
      <w:tr w:rsidR="009B5994" w:rsidRPr="009B5994" w:rsidTr="009B5994">
        <w:tc>
          <w:tcPr>
            <w:tcW w:w="4927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1-2 бали</w:t>
            </w:r>
          </w:p>
        </w:tc>
        <w:tc>
          <w:tcPr>
            <w:tcW w:w="4928" w:type="dxa"/>
          </w:tcPr>
          <w:p w:rsidR="009B5994" w:rsidRPr="009B5994" w:rsidRDefault="009B5994" w:rsidP="009B5994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5994">
              <w:rPr>
                <w:rFonts w:ascii="Times New Roman" w:hAnsi="Times New Roman" w:cs="Times New Roman"/>
                <w:sz w:val="28"/>
                <w:szCs w:val="28"/>
              </w:rPr>
              <w:t>2 «неприйнятно»</w:t>
            </w:r>
          </w:p>
        </w:tc>
      </w:tr>
    </w:tbl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t>Знання і вміння студентів оцінюються за дванадцятибальною системою: «відмінно», «добре», «задовільно», «незадовільно», «неприйнятно».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t xml:space="preserve">Оцінку «відмінно» </w:t>
      </w:r>
      <w:r w:rsidRPr="009B5994">
        <w:rPr>
          <w:rFonts w:ascii="Times New Roman" w:hAnsi="Times New Roman" w:cs="Times New Roman"/>
          <w:sz w:val="28"/>
          <w:szCs w:val="28"/>
        </w:rPr>
        <w:t>ставиться студенту за повну самостійну, логічно аргументовану відповідь на питання білету та можливі додаткові питання екзаменатора. Студент повинен продемонструвати, ґрунтовні знання матеріалу, що базуються на основній та додатковій літературі курсу.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t xml:space="preserve">Оцінки «добре» </w:t>
      </w:r>
      <w:r w:rsidRPr="009B5994">
        <w:rPr>
          <w:rFonts w:ascii="Times New Roman" w:hAnsi="Times New Roman" w:cs="Times New Roman"/>
          <w:sz w:val="28"/>
          <w:szCs w:val="28"/>
        </w:rPr>
        <w:t>заслуговує відповідь студента, який виявив знання матеріалу в обсязі програми, відповів на всі питання білету та вирішив ситуаційне завдання, але відповіді були не повними, або частковими.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t xml:space="preserve">Оцінка «задовільно» </w:t>
      </w:r>
      <w:r w:rsidRPr="009B5994">
        <w:rPr>
          <w:rFonts w:ascii="Times New Roman" w:hAnsi="Times New Roman" w:cs="Times New Roman"/>
          <w:sz w:val="28"/>
          <w:szCs w:val="28"/>
        </w:rPr>
        <w:t>ставиться у випадках, коли студент в основному переповів матеріал, але не в повному об’ємі, або припускався помилок у відповідях, в цілому виявив поверхові знання предмета.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lastRenderedPageBreak/>
        <w:t>Оцінки «незадовільно»</w:t>
      </w:r>
      <w:r w:rsidRPr="009B5994">
        <w:rPr>
          <w:rFonts w:ascii="Times New Roman" w:hAnsi="Times New Roman" w:cs="Times New Roman"/>
          <w:sz w:val="28"/>
          <w:szCs w:val="28"/>
        </w:rPr>
        <w:t xml:space="preserve"> заслуговує студент, який не продемонстрував на підсумковому контролі достатніх знань з предмету, при відповіді допустив грубі помилки та загалом засвоїв менше 50% матеріалу.</w:t>
      </w:r>
    </w:p>
    <w:p w:rsidR="009B5994" w:rsidRPr="009B5994" w:rsidRDefault="009B5994" w:rsidP="009B5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94">
        <w:rPr>
          <w:rFonts w:ascii="Times New Roman" w:hAnsi="Times New Roman" w:cs="Times New Roman"/>
          <w:b/>
          <w:sz w:val="28"/>
          <w:szCs w:val="28"/>
        </w:rPr>
        <w:t>Оцінки «неприйнятно»</w:t>
      </w:r>
      <w:r w:rsidRPr="009B5994">
        <w:rPr>
          <w:rFonts w:ascii="Times New Roman" w:hAnsi="Times New Roman" w:cs="Times New Roman"/>
          <w:sz w:val="28"/>
          <w:szCs w:val="28"/>
        </w:rPr>
        <w:t xml:space="preserve"> ставиться в інших випадках, коли студент не розкрив теоретичне питання та не виконав ситуаційне завдання.</w:t>
      </w:r>
    </w:p>
    <w:p w:rsidR="009B5994" w:rsidRPr="009B5994" w:rsidRDefault="009B5994" w:rsidP="009B5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14DF" w:rsidRPr="009B5994" w:rsidRDefault="009B5994" w:rsidP="009B5994">
      <w:pPr>
        <w:pStyle w:val="a3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10.</w:t>
      </w:r>
      <w:r w:rsidR="00AC14DF" w:rsidRPr="009B5994">
        <w:rPr>
          <w:b/>
          <w:sz w:val="32"/>
          <w:szCs w:val="32"/>
        </w:rPr>
        <w:t>Глосарій</w:t>
      </w:r>
    </w:p>
    <w:p w:rsidR="00AC14DF" w:rsidRPr="009B5994" w:rsidRDefault="00AC14DF" w:rsidP="00AC1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/>
        </w:rPr>
        <w:t>АНТЕЇЗМ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t xml:space="preserve"> - світоглядно-ментальна риса української філо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softHyphen/>
        <w:t xml:space="preserve">софії. </w:t>
      </w:r>
      <w:r w:rsidRPr="009B5994">
        <w:rPr>
          <w:rFonts w:ascii="Times New Roman" w:hAnsi="Times New Roman" w:cs="Times New Roman"/>
          <w:sz w:val="24"/>
          <w:szCs w:val="24"/>
        </w:rPr>
        <w:t>Термін походить від давньогрецького міфічного персо</w:t>
      </w:r>
      <w:r w:rsidRPr="009B5994">
        <w:rPr>
          <w:rFonts w:ascii="Times New Roman" w:hAnsi="Times New Roman" w:cs="Times New Roman"/>
          <w:sz w:val="24"/>
          <w:szCs w:val="24"/>
        </w:rPr>
        <w:softHyphen/>
        <w:t>нажа Антея, що черпав свою життєву силу в постійному зв'яз</w:t>
      </w:r>
      <w:r w:rsidRPr="009B5994">
        <w:rPr>
          <w:rFonts w:ascii="Times New Roman" w:hAnsi="Times New Roman" w:cs="Times New Roman"/>
          <w:sz w:val="24"/>
          <w:szCs w:val="24"/>
        </w:rPr>
        <w:softHyphen/>
        <w:t>ку з матір'ю-землею.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eastAsia="uk-UA"/>
        </w:rPr>
        <w:t>АПОЛОГЕТИКА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t xml:space="preserve"> (грец. </w:t>
      </w:r>
      <w:r w:rsidRPr="009B5994">
        <w:rPr>
          <w:rFonts w:ascii="Times New Roman" w:hAnsi="Times New Roman" w:cs="Times New Roman"/>
          <w:sz w:val="24"/>
          <w:szCs w:val="24"/>
          <w:lang w:val="en-US" w:eastAsia="uk-UA"/>
        </w:rPr>
        <w:t>apologetikos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t xml:space="preserve"> - захисний, виправда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softHyphen/>
        <w:t>ний) - галузь християнського богослов'я, що обґрунтовує віро</w:t>
      </w:r>
      <w:r w:rsidRPr="009B5994">
        <w:rPr>
          <w:rFonts w:ascii="Times New Roman" w:hAnsi="Times New Roman" w:cs="Times New Roman"/>
          <w:sz w:val="24"/>
          <w:szCs w:val="24"/>
          <w:lang w:eastAsia="uk-UA"/>
        </w:rPr>
        <w:softHyphen/>
        <w:t>вчення християнства.</w:t>
      </w:r>
    </w:p>
    <w:p w:rsidR="00AC14DF" w:rsidRPr="009B5994" w:rsidRDefault="00AC14DF" w:rsidP="009B5994">
      <w:pPr>
        <w:pStyle w:val="Style6"/>
        <w:widowControl/>
        <w:spacing w:line="240" w:lineRule="auto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  <w:lang w:val="ru-RU"/>
        </w:rPr>
        <w:t xml:space="preserve">      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 xml:space="preserve">БОГ — верховна 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t>надприродна сутність, яка, згідно з різними релі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softHyphen/>
        <w:t>гійними вченнями, наділена вищим розумом, абсолютною доско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softHyphen/>
        <w:t>налістю і всемогутністю, є творцем світу, зумовлюючи все, що від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softHyphen/>
        <w:t>бувається в ньому.</w:t>
      </w:r>
    </w:p>
    <w:p w:rsidR="00AC14DF" w:rsidRPr="009B5994" w:rsidRDefault="00AC14DF" w:rsidP="009B5994">
      <w:pPr>
        <w:spacing w:after="0" w:line="240" w:lineRule="auto"/>
        <w:jc w:val="both"/>
        <w:rPr>
          <w:rStyle w:val="FontStyle14"/>
          <w:rFonts w:ascii="Times New Roman" w:hAnsi="Times New Roman" w:cs="Times New Roman"/>
          <w:b w:val="0"/>
          <w:sz w:val="24"/>
          <w:szCs w:val="24"/>
        </w:rPr>
      </w:pP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>ВІРА – стан релігійної свідомості, що виявляється у бездоказованому визнанні істинності релігійного вчення , існування надприродних сил, абсолюту.</w:t>
      </w:r>
    </w:p>
    <w:p w:rsidR="00AC14DF" w:rsidRPr="009B5994" w:rsidRDefault="00AC14DF" w:rsidP="009B599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994">
        <w:rPr>
          <w:rFonts w:ascii="Times New Roman" w:hAnsi="Times New Roman" w:cs="Times New Roman"/>
          <w:bCs/>
          <w:sz w:val="24"/>
          <w:szCs w:val="24"/>
        </w:rPr>
        <w:t>ГУМАНІЗМ</w:t>
      </w:r>
      <w:r w:rsidRPr="009B5994">
        <w:rPr>
          <w:rFonts w:ascii="Times New Roman" w:hAnsi="Times New Roman" w:cs="Times New Roman"/>
          <w:sz w:val="24"/>
          <w:szCs w:val="24"/>
        </w:rPr>
        <w:t xml:space="preserve"> (лат. </w:t>
      </w:r>
      <w:r w:rsidRPr="009B5994">
        <w:rPr>
          <w:rFonts w:ascii="Times New Roman" w:hAnsi="Times New Roman" w:cs="Times New Roman"/>
          <w:sz w:val="24"/>
          <w:szCs w:val="24"/>
          <w:lang w:val="en-US"/>
        </w:rPr>
        <w:t>humanus</w:t>
      </w:r>
      <w:r w:rsidRPr="009B5994">
        <w:rPr>
          <w:rFonts w:ascii="Times New Roman" w:hAnsi="Times New Roman" w:cs="Times New Roman"/>
          <w:sz w:val="24"/>
          <w:szCs w:val="24"/>
        </w:rPr>
        <w:t xml:space="preserve"> - людський, людяний) - у широ</w:t>
      </w:r>
      <w:r w:rsidRPr="009B5994">
        <w:rPr>
          <w:rFonts w:ascii="Times New Roman" w:hAnsi="Times New Roman" w:cs="Times New Roman"/>
          <w:sz w:val="24"/>
          <w:szCs w:val="24"/>
        </w:rPr>
        <w:softHyphen/>
        <w:t>кому значенні - історично змінна система поглядів, яка визна</w:t>
      </w:r>
      <w:r w:rsidRPr="009B5994">
        <w:rPr>
          <w:rFonts w:ascii="Times New Roman" w:hAnsi="Times New Roman" w:cs="Times New Roman"/>
          <w:sz w:val="24"/>
          <w:szCs w:val="24"/>
        </w:rPr>
        <w:softHyphen/>
        <w:t>чає цінність людини як особистості, її право на свободу, щастя тощо; у вузькому значенні - культурний рух епохи Від</w:t>
      </w:r>
      <w:r w:rsidRPr="009B5994">
        <w:rPr>
          <w:rFonts w:ascii="Times New Roman" w:hAnsi="Times New Roman" w:cs="Times New Roman"/>
          <w:sz w:val="24"/>
          <w:szCs w:val="24"/>
        </w:rPr>
        <w:softHyphen/>
        <w:t>родження.</w:t>
      </w:r>
    </w:p>
    <w:p w:rsidR="00AC14DF" w:rsidRPr="009B5994" w:rsidRDefault="00AC14DF" w:rsidP="009B5994">
      <w:pPr>
        <w:pStyle w:val="Style2"/>
        <w:widowControl/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9B5994">
        <w:rPr>
          <w:rStyle w:val="FontStyle12"/>
          <w:sz w:val="24"/>
          <w:szCs w:val="24"/>
        </w:rPr>
        <w:t>ДОГМАТ – основне положення віровчення, яке визначають як незаперечну істину, що має силу непохитного авторитету і не підлягає критиці.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  <w:lang w:eastAsia="uk-UA"/>
        </w:rPr>
        <w:t>ДУАЛІЗМ</w:t>
      </w:r>
      <w:r w:rsidRPr="009B5994">
        <w:rPr>
          <w:lang w:eastAsia="uk-UA"/>
        </w:rPr>
        <w:t xml:space="preserve"> (лат. </w:t>
      </w:r>
      <w:r w:rsidRPr="009B5994">
        <w:rPr>
          <w:lang w:val="en-US" w:eastAsia="uk-UA"/>
        </w:rPr>
        <w:t>dualis</w:t>
      </w:r>
      <w:r w:rsidRPr="009B5994">
        <w:rPr>
          <w:lang w:eastAsia="uk-UA"/>
        </w:rPr>
        <w:t xml:space="preserve"> - двоїстий) - принцип філософського пояснення сутності світу, який виходить з визнання наявності в ньому двох першооснов (субстанцій) - духу і матерії, ідеаль</w:t>
      </w:r>
      <w:r w:rsidRPr="009B5994">
        <w:rPr>
          <w:lang w:eastAsia="uk-UA"/>
        </w:rPr>
        <w:softHyphen/>
        <w:t>ного і матеріального.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  <w:lang w:eastAsia="uk-UA"/>
        </w:rPr>
        <w:t>ЕМПІРИЗМ</w:t>
      </w:r>
      <w:r w:rsidRPr="009B5994">
        <w:rPr>
          <w:lang w:eastAsia="uk-UA"/>
        </w:rPr>
        <w:t xml:space="preserve"> (грец. етреігіа - досвід) - напрям у теорії пізнання, який, на противагу раціоналізмові, вважає єдиним джерелом і критерієм пізнання чуттєвий досвід.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ІРРАЦІОНАЛІЗМ</w:t>
      </w:r>
      <w:r w:rsidRPr="009B5994">
        <w:t xml:space="preserve"> (лат. </w:t>
      </w:r>
      <w:r w:rsidRPr="009B5994">
        <w:rPr>
          <w:lang w:val="en-US"/>
        </w:rPr>
        <w:t>irrationalis</w:t>
      </w:r>
      <w:r w:rsidRPr="009B5994">
        <w:t xml:space="preserve"> - нерозумний, несвідо</w:t>
      </w:r>
      <w:r w:rsidRPr="009B5994">
        <w:softHyphen/>
        <w:t>мий) - у гносеології принцип філософських вчень, які обстою</w:t>
      </w:r>
      <w:r w:rsidRPr="009B5994">
        <w:softHyphen/>
        <w:t>ють обмеженість раціонального пізнання, протиставляють йому інтуїцію, віру, інстинкт як основні види пізнання.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КАРМА</w:t>
      </w:r>
      <w:r w:rsidRPr="009B5994">
        <w:t xml:space="preserve"> (санскрит - дія, обов'язок, діяльність) - у вченнях індійських релігій - особлива містична сила, обов'язковий автоматично діючий «закон покарання» за сукупність вчинків, намірів, прагнень, який визначає долю живої істоти в наступ</w:t>
      </w:r>
      <w:r w:rsidRPr="009B5994">
        <w:softHyphen/>
        <w:t>них перевтіленнях.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КРЕАЦІОНІЗМ</w:t>
      </w:r>
      <w:r w:rsidRPr="009B5994">
        <w:t xml:space="preserve"> (лат. </w:t>
      </w:r>
      <w:r w:rsidRPr="009B5994">
        <w:rPr>
          <w:lang w:val="en-US"/>
        </w:rPr>
        <w:t>creatio</w:t>
      </w:r>
      <w:r w:rsidRPr="009B5994">
        <w:t xml:space="preserve"> - створення) - ідеалістичний напрям у біології, який стверджує, що виникнення всіх форм життя є наслідком божественного творіння.</w:t>
      </w:r>
    </w:p>
    <w:p w:rsidR="00AC14DF" w:rsidRPr="009B5994" w:rsidRDefault="00AC14DF" w:rsidP="009B5994">
      <w:pPr>
        <w:pStyle w:val="Style2"/>
        <w:widowControl/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9B5994">
        <w:rPr>
          <w:rStyle w:val="FontStyle12"/>
          <w:sz w:val="24"/>
          <w:szCs w:val="24"/>
        </w:rPr>
        <w:t>КУЛЬТ– реалізація віри у предметах, символах, діях індивідів, груп віруючих.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</w:rPr>
        <w:t>ЛОГОС</w:t>
      </w:r>
      <w:r w:rsidRPr="009B5994">
        <w:t xml:space="preserve"> (грец. </w:t>
      </w:r>
      <w:r w:rsidRPr="009B5994">
        <w:rPr>
          <w:lang w:val="en-US"/>
        </w:rPr>
        <w:t>logos</w:t>
      </w:r>
      <w:r w:rsidRPr="009B5994">
        <w:t xml:space="preserve"> - поняття, думка, розум) - термін давньогрецької філософії, що вживається в значеннях «слово», «смисл», «судження», «пропорційність», «основа», «розум» і набув значення об'єктивної закономірності, необхідності. Термін ввів у філософію Геракліт, маючи на увазі так званий космічний Л., неадекватний словам.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МЕТАФІЗИКА</w:t>
      </w:r>
      <w:r w:rsidRPr="009B5994">
        <w:t xml:space="preserve"> (грец. </w:t>
      </w:r>
      <w:r w:rsidRPr="009B5994">
        <w:rPr>
          <w:lang w:val="en-US"/>
        </w:rPr>
        <w:t>meta</w:t>
      </w:r>
      <w:r w:rsidRPr="009B5994">
        <w:t xml:space="preserve"> та </w:t>
      </w:r>
      <w:r w:rsidRPr="009B5994">
        <w:rPr>
          <w:lang w:val="en-US"/>
        </w:rPr>
        <w:t>physika</w:t>
      </w:r>
      <w:r w:rsidRPr="009B5994">
        <w:t xml:space="preserve"> - «після фізики») - 1) в історії філософії термін вживається для позначення філо</w:t>
      </w:r>
      <w:r w:rsidRPr="009B5994">
        <w:softHyphen/>
        <w:t>софських вчень про надчуттєві, недоступні досвідові начала бут</w:t>
      </w:r>
      <w:r w:rsidRPr="009B5994">
        <w:softHyphen/>
        <w:t>тя; 2) протилежний діалектиці спосіб мислення і метод пізнання, який розглядає предмети і явища поза їх внутрішнім зв'язком і роз</w:t>
      </w:r>
      <w:r w:rsidRPr="009B5994">
        <w:softHyphen/>
        <w:t>витком, не визнає внутрішніх суперечностей як джерела саморуху.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МЕТОДОЛОГІЯ</w:t>
      </w:r>
      <w:r w:rsidRPr="009B5994">
        <w:t xml:space="preserve"> (від метод і грец. логос - вчення) - 1) вчення про методи пізнання та перетворення дійсності; 2) сукупність прийомів дослідження, що застосовуються в якійсь науці.</w:t>
      </w:r>
    </w:p>
    <w:p w:rsidR="00AC14DF" w:rsidRPr="009B5994" w:rsidRDefault="00AC14DF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sz w:val="24"/>
          <w:szCs w:val="24"/>
          <w:lang w:val="uk-UA"/>
        </w:rPr>
        <w:t>Міфологія – символічне уявлення людей про світ, витвір наївної віри, оповідання про богів, героїв.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МІФОЛОГІЯ</w:t>
      </w:r>
      <w:r w:rsidRPr="009B5994">
        <w:t xml:space="preserve"> (грец. міф - оповідь, переказ і логос - вчення) -1) сукупність міфів будь-якого народу; 2) спосіб духовно-практичного освоєння світу, форма суспільної самосвідомості та світосприйняття людини первісного суспільства, викладені в системі міфів; 3) наука про міфи.</w:t>
      </w:r>
    </w:p>
    <w:p w:rsidR="00AC14DF" w:rsidRPr="009B5994" w:rsidRDefault="00AC14DF" w:rsidP="009B5994">
      <w:pPr>
        <w:pStyle w:val="Style2"/>
        <w:widowControl/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9B5994">
        <w:rPr>
          <w:rStyle w:val="FontStyle12"/>
          <w:sz w:val="24"/>
          <w:szCs w:val="24"/>
        </w:rPr>
        <w:lastRenderedPageBreak/>
        <w:t xml:space="preserve">МОЛИТВА – вербальне(словесне) звернення людини до об’єкта своєї віри. 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  <w:lang w:eastAsia="uk-UA"/>
        </w:rPr>
        <w:t>МОНІЗМ</w:t>
      </w:r>
      <w:r w:rsidRPr="009B5994">
        <w:rPr>
          <w:lang w:eastAsia="uk-UA"/>
        </w:rPr>
        <w:t xml:space="preserve"> (грец. </w:t>
      </w:r>
      <w:r w:rsidRPr="009B5994">
        <w:rPr>
          <w:lang w:val="en-US" w:eastAsia="uk-UA"/>
        </w:rPr>
        <w:t>monos</w:t>
      </w:r>
      <w:r w:rsidRPr="009B5994">
        <w:rPr>
          <w:lang w:eastAsia="uk-UA"/>
        </w:rPr>
        <w:t xml:space="preserve"> - один, єдиний) - протилежний дуа</w:t>
      </w:r>
      <w:r w:rsidRPr="009B5994">
        <w:rPr>
          <w:lang w:eastAsia="uk-UA"/>
        </w:rPr>
        <w:softHyphen/>
        <w:t>лізмові і плюралізмові філософський принцип пояснення різно</w:t>
      </w:r>
      <w:r w:rsidRPr="009B5994">
        <w:rPr>
          <w:lang w:eastAsia="uk-UA"/>
        </w:rPr>
        <w:softHyphen/>
        <w:t>манітності світу як прояву єдиного начала - матерії або духу.</w:t>
      </w:r>
    </w:p>
    <w:p w:rsidR="00AC14DF" w:rsidRPr="009B5994" w:rsidRDefault="00AC14DF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МОНОТЕЇЗМ – визнання існування одного Бога.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</w:rPr>
        <w:t>МУДРІСТЬ</w:t>
      </w:r>
      <w:r w:rsidRPr="009B5994">
        <w:t xml:space="preserve"> - позатеоретична форма світоглядного філо</w:t>
      </w:r>
      <w:r w:rsidRPr="009B5994">
        <w:softHyphen/>
        <w:t>софського осмислення дійсності і розв'язання практичних пи</w:t>
      </w:r>
      <w:r w:rsidRPr="009B5994">
        <w:softHyphen/>
        <w:t>тань на основі життєвого досвіду і розуму.</w:t>
      </w:r>
    </w:p>
    <w:p w:rsidR="00AC14DF" w:rsidRPr="009B5994" w:rsidRDefault="00AC14DF" w:rsidP="009B5994">
      <w:pPr>
        <w:spacing w:after="0" w:line="240" w:lineRule="auto"/>
        <w:jc w:val="both"/>
        <w:rPr>
          <w:rStyle w:val="FontStyle14"/>
          <w:rFonts w:ascii="Times New Roman" w:hAnsi="Times New Roman" w:cs="Times New Roman"/>
          <w:b w:val="0"/>
          <w:bCs w:val="0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НЕОРЕЛІГІЯ– явище сакрального життя, що виникло у сучасну епоху внаслідок нових духовних шукань.</w:t>
      </w:r>
    </w:p>
    <w:p w:rsidR="00AC14DF" w:rsidRPr="009B5994" w:rsidRDefault="00AC14DF" w:rsidP="009B5994">
      <w:pPr>
        <w:pStyle w:val="Style2"/>
        <w:widowControl/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9B5994">
        <w:rPr>
          <w:rStyle w:val="FontStyle12"/>
          <w:sz w:val="24"/>
          <w:szCs w:val="24"/>
        </w:rPr>
        <w:t xml:space="preserve">ОБРЯД - зумовлені звичаями, традиціями символічні індивідуальні, колективні дії, що втілюють певні ідеї, норми, ідеали та уявлення, взаємовідносини людини з надприродними об’єктами. 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 w:eastAsia="uk-UA"/>
        </w:rPr>
        <w:t>ПАНЛОГІЗМ</w:t>
      </w:r>
      <w:r w:rsidRPr="009B599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(грец </w:t>
      </w:r>
      <w:r w:rsidRPr="009B5994">
        <w:rPr>
          <w:rFonts w:ascii="Times New Roman" w:hAnsi="Times New Roman" w:cs="Times New Roman"/>
          <w:sz w:val="24"/>
          <w:szCs w:val="24"/>
          <w:lang w:val="en-US" w:eastAsia="uk-UA"/>
        </w:rPr>
        <w:t>pan</w:t>
      </w:r>
      <w:r w:rsidRPr="009B599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- усе і логос - слово, думка, розум) -об'єктивно-ідеалістичне вчення, яке вважає закони мислення (логіки) універсальними закономірностями становлення світу й ототожнює об'єктивну закономірність з необхідним зв'язком логічних категорій.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 w:eastAsia="uk-UA"/>
        </w:rPr>
        <w:t>ПАНПСИХІЗМ</w:t>
      </w:r>
      <w:r w:rsidRPr="009B599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(грец. </w:t>
      </w:r>
      <w:r w:rsidRPr="009B5994">
        <w:rPr>
          <w:rFonts w:ascii="Times New Roman" w:hAnsi="Times New Roman" w:cs="Times New Roman"/>
          <w:sz w:val="24"/>
          <w:szCs w:val="24"/>
          <w:lang w:val="en-US" w:eastAsia="uk-UA"/>
        </w:rPr>
        <w:t>pan</w:t>
      </w:r>
      <w:r w:rsidRPr="009B599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- усе і душа) — філософське вчення, яке проголошує психіку, душу загальною властивістю природи. Панпсихізм багато в чому схожий з гілозоїзмом.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ПАНТЕЇЗМ 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t>(грец. усе і Бог) - філософсько-релігійне вчення, за яким Бог є безособовим началом, розлитим по всій природі, тотожним з нею або з її субстанцією.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 xml:space="preserve">ПАНТЕЇЗМ </w:t>
      </w:r>
      <w:r w:rsidRPr="009B5994">
        <w:t>(грец. усе і Бог) - філософсько-релігійне вчення, за яким Бог є безособовим началом, розлитим по всій природі, тотожним з нею або з її субстанцією.</w:t>
      </w:r>
    </w:p>
    <w:p w:rsidR="00AC14DF" w:rsidRPr="009B5994" w:rsidRDefault="00AC14DF" w:rsidP="009B5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sz w:val="24"/>
          <w:szCs w:val="24"/>
          <w:lang w:val="uk-UA"/>
        </w:rPr>
        <w:t>ПАНТЕОН– сукупність, ієрархічність богів.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 xml:space="preserve">ПЛЮРАЛІЗМ </w:t>
      </w:r>
      <w:r w:rsidRPr="009B5994">
        <w:t xml:space="preserve">(лат. </w:t>
      </w:r>
      <w:r w:rsidRPr="009B5994">
        <w:rPr>
          <w:lang w:val="en-US"/>
        </w:rPr>
        <w:t>pluralis</w:t>
      </w:r>
      <w:r w:rsidRPr="009B5994">
        <w:t xml:space="preserve"> - множинний) - філософська концепція, за якою існує кілька або безліч незалежних суб</w:t>
      </w:r>
      <w:r w:rsidRPr="009B5994">
        <w:softHyphen/>
        <w:t>станціональних первоначал або видів буття.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ПРОВІДЕНЦІАЛІЗМ</w:t>
      </w:r>
      <w:r w:rsidRPr="009B5994">
        <w:t xml:space="preserve"> (лат. </w:t>
      </w:r>
      <w:r w:rsidRPr="009B5994">
        <w:rPr>
          <w:lang w:val="en-US"/>
        </w:rPr>
        <w:t>providentia</w:t>
      </w:r>
      <w:r w:rsidRPr="009B5994">
        <w:t xml:space="preserve"> - передбачення, про</w:t>
      </w:r>
      <w:r w:rsidRPr="009B5994">
        <w:softHyphen/>
        <w:t>видіння) - теологічне розуміння причин суспільних подій як прояву волі Бога, а їх сенсу - як наперед визначеного наміру Бога.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/>
        </w:rPr>
        <w:t>ПРОВІДЕНЦІАЛІЗМ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t xml:space="preserve"> (лат. </w:t>
      </w:r>
      <w:r w:rsidRPr="009B5994">
        <w:rPr>
          <w:rFonts w:ascii="Times New Roman" w:hAnsi="Times New Roman" w:cs="Times New Roman"/>
          <w:sz w:val="24"/>
          <w:szCs w:val="24"/>
          <w:lang w:val="en-US"/>
        </w:rPr>
        <w:t>providentia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t xml:space="preserve"> - передбачення, про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softHyphen/>
        <w:t>видіння) - теологічне розуміння причин суспільних подій як прояву волі Бога, а їх сенсу - як наперед визначеного наміру Бога.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  <w:lang w:eastAsia="uk-UA"/>
        </w:rPr>
        <w:t xml:space="preserve">РАЦІОНАЛІЗМ </w:t>
      </w:r>
      <w:r w:rsidRPr="009B5994">
        <w:rPr>
          <w:lang w:eastAsia="uk-UA"/>
        </w:rPr>
        <w:t xml:space="preserve">(лат. </w:t>
      </w:r>
      <w:r w:rsidRPr="009B5994">
        <w:rPr>
          <w:lang w:val="en-US" w:eastAsia="uk-UA"/>
        </w:rPr>
        <w:t>rationalis</w:t>
      </w:r>
      <w:r w:rsidRPr="009B5994">
        <w:rPr>
          <w:lang w:eastAsia="uk-UA"/>
        </w:rPr>
        <w:t xml:space="preserve"> - розумний, від </w:t>
      </w:r>
      <w:r w:rsidRPr="009B5994">
        <w:rPr>
          <w:lang w:val="en-US" w:eastAsia="uk-UA"/>
        </w:rPr>
        <w:t>ratio</w:t>
      </w:r>
      <w:r w:rsidRPr="009B5994">
        <w:rPr>
          <w:lang w:eastAsia="uk-UA"/>
        </w:rPr>
        <w:t xml:space="preserve"> - розум) - 1) у широкому розумінні - філософський напрям, що протиставляє містиці, теології, ірраціоналізмові переконання у здатності людського розуму пізнавати закони розвитку приро</w:t>
      </w:r>
      <w:r w:rsidRPr="009B5994">
        <w:rPr>
          <w:lang w:eastAsia="uk-UA"/>
        </w:rPr>
        <w:softHyphen/>
        <w:t>ди і суспільства; 2) напрям у теорії пізнання, який, на проти</w:t>
      </w:r>
      <w:r w:rsidRPr="009B5994">
        <w:rPr>
          <w:lang w:eastAsia="uk-UA"/>
        </w:rPr>
        <w:softHyphen/>
        <w:t>вагу сенсуалізмові (емпіризмові), вважає єдиним джерелом і критерієм пізнання розум (теоретичне мислення).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  <w:lang w:eastAsia="uk-UA"/>
        </w:rPr>
        <w:t>РЕАЛІЗМ</w:t>
      </w:r>
      <w:r w:rsidRPr="009B5994">
        <w:rPr>
          <w:lang w:eastAsia="uk-UA"/>
        </w:rPr>
        <w:t xml:space="preserve"> (лат. </w:t>
      </w:r>
      <w:r w:rsidRPr="009B5994">
        <w:rPr>
          <w:lang w:val="en-US" w:eastAsia="uk-UA"/>
        </w:rPr>
        <w:t>realis</w:t>
      </w:r>
      <w:r w:rsidRPr="009B5994">
        <w:rPr>
          <w:lang w:eastAsia="uk-UA"/>
        </w:rPr>
        <w:t xml:space="preserve"> - речовий, дійсний) - 1) термін, яким позначали своє вчення деякі матеріалісти, зокрема природо</w:t>
      </w:r>
      <w:r w:rsidRPr="009B5994">
        <w:rPr>
          <w:lang w:eastAsia="uk-UA"/>
        </w:rPr>
        <w:softHyphen/>
        <w:t>дослідники; 2) у західній філософії початку XX ст. - сукуп</w:t>
      </w:r>
      <w:r w:rsidRPr="009B5994">
        <w:rPr>
          <w:lang w:eastAsia="uk-UA"/>
        </w:rPr>
        <w:softHyphen/>
        <w:t>ність філософських вчень і шкіл, які визначають незалежне від суб'єкта існування об'єкта, причому під об'єктом розуміють як матеріальні речі, так і ідеальні поняття.</w:t>
      </w:r>
    </w:p>
    <w:p w:rsidR="00AC14DF" w:rsidRPr="009B5994" w:rsidRDefault="00AC14DF" w:rsidP="009B5994">
      <w:pPr>
        <w:pStyle w:val="Style6"/>
        <w:widowControl/>
        <w:spacing w:line="240" w:lineRule="auto"/>
        <w:jc w:val="both"/>
        <w:rPr>
          <w:rStyle w:val="FontStyle14"/>
          <w:rFonts w:ascii="Times New Roman" w:hAnsi="Times New Roman" w:cs="Times New Roman"/>
          <w:b w:val="0"/>
          <w:sz w:val="24"/>
          <w:szCs w:val="24"/>
        </w:rPr>
      </w:pP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 xml:space="preserve">     РЕЛІГІЄЗНАВСТВО— гуманітарна наука, яка досліджує суспільно-історичну природу релігії, механізм її соціальних зв 'язків з політич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softHyphen/>
        <w:t>ними, економічними, духовними системами суспільства, особливо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softHyphen/>
        <w:t>сті їх впливу на віруючих.</w:t>
      </w:r>
    </w:p>
    <w:p w:rsidR="00AC14DF" w:rsidRPr="009B5994" w:rsidRDefault="00AC14DF" w:rsidP="009B5994">
      <w:pPr>
        <w:pStyle w:val="Style5"/>
        <w:widowControl/>
        <w:spacing w:line="240" w:lineRule="auto"/>
        <w:ind w:firstLine="0"/>
        <w:rPr>
          <w:rStyle w:val="FontStyle14"/>
          <w:rFonts w:ascii="Times New Roman" w:hAnsi="Times New Roman" w:cs="Times New Roman"/>
          <w:b w:val="0"/>
          <w:sz w:val="24"/>
          <w:szCs w:val="24"/>
        </w:rPr>
      </w:pPr>
      <w:r w:rsidRPr="009B5994">
        <w:rPr>
          <w:rStyle w:val="FontStyle16"/>
          <w:rFonts w:ascii="Times New Roman" w:hAnsi="Times New Roman" w:cs="Times New Roman"/>
          <w:sz w:val="24"/>
          <w:szCs w:val="24"/>
        </w:rPr>
        <w:t xml:space="preserve">РЕЛІГІЙНИЙ КУЛЬТ - 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>(лат.</w:t>
      </w:r>
      <w:r w:rsidRPr="009B5994">
        <w:rPr>
          <w:rStyle w:val="FontStyle13"/>
          <w:b w:val="0"/>
          <w:sz w:val="24"/>
          <w:szCs w:val="24"/>
        </w:rPr>
        <w:t xml:space="preserve"> 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>догляд, поклоніння) — реалізація віри у предметах, символах, діях індивідів, груп віруючих.</w:t>
      </w:r>
    </w:p>
    <w:p w:rsidR="00AC14DF" w:rsidRPr="009B5994" w:rsidRDefault="00AC14DF" w:rsidP="009B5994">
      <w:pPr>
        <w:pStyle w:val="Style5"/>
        <w:widowControl/>
        <w:spacing w:line="240" w:lineRule="auto"/>
        <w:ind w:firstLine="0"/>
        <w:rPr>
          <w:rStyle w:val="FontStyle14"/>
          <w:rFonts w:ascii="Times New Roman" w:hAnsi="Times New Roman" w:cs="Times New Roman"/>
          <w:b w:val="0"/>
          <w:sz w:val="24"/>
          <w:szCs w:val="24"/>
        </w:rPr>
      </w:pPr>
      <w:r w:rsidRPr="009B5994">
        <w:rPr>
          <w:rStyle w:val="FontStyle16"/>
          <w:rFonts w:ascii="Times New Roman" w:hAnsi="Times New Roman" w:cs="Times New Roman"/>
          <w:sz w:val="24"/>
          <w:szCs w:val="24"/>
        </w:rPr>
        <w:t>РЕЛІГІЙНИЙ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t xml:space="preserve"> ОБРЯД — зумовлені звичаями, традиціями символічні ін</w:t>
      </w:r>
      <w:r w:rsidRPr="009B5994">
        <w:rPr>
          <w:rStyle w:val="FontStyle14"/>
          <w:rFonts w:ascii="Times New Roman" w:hAnsi="Times New Roman" w:cs="Times New Roman"/>
          <w:b w:val="0"/>
          <w:sz w:val="24"/>
          <w:szCs w:val="24"/>
        </w:rPr>
        <w:softHyphen/>
        <w:t>дивідуальні, колективні дії, що втілюють певні ідеї, норми, ідеали та уявлення і спрямовані на встановлення взаємовідносин людини з надприродними об'єктами.</w:t>
      </w:r>
    </w:p>
    <w:p w:rsidR="00AC14DF" w:rsidRPr="009B5994" w:rsidRDefault="00AC14DF" w:rsidP="009B5994">
      <w:pPr>
        <w:pStyle w:val="Style6"/>
        <w:widowControl/>
        <w:spacing w:line="240" w:lineRule="auto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 w:rsidRPr="009B5994">
        <w:rPr>
          <w:rStyle w:val="FontStyle16"/>
          <w:rFonts w:ascii="Times New Roman" w:hAnsi="Times New Roman" w:cs="Times New Roman"/>
          <w:sz w:val="24"/>
          <w:szCs w:val="24"/>
        </w:rPr>
        <w:t xml:space="preserve">   РЕЛІГІЯ</w:t>
      </w:r>
      <w:r w:rsidRPr="009B5994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9B5994">
        <w:rPr>
          <w:rStyle w:val="FontStyle18"/>
          <w:rFonts w:ascii="Times New Roman" w:hAnsi="Times New Roman" w:cs="Times New Roman"/>
          <w:sz w:val="24"/>
          <w:szCs w:val="24"/>
        </w:rPr>
        <w:t>—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t>духовний феномен, що постає як форма самовизначен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softHyphen/>
        <w:t>ня людини у світі, виражає її віру в надприродне Начало — джере</w:t>
      </w:r>
      <w:r w:rsidRPr="009B5994">
        <w:rPr>
          <w:rStyle w:val="FontStyle15"/>
          <w:rFonts w:ascii="Times New Roman" w:hAnsi="Times New Roman" w:cs="Times New Roman"/>
          <w:sz w:val="24"/>
          <w:szCs w:val="24"/>
        </w:rPr>
        <w:softHyphen/>
        <w:t>ло буття всього існуючого, є засобом спілкування з ним, входження в його світ, причетності до нього.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РЕФЛЕКСІЯ</w:t>
      </w:r>
      <w:r w:rsidRPr="009B5994">
        <w:t xml:space="preserve"> (лат. </w:t>
      </w:r>
      <w:r w:rsidRPr="009B5994">
        <w:rPr>
          <w:lang w:val="en-US"/>
        </w:rPr>
        <w:t>reflexio</w:t>
      </w:r>
      <w:r w:rsidRPr="009B5994">
        <w:t xml:space="preserve"> - обернення назад, відображення) - термін для позначення такої риси людського пізнання, як до</w:t>
      </w:r>
      <w:r w:rsidRPr="009B5994">
        <w:softHyphen/>
        <w:t>слідження самого пізнавального акту, діяльності самопізнання, що дає змогу розкрити специфіку духовного світу людини.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t>СЕКУЛЯРИЗАЦІЯ</w:t>
      </w:r>
      <w:r w:rsidRPr="009B5994">
        <w:t xml:space="preserve"> (лат. </w:t>
      </w:r>
      <w:r w:rsidRPr="009B5994">
        <w:rPr>
          <w:lang w:val="en-US"/>
        </w:rPr>
        <w:t>saecularis</w:t>
      </w:r>
      <w:r w:rsidRPr="009B5994">
        <w:t xml:space="preserve"> - мирський, світський) - процес звільнення всіх сфер життєдіяльності людини і сус</w:t>
      </w:r>
      <w:r w:rsidRPr="009B5994">
        <w:softHyphen/>
        <w:t>пільства від впливу релігії.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  <w:rPr>
          <w:lang w:eastAsia="uk-UA"/>
        </w:rPr>
      </w:pPr>
      <w:r w:rsidRPr="009B5994">
        <w:rPr>
          <w:bCs/>
        </w:rPr>
        <w:t>СУБСТАНЦІЯ</w:t>
      </w:r>
      <w:r w:rsidRPr="009B5994">
        <w:t xml:space="preserve"> (лат. </w:t>
      </w:r>
      <w:r w:rsidRPr="009B5994">
        <w:rPr>
          <w:lang w:val="en-US"/>
        </w:rPr>
        <w:t>substantia</w:t>
      </w:r>
      <w:r w:rsidRPr="009B5994">
        <w:t xml:space="preserve"> - сутність) - філософська категорія для позначення кінцевої основи всієї різноманітності явищ природи та історії, якою є саморух матерії.</w:t>
      </w:r>
    </w:p>
    <w:p w:rsidR="00AC14DF" w:rsidRPr="009B5994" w:rsidRDefault="00AC14DF" w:rsidP="009B5994">
      <w:pPr>
        <w:pStyle w:val="a3"/>
        <w:autoSpaceDE w:val="0"/>
        <w:autoSpaceDN w:val="0"/>
        <w:adjustRightInd w:val="0"/>
        <w:ind w:left="0"/>
        <w:jc w:val="both"/>
      </w:pPr>
      <w:r w:rsidRPr="009B5994">
        <w:rPr>
          <w:bCs/>
        </w:rPr>
        <w:lastRenderedPageBreak/>
        <w:t>ТЕОЛОГІЯ</w:t>
      </w:r>
      <w:r w:rsidRPr="009B5994">
        <w:t xml:space="preserve"> (грец. </w:t>
      </w:r>
      <w:r w:rsidRPr="009B5994">
        <w:rPr>
          <w:lang w:val="en-US"/>
        </w:rPr>
        <w:t>Theos</w:t>
      </w:r>
      <w:r w:rsidRPr="009B5994">
        <w:t xml:space="preserve"> - Бог і ...логія), богослов'я - вчення про Бога, побудоване на основі логіко-схоластичних тлума</w:t>
      </w:r>
      <w:r w:rsidRPr="009B5994">
        <w:softHyphen/>
        <w:t>чень Святого письма. Теологія виступає догматичним обґрун</w:t>
      </w:r>
      <w:r w:rsidRPr="009B5994">
        <w:softHyphen/>
        <w:t>туванням, «теоретичним» змістом, серцевиною релігії.</w:t>
      </w:r>
    </w:p>
    <w:p w:rsidR="00AC14DF" w:rsidRPr="009B5994" w:rsidRDefault="00AC14DF" w:rsidP="009B5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B5994">
        <w:rPr>
          <w:rFonts w:ascii="Times New Roman" w:hAnsi="Times New Roman" w:cs="Times New Roman"/>
          <w:bCs/>
          <w:sz w:val="24"/>
          <w:szCs w:val="24"/>
          <w:lang w:val="uk-UA"/>
        </w:rPr>
        <w:t>УТОПІЯ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t xml:space="preserve"> (грец. букв, неіснуюче місце) - термін, яким позна</w:t>
      </w:r>
      <w:r w:rsidRPr="009B5994">
        <w:rPr>
          <w:rFonts w:ascii="Times New Roman" w:hAnsi="Times New Roman" w:cs="Times New Roman"/>
          <w:sz w:val="24"/>
          <w:szCs w:val="24"/>
          <w:lang w:val="uk-UA"/>
        </w:rPr>
        <w:softHyphen/>
        <w:t>чають ідеальні, науково необґрунтовані проекти взірцевого суспільного устрою.</w:t>
      </w:r>
    </w:p>
    <w:p w:rsidR="00AC14DF" w:rsidRDefault="00AC14DF" w:rsidP="00AC14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095D" w:rsidRPr="00AC14DF" w:rsidRDefault="00E6095D" w:rsidP="00AC14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4DF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6095D" w:rsidRPr="00AC14DF" w:rsidRDefault="00E6095D" w:rsidP="00AC14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4DF">
        <w:rPr>
          <w:rFonts w:ascii="Times New Roman" w:hAnsi="Times New Roman" w:cs="Times New Roman"/>
          <w:b/>
          <w:sz w:val="28"/>
          <w:szCs w:val="28"/>
        </w:rPr>
        <w:t>Основна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1. Філософія:Підручник /Бичко І.В. та ін.-К.:Либідь,2001.-408 с.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2. Петрушенко В.Л.Філософія:Курс лекцій.Навч.посібник.. .К.- Л.,2001.-448с.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3. Філософія. Курс лекцій/Бичко І.В. та ін.. Вид. 2-е К., 1993.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4.Філософія. Підручник / За ред. Г.А.Заїченка. К.,1995.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 xml:space="preserve">5. Андрущенко В., Михальченко М. Сучасна соціальна філософія. Курс лекцій. Т.1, 2. К., 1993.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94">
        <w:rPr>
          <w:rFonts w:ascii="Times New Roman" w:hAnsi="Times New Roman" w:cs="Times New Roman"/>
          <w:sz w:val="24"/>
          <w:szCs w:val="24"/>
        </w:rPr>
        <w:t>6. Арцишевський Р. А.,  Арцишевська І. П. Світ. Людина. Суспільство. Хрестоматія. Київ, 1997.</w:t>
      </w:r>
    </w:p>
    <w:p w:rsidR="00E6095D" w:rsidRPr="009B5994" w:rsidRDefault="00E6095D" w:rsidP="009B5994">
      <w:pPr>
        <w:pStyle w:val="a3"/>
        <w:ind w:left="12"/>
        <w:jc w:val="both"/>
      </w:pPr>
      <w:r w:rsidRPr="009B5994">
        <w:t>7.Людина і світ: Підручник/Л. В. Губерський, В. Г. Кремень, А.О. Приятельчук та ін. – К.:Т-во «Знання», КОО, 2001. – 349 с.</w:t>
      </w:r>
    </w:p>
    <w:p w:rsidR="00E6095D" w:rsidRPr="009B5994" w:rsidRDefault="00E6095D" w:rsidP="009B5994">
      <w:pPr>
        <w:pStyle w:val="a3"/>
        <w:ind w:left="12"/>
        <w:jc w:val="both"/>
        <w:rPr>
          <w:rStyle w:val="a8"/>
          <w:b w:val="0"/>
          <w:bCs w:val="0"/>
        </w:rPr>
      </w:pPr>
      <w:r w:rsidRPr="009B5994">
        <w:rPr>
          <w:rStyle w:val="a8"/>
          <w:b w:val="0"/>
        </w:rPr>
        <w:t>8.Людина і суспільство: Підручник для 11 класів загальноосвітніх шкіл /М.І. Романенко, Ю.Ю. Бродецька, О.Є.Висоцька, В.В.Токовенко / Під заг. ред. доктора філософських наук, професора М.І. Романенка. - Дніпропетровськ: ТОВ “Інновація”, 2005.</w:t>
      </w:r>
    </w:p>
    <w:p w:rsidR="00E6095D" w:rsidRPr="009B5994" w:rsidRDefault="00E6095D" w:rsidP="009B5994">
      <w:pPr>
        <w:pStyle w:val="a3"/>
        <w:ind w:left="12"/>
        <w:jc w:val="both"/>
        <w:rPr>
          <w:rStyle w:val="a8"/>
          <w:b w:val="0"/>
          <w:bCs w:val="0"/>
        </w:rPr>
      </w:pPr>
      <w:r w:rsidRPr="009B5994">
        <w:rPr>
          <w:rStyle w:val="a8"/>
          <w:b w:val="0"/>
        </w:rPr>
        <w:t>9.Світогляд і духовна культура. – К., 1993.</w:t>
      </w:r>
    </w:p>
    <w:p w:rsidR="00E6095D" w:rsidRPr="009B5994" w:rsidRDefault="00E6095D" w:rsidP="009B5994">
      <w:pPr>
        <w:pStyle w:val="a3"/>
        <w:ind w:left="12"/>
        <w:jc w:val="both"/>
        <w:rPr>
          <w:b/>
        </w:rPr>
      </w:pPr>
      <w:r w:rsidRPr="009B5994">
        <w:rPr>
          <w:rStyle w:val="a8"/>
          <w:b w:val="0"/>
        </w:rPr>
        <w:t>10.Філософія: Навч. посіб. / За ред.. І. Ф. Надольного. – К., 1999.</w:t>
      </w: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Додаткова </w:t>
      </w: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pStyle w:val="a3"/>
        <w:numPr>
          <w:ilvl w:val="0"/>
          <w:numId w:val="27"/>
        </w:numPr>
        <w:ind w:left="360"/>
        <w:jc w:val="both"/>
        <w:rPr>
          <w:rStyle w:val="a8"/>
          <w:b w:val="0"/>
          <w:bCs w:val="0"/>
        </w:rPr>
      </w:pPr>
      <w:r w:rsidRPr="009B5994">
        <w:rPr>
          <w:rStyle w:val="a8"/>
          <w:b w:val="0"/>
        </w:rPr>
        <w:t>Кончаківський П. І. Про духовний світ людини. –Львів, 1994.</w:t>
      </w:r>
    </w:p>
    <w:p w:rsidR="00E6095D" w:rsidRPr="009B5994" w:rsidRDefault="00E6095D" w:rsidP="009B5994">
      <w:pPr>
        <w:pStyle w:val="a3"/>
        <w:numPr>
          <w:ilvl w:val="0"/>
          <w:numId w:val="27"/>
        </w:numPr>
        <w:ind w:left="360"/>
        <w:jc w:val="both"/>
        <w:rPr>
          <w:rStyle w:val="a8"/>
          <w:b w:val="0"/>
          <w:bCs w:val="0"/>
        </w:rPr>
      </w:pPr>
      <w:r w:rsidRPr="009B5994">
        <w:rPr>
          <w:rStyle w:val="a8"/>
          <w:b w:val="0"/>
        </w:rPr>
        <w:t>Тейяр де Шарден  Феномен человека. – М., 1987.</w:t>
      </w:r>
    </w:p>
    <w:p w:rsidR="00E6095D" w:rsidRPr="009B5994" w:rsidRDefault="00E6095D" w:rsidP="009B5994">
      <w:pPr>
        <w:pStyle w:val="a3"/>
        <w:numPr>
          <w:ilvl w:val="0"/>
          <w:numId w:val="27"/>
        </w:numPr>
        <w:ind w:left="360"/>
        <w:jc w:val="both"/>
      </w:pPr>
      <w:r w:rsidRPr="009B5994">
        <w:rPr>
          <w:rStyle w:val="a8"/>
          <w:b w:val="0"/>
        </w:rPr>
        <w:t>Франк С.Л. Духовние освови общества. – М., 1992.</w:t>
      </w:r>
    </w:p>
    <w:p w:rsidR="00E6095D" w:rsidRPr="009B5994" w:rsidRDefault="00E6095D" w:rsidP="009B5994">
      <w:pPr>
        <w:pStyle w:val="a3"/>
        <w:numPr>
          <w:ilvl w:val="0"/>
          <w:numId w:val="27"/>
        </w:numPr>
        <w:ind w:left="360"/>
      </w:pPr>
      <w:r w:rsidRPr="009B5994">
        <w:t>Ясперс К. Смисл и назначение истории. –М., -1991.</w:t>
      </w:r>
    </w:p>
    <w:p w:rsidR="00E6095D" w:rsidRPr="009B5994" w:rsidRDefault="00E6095D" w:rsidP="009B5994">
      <w:pPr>
        <w:pStyle w:val="a3"/>
        <w:autoSpaceDE w:val="0"/>
        <w:autoSpaceDN w:val="0"/>
        <w:adjustRightInd w:val="0"/>
        <w:ind w:left="360"/>
        <w:rPr>
          <w:rFonts w:eastAsia="Calibri"/>
          <w:lang w:eastAsia="uk-UA"/>
        </w:rPr>
      </w:pPr>
    </w:p>
    <w:p w:rsidR="00AC14DF" w:rsidRPr="009B5994" w:rsidRDefault="00AC14DF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C14DF" w:rsidRPr="009B5994" w:rsidRDefault="00AC14DF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95D" w:rsidRPr="009B5994" w:rsidRDefault="00E6095D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994">
        <w:rPr>
          <w:rFonts w:ascii="Times New Roman" w:hAnsi="Times New Roman" w:cs="Times New Roman"/>
          <w:b/>
          <w:sz w:val="24"/>
          <w:szCs w:val="24"/>
        </w:rPr>
        <w:t xml:space="preserve"> Інформаційні ресурси</w:t>
      </w:r>
    </w:p>
    <w:p w:rsidR="00E6095D" w:rsidRPr="009B5994" w:rsidRDefault="00872F59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http://vchitel.info/konspekti-urokiv/lyudina-i-svit/11-klas-lyudina-i-svit/</w:t>
        </w:r>
      </w:hyperlink>
    </w:p>
    <w:p w:rsidR="00E6095D" w:rsidRPr="009B5994" w:rsidRDefault="00872F59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kuncevo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ucoz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load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uroki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istorija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konspekti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urokiv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kursu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ljudina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svit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/47-1-0-810</w:t>
        </w:r>
      </w:hyperlink>
    </w:p>
    <w:p w:rsidR="00E6095D" w:rsidRPr="009B5994" w:rsidRDefault="00872F59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textbooks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ua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/40/92/128/</w:t>
        </w:r>
      </w:hyperlink>
    </w:p>
    <w:p w:rsidR="00E6095D" w:rsidRPr="009B5994" w:rsidRDefault="00872F59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obuch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ua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turizm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/253/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E6095D" w:rsidRPr="009B599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95D" w:rsidRPr="009B5994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95D" w:rsidRDefault="00E6095D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B5994" w:rsidRDefault="009B5994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B5994">
        <w:rPr>
          <w:rFonts w:ascii="Times New Roman" w:hAnsi="Times New Roman" w:cs="Times New Roman"/>
          <w:b/>
          <w:sz w:val="32"/>
          <w:szCs w:val="32"/>
          <w:lang w:val="uk-UA"/>
        </w:rPr>
        <w:t>Для нотаток</w:t>
      </w:r>
    </w:p>
    <w:p w:rsidR="009B5994" w:rsidRDefault="009B5994" w:rsidP="009B59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5994" w:rsidRPr="009B5994" w:rsidRDefault="009B5994" w:rsidP="009B599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095D" w:rsidRPr="009B5994" w:rsidRDefault="00E6095D" w:rsidP="009B59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95D" w:rsidRPr="009B5994" w:rsidRDefault="00E6095D" w:rsidP="009B59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95D" w:rsidRPr="009B5994" w:rsidRDefault="00E6095D" w:rsidP="009B5994">
      <w:pPr>
        <w:pStyle w:val="a3"/>
        <w:rPr>
          <w:b/>
        </w:rPr>
      </w:pPr>
    </w:p>
    <w:p w:rsidR="00E6095D" w:rsidRPr="009B5994" w:rsidRDefault="00E6095D" w:rsidP="009B5994">
      <w:pPr>
        <w:spacing w:line="240" w:lineRule="auto"/>
        <w:rPr>
          <w:b/>
          <w:sz w:val="24"/>
          <w:szCs w:val="24"/>
          <w:lang w:val="uk-UA"/>
        </w:rPr>
      </w:pPr>
    </w:p>
    <w:p w:rsidR="00E6095D" w:rsidRPr="009B5994" w:rsidRDefault="00E6095D" w:rsidP="009B5994">
      <w:pPr>
        <w:pStyle w:val="a3"/>
        <w:jc w:val="center"/>
        <w:rPr>
          <w:b/>
        </w:rPr>
      </w:pPr>
    </w:p>
    <w:p w:rsidR="00E6095D" w:rsidRPr="009B5994" w:rsidRDefault="00E6095D" w:rsidP="009B5994">
      <w:pPr>
        <w:spacing w:line="240" w:lineRule="auto"/>
        <w:rPr>
          <w:sz w:val="24"/>
          <w:szCs w:val="24"/>
          <w:lang w:val="uk-UA"/>
        </w:rPr>
      </w:pPr>
    </w:p>
    <w:sectPr w:rsidR="00E6095D" w:rsidRPr="009B5994" w:rsidSect="00B47C8B">
      <w:footerReference w:type="default" r:id="rId12"/>
      <w:pgSz w:w="11906" w:h="16838"/>
      <w:pgMar w:top="709" w:right="850" w:bottom="141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994" w:rsidRDefault="009B5994" w:rsidP="009B5994">
      <w:pPr>
        <w:spacing w:after="0" w:line="240" w:lineRule="auto"/>
      </w:pPr>
      <w:r>
        <w:separator/>
      </w:r>
    </w:p>
  </w:endnote>
  <w:endnote w:type="continuationSeparator" w:id="1">
    <w:p w:rsidR="009B5994" w:rsidRDefault="009B5994" w:rsidP="009B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94467"/>
      <w:docPartObj>
        <w:docPartGallery w:val="Page Numbers (Bottom of Page)"/>
        <w:docPartUnique/>
      </w:docPartObj>
    </w:sdtPr>
    <w:sdtContent>
      <w:p w:rsidR="009B5994" w:rsidRDefault="009B5994">
        <w:pPr>
          <w:pStyle w:val="ab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B5994" w:rsidRDefault="009B599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994" w:rsidRDefault="009B5994" w:rsidP="009B5994">
      <w:pPr>
        <w:spacing w:after="0" w:line="240" w:lineRule="auto"/>
      </w:pPr>
      <w:r>
        <w:separator/>
      </w:r>
    </w:p>
  </w:footnote>
  <w:footnote w:type="continuationSeparator" w:id="1">
    <w:p w:rsidR="009B5994" w:rsidRDefault="009B5994" w:rsidP="009B5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ACB"/>
    <w:multiLevelType w:val="hybridMultilevel"/>
    <w:tmpl w:val="61BA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81D8B"/>
    <w:multiLevelType w:val="hybridMultilevel"/>
    <w:tmpl w:val="CEF65DF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86200D"/>
    <w:multiLevelType w:val="hybridMultilevel"/>
    <w:tmpl w:val="A55ADEE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A53CC5"/>
    <w:multiLevelType w:val="hybridMultilevel"/>
    <w:tmpl w:val="60BC75E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C53116"/>
    <w:multiLevelType w:val="hybridMultilevel"/>
    <w:tmpl w:val="4C2A5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56693"/>
    <w:multiLevelType w:val="hybridMultilevel"/>
    <w:tmpl w:val="DC88F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03A18"/>
    <w:multiLevelType w:val="hybridMultilevel"/>
    <w:tmpl w:val="697629D0"/>
    <w:lvl w:ilvl="0" w:tplc="D5A6BAE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138B6496"/>
    <w:multiLevelType w:val="hybridMultilevel"/>
    <w:tmpl w:val="3AAA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B66E4"/>
    <w:multiLevelType w:val="hybridMultilevel"/>
    <w:tmpl w:val="03F8BD5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75123B"/>
    <w:multiLevelType w:val="hybridMultilevel"/>
    <w:tmpl w:val="196A626E"/>
    <w:lvl w:ilvl="0" w:tplc="840AFC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935E3"/>
    <w:multiLevelType w:val="hybridMultilevel"/>
    <w:tmpl w:val="4A064A8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F5335E"/>
    <w:multiLevelType w:val="hybridMultilevel"/>
    <w:tmpl w:val="19E27B80"/>
    <w:lvl w:ilvl="0" w:tplc="50B81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4124A6"/>
    <w:multiLevelType w:val="hybridMultilevel"/>
    <w:tmpl w:val="7EF4EA2C"/>
    <w:lvl w:ilvl="0" w:tplc="E95E48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9565D7"/>
    <w:multiLevelType w:val="hybridMultilevel"/>
    <w:tmpl w:val="6F96717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743B15"/>
    <w:multiLevelType w:val="hybridMultilevel"/>
    <w:tmpl w:val="489A9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232DB"/>
    <w:multiLevelType w:val="hybridMultilevel"/>
    <w:tmpl w:val="D36456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220516"/>
    <w:multiLevelType w:val="hybridMultilevel"/>
    <w:tmpl w:val="9CF87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92D4E"/>
    <w:multiLevelType w:val="hybridMultilevel"/>
    <w:tmpl w:val="377611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91271"/>
    <w:multiLevelType w:val="hybridMultilevel"/>
    <w:tmpl w:val="DD84A0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23F25"/>
    <w:multiLevelType w:val="hybridMultilevel"/>
    <w:tmpl w:val="BE6CCFF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186745"/>
    <w:multiLevelType w:val="hybridMultilevel"/>
    <w:tmpl w:val="8382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601D4"/>
    <w:multiLevelType w:val="hybridMultilevel"/>
    <w:tmpl w:val="E1E83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97294"/>
    <w:multiLevelType w:val="hybridMultilevel"/>
    <w:tmpl w:val="9EF6D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1801A9"/>
    <w:multiLevelType w:val="hybridMultilevel"/>
    <w:tmpl w:val="E59C43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6968E0"/>
    <w:multiLevelType w:val="hybridMultilevel"/>
    <w:tmpl w:val="F5544FF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B14704"/>
    <w:multiLevelType w:val="hybridMultilevel"/>
    <w:tmpl w:val="3FE0C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DF4B3F"/>
    <w:multiLevelType w:val="hybridMultilevel"/>
    <w:tmpl w:val="7B52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21ADE"/>
    <w:multiLevelType w:val="hybridMultilevel"/>
    <w:tmpl w:val="463E1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966A2"/>
    <w:multiLevelType w:val="hybridMultilevel"/>
    <w:tmpl w:val="7436B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E597C"/>
    <w:multiLevelType w:val="hybridMultilevel"/>
    <w:tmpl w:val="7CB8035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6C0289"/>
    <w:multiLevelType w:val="hybridMultilevel"/>
    <w:tmpl w:val="E68C4D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50464"/>
    <w:multiLevelType w:val="hybridMultilevel"/>
    <w:tmpl w:val="6D8AE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247EDD"/>
    <w:multiLevelType w:val="hybridMultilevel"/>
    <w:tmpl w:val="FB2C9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37621"/>
    <w:multiLevelType w:val="hybridMultilevel"/>
    <w:tmpl w:val="C7BE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D62C49"/>
    <w:multiLevelType w:val="hybridMultilevel"/>
    <w:tmpl w:val="7556F6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B717D"/>
    <w:multiLevelType w:val="hybridMultilevel"/>
    <w:tmpl w:val="C3BC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C458E6"/>
    <w:multiLevelType w:val="hybridMultilevel"/>
    <w:tmpl w:val="D818B208"/>
    <w:lvl w:ilvl="0" w:tplc="6A188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982E95"/>
    <w:multiLevelType w:val="hybridMultilevel"/>
    <w:tmpl w:val="C48A9BF2"/>
    <w:lvl w:ilvl="0" w:tplc="808E2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AA5353"/>
    <w:multiLevelType w:val="hybridMultilevel"/>
    <w:tmpl w:val="CD1AD4FC"/>
    <w:lvl w:ilvl="0" w:tplc="0422000F">
      <w:start w:val="1"/>
      <w:numFmt w:val="decimal"/>
      <w:lvlText w:val="%1."/>
      <w:lvlJc w:val="left"/>
      <w:pPr>
        <w:ind w:left="15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12" w:hanging="360"/>
      </w:pPr>
    </w:lvl>
    <w:lvl w:ilvl="2" w:tplc="0422001B" w:tentative="1">
      <w:start w:val="1"/>
      <w:numFmt w:val="lowerRoman"/>
      <w:lvlText w:val="%3."/>
      <w:lvlJc w:val="right"/>
      <w:pPr>
        <w:ind w:left="3032" w:hanging="180"/>
      </w:pPr>
    </w:lvl>
    <w:lvl w:ilvl="3" w:tplc="0422000F" w:tentative="1">
      <w:start w:val="1"/>
      <w:numFmt w:val="decimal"/>
      <w:lvlText w:val="%4."/>
      <w:lvlJc w:val="left"/>
      <w:pPr>
        <w:ind w:left="3752" w:hanging="360"/>
      </w:pPr>
    </w:lvl>
    <w:lvl w:ilvl="4" w:tplc="04220019" w:tentative="1">
      <w:start w:val="1"/>
      <w:numFmt w:val="lowerLetter"/>
      <w:lvlText w:val="%5."/>
      <w:lvlJc w:val="left"/>
      <w:pPr>
        <w:ind w:left="4472" w:hanging="360"/>
      </w:pPr>
    </w:lvl>
    <w:lvl w:ilvl="5" w:tplc="0422001B" w:tentative="1">
      <w:start w:val="1"/>
      <w:numFmt w:val="lowerRoman"/>
      <w:lvlText w:val="%6."/>
      <w:lvlJc w:val="right"/>
      <w:pPr>
        <w:ind w:left="5192" w:hanging="180"/>
      </w:pPr>
    </w:lvl>
    <w:lvl w:ilvl="6" w:tplc="0422000F" w:tentative="1">
      <w:start w:val="1"/>
      <w:numFmt w:val="decimal"/>
      <w:lvlText w:val="%7."/>
      <w:lvlJc w:val="left"/>
      <w:pPr>
        <w:ind w:left="5912" w:hanging="360"/>
      </w:pPr>
    </w:lvl>
    <w:lvl w:ilvl="7" w:tplc="04220019" w:tentative="1">
      <w:start w:val="1"/>
      <w:numFmt w:val="lowerLetter"/>
      <w:lvlText w:val="%8."/>
      <w:lvlJc w:val="left"/>
      <w:pPr>
        <w:ind w:left="6632" w:hanging="360"/>
      </w:pPr>
    </w:lvl>
    <w:lvl w:ilvl="8" w:tplc="0422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39">
    <w:nsid w:val="6F5F6B32"/>
    <w:multiLevelType w:val="hybridMultilevel"/>
    <w:tmpl w:val="F286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853E6"/>
    <w:multiLevelType w:val="hybridMultilevel"/>
    <w:tmpl w:val="C3CCD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66463C"/>
    <w:multiLevelType w:val="hybridMultilevel"/>
    <w:tmpl w:val="FDA8CD02"/>
    <w:lvl w:ilvl="0" w:tplc="9A52E9C0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32" w:hanging="360"/>
      </w:pPr>
    </w:lvl>
    <w:lvl w:ilvl="2" w:tplc="0422001B" w:tentative="1">
      <w:start w:val="1"/>
      <w:numFmt w:val="lowerRoman"/>
      <w:lvlText w:val="%3."/>
      <w:lvlJc w:val="right"/>
      <w:pPr>
        <w:ind w:left="3552" w:hanging="180"/>
      </w:pPr>
    </w:lvl>
    <w:lvl w:ilvl="3" w:tplc="0422000F" w:tentative="1">
      <w:start w:val="1"/>
      <w:numFmt w:val="decimal"/>
      <w:lvlText w:val="%4."/>
      <w:lvlJc w:val="left"/>
      <w:pPr>
        <w:ind w:left="4272" w:hanging="360"/>
      </w:pPr>
    </w:lvl>
    <w:lvl w:ilvl="4" w:tplc="04220019" w:tentative="1">
      <w:start w:val="1"/>
      <w:numFmt w:val="lowerLetter"/>
      <w:lvlText w:val="%5."/>
      <w:lvlJc w:val="left"/>
      <w:pPr>
        <w:ind w:left="4992" w:hanging="360"/>
      </w:pPr>
    </w:lvl>
    <w:lvl w:ilvl="5" w:tplc="0422001B" w:tentative="1">
      <w:start w:val="1"/>
      <w:numFmt w:val="lowerRoman"/>
      <w:lvlText w:val="%6."/>
      <w:lvlJc w:val="right"/>
      <w:pPr>
        <w:ind w:left="5712" w:hanging="180"/>
      </w:pPr>
    </w:lvl>
    <w:lvl w:ilvl="6" w:tplc="0422000F" w:tentative="1">
      <w:start w:val="1"/>
      <w:numFmt w:val="decimal"/>
      <w:lvlText w:val="%7."/>
      <w:lvlJc w:val="left"/>
      <w:pPr>
        <w:ind w:left="6432" w:hanging="360"/>
      </w:pPr>
    </w:lvl>
    <w:lvl w:ilvl="7" w:tplc="04220019" w:tentative="1">
      <w:start w:val="1"/>
      <w:numFmt w:val="lowerLetter"/>
      <w:lvlText w:val="%8."/>
      <w:lvlJc w:val="left"/>
      <w:pPr>
        <w:ind w:left="7152" w:hanging="360"/>
      </w:pPr>
    </w:lvl>
    <w:lvl w:ilvl="8" w:tplc="0422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42">
    <w:nsid w:val="7985413F"/>
    <w:multiLevelType w:val="hybridMultilevel"/>
    <w:tmpl w:val="ABC051EA"/>
    <w:lvl w:ilvl="0" w:tplc="2284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CA1F54"/>
    <w:multiLevelType w:val="hybridMultilevel"/>
    <w:tmpl w:val="4732A5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5C0F01"/>
    <w:multiLevelType w:val="hybridMultilevel"/>
    <w:tmpl w:val="8FCAD8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4"/>
  </w:num>
  <w:num w:numId="3">
    <w:abstractNumId w:val="13"/>
  </w:num>
  <w:num w:numId="4">
    <w:abstractNumId w:val="29"/>
  </w:num>
  <w:num w:numId="5">
    <w:abstractNumId w:val="27"/>
  </w:num>
  <w:num w:numId="6">
    <w:abstractNumId w:val="18"/>
  </w:num>
  <w:num w:numId="7">
    <w:abstractNumId w:val="37"/>
  </w:num>
  <w:num w:numId="8">
    <w:abstractNumId w:val="23"/>
  </w:num>
  <w:num w:numId="9">
    <w:abstractNumId w:val="17"/>
  </w:num>
  <w:num w:numId="10">
    <w:abstractNumId w:val="30"/>
  </w:num>
  <w:num w:numId="11">
    <w:abstractNumId w:val="22"/>
  </w:num>
  <w:num w:numId="12">
    <w:abstractNumId w:val="8"/>
  </w:num>
  <w:num w:numId="13">
    <w:abstractNumId w:val="10"/>
  </w:num>
  <w:num w:numId="14">
    <w:abstractNumId w:val="38"/>
  </w:num>
  <w:num w:numId="15">
    <w:abstractNumId w:val="2"/>
  </w:num>
  <w:num w:numId="16">
    <w:abstractNumId w:val="15"/>
  </w:num>
  <w:num w:numId="17">
    <w:abstractNumId w:val="19"/>
  </w:num>
  <w:num w:numId="18">
    <w:abstractNumId w:val="1"/>
  </w:num>
  <w:num w:numId="19">
    <w:abstractNumId w:val="41"/>
  </w:num>
  <w:num w:numId="20">
    <w:abstractNumId w:val="24"/>
  </w:num>
  <w:num w:numId="21">
    <w:abstractNumId w:val="3"/>
  </w:num>
  <w:num w:numId="22">
    <w:abstractNumId w:val="6"/>
  </w:num>
  <w:num w:numId="23">
    <w:abstractNumId w:val="21"/>
  </w:num>
  <w:num w:numId="24">
    <w:abstractNumId w:val="4"/>
  </w:num>
  <w:num w:numId="25">
    <w:abstractNumId w:val="11"/>
  </w:num>
  <w:num w:numId="26">
    <w:abstractNumId w:val="9"/>
  </w:num>
  <w:num w:numId="27">
    <w:abstractNumId w:val="44"/>
  </w:num>
  <w:num w:numId="28">
    <w:abstractNumId w:val="16"/>
  </w:num>
  <w:num w:numId="29">
    <w:abstractNumId w:val="35"/>
  </w:num>
  <w:num w:numId="30">
    <w:abstractNumId w:val="0"/>
  </w:num>
  <w:num w:numId="31">
    <w:abstractNumId w:val="28"/>
  </w:num>
  <w:num w:numId="32">
    <w:abstractNumId w:val="39"/>
  </w:num>
  <w:num w:numId="33">
    <w:abstractNumId w:val="31"/>
  </w:num>
  <w:num w:numId="34">
    <w:abstractNumId w:val="40"/>
  </w:num>
  <w:num w:numId="35">
    <w:abstractNumId w:val="32"/>
  </w:num>
  <w:num w:numId="36">
    <w:abstractNumId w:val="26"/>
  </w:num>
  <w:num w:numId="37">
    <w:abstractNumId w:val="5"/>
  </w:num>
  <w:num w:numId="38">
    <w:abstractNumId w:val="33"/>
  </w:num>
  <w:num w:numId="39">
    <w:abstractNumId w:val="25"/>
  </w:num>
  <w:num w:numId="40">
    <w:abstractNumId w:val="20"/>
  </w:num>
  <w:num w:numId="41">
    <w:abstractNumId w:val="36"/>
  </w:num>
  <w:num w:numId="42">
    <w:abstractNumId w:val="7"/>
  </w:num>
  <w:num w:numId="43">
    <w:abstractNumId w:val="14"/>
  </w:num>
  <w:num w:numId="44">
    <w:abstractNumId w:val="42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95D"/>
    <w:rsid w:val="0038473C"/>
    <w:rsid w:val="003A6921"/>
    <w:rsid w:val="006D3E93"/>
    <w:rsid w:val="00872F59"/>
    <w:rsid w:val="009B5994"/>
    <w:rsid w:val="00AC14DF"/>
    <w:rsid w:val="00B04648"/>
    <w:rsid w:val="00B47C8B"/>
    <w:rsid w:val="00BE250B"/>
    <w:rsid w:val="00C717A8"/>
    <w:rsid w:val="00E6095D"/>
    <w:rsid w:val="00E9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4">
    <w:name w:val="Emphasis"/>
    <w:basedOn w:val="a0"/>
    <w:uiPriority w:val="20"/>
    <w:qFormat/>
    <w:rsid w:val="00E6095D"/>
    <w:rPr>
      <w:i/>
      <w:iCs/>
    </w:rPr>
  </w:style>
  <w:style w:type="paragraph" w:styleId="a5">
    <w:name w:val="Body Text"/>
    <w:basedOn w:val="a"/>
    <w:link w:val="a6"/>
    <w:uiPriority w:val="99"/>
    <w:unhideWhenUsed/>
    <w:rsid w:val="00E609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6">
    <w:name w:val="Основной текст Знак"/>
    <w:basedOn w:val="a0"/>
    <w:link w:val="a5"/>
    <w:uiPriority w:val="99"/>
    <w:rsid w:val="00E6095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Основной текст + 12"/>
    <w:aliases w:val="5 pt14"/>
    <w:basedOn w:val="a6"/>
    <w:rsid w:val="00E6095D"/>
    <w:rPr>
      <w:rFonts w:ascii="Times New Roman" w:hAnsi="Times New Roman" w:cs="Times New Roman"/>
      <w:sz w:val="25"/>
      <w:szCs w:val="25"/>
      <w:u w:val="none"/>
      <w:lang w:val="uk-UA"/>
    </w:rPr>
  </w:style>
  <w:style w:type="character" w:styleId="a7">
    <w:name w:val="Hyperlink"/>
    <w:basedOn w:val="a0"/>
    <w:uiPriority w:val="99"/>
    <w:unhideWhenUsed/>
    <w:rsid w:val="00E6095D"/>
    <w:rPr>
      <w:color w:val="0000FF"/>
      <w:u w:val="single"/>
    </w:rPr>
  </w:style>
  <w:style w:type="character" w:styleId="a8">
    <w:name w:val="Strong"/>
    <w:basedOn w:val="a0"/>
    <w:uiPriority w:val="22"/>
    <w:qFormat/>
    <w:rsid w:val="00E6095D"/>
    <w:rPr>
      <w:b/>
      <w:bCs/>
    </w:rPr>
  </w:style>
  <w:style w:type="paragraph" w:customStyle="1" w:styleId="Style2">
    <w:name w:val="Style2"/>
    <w:basedOn w:val="a"/>
    <w:uiPriority w:val="99"/>
    <w:rsid w:val="00AC14DF"/>
    <w:pPr>
      <w:widowControl w:val="0"/>
      <w:autoSpaceDE w:val="0"/>
      <w:autoSpaceDN w:val="0"/>
      <w:adjustRightInd w:val="0"/>
      <w:spacing w:after="0" w:line="278" w:lineRule="exact"/>
      <w:ind w:hanging="355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2">
    <w:name w:val="Font Style12"/>
    <w:basedOn w:val="a0"/>
    <w:uiPriority w:val="99"/>
    <w:rsid w:val="00AC14DF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uiPriority w:val="99"/>
    <w:rsid w:val="00AC14DF"/>
    <w:pPr>
      <w:widowControl w:val="0"/>
      <w:autoSpaceDE w:val="0"/>
      <w:autoSpaceDN w:val="0"/>
      <w:adjustRightInd w:val="0"/>
      <w:spacing w:after="0" w:line="280" w:lineRule="exact"/>
      <w:ind w:firstLine="1416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3">
    <w:name w:val="Font Style13"/>
    <w:basedOn w:val="a0"/>
    <w:uiPriority w:val="99"/>
    <w:rsid w:val="00AC14D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">
    <w:name w:val="Style6"/>
    <w:basedOn w:val="a"/>
    <w:uiPriority w:val="99"/>
    <w:rsid w:val="00AC14DF"/>
    <w:pPr>
      <w:widowControl w:val="0"/>
      <w:autoSpaceDE w:val="0"/>
      <w:autoSpaceDN w:val="0"/>
      <w:adjustRightInd w:val="0"/>
      <w:spacing w:after="0" w:line="274" w:lineRule="exact"/>
      <w:ind w:hanging="350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4">
    <w:name w:val="Font Style14"/>
    <w:basedOn w:val="a0"/>
    <w:uiPriority w:val="99"/>
    <w:rsid w:val="00AC14DF"/>
    <w:rPr>
      <w:rFonts w:ascii="Microsoft Sans Serif" w:hAnsi="Microsoft Sans Serif" w:cs="Microsoft Sans Serif"/>
      <w:b/>
      <w:bCs/>
      <w:sz w:val="20"/>
      <w:szCs w:val="20"/>
    </w:rPr>
  </w:style>
  <w:style w:type="character" w:customStyle="1" w:styleId="FontStyle15">
    <w:name w:val="Font Style15"/>
    <w:basedOn w:val="a0"/>
    <w:uiPriority w:val="99"/>
    <w:rsid w:val="00AC14DF"/>
    <w:rPr>
      <w:rFonts w:ascii="Georgia" w:hAnsi="Georgia" w:cs="Georgia"/>
      <w:sz w:val="18"/>
      <w:szCs w:val="18"/>
    </w:rPr>
  </w:style>
  <w:style w:type="character" w:customStyle="1" w:styleId="FontStyle16">
    <w:name w:val="Font Style16"/>
    <w:basedOn w:val="a0"/>
    <w:uiPriority w:val="99"/>
    <w:rsid w:val="00AC14DF"/>
    <w:rPr>
      <w:rFonts w:ascii="Georgia" w:hAnsi="Georgia" w:cs="Georgia"/>
      <w:spacing w:val="30"/>
      <w:sz w:val="12"/>
      <w:szCs w:val="12"/>
    </w:rPr>
  </w:style>
  <w:style w:type="character" w:customStyle="1" w:styleId="FontStyle17">
    <w:name w:val="Font Style17"/>
    <w:basedOn w:val="a0"/>
    <w:uiPriority w:val="99"/>
    <w:rsid w:val="00AC14DF"/>
    <w:rPr>
      <w:rFonts w:ascii="Georgia" w:hAnsi="Georgia" w:cs="Georgia"/>
      <w:spacing w:val="40"/>
      <w:sz w:val="12"/>
      <w:szCs w:val="12"/>
    </w:rPr>
  </w:style>
  <w:style w:type="character" w:customStyle="1" w:styleId="FontStyle18">
    <w:name w:val="Font Style18"/>
    <w:basedOn w:val="a0"/>
    <w:uiPriority w:val="99"/>
    <w:rsid w:val="00AC14DF"/>
    <w:rPr>
      <w:rFonts w:ascii="Arial Narrow" w:hAnsi="Arial Narrow" w:cs="Arial Narrow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9B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B5994"/>
  </w:style>
  <w:style w:type="paragraph" w:styleId="ab">
    <w:name w:val="footer"/>
    <w:basedOn w:val="a"/>
    <w:link w:val="ac"/>
    <w:uiPriority w:val="99"/>
    <w:unhideWhenUsed/>
    <w:rsid w:val="009B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chitel.info/konspekti-urokiv/lyudina-i-svit/11-klas-lyudina-i-sv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buch.com.ua/turizm/253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xtbooks.net.ua/content/category/40/92/12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uncevo.ucoz.ru/load/uroki/istorija/konspekti_urokiv_do_kursu_ljudina_i_svit/47-1-0-8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3ADE3-83FA-4D40-A023-B0D705B3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5284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Надія</dc:creator>
  <cp:lastModifiedBy>Надiйка</cp:lastModifiedBy>
  <cp:revision>5</cp:revision>
  <dcterms:created xsi:type="dcterms:W3CDTF">2013-11-03T12:21:00Z</dcterms:created>
  <dcterms:modified xsi:type="dcterms:W3CDTF">2014-02-23T17:02:00Z</dcterms:modified>
</cp:coreProperties>
</file>