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12FB" w:rsidR="00240F67" w:rsidP="322B6328" w:rsidRDefault="001512FB" w14:paraId="65FA9029" w14:textId="2C020FB6">
      <w:pPr>
        <w:rPr>
          <w:b w:val="1"/>
          <w:bCs w:val="1"/>
          <w:u w:val="single"/>
        </w:rPr>
      </w:pPr>
      <w:r w:rsidRPr="322B6328" w:rsidR="60AC5276">
        <w:rPr>
          <w:b w:val="1"/>
          <w:bCs w:val="1"/>
          <w:u w:val="single"/>
        </w:rPr>
        <w:t>````````</w:t>
      </w:r>
      <w:r w:rsidRPr="322B6328" w:rsidR="60BC977D">
        <w:rPr>
          <w:b w:val="1"/>
          <w:bCs w:val="1"/>
          <w:u w:val="single"/>
        </w:rPr>
        <w:t xml:space="preserve">2.5. </w:t>
      </w:r>
      <w:r w:rsidRPr="322B6328" w:rsidR="60BC977D">
        <w:rPr>
          <w:b w:val="1"/>
          <w:bCs w:val="1"/>
          <w:u w:val="single"/>
        </w:rPr>
        <w:t>A</w:t>
      </w:r>
      <w:r w:rsidRPr="322B6328" w:rsidR="47A0FF5E">
        <w:rPr>
          <w:b w:val="1"/>
          <w:bCs w:val="1"/>
          <w:u w:val="single"/>
        </w:rPr>
        <w:t xml:space="preserve"> keresztény államalapítás, és az Árpád-kor</w:t>
      </w:r>
    </w:p>
    <w:p w:rsidR="00330269" w:rsidP="00330269" w:rsidRDefault="00330269" w14:paraId="2B66068D" w14:textId="5A524F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1512FB">
        <w:rPr>
          <w:rFonts w:ascii="Times New Roman" w:hAnsi="Times New Roman" w:cs="Times New Roman"/>
          <w:b/>
        </w:rPr>
        <w:t>Géza fejedelem, és I. (Szent) István</w:t>
      </w:r>
      <w:r>
        <w:rPr>
          <w:rFonts w:ascii="Times New Roman" w:hAnsi="Times New Roman" w:cs="Times New Roman"/>
        </w:rPr>
        <w:t xml:space="preserve"> államszervező tevékenysége</w:t>
      </w:r>
    </w:p>
    <w:p w:rsidR="00330269" w:rsidP="00330269" w:rsidRDefault="00330269" w14:paraId="4A02DC2B" w14:textId="6FC24B7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meggyengülő törzsszövetségi hatalmat Géza fejedelem </w:t>
      </w:r>
      <w:r w:rsidRPr="001512FB">
        <w:rPr>
          <w:rFonts w:ascii="Times New Roman" w:hAnsi="Times New Roman" w:cs="Times New Roman"/>
          <w:b/>
        </w:rPr>
        <w:t>972-997</w:t>
      </w:r>
      <w:r>
        <w:rPr>
          <w:rFonts w:ascii="Times New Roman" w:hAnsi="Times New Roman" w:cs="Times New Roman"/>
        </w:rPr>
        <w:t>-ig állította helyre</w:t>
      </w:r>
    </w:p>
    <w:p w:rsidR="00330269" w:rsidP="00330269" w:rsidRDefault="00330269" w14:paraId="0A28DEB6" w14:textId="56B86B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le kellett számolnia a lázadó törzsfőkkel</w:t>
      </w:r>
    </w:p>
    <w:p w:rsidR="00330269" w:rsidP="00330269" w:rsidRDefault="00330269" w14:paraId="1C31B962" w14:textId="2B7E10A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békét kötött a NRCs-vel a Bécsi medence átadásával</w:t>
      </w:r>
    </w:p>
    <w:p w:rsidR="00330269" w:rsidP="00330269" w:rsidRDefault="00330269" w14:paraId="35EBE49E" w14:textId="7BA62AE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egyben lefixálta a nyugati határokat is</w:t>
      </w:r>
    </w:p>
    <w:p w:rsidR="00330269" w:rsidP="00330269" w:rsidRDefault="00330269" w14:paraId="517FB9C7" w14:textId="5580C8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hittérítőket kért, és kapott</w:t>
      </w:r>
    </w:p>
    <w:p w:rsidR="00330269" w:rsidP="00330269" w:rsidRDefault="00330269" w14:paraId="28FBD9E0" w14:textId="4DC896B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elkezdte az ország keresztény hitre való áttérítését</w:t>
      </w:r>
    </w:p>
    <w:p w:rsidR="00330269" w:rsidP="00330269" w:rsidRDefault="00330269" w14:paraId="1FEDF6B0" w14:textId="74E90F1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fiát Vajkot pedig hozzáadta Gizella bajor hercegnőhöz</w:t>
      </w:r>
    </w:p>
    <w:p w:rsidR="00330269" w:rsidP="00330269" w:rsidRDefault="00330269" w14:paraId="6FFFEF46" w14:textId="78B4629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biztosította a keresztény királyság megalapítását</w:t>
      </w:r>
    </w:p>
    <w:p w:rsidR="00330269" w:rsidP="00330269" w:rsidRDefault="00330269" w14:paraId="37280868" w14:textId="3C4473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fiát Vajkot átkeresztelte Istvánra</w:t>
      </w:r>
    </w:p>
    <w:p w:rsidR="00330269" w:rsidP="00330269" w:rsidRDefault="00330269" w14:paraId="753022FF" w14:textId="0FF0AF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keresztény uralkodónak nevelte</w:t>
      </w:r>
    </w:p>
    <w:p w:rsidR="00330269" w:rsidP="00330269" w:rsidRDefault="00330269" w14:paraId="5E1BBA95" w14:textId="0AE846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seniorátust figyelmen kívül hagyva fiát nevezte ki trónörökösnek</w:t>
      </w:r>
    </w:p>
    <w:p w:rsidR="00330269" w:rsidP="00330269" w:rsidRDefault="00330269" w14:paraId="0656A8EC" w14:textId="6E6E1D9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bevezette a </w:t>
      </w:r>
      <w:r w:rsidRPr="001512FB">
        <w:rPr>
          <w:rFonts w:ascii="Times New Roman" w:hAnsi="Times New Roman" w:cs="Times New Roman"/>
          <w:b/>
        </w:rPr>
        <w:t>primogenitúrát</w:t>
      </w:r>
    </w:p>
    <w:p w:rsidR="00330269" w:rsidP="00330269" w:rsidRDefault="00330269" w14:paraId="6C9D6D49" w14:textId="156EF2D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seniorátus az az öröklési rendszer amikor az uralkodócsalád legidősebb férfi tagja örököl</w:t>
      </w:r>
    </w:p>
    <w:p w:rsidR="00330269" w:rsidP="00330269" w:rsidRDefault="00330269" w14:paraId="4BB56A13" w14:textId="7F220A4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1512FB">
        <w:rPr>
          <w:rFonts w:ascii="Times New Roman" w:hAnsi="Times New Roman" w:cs="Times New Roman"/>
          <w:b/>
        </w:rPr>
        <w:t>I. István 997-1038</w:t>
      </w:r>
      <w:r>
        <w:rPr>
          <w:rFonts w:ascii="Times New Roman" w:hAnsi="Times New Roman" w:cs="Times New Roman"/>
        </w:rPr>
        <w:t xml:space="preserve"> között uralkodott</w:t>
      </w:r>
    </w:p>
    <w:p w:rsidR="00330269" w:rsidP="00330269" w:rsidRDefault="00330269" w14:paraId="3779B610" w14:textId="576873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először </w:t>
      </w:r>
      <w:r w:rsidRPr="001512FB">
        <w:rPr>
          <w:rFonts w:ascii="Times New Roman" w:hAnsi="Times New Roman" w:cs="Times New Roman"/>
          <w:b/>
        </w:rPr>
        <w:t>Koppánnyal</w:t>
      </w:r>
      <w:r>
        <w:rPr>
          <w:rFonts w:ascii="Times New Roman" w:hAnsi="Times New Roman" w:cs="Times New Roman"/>
        </w:rPr>
        <w:t xml:space="preserve"> küzdött meg a trónért, aki a seniorátus jegyében követelte a trónt</w:t>
      </w:r>
    </w:p>
    <w:p w:rsidR="00330269" w:rsidP="00330269" w:rsidRDefault="00330269" w14:paraId="48EA165B" w14:textId="058C660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legyőzte az ellene fellázadó törzs-, és nemzetségfőket</w:t>
      </w:r>
    </w:p>
    <w:p w:rsidR="00330269" w:rsidP="00330269" w:rsidRDefault="00330269" w14:paraId="4641FCAE" w14:textId="166C819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Gyula, Ajtony</w:t>
      </w:r>
    </w:p>
    <w:p w:rsidRPr="001512FB" w:rsidR="00330269" w:rsidP="00330269" w:rsidRDefault="00330269" w14:paraId="0F44790D" w14:textId="407E3C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1512FB">
        <w:rPr>
          <w:rFonts w:ascii="Times New Roman" w:hAnsi="Times New Roman" w:cs="Times New Roman"/>
          <w:b/>
        </w:rPr>
        <w:t xml:space="preserve">1000-ben királlyá </w:t>
      </w:r>
      <w:r w:rsidRPr="0047254C">
        <w:rPr>
          <w:rFonts w:ascii="Times New Roman" w:hAnsi="Times New Roman" w:cs="Times New Roman"/>
        </w:rPr>
        <w:t>koronázták</w:t>
      </w:r>
      <w:r w:rsidRPr="0047254C" w:rsidR="0047254C">
        <w:rPr>
          <w:rFonts w:ascii="Times New Roman" w:hAnsi="Times New Roman" w:cs="Times New Roman"/>
        </w:rPr>
        <w:t>, feltételezések szerint a későbbi koronázóvárosban</w:t>
      </w:r>
      <w:r w:rsidR="0047254C">
        <w:rPr>
          <w:rFonts w:ascii="Times New Roman" w:hAnsi="Times New Roman" w:cs="Times New Roman"/>
          <w:b/>
        </w:rPr>
        <w:t>, Székesfehérváron</w:t>
      </w:r>
    </w:p>
    <w:p w:rsidR="00330269" w:rsidP="00330269" w:rsidRDefault="00330269" w14:paraId="6A7D3AFD" w14:textId="19C15E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koronát </w:t>
      </w:r>
      <w:r w:rsidRPr="001512FB">
        <w:rPr>
          <w:rFonts w:ascii="Times New Roman" w:hAnsi="Times New Roman" w:cs="Times New Roman"/>
          <w:b/>
        </w:rPr>
        <w:t>II. Szilveszter</w:t>
      </w:r>
      <w:r>
        <w:rPr>
          <w:rFonts w:ascii="Times New Roman" w:hAnsi="Times New Roman" w:cs="Times New Roman"/>
        </w:rPr>
        <w:t xml:space="preserve"> pápától kapta</w:t>
      </w:r>
    </w:p>
    <w:p w:rsidR="00330269" w:rsidP="00330269" w:rsidRDefault="00330269" w14:paraId="483AC4FE" w14:textId="5A6066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azonos a későbbi Szent Koronával</w:t>
      </w:r>
    </w:p>
    <w:p w:rsidR="00330269" w:rsidP="00330269" w:rsidRDefault="00330269" w14:paraId="591A3716" w14:textId="4D4DDF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királyi hatalom fokozatosan terjedt ki az ország egyes területeire</w:t>
      </w:r>
    </w:p>
    <w:p w:rsidR="00330269" w:rsidP="00330269" w:rsidRDefault="00330269" w14:paraId="5DD516E0" w14:textId="349870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1512FB">
        <w:rPr>
          <w:rFonts w:ascii="Times New Roman" w:hAnsi="Times New Roman" w:cs="Times New Roman"/>
          <w:b/>
        </w:rPr>
        <w:t xml:space="preserve">fiát (Szent) Imre herceget </w:t>
      </w:r>
      <w:r w:rsidRPr="001512FB" w:rsidR="00360B32">
        <w:rPr>
          <w:rFonts w:ascii="Times New Roman" w:hAnsi="Times New Roman" w:cs="Times New Roman"/>
          <w:b/>
        </w:rPr>
        <w:t>(Szent) Gellért</w:t>
      </w:r>
      <w:r w:rsidR="00360B32">
        <w:rPr>
          <w:rFonts w:ascii="Times New Roman" w:hAnsi="Times New Roman" w:cs="Times New Roman"/>
        </w:rPr>
        <w:t xml:space="preserve"> püspök nevelte</w:t>
      </w:r>
    </w:p>
    <w:p w:rsidR="00360B32" w:rsidP="00360B32" w:rsidRDefault="00360B32" w14:paraId="1B96B8E2" w14:textId="523E3E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korai halála miatt nem örökölte a trónt</w:t>
      </w:r>
    </w:p>
    <w:p w:rsidRPr="001512FB" w:rsidR="00360B32" w:rsidP="00360B32" w:rsidRDefault="00360B32" w14:paraId="4261216E" w14:textId="1E46378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földbirtokrendszer</w:t>
      </w:r>
      <w:r w:rsidR="00257B12">
        <w:rPr>
          <w:rFonts w:ascii="Times New Roman" w:hAnsi="Times New Roman" w:cs="Times New Roman"/>
        </w:rPr>
        <w:t xml:space="preserve"> </w:t>
      </w:r>
      <w:r w:rsidRPr="001512FB">
        <w:rPr>
          <w:rFonts w:ascii="Times New Roman" w:hAnsi="Times New Roman" w:cs="Times New Roman"/>
          <w:strike/>
        </w:rPr>
        <w:t xml:space="preserve"> vármegyeszervezet</w:t>
      </w:r>
    </w:p>
    <w:p w:rsidR="00360B32" w:rsidP="00360B32" w:rsidRDefault="001512FB" w14:paraId="3D056D17" w14:textId="2B46CA2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királyi hatalom nyugati mintára a földbirtokokra épült, a megművelhető földek kb. kétharmada királyi tulajdon</w:t>
      </w:r>
    </w:p>
    <w:p w:rsidRPr="00CE4F26" w:rsidR="001512FB" w:rsidP="001512FB" w:rsidRDefault="00360B32" w14:paraId="62550E42" w14:textId="70929C6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erre kiépült rendszer a várszervezet</w:t>
      </w:r>
      <w:r w:rsidR="001512FB">
        <w:rPr>
          <w:rFonts w:ascii="Times New Roman" w:hAnsi="Times New Roman" w:cs="Times New Roman"/>
        </w:rPr>
        <w:t xml:space="preserve"> </w:t>
      </w:r>
      <w:r w:rsidRPr="00CE4F26" w:rsidR="001512FB">
        <w:rPr>
          <w:rFonts w:ascii="Times New Roman" w:hAnsi="Times New Roman" w:cs="Times New Roman"/>
        </w:rPr>
        <w:t>(=várispánságok)</w:t>
      </w:r>
    </w:p>
    <w:p w:rsidRPr="001512FB" w:rsidR="00360B32" w:rsidP="00360B32" w:rsidRDefault="00360B32" w14:paraId="0BEA99C7" w14:textId="060AB9E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strike/>
        </w:rPr>
      </w:pPr>
      <w:r w:rsidRPr="001512FB">
        <w:rPr>
          <w:rFonts w:ascii="Times New Roman" w:hAnsi="Times New Roman" w:cs="Times New Roman"/>
          <w:strike/>
        </w:rPr>
        <w:t>ezek a király fennhatósága alatt álltak</w:t>
      </w:r>
    </w:p>
    <w:p w:rsidR="00360B32" w:rsidP="00360B32" w:rsidRDefault="3A1275B7" w14:paraId="324F96FC" w14:textId="18C0EC8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5166699C">
        <w:rPr>
          <w:rFonts w:ascii="Times New Roman" w:hAnsi="Times New Roman" w:cs="Times New Roman"/>
        </w:rPr>
        <w:t>élén a</w:t>
      </w:r>
      <w:r w:rsidR="00257B12">
        <w:rPr>
          <w:rFonts w:ascii="Times New Roman" w:hAnsi="Times New Roman" w:cs="Times New Roman"/>
        </w:rPr>
        <w:t xml:space="preserve"> vár</w:t>
      </w:r>
      <w:r w:rsidRPr="5166699C">
        <w:rPr>
          <w:rFonts w:ascii="Times New Roman" w:hAnsi="Times New Roman" w:cs="Times New Roman"/>
        </w:rPr>
        <w:t>ispán</w:t>
      </w:r>
      <w:r w:rsidR="00257B12">
        <w:rPr>
          <w:rFonts w:ascii="Times New Roman" w:hAnsi="Times New Roman" w:cs="Times New Roman"/>
        </w:rPr>
        <w:t xml:space="preserve"> (comes)</w:t>
      </w:r>
      <w:r w:rsidRPr="5166699C" w:rsidR="4C599C4D">
        <w:rPr>
          <w:rFonts w:ascii="Times New Roman" w:hAnsi="Times New Roman" w:cs="Times New Roman"/>
        </w:rPr>
        <w:t xml:space="preserve"> </w:t>
      </w:r>
      <w:r w:rsidRPr="5166699C">
        <w:rPr>
          <w:rFonts w:ascii="Times New Roman" w:hAnsi="Times New Roman" w:cs="Times New Roman"/>
        </w:rPr>
        <w:t>állt</w:t>
      </w:r>
      <w:r w:rsidR="001512FB">
        <w:rPr>
          <w:rFonts w:ascii="Times New Roman" w:hAnsi="Times New Roman" w:cs="Times New Roman"/>
        </w:rPr>
        <w:t>,</w:t>
      </w:r>
      <w:r w:rsidRPr="5166699C">
        <w:rPr>
          <w:rFonts w:ascii="Times New Roman" w:hAnsi="Times New Roman" w:cs="Times New Roman"/>
        </w:rPr>
        <w:t xml:space="preserve"> aki igazgatta a birtokokat és megszervezte annak védelmét</w:t>
      </w:r>
    </w:p>
    <w:p w:rsidR="00360B32" w:rsidP="00360B32" w:rsidRDefault="00360B32" w14:paraId="149032BC" w14:textId="59E82B36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katonai </w:t>
      </w:r>
      <w:r w:rsidRPr="00CE4F26">
        <w:rPr>
          <w:rFonts w:ascii="Times New Roman" w:hAnsi="Times New Roman" w:cs="Times New Roman"/>
        </w:rPr>
        <w:t>erőt</w:t>
      </w:r>
      <w:r w:rsidRPr="00CE4F26" w:rsidR="001512FB">
        <w:rPr>
          <w:rFonts w:ascii="Times New Roman" w:hAnsi="Times New Roman" w:cs="Times New Roman"/>
        </w:rPr>
        <w:t xml:space="preserve"> a várkatonák és azok vezetői,</w:t>
      </w:r>
      <w:r w:rsidRPr="00CE4F26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várjobbágyok alkották</w:t>
      </w:r>
    </w:p>
    <w:p w:rsidR="00360B32" w:rsidP="00360B32" w:rsidRDefault="00360B32" w14:paraId="12AF6431" w14:textId="2999C0C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egység a királyi udvarbirtok ezek feladata kizárólag a királyi család eltartása</w:t>
      </w:r>
    </w:p>
    <w:p w:rsidR="00360B32" w:rsidP="00360B32" w:rsidRDefault="00360B32" w14:paraId="3A3655AC" w14:textId="5103C05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vezetését és igazgatását a nádor látta el</w:t>
      </w:r>
    </w:p>
    <w:p w:rsidRPr="00257B12" w:rsidR="00360B32" w:rsidP="00257B12" w:rsidRDefault="009C629F" w14:paraId="10EB73D5" w14:textId="58CA4CC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257B12">
        <w:rPr>
          <w:rFonts w:ascii="Times New Roman" w:hAnsi="Times New Roman" w:cs="Times New Roman"/>
        </w:rPr>
        <w:t xml:space="preserve">a közigazgatás a királyi </w:t>
      </w:r>
      <w:r w:rsidRPr="00CE4F26">
        <w:rPr>
          <w:rFonts w:ascii="Times New Roman" w:hAnsi="Times New Roman" w:cs="Times New Roman"/>
          <w:b/>
        </w:rPr>
        <w:t>vár</w:t>
      </w:r>
      <w:r w:rsidRPr="00CE4F26" w:rsidR="00257B12">
        <w:rPr>
          <w:rFonts w:ascii="Times New Roman" w:hAnsi="Times New Roman" w:cs="Times New Roman"/>
          <w:b/>
        </w:rPr>
        <w:t>megyék</w:t>
      </w:r>
      <w:r w:rsidRPr="00CE4F26" w:rsidR="00257B12">
        <w:rPr>
          <w:rFonts w:ascii="Times New Roman" w:hAnsi="Times New Roman" w:cs="Times New Roman"/>
        </w:rPr>
        <w:t>re</w:t>
      </w:r>
      <w:r w:rsidRPr="00257B12">
        <w:rPr>
          <w:rFonts w:ascii="Times New Roman" w:hAnsi="Times New Roman" w:cs="Times New Roman"/>
        </w:rPr>
        <w:t xml:space="preserve"> épült</w:t>
      </w:r>
    </w:p>
    <w:p w:rsidR="009C629F" w:rsidP="009C629F" w:rsidRDefault="009C629F" w14:paraId="449763FA" w14:textId="513EFF5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magukba foglalták a várispánságot</w:t>
      </w:r>
    </w:p>
    <w:p w:rsidR="009C629F" w:rsidP="009C629F" w:rsidRDefault="00257B12" w14:paraId="516D8B9B" w14:textId="302CA7B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vármegye</w:t>
      </w:r>
      <w:r w:rsidR="009C629F">
        <w:rPr>
          <w:rFonts w:ascii="Times New Roman" w:hAnsi="Times New Roman" w:cs="Times New Roman"/>
        </w:rPr>
        <w:t xml:space="preserve"> területén egyházi</w:t>
      </w:r>
      <w:r>
        <w:rPr>
          <w:rFonts w:ascii="Times New Roman" w:hAnsi="Times New Roman" w:cs="Times New Roman"/>
        </w:rPr>
        <w:t xml:space="preserve"> </w:t>
      </w:r>
      <w:r w:rsidRPr="00CE4F26">
        <w:rPr>
          <w:rFonts w:ascii="Times New Roman" w:hAnsi="Times New Roman" w:cs="Times New Roman"/>
        </w:rPr>
        <w:t>és</w:t>
      </w:r>
      <w:r w:rsidR="009C629F">
        <w:rPr>
          <w:rFonts w:ascii="Times New Roman" w:hAnsi="Times New Roman" w:cs="Times New Roman"/>
        </w:rPr>
        <w:t xml:space="preserve"> magánbirtokok is voltak</w:t>
      </w:r>
    </w:p>
    <w:p w:rsidRPr="00CE4F26" w:rsidR="009C629F" w:rsidP="009C629F" w:rsidRDefault="009C629F" w14:paraId="47F1E557" w14:textId="6C44E99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élén </w:t>
      </w:r>
      <w:r w:rsidRPr="00257B12">
        <w:rPr>
          <w:rFonts w:ascii="Times New Roman" w:hAnsi="Times New Roman" w:cs="Times New Roman"/>
          <w:b/>
        </w:rPr>
        <w:t>az ispán</w:t>
      </w:r>
      <w:r w:rsidR="00257B12">
        <w:rPr>
          <w:rFonts w:ascii="Times New Roman" w:hAnsi="Times New Roman" w:cs="Times New Roman"/>
        </w:rPr>
        <w:t xml:space="preserve"> (comes)</w:t>
      </w:r>
      <w:r>
        <w:rPr>
          <w:rFonts w:ascii="Times New Roman" w:hAnsi="Times New Roman" w:cs="Times New Roman"/>
        </w:rPr>
        <w:t xml:space="preserve"> állt</w:t>
      </w:r>
      <w:r w:rsidR="00257B12">
        <w:rPr>
          <w:rFonts w:ascii="Times New Roman" w:hAnsi="Times New Roman" w:cs="Times New Roman"/>
        </w:rPr>
        <w:t xml:space="preserve">, </w:t>
      </w:r>
      <w:r w:rsidRPr="00CE4F26" w:rsidR="00257B12">
        <w:rPr>
          <w:rFonts w:ascii="Times New Roman" w:hAnsi="Times New Roman" w:cs="Times New Roman"/>
        </w:rPr>
        <w:t>aki a királyt „képviselte”</w:t>
      </w:r>
    </w:p>
    <w:p w:rsidR="009C629F" w:rsidP="009C629F" w:rsidRDefault="009C629F" w14:paraId="04B5876F" w14:textId="5474462A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feladata a vármegye területén a bíráskodás</w:t>
      </w:r>
    </w:p>
    <w:p w:rsidR="009C629F" w:rsidP="009C629F" w:rsidRDefault="009C629F" w14:paraId="2BD79C99" w14:textId="44033892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királyi</w:t>
      </w:r>
      <w:r w:rsidR="00257B12">
        <w:rPr>
          <w:rFonts w:ascii="Times New Roman" w:hAnsi="Times New Roman" w:cs="Times New Roman"/>
        </w:rPr>
        <w:t xml:space="preserve"> </w:t>
      </w:r>
      <w:r w:rsidRPr="00CE4F26" w:rsidR="00257B12">
        <w:rPr>
          <w:rFonts w:ascii="Times New Roman" w:hAnsi="Times New Roman" w:cs="Times New Roman"/>
        </w:rPr>
        <w:t>jogon járó</w:t>
      </w:r>
      <w:r w:rsidRPr="00CE4F26">
        <w:rPr>
          <w:rFonts w:ascii="Times New Roman" w:hAnsi="Times New Roman" w:cs="Times New Roman"/>
        </w:rPr>
        <w:t xml:space="preserve"> jövedelmek </w:t>
      </w:r>
      <w:r w:rsidRPr="00CE4F26" w:rsidR="00257B12">
        <w:rPr>
          <w:rFonts w:ascii="Times New Roman" w:hAnsi="Times New Roman" w:cs="Times New Roman"/>
        </w:rPr>
        <w:t xml:space="preserve">(adók) </w:t>
      </w:r>
      <w:r>
        <w:rPr>
          <w:rFonts w:ascii="Times New Roman" w:hAnsi="Times New Roman" w:cs="Times New Roman"/>
        </w:rPr>
        <w:t>beszedése</w:t>
      </w:r>
    </w:p>
    <w:p w:rsidR="009C629F" w:rsidP="009C629F" w:rsidRDefault="009C629F" w14:paraId="1EC0C832" w14:textId="00B93DF1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szükség esetén a nem királyi birtokon élők hadba szólítása is</w:t>
      </w:r>
    </w:p>
    <w:p w:rsidR="009C629F" w:rsidP="009C629F" w:rsidRDefault="009C629F" w14:paraId="120767AF" w14:textId="7082A57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megkezdődött a pénzverés is</w:t>
      </w:r>
    </w:p>
    <w:p w:rsidR="009C629F" w:rsidP="009C629F" w:rsidRDefault="009C629F" w14:paraId="7EEBE2ED" w14:textId="130C8A7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ezüstdénárt veretett a király</w:t>
      </w:r>
    </w:p>
    <w:p w:rsidR="009C629F" w:rsidP="009C629F" w:rsidRDefault="009C629F" w14:paraId="07B6C034" w14:textId="24C7ABB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gazdasági szerepe nem igazán volt</w:t>
      </w:r>
    </w:p>
    <w:p w:rsidRPr="00CE4F26" w:rsidR="009C629F" w:rsidP="009C629F" w:rsidRDefault="009C629F" w14:paraId="2F2B9F2F" w14:textId="227F8C11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önellátó gazdaságok </w:t>
      </w:r>
      <w:r w:rsidRPr="00CE4F26" w:rsidR="00257B12">
        <w:rPr>
          <w:rFonts w:ascii="Times New Roman" w:hAnsi="Times New Roman" w:cs="Times New Roman"/>
        </w:rPr>
        <w:t>jellemzőek</w:t>
      </w:r>
    </w:p>
    <w:p w:rsidR="009C629F" w:rsidP="009C629F" w:rsidRDefault="009C629F" w14:paraId="314FA68E" w14:textId="1F6053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legfőbb igazgatási szerve a királyi tanács volt</w:t>
      </w:r>
    </w:p>
    <w:p w:rsidR="009C629F" w:rsidP="009C629F" w:rsidRDefault="009C629F" w14:paraId="1A4A3B0D" w14:textId="6F09DE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résztvevői:</w:t>
      </w:r>
    </w:p>
    <w:p w:rsidRPr="00257B12" w:rsidR="009C629F" w:rsidP="009C629F" w:rsidRDefault="009C629F" w14:paraId="65C3DF7F" w14:textId="36A1447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/>
        </w:rPr>
      </w:pPr>
      <w:r w:rsidRPr="00257B12">
        <w:rPr>
          <w:rFonts w:ascii="Times New Roman" w:hAnsi="Times New Roman" w:cs="Times New Roman"/>
          <w:b/>
        </w:rPr>
        <w:t>nádor</w:t>
      </w:r>
    </w:p>
    <w:p w:rsidRPr="00257B12" w:rsidR="009C629F" w:rsidP="009C629F" w:rsidRDefault="009C629F" w14:paraId="206F111E" w14:textId="152EB40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/>
        </w:rPr>
      </w:pPr>
      <w:r w:rsidRPr="00257B12">
        <w:rPr>
          <w:rFonts w:ascii="Times New Roman" w:hAnsi="Times New Roman" w:cs="Times New Roman"/>
          <w:b/>
        </w:rPr>
        <w:t>püspökök</w:t>
      </w:r>
    </w:p>
    <w:p w:rsidRPr="00257B12" w:rsidR="009C629F" w:rsidP="009C629F" w:rsidRDefault="009C629F" w14:paraId="66CA4F8F" w14:textId="6D12CCA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/>
        </w:rPr>
      </w:pPr>
      <w:r w:rsidRPr="00257B12">
        <w:rPr>
          <w:rFonts w:ascii="Times New Roman" w:hAnsi="Times New Roman" w:cs="Times New Roman"/>
          <w:b/>
        </w:rPr>
        <w:t>ispánok</w:t>
      </w:r>
    </w:p>
    <w:p w:rsidR="009C629F" w:rsidP="009C629F" w:rsidRDefault="009C629F" w14:paraId="32188B9B" w14:textId="3BBEB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törvényei</w:t>
      </w:r>
    </w:p>
    <w:p w:rsidR="009C629F" w:rsidP="009C629F" w:rsidRDefault="009C629F" w14:paraId="1A865707" w14:textId="18A039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középkori keresztény király</w:t>
      </w:r>
      <w:r w:rsidR="00D05E72">
        <w:rPr>
          <w:rFonts w:ascii="Times New Roman" w:hAnsi="Times New Roman" w:cs="Times New Roman"/>
        </w:rPr>
        <w:t>i hatalom egyik alapja volt a törvényalkotás joga</w:t>
      </w:r>
    </w:p>
    <w:p w:rsidR="00D05E72" w:rsidP="00D05E72" w:rsidRDefault="00D05E72" w14:paraId="57A46B47" w14:textId="7F58BA0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István két törvénykönyvet adott ki</w:t>
      </w:r>
    </w:p>
    <w:p w:rsidR="00D05E72" w:rsidP="00D05E72" w:rsidRDefault="00D05E72" w14:paraId="732EB1A4" w14:textId="7CA7FAF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és 2. törvénykönyv</w:t>
      </w:r>
      <w:r>
        <w:rPr>
          <w:rFonts w:ascii="Times New Roman" w:hAnsi="Times New Roman" w:cs="Times New Roman"/>
        </w:rPr>
        <w:tab/>
      </w:r>
    </w:p>
    <w:p w:rsidR="00D05E72" w:rsidP="00D05E72" w:rsidRDefault="00D05E72" w14:paraId="45ACB49F" w14:textId="09F2E1D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tudatosan szerkesztettek</w:t>
      </w:r>
    </w:p>
    <w:p w:rsidR="00D05E72" w:rsidP="00D05E72" w:rsidRDefault="00D05E72" w14:paraId="09C31DB8" w14:textId="428491A2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 aktuális problémáira kínálnak megoldást</w:t>
      </w:r>
    </w:p>
    <w:p w:rsidR="00D05E72" w:rsidP="00D05E72" w:rsidRDefault="00D05E72" w14:paraId="43B1C386" w14:textId="2A919F0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törvények nagyrésze az egyházzal foglalkozik</w:t>
      </w:r>
    </w:p>
    <w:p w:rsidR="00D05E72" w:rsidP="00D05E72" w:rsidRDefault="00D05E72" w14:paraId="6B16841D" w14:textId="1A1CA65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257B12">
        <w:rPr>
          <w:rFonts w:ascii="Times New Roman" w:hAnsi="Times New Roman" w:cs="Times New Roman"/>
          <w:b/>
        </w:rPr>
        <w:t>tized,</w:t>
      </w:r>
      <w:r>
        <w:rPr>
          <w:rFonts w:ascii="Times New Roman" w:hAnsi="Times New Roman" w:cs="Times New Roman"/>
        </w:rPr>
        <w:t xml:space="preserve"> plébániahálózat, vasárnapi mise, böjt, vasárnapi munkatilalom</w:t>
      </w:r>
    </w:p>
    <w:p w:rsidR="00D05E72" w:rsidP="00D05E72" w:rsidRDefault="00D05E72" w14:paraId="46AF145C" w14:textId="6A06903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törvények védték továbbá a magántulajdont</w:t>
      </w:r>
    </w:p>
    <w:p w:rsidR="00D05E72" w:rsidP="00D05E72" w:rsidRDefault="00D05E72" w14:paraId="4789B0B1" w14:textId="08933A4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legyen az királyi birtok vagy magánbirtok</w:t>
      </w:r>
    </w:p>
    <w:p w:rsidR="00D05E72" w:rsidP="00D05E72" w:rsidRDefault="00D05E72" w14:paraId="0BA9F442" w14:textId="00B4E0C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 tiltotta a vérbosszút</w:t>
      </w:r>
    </w:p>
    <w:p w:rsidR="00D05E72" w:rsidP="00D05E72" w:rsidRDefault="00D05E72" w14:paraId="68F37A47" w14:textId="0FB92BF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megőrizte a vigaszdíj intézményét</w:t>
      </w:r>
    </w:p>
    <w:p w:rsidR="00D05E72" w:rsidP="00D05E72" w:rsidRDefault="00D05E72" w14:paraId="1FE62B0C" w14:textId="2C16BB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kiderül belőlük a korai társadalom szervezete is</w:t>
      </w:r>
    </w:p>
    <w:p w:rsidRPr="00CE4F26" w:rsidR="00D05E72" w:rsidP="00D05E72" w:rsidRDefault="00D05E72" w14:paraId="0119E3F3" w14:textId="5ACDB9A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legfontosabb választóvonal a szabadok és szolgák között</w:t>
      </w:r>
      <w:r w:rsidR="00406848">
        <w:rPr>
          <w:rFonts w:ascii="Times New Roman" w:hAnsi="Times New Roman" w:cs="Times New Roman"/>
        </w:rPr>
        <w:t xml:space="preserve">, </w:t>
      </w:r>
      <w:r w:rsidRPr="00CE4F26" w:rsidR="00406848">
        <w:rPr>
          <w:rFonts w:ascii="Times New Roman" w:hAnsi="Times New Roman" w:cs="Times New Roman"/>
        </w:rPr>
        <w:t>de van ún. kötött szabadok pl. várjobbágyok</w:t>
      </w:r>
    </w:p>
    <w:p w:rsidR="00D05E72" w:rsidP="00D05E72" w:rsidRDefault="00D05E72" w14:paraId="4A181873" w14:textId="38E4A1B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szabadok között vagyoni különbségek</w:t>
      </w:r>
    </w:p>
    <w:p w:rsidR="00D05E72" w:rsidP="00D05E72" w:rsidRDefault="00D05E72" w14:paraId="3234B204" w14:textId="4564F5F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 pénzbüntetések eltérő mértékéből következtethetünk</w:t>
      </w:r>
    </w:p>
    <w:p w:rsidR="00D05E72" w:rsidP="00D05E72" w:rsidRDefault="00D05E72" w14:paraId="4E8D9DAC" w14:textId="4594AC9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szabadok 3 csoportja</w:t>
      </w:r>
    </w:p>
    <w:p w:rsidR="00D05E72" w:rsidP="00D05E72" w:rsidRDefault="00D05E72" w14:paraId="4B12D22D" w14:textId="630E85C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közrendűek</w:t>
      </w:r>
    </w:p>
    <w:p w:rsidR="00D05E72" w:rsidP="00D05E72" w:rsidRDefault="00D05E72" w14:paraId="34D296C6" w14:textId="45EF86C6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szabadok</w:t>
      </w:r>
      <w:r w:rsidR="00257B1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nem</w:t>
      </w:r>
      <w:r w:rsidR="0047254C">
        <w:rPr>
          <w:rFonts w:ascii="Times New Roman" w:hAnsi="Times New Roman" w:cs="Times New Roman"/>
        </w:rPr>
        <w:t>,</w:t>
      </w:r>
      <w:r w:rsidR="00406848">
        <w:rPr>
          <w:rFonts w:ascii="Times New Roman" w:hAnsi="Times New Roman" w:cs="Times New Roman"/>
        </w:rPr>
        <w:t xml:space="preserve"> </w:t>
      </w:r>
      <w:r w:rsidRPr="00CE4F26" w:rsidR="00406848">
        <w:rPr>
          <w:rFonts w:ascii="Times New Roman" w:hAnsi="Times New Roman" w:cs="Times New Roman"/>
        </w:rPr>
        <w:t>vagy csak kisebb</w:t>
      </w:r>
      <w:r>
        <w:rPr>
          <w:rFonts w:ascii="Times New Roman" w:hAnsi="Times New Roman" w:cs="Times New Roman"/>
        </w:rPr>
        <w:t xml:space="preserve"> földtulajdonnal</w:t>
      </w:r>
      <w:r w:rsidR="00406848">
        <w:rPr>
          <w:rFonts w:ascii="Times New Roman" w:hAnsi="Times New Roman" w:cs="Times New Roman"/>
        </w:rPr>
        <w:t xml:space="preserve"> rendelkeztek</w:t>
      </w:r>
    </w:p>
    <w:p w:rsidRPr="00CE4F26" w:rsidR="00D05E72" w:rsidP="00CE4F26" w:rsidRDefault="00D05E72" w14:paraId="052D2522" w14:textId="47918B1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vitézek</w:t>
      </w:r>
    </w:p>
    <w:p w:rsidR="00D05E72" w:rsidP="00D05E72" w:rsidRDefault="00D05E72" w14:paraId="59CFF556" w14:textId="3D913E55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hadba hívható magántulajdonnal rendelkező </w:t>
      </w:r>
    </w:p>
    <w:p w:rsidR="00D05E72" w:rsidP="00D05E72" w:rsidRDefault="00D05E72" w14:paraId="12F7D6FC" w14:textId="5DA18565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szerviensek</w:t>
      </w:r>
    </w:p>
    <w:p w:rsidR="00D05E72" w:rsidP="00D05E72" w:rsidRDefault="00D05E72" w14:paraId="1920B2CE" w14:textId="359FD9F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ispánok</w:t>
      </w:r>
    </w:p>
    <w:p w:rsidRPr="00CE4F26" w:rsidR="00257B12" w:rsidP="00D05E72" w:rsidRDefault="00257B12" w14:paraId="6AD7C151" w14:textId="19BB76F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</w:rPr>
        <w:t>Egyházszervezés</w:t>
      </w:r>
    </w:p>
    <w:p w:rsidRPr="00CE4F26" w:rsidR="00257B12" w:rsidP="00257B12" w:rsidRDefault="00257B12" w14:paraId="2DE7A924" w14:textId="11122EE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</w:rPr>
        <w:t xml:space="preserve">10 </w:t>
      </w:r>
      <w:r w:rsidRPr="00CE4F26">
        <w:rPr>
          <w:rFonts w:ascii="Times New Roman" w:hAnsi="Times New Roman" w:cs="Times New Roman"/>
          <w:b/>
        </w:rPr>
        <w:t>egyházmegye</w:t>
      </w:r>
      <w:r w:rsidRPr="00CE4F26" w:rsidR="00FA7D9E">
        <w:rPr>
          <w:rFonts w:ascii="Times New Roman" w:hAnsi="Times New Roman" w:cs="Times New Roman"/>
        </w:rPr>
        <w:t xml:space="preserve"> (= </w:t>
      </w:r>
      <w:r w:rsidRPr="00CE4F26" w:rsidR="00FA7D9E">
        <w:rPr>
          <w:rFonts w:ascii="Times New Roman" w:hAnsi="Times New Roman" w:cs="Times New Roman"/>
          <w:b/>
        </w:rPr>
        <w:t>püspökség)</w:t>
      </w:r>
      <w:r w:rsidRPr="00CE4F26">
        <w:rPr>
          <w:rFonts w:ascii="Times New Roman" w:hAnsi="Times New Roman" w:cs="Times New Roman"/>
        </w:rPr>
        <w:t xml:space="preserve">, ebből kettőt </w:t>
      </w:r>
      <w:r w:rsidRPr="00CE4F26">
        <w:rPr>
          <w:rFonts w:ascii="Times New Roman" w:hAnsi="Times New Roman" w:cs="Times New Roman"/>
          <w:b/>
        </w:rPr>
        <w:t>érsek</w:t>
      </w:r>
      <w:r w:rsidRPr="00CE4F26">
        <w:rPr>
          <w:rFonts w:ascii="Times New Roman" w:hAnsi="Times New Roman" w:cs="Times New Roman"/>
        </w:rPr>
        <w:t>i rangra emeltek (</w:t>
      </w:r>
      <w:r w:rsidRPr="00CE4F26">
        <w:rPr>
          <w:rFonts w:ascii="Times New Roman" w:hAnsi="Times New Roman" w:cs="Times New Roman"/>
          <w:b/>
        </w:rPr>
        <w:t>Esztergom, Kalocsa</w:t>
      </w:r>
      <w:r w:rsidRPr="00CE4F26">
        <w:rPr>
          <w:rFonts w:ascii="Times New Roman" w:hAnsi="Times New Roman" w:cs="Times New Roman"/>
        </w:rPr>
        <w:t>)</w:t>
      </w:r>
    </w:p>
    <w:p w:rsidRPr="00CE4F26" w:rsidR="0047254C" w:rsidP="00257B12" w:rsidRDefault="0047254C" w14:paraId="019E06A6" w14:textId="613A11B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</w:rPr>
        <w:t xml:space="preserve">püspöki székhelyen működtek a </w:t>
      </w:r>
      <w:r w:rsidRPr="00CE4F26">
        <w:rPr>
          <w:rFonts w:ascii="Times New Roman" w:hAnsi="Times New Roman" w:cs="Times New Roman"/>
          <w:b/>
        </w:rPr>
        <w:t>káptalan</w:t>
      </w:r>
      <w:r w:rsidRPr="00CE4F26">
        <w:rPr>
          <w:rFonts w:ascii="Times New Roman" w:hAnsi="Times New Roman" w:cs="Times New Roman"/>
        </w:rPr>
        <w:t>ok (egyházi testület, püspököket segítette, illetve okleveleket állítottak ki)</w:t>
      </w:r>
    </w:p>
    <w:p w:rsidRPr="00CE4F26" w:rsidR="00FA7D9E" w:rsidP="00257B12" w:rsidRDefault="00FA7D9E" w14:paraId="778C57CC" w14:textId="3AB1593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  <w:b/>
        </w:rPr>
        <w:t>bencés rend</w:t>
      </w:r>
      <w:r w:rsidRPr="00CE4F26">
        <w:rPr>
          <w:rFonts w:ascii="Times New Roman" w:hAnsi="Times New Roman" w:cs="Times New Roman"/>
        </w:rPr>
        <w:t xml:space="preserve"> megtelepedése</w:t>
      </w:r>
      <w:r w:rsidRPr="00CE4F26">
        <w:rPr>
          <w:rFonts w:ascii="Times New Roman" w:hAnsi="Times New Roman" w:cs="Times New Roman"/>
          <w:b/>
        </w:rPr>
        <w:t xml:space="preserve">, </w:t>
      </w:r>
      <w:r w:rsidRPr="00CE4F26" w:rsidR="00406848">
        <w:rPr>
          <w:rFonts w:ascii="Times New Roman" w:hAnsi="Times New Roman" w:cs="Times New Roman"/>
        </w:rPr>
        <w:t>központ</w:t>
      </w:r>
      <w:r w:rsidRPr="00CE4F26" w:rsidR="00406848">
        <w:rPr>
          <w:rFonts w:ascii="Times New Roman" w:hAnsi="Times New Roman" w:cs="Times New Roman"/>
          <w:b/>
        </w:rPr>
        <w:t xml:space="preserve"> </w:t>
      </w:r>
      <w:r w:rsidRPr="00CE4F26">
        <w:rPr>
          <w:rFonts w:ascii="Times New Roman" w:hAnsi="Times New Roman" w:cs="Times New Roman"/>
          <w:b/>
        </w:rPr>
        <w:t>Pannonhalma</w:t>
      </w:r>
      <w:r w:rsidRPr="00CE4F26">
        <w:rPr>
          <w:rFonts w:ascii="Times New Roman" w:hAnsi="Times New Roman" w:cs="Times New Roman"/>
        </w:rPr>
        <w:t xml:space="preserve"> (Géza korában alapíthatták) = Szent Márton hegye</w:t>
      </w:r>
    </w:p>
    <w:p w:rsidR="00D05E72" w:rsidP="00D05E72" w:rsidRDefault="00D05E72" w14:paraId="6068E02B" w14:textId="122D31A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állam megszilárdulása</w:t>
      </w:r>
    </w:p>
    <w:p w:rsidR="00D05E72" w:rsidP="00D05E72" w:rsidRDefault="00D05E72" w14:paraId="42446DCC" w14:textId="3322835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István halálával kérdésessé vált</w:t>
      </w:r>
      <w:r w:rsidR="00FA7D9E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trón sorsa</w:t>
      </w:r>
    </w:p>
    <w:p w:rsidR="00D05E72" w:rsidP="00D05E72" w:rsidRDefault="00D05E72" w14:paraId="11B2FA30" w14:textId="7DD35A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volt elfogadott a primogenitúra</w:t>
      </w:r>
    </w:p>
    <w:p w:rsidR="00D05E72" w:rsidP="00D05E72" w:rsidRDefault="00D05E72" w14:paraId="429E6A90" w14:textId="783C18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egyes családtagok a senioratus rendszerében hittek</w:t>
      </w:r>
    </w:p>
    <w:p w:rsidR="00D05E72" w:rsidP="00D05E72" w:rsidRDefault="00D05E72" w14:paraId="1A7823BE" w14:textId="0EAF808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trónviszályokhoz vezetett</w:t>
      </w:r>
    </w:p>
    <w:p w:rsidR="00D05E72" w:rsidP="00D05E72" w:rsidRDefault="00D05E72" w14:paraId="73A26B61" w14:textId="176F9C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NRCs igyekezett kelet felé terjeszkedni</w:t>
      </w:r>
    </w:p>
    <w:p w:rsidR="00D05E72" w:rsidP="00D05E72" w:rsidRDefault="00D05E72" w14:paraId="27134C70" w14:textId="2C50AB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elfogadtatni a magyarokkal a császárság hűbéruraságát</w:t>
      </w:r>
    </w:p>
    <w:p w:rsidR="00D05E72" w:rsidP="00D05E72" w:rsidRDefault="00D05E72" w14:paraId="08B2DB22" w14:textId="63B398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földmagántulajdon megjelenésével elégedetlenkedtek a szabadok a szolgálatok ellen</w:t>
      </w:r>
    </w:p>
    <w:p w:rsidRPr="00CE4F26" w:rsidR="00D05E72" w:rsidP="00D05E72" w:rsidRDefault="00FA7D9E" w14:paraId="08197404" w14:textId="5C1EF4D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</w:rPr>
        <w:t>+pogányság még élő</w:t>
      </w:r>
      <w:r w:rsidRPr="00CE4F26">
        <w:rPr>
          <w:rFonts w:ascii="Wingdings" w:hAnsi="Wingdings" w:eastAsia="Wingdings" w:cs="Wingdings"/>
        </w:rPr>
        <w:t>à</w:t>
      </w:r>
      <w:r w:rsidRPr="00CE4F26">
        <w:rPr>
          <w:rFonts w:ascii="Times New Roman" w:hAnsi="Times New Roman" w:cs="Times New Roman"/>
        </w:rPr>
        <w:t xml:space="preserve"> pogánylázadások</w:t>
      </w:r>
    </w:p>
    <w:p w:rsidR="00D05E72" w:rsidP="00D05E72" w:rsidRDefault="00D05E72" w14:paraId="323822D2" w14:textId="5278ED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8C59133" w:rsidR="4C77B580">
        <w:rPr>
          <w:rFonts w:ascii="Times New Roman" w:hAnsi="Times New Roman" w:cs="Times New Roman"/>
        </w:rPr>
        <w:t>ennek megnyilvánulása Gellért püspök halála</w:t>
      </w:r>
    </w:p>
    <w:p w:rsidR="38C59133" w:rsidP="38C59133" w:rsidRDefault="38C59133" w14:paraId="1140B060" w14:textId="0A00B540">
      <w:pPr>
        <w:pStyle w:val="Listaszerbekezds"/>
        <w:ind w:left="3600"/>
        <w:rPr>
          <w:rFonts w:ascii="Times New Roman" w:hAnsi="Times New Roman" w:cs="Times New Roman"/>
        </w:rPr>
      </w:pPr>
    </w:p>
    <w:p w:rsidR="00D05E72" w:rsidP="003F77E1" w:rsidRDefault="003F77E1" w14:paraId="00633F11" w14:textId="08AE585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végleges megszilárdulás </w:t>
      </w:r>
      <w:r w:rsidRPr="00FA7D9E">
        <w:rPr>
          <w:rFonts w:ascii="Times New Roman" w:hAnsi="Times New Roman" w:cs="Times New Roman"/>
          <w:b/>
        </w:rPr>
        <w:t xml:space="preserve">I. (Szent) László </w:t>
      </w:r>
      <w:r w:rsidRPr="00FA7D9E" w:rsidR="00FA7D9E">
        <w:rPr>
          <w:rFonts w:ascii="Times New Roman" w:hAnsi="Times New Roman" w:cs="Times New Roman"/>
          <w:b/>
        </w:rPr>
        <w:t>(</w:t>
      </w:r>
      <w:r w:rsidRPr="00FA7D9E">
        <w:rPr>
          <w:rFonts w:ascii="Times New Roman" w:hAnsi="Times New Roman" w:cs="Times New Roman"/>
          <w:b/>
        </w:rPr>
        <w:t>1077-</w:t>
      </w:r>
      <w:r w:rsidRPr="00FA7D9E" w:rsidR="00FA7D9E">
        <w:rPr>
          <w:rFonts w:ascii="Times New Roman" w:hAnsi="Times New Roman" w:cs="Times New Roman"/>
          <w:b/>
        </w:rPr>
        <w:t>10</w:t>
      </w:r>
      <w:r w:rsidRPr="00FA7D9E">
        <w:rPr>
          <w:rFonts w:ascii="Times New Roman" w:hAnsi="Times New Roman" w:cs="Times New Roman"/>
          <w:b/>
        </w:rPr>
        <w:t>95</w:t>
      </w:r>
      <w:r w:rsidRPr="00FA7D9E" w:rsidR="00FA7D9E"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cs="Times New Roman"/>
        </w:rPr>
        <w:t xml:space="preserve"> illetve </w:t>
      </w:r>
      <w:r w:rsidRPr="00B94F64">
        <w:rPr>
          <w:rFonts w:ascii="Times New Roman" w:hAnsi="Times New Roman" w:cs="Times New Roman"/>
          <w:b/>
        </w:rPr>
        <w:t>Könyves Kálmán</w:t>
      </w:r>
      <w:r>
        <w:rPr>
          <w:rFonts w:ascii="Times New Roman" w:hAnsi="Times New Roman" w:cs="Times New Roman"/>
        </w:rPr>
        <w:t xml:space="preserve"> </w:t>
      </w:r>
      <w:r w:rsidR="00FA7D9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1095-1116</w:t>
      </w:r>
      <w:r w:rsidR="00FA7D9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nevéhez köthető</w:t>
      </w:r>
    </w:p>
    <w:p w:rsidR="003F77E1" w:rsidP="003F77E1" w:rsidRDefault="003F77E1" w14:paraId="101F74F6" w14:textId="633FB0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kedvező külpolitikai körülmények</w:t>
      </w:r>
    </w:p>
    <w:p w:rsidR="003F77E1" w:rsidP="003F77E1" w:rsidRDefault="003F77E1" w14:paraId="42B5CE55" w14:textId="34003C0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pápaság és NRCs hadakozása</w:t>
      </w:r>
    </w:p>
    <w:p w:rsidR="003F77E1" w:rsidP="003F77E1" w:rsidRDefault="003F77E1" w14:paraId="4F3287C0" w14:textId="262DB93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leköti a figyelmüket</w:t>
      </w:r>
    </w:p>
    <w:p w:rsidR="003F77E1" w:rsidP="003F77E1" w:rsidRDefault="003F77E1" w14:paraId="51261ABA" w14:textId="3F65D59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abbamaradtak a NRCs hódoltatási kísérletei</w:t>
      </w:r>
    </w:p>
    <w:p w:rsidR="003F77E1" w:rsidP="003F77E1" w:rsidRDefault="003F77E1" w14:paraId="190BE7FB" w14:textId="00C157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mindkét király a pápát támogatta</w:t>
      </w:r>
    </w:p>
    <w:p w:rsidR="003F77E1" w:rsidP="003F77E1" w:rsidRDefault="003F77E1" w14:paraId="06D8FD73" w14:textId="7375DE8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érték el, hogy Istvánt, Imrét és Gellértet is szentté avassák</w:t>
      </w:r>
    </w:p>
    <w:p w:rsidR="003F77E1" w:rsidP="003F77E1" w:rsidRDefault="003F77E1" w14:paraId="3F491D4E" w14:textId="4C88BC2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László megszerezte </w:t>
      </w:r>
      <w:r w:rsidRPr="00FA7D9E">
        <w:rPr>
          <w:rFonts w:ascii="Times New Roman" w:hAnsi="Times New Roman" w:cs="Times New Roman"/>
          <w:b/>
        </w:rPr>
        <w:t>Horvátország</w:t>
      </w:r>
      <w:r>
        <w:rPr>
          <w:rFonts w:ascii="Times New Roman" w:hAnsi="Times New Roman" w:cs="Times New Roman"/>
        </w:rPr>
        <w:t xml:space="preserve"> trónját</w:t>
      </w:r>
    </w:p>
    <w:p w:rsidR="003F77E1" w:rsidP="003F77E1" w:rsidRDefault="003F77E1" w14:paraId="3526DEA3" w14:textId="44FF302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egészen az első világháború végéig </w:t>
      </w:r>
      <w:r w:rsidRPr="00FA7D9E">
        <w:rPr>
          <w:rFonts w:ascii="Times New Roman" w:hAnsi="Times New Roman" w:cs="Times New Roman"/>
          <w:strike/>
        </w:rPr>
        <w:t xml:space="preserve">Magyarországhoz </w:t>
      </w:r>
      <w:r w:rsidRPr="00CE4F26" w:rsidR="00FA7D9E">
        <w:rPr>
          <w:rFonts w:ascii="Times New Roman" w:hAnsi="Times New Roman" w:cs="Times New Roman"/>
        </w:rPr>
        <w:t>Magyar Korona Országaihoz</w:t>
      </w:r>
      <w:r w:rsidR="00FA7D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tartozott</w:t>
      </w:r>
    </w:p>
    <w:p w:rsidRPr="00CE4F26" w:rsidR="003F77E1" w:rsidP="003F77E1" w:rsidRDefault="003F77E1" w14:paraId="390D38A3" w14:textId="5A2C1EF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perszonálunió</w:t>
      </w:r>
      <w:r w:rsidR="00FA7D9E">
        <w:rPr>
          <w:rFonts w:ascii="Times New Roman" w:hAnsi="Times New Roman" w:cs="Times New Roman"/>
        </w:rPr>
        <w:t xml:space="preserve"> </w:t>
      </w:r>
      <w:r w:rsidRPr="00CE4F26" w:rsidR="00FA7D9E">
        <w:rPr>
          <w:rFonts w:ascii="Times New Roman" w:hAnsi="Times New Roman" w:cs="Times New Roman"/>
        </w:rPr>
        <w:t>eredetileg</w:t>
      </w:r>
      <w:r w:rsidRPr="00CE4F26" w:rsidR="00406848">
        <w:rPr>
          <w:rFonts w:ascii="Times New Roman" w:hAnsi="Times New Roman" w:cs="Times New Roman"/>
        </w:rPr>
        <w:t xml:space="preserve">, Kálmántól szorosabb kapcsolat, autonómiával bíró tartomány, amelyet a magyar király által kinevezett </w:t>
      </w:r>
      <w:r w:rsidRPr="00CE4F26" w:rsidR="00406848">
        <w:rPr>
          <w:rFonts w:ascii="Times New Roman" w:hAnsi="Times New Roman" w:cs="Times New Roman"/>
          <w:b/>
        </w:rPr>
        <w:t>bán</w:t>
      </w:r>
      <w:r w:rsidRPr="00CE4F26" w:rsidR="00406848">
        <w:rPr>
          <w:rFonts w:ascii="Times New Roman" w:hAnsi="Times New Roman" w:cs="Times New Roman"/>
        </w:rPr>
        <w:t xml:space="preserve"> irányít</w:t>
      </w:r>
    </w:p>
    <w:p w:rsidR="003F77E1" w:rsidP="003F77E1" w:rsidRDefault="003F77E1" w14:paraId="500CD8C8" w14:textId="4512491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László tekintélyét növelte a </w:t>
      </w:r>
      <w:r w:rsidRPr="00CE4F26" w:rsidR="00FA7D9E">
        <w:rPr>
          <w:rFonts w:ascii="Times New Roman" w:hAnsi="Times New Roman" w:cs="Times New Roman"/>
          <w:b/>
        </w:rPr>
        <w:t>kunok</w:t>
      </w:r>
      <w:r w:rsidR="00FA7D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elleni sikeres fellépés</w:t>
      </w:r>
    </w:p>
    <w:p w:rsidR="003F77E1" w:rsidP="003F77E1" w:rsidRDefault="00FA5EFB" w14:paraId="277F3F30" w14:textId="60BEA53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Kálmán is folytatta a terjeszkedő külpolitikát</w:t>
      </w:r>
    </w:p>
    <w:p w:rsidR="00FA5EFB" w:rsidP="00FA5EFB" w:rsidRDefault="00FA5EFB" w14:paraId="70C0DC33" w14:textId="3F63B75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sikeresen behódoltatta a Dalmát városokat</w:t>
      </w:r>
    </w:p>
    <w:p w:rsidR="00FA5EFB" w:rsidP="00FA5EFB" w:rsidRDefault="00FA5EFB" w14:paraId="230DD9E2" w14:textId="2A6F6B8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viszont nem sikerült elfoglalnia </w:t>
      </w:r>
      <w:r w:rsidRPr="00406848">
        <w:rPr>
          <w:rFonts w:ascii="Times New Roman" w:hAnsi="Times New Roman" w:cs="Times New Roman"/>
          <w:b/>
        </w:rPr>
        <w:t>Halics</w:t>
      </w:r>
      <w:r>
        <w:rPr>
          <w:rFonts w:ascii="Times New Roman" w:hAnsi="Times New Roman" w:cs="Times New Roman"/>
        </w:rPr>
        <w:t xml:space="preserve">, (későbbi </w:t>
      </w:r>
      <w:r w:rsidRPr="00406848">
        <w:rPr>
          <w:rFonts w:ascii="Times New Roman" w:hAnsi="Times New Roman" w:cs="Times New Roman"/>
          <w:b/>
        </w:rPr>
        <w:t>Galícia</w:t>
      </w:r>
      <w:r>
        <w:rPr>
          <w:rFonts w:ascii="Times New Roman" w:hAnsi="Times New Roman" w:cs="Times New Roman"/>
        </w:rPr>
        <w:t>) orosz fejedelemséget</w:t>
      </w:r>
    </w:p>
    <w:p w:rsidRPr="00406848" w:rsidR="00FA5EFB" w:rsidP="00FA5EFB" w:rsidRDefault="00FA5EFB" w14:paraId="6EC3B433" w14:textId="00DAA4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406848">
        <w:rPr>
          <w:rFonts w:ascii="Times New Roman" w:hAnsi="Times New Roman" w:cs="Times New Roman"/>
          <w:b/>
        </w:rPr>
        <w:t>László, és Kálmán törvényei</w:t>
      </w:r>
    </w:p>
    <w:p w:rsidR="00FA5EFB" w:rsidP="00FA5EFB" w:rsidRDefault="00FA5EFB" w14:paraId="31B4D17F" w14:textId="6F7DAFB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földbirtokosoktól való függés elől sokan a peremvidékekre vándoroltak</w:t>
      </w:r>
    </w:p>
    <w:p w:rsidR="00FA5EFB" w:rsidP="00FA5EFB" w:rsidRDefault="00FA5EFB" w14:paraId="6290D6C3" w14:textId="10ED451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kóborlók</w:t>
      </w:r>
    </w:p>
    <w:p w:rsidRPr="00CE4F26" w:rsidR="00FA5EFB" w:rsidP="00FA5EFB" w:rsidRDefault="00FA5EFB" w14:paraId="3D05EA1F" w14:textId="3130938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az ország peremterületei felé menekülő közszabadok</w:t>
      </w:r>
      <w:r w:rsidR="0040684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akik nincstelenné váltak</w:t>
      </w:r>
      <w:r w:rsidR="00406848">
        <w:rPr>
          <w:rFonts w:ascii="Times New Roman" w:hAnsi="Times New Roman" w:cs="Times New Roman"/>
        </w:rPr>
        <w:t xml:space="preserve"> </w:t>
      </w:r>
      <w:r w:rsidRPr="00CE4F26" w:rsidR="00406848">
        <w:rPr>
          <w:rFonts w:ascii="Times New Roman" w:hAnsi="Times New Roman" w:cs="Times New Roman"/>
        </w:rPr>
        <w:t>(földjeik elvesztése, vagy a lakóhelyükként szolgáló királyi birtokok eladományozása miatt)</w:t>
      </w:r>
    </w:p>
    <w:p w:rsidRPr="00FA5EFB" w:rsidR="00FA5EFB" w:rsidP="00FA5EFB" w:rsidRDefault="00FA5EFB" w14:paraId="52BC5BFE" w14:textId="515E2C6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önfenntartás érdekében loptak</w:t>
      </w:r>
    </w:p>
    <w:p w:rsidR="00FA5EFB" w:rsidP="00FA5EFB" w:rsidRDefault="00FA5EFB" w14:paraId="16319CA9" w14:textId="2F982FD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 problémára jelentettek választ László törvényei</w:t>
      </w:r>
      <w:r w:rsidR="0040684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amelyek már a kisértékű lopást is halállal büntették</w:t>
      </w:r>
    </w:p>
    <w:p w:rsidR="00FA5EFB" w:rsidP="00FA5EFB" w:rsidRDefault="00FA5EFB" w14:paraId="690973D2" w14:textId="08A6937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bizonyítás megengedett módja volt az istenítélet</w:t>
      </w:r>
    </w:p>
    <w:p w:rsidR="00FA5EFB" w:rsidP="00FA5EFB" w:rsidRDefault="00FA5EFB" w14:paraId="6AA0FF65" w14:textId="736E1E9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László törvényei megerősítették az egyház szerepét is</w:t>
      </w:r>
    </w:p>
    <w:p w:rsidR="00FA5EFB" w:rsidP="00FA5EFB" w:rsidRDefault="00FA5EFB" w14:paraId="30DE677B" w14:textId="30B4E90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büntették a pogány szokások gyakorlását</w:t>
      </w:r>
    </w:p>
    <w:p w:rsidR="00FA5EFB" w:rsidP="00FA5EFB" w:rsidRDefault="00FA5EFB" w14:paraId="10738592" w14:textId="7C6FC20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kevésbé szigorúan</w:t>
      </w:r>
      <w:r w:rsidR="0040684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mint a lopást</w:t>
      </w:r>
    </w:p>
    <w:p w:rsidR="00FA5EFB" w:rsidP="00FA5EFB" w:rsidRDefault="00FA5EFB" w14:paraId="19C42461" w14:textId="1BE6A564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látszik, hogy csökkent a probléma</w:t>
      </w:r>
    </w:p>
    <w:p w:rsidR="00FA5EFB" w:rsidP="00FA5EFB" w:rsidRDefault="00FA5EFB" w14:paraId="5DFCAF66" w14:textId="1383A71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tiltották a falvak lakóinak elvándorlását</w:t>
      </w:r>
    </w:p>
    <w:p w:rsidR="00FA5EFB" w:rsidP="00FA5EFB" w:rsidRDefault="00FA5EFB" w14:paraId="58B45E21" w14:textId="0D17DB7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meggátolva a plébániahálózat széthullását</w:t>
      </w:r>
    </w:p>
    <w:p w:rsidR="00FA5EFB" w:rsidP="00FA5EFB" w:rsidRDefault="00FA5EFB" w14:paraId="6FEF1338" w14:textId="70D97F0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bevezették a cölibátust</w:t>
      </w:r>
      <w:r>
        <w:rPr>
          <w:rFonts w:ascii="Times New Roman" w:hAnsi="Times New Roman" w:cs="Times New Roman"/>
        </w:rPr>
        <w:tab/>
      </w:r>
    </w:p>
    <w:p w:rsidR="00FA5EFB" w:rsidP="00FA5EFB" w:rsidRDefault="00FA5EFB" w14:paraId="05E6B114" w14:textId="5C937FB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már fennálló házasságokat elismerték</w:t>
      </w:r>
    </w:p>
    <w:p w:rsidR="00FA5EFB" w:rsidP="00FA5EFB" w:rsidRDefault="00FA5EFB" w14:paraId="753E3F4B" w14:textId="226BFB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társadalmi átalakulás lezajlásának végére lehet következtetni Kálmán törvényeiből</w:t>
      </w:r>
    </w:p>
    <w:p w:rsidR="00FA5EFB" w:rsidP="00FA5EFB" w:rsidRDefault="00FA5EFB" w14:paraId="4D43F51E" w14:textId="2A85AF5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vándormozgalom csillapodására enged következtetni a magántulajdon enyhébb védelme</w:t>
      </w:r>
    </w:p>
    <w:p w:rsidR="00FA5EFB" w:rsidP="00FA5EFB" w:rsidRDefault="00FA5EFB" w14:paraId="7CE60065" w14:textId="0412550F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kevesebb lopás</w:t>
      </w:r>
    </w:p>
    <w:p w:rsidR="00FA5EFB" w:rsidP="00FA5EFB" w:rsidRDefault="00EA378E" w14:paraId="4E56B545" w14:textId="6B00FA2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magánbirtok elterjedésére utal az ezek esetében is bevezetett primogenitúra</w:t>
      </w:r>
    </w:p>
    <w:p w:rsidR="00EA378E" w:rsidP="00EA378E" w:rsidRDefault="00EA378E" w14:paraId="685DB8E9" w14:textId="6F2AD19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örökös hiányában ezek visszaszálltak a királyra</w:t>
      </w:r>
    </w:p>
    <w:p w:rsidRPr="00CE4F26" w:rsidR="00EA378E" w:rsidP="00EA378E" w:rsidRDefault="00EA378E" w14:paraId="1FE6C7A1" w14:textId="321B84F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</w:rPr>
        <w:t>háramlás</w:t>
      </w:r>
      <w:r w:rsidRPr="00CE4F26" w:rsidR="00406848">
        <w:rPr>
          <w:rFonts w:ascii="Times New Roman" w:hAnsi="Times New Roman" w:cs="Times New Roman"/>
        </w:rPr>
        <w:t>i jog</w:t>
      </w:r>
    </w:p>
    <w:p w:rsidR="00EA378E" w:rsidP="00EA378E" w:rsidRDefault="00EA378E" w14:paraId="5CD02B99" w14:textId="059DCDB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ezt jelzi, hogy megszabta, hány katonát kell kiállítani adott méretű birtok esetén</w:t>
      </w:r>
    </w:p>
    <w:p w:rsidR="00EA378E" w:rsidP="00EA378E" w:rsidRDefault="00EA378E" w14:paraId="5C63E871" w14:textId="0F3A74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Kálmán tovább szigorította a cölibátust</w:t>
      </w:r>
    </w:p>
    <w:p w:rsidR="00EA378E" w:rsidP="00EA378E" w:rsidRDefault="00EA378E" w14:paraId="1DCC9494" w14:textId="2FCE278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8C59133" w:rsidR="04A1F8A3">
        <w:rPr>
          <w:rFonts w:ascii="Times New Roman" w:hAnsi="Times New Roman" w:cs="Times New Roman"/>
        </w:rPr>
        <w:t>illetve lemondott a püspökök kinevezéséről</w:t>
      </w:r>
    </w:p>
    <w:p w:rsidR="38C59133" w:rsidP="38C59133" w:rsidRDefault="38C59133" w14:paraId="2D39CE96" w14:textId="3C5094D2">
      <w:pPr>
        <w:pStyle w:val="Listaszerbekezds"/>
        <w:ind w:left="3600"/>
        <w:rPr>
          <w:rFonts w:ascii="Times New Roman" w:hAnsi="Times New Roman" w:cs="Times New Roman"/>
        </w:rPr>
      </w:pPr>
    </w:p>
    <w:p w:rsidRPr="00406848" w:rsidR="00EA378E" w:rsidP="00EA378E" w:rsidRDefault="00EA378E" w14:paraId="4FCAF09F" w14:textId="04E9548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06848">
        <w:rPr>
          <w:rFonts w:ascii="Times New Roman" w:hAnsi="Times New Roman" w:cs="Times New Roman"/>
          <w:b/>
        </w:rPr>
        <w:t>Kül-, és belpolitika új irányai: III. Béla uralkodása</w:t>
      </w:r>
    </w:p>
    <w:p w:rsidR="00EA378E" w:rsidP="00EA378E" w:rsidRDefault="00EA378E" w14:paraId="0FF04CD4" w14:textId="691207E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Kálmán halála után megint elhatalmasodott a trónviszály</w:t>
      </w:r>
    </w:p>
    <w:p w:rsidR="00EA378E" w:rsidP="00EA378E" w:rsidRDefault="00EA378E" w14:paraId="3D7F2B17" w14:textId="47714E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orvoslására a Bizánci Bir. avatkozott közbe</w:t>
      </w:r>
    </w:p>
    <w:p w:rsidR="00EA378E" w:rsidP="00EA378E" w:rsidRDefault="00EA378E" w14:paraId="5E6AB17C" w14:textId="17FCEA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királyi hatalmat és az ország függetlenségét </w:t>
      </w:r>
      <w:r w:rsidRPr="00406848">
        <w:rPr>
          <w:rFonts w:ascii="Times New Roman" w:hAnsi="Times New Roman" w:cs="Times New Roman"/>
          <w:b/>
        </w:rPr>
        <w:t>1172-96</w:t>
      </w:r>
      <w:r>
        <w:rPr>
          <w:rFonts w:ascii="Times New Roman" w:hAnsi="Times New Roman" w:cs="Times New Roman"/>
        </w:rPr>
        <w:t xml:space="preserve"> között uralkodó III. Béla állította helyre</w:t>
      </w:r>
    </w:p>
    <w:p w:rsidR="00EA378E" w:rsidP="00EA378E" w:rsidRDefault="00EA378E" w14:paraId="7D261B78" w14:textId="00529D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Bizáncban nevelkedett</w:t>
      </w:r>
    </w:p>
    <w:p w:rsidRPr="00406848" w:rsidR="00EA378E" w:rsidP="00EA378E" w:rsidRDefault="00EA378E" w14:paraId="758F946D" w14:textId="0D7078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így felkerült a címerre a piros és ezüst sávok mellé a császári jelvénynek számító </w:t>
      </w:r>
      <w:r w:rsidRPr="00406848">
        <w:rPr>
          <w:rFonts w:ascii="Times New Roman" w:hAnsi="Times New Roman" w:cs="Times New Roman"/>
          <w:b/>
        </w:rPr>
        <w:t>kettős kereszt</w:t>
      </w:r>
    </w:p>
    <w:p w:rsidR="00EA378E" w:rsidP="00EA378E" w:rsidRDefault="00EA378E" w14:paraId="783AA803" w14:textId="3F60043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megszervezte a </w:t>
      </w:r>
      <w:r w:rsidRPr="00406848">
        <w:rPr>
          <w:rFonts w:ascii="Times New Roman" w:hAnsi="Times New Roman" w:cs="Times New Roman"/>
          <w:b/>
        </w:rPr>
        <w:t>kancellária</w:t>
      </w:r>
      <w:r>
        <w:rPr>
          <w:rFonts w:ascii="Times New Roman" w:hAnsi="Times New Roman" w:cs="Times New Roman"/>
        </w:rPr>
        <w:t xml:space="preserve"> intézményét</w:t>
      </w:r>
    </w:p>
    <w:p w:rsidRPr="00CE4F26" w:rsidR="00EA378E" w:rsidP="00EA378E" w:rsidRDefault="00EA378E" w14:paraId="50FC61E5" w14:textId="68811EB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uralkodói ügyek</w:t>
      </w:r>
      <w:r w:rsidR="00406848">
        <w:rPr>
          <w:rFonts w:ascii="Times New Roman" w:hAnsi="Times New Roman" w:cs="Times New Roman"/>
        </w:rPr>
        <w:t xml:space="preserve"> </w:t>
      </w:r>
      <w:r w:rsidRPr="00CE4F26" w:rsidR="00406848">
        <w:rPr>
          <w:rFonts w:ascii="Times New Roman" w:hAnsi="Times New Roman" w:cs="Times New Roman"/>
        </w:rPr>
        <w:t>írásos</w:t>
      </w:r>
      <w:r>
        <w:rPr>
          <w:rFonts w:ascii="Times New Roman" w:hAnsi="Times New Roman" w:cs="Times New Roman"/>
        </w:rPr>
        <w:t xml:space="preserve"> intézése hatékonyabb lett</w:t>
      </w:r>
      <w:r w:rsidRPr="00B94F64" w:rsidR="00B94F64">
        <w:rPr>
          <w:rFonts w:ascii="Wingdings" w:hAnsi="Wingdings" w:eastAsia="Wingdings" w:cs="Wingdings"/>
          <w:b/>
        </w:rPr>
        <w:t>à</w:t>
      </w:r>
      <w:r w:rsidRPr="00B94F64" w:rsidR="00B94F64">
        <w:rPr>
          <w:rFonts w:ascii="Times New Roman" w:hAnsi="Times New Roman" w:cs="Times New Roman"/>
          <w:b/>
        </w:rPr>
        <w:t xml:space="preserve"> </w:t>
      </w:r>
      <w:r w:rsidRPr="00CE4F26" w:rsidR="00B94F64">
        <w:rPr>
          <w:rFonts w:ascii="Times New Roman" w:hAnsi="Times New Roman" w:cs="Times New Roman"/>
          <w:b/>
        </w:rPr>
        <w:t>Anonymus</w:t>
      </w:r>
      <w:r w:rsidRPr="00CE4F26" w:rsidR="00B94F64">
        <w:rPr>
          <w:rFonts w:ascii="Times New Roman" w:hAnsi="Times New Roman" w:cs="Times New Roman"/>
        </w:rPr>
        <w:t xml:space="preserve"> </w:t>
      </w:r>
    </w:p>
    <w:p w:rsidR="00EA378E" w:rsidP="00EA378E" w:rsidRDefault="00EA378E" w14:paraId="74829182" w14:textId="5D3A918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Szentté avat</w:t>
      </w:r>
      <w:r w:rsidR="00406848">
        <w:rPr>
          <w:rFonts w:ascii="Times New Roman" w:hAnsi="Times New Roman" w:cs="Times New Roman"/>
        </w:rPr>
        <w:t>tatta</w:t>
      </w:r>
      <w:r>
        <w:rPr>
          <w:rFonts w:ascii="Times New Roman" w:hAnsi="Times New Roman" w:cs="Times New Roman"/>
        </w:rPr>
        <w:t xml:space="preserve"> I. Lászlót</w:t>
      </w:r>
    </w:p>
    <w:p w:rsidR="00EA378E" w:rsidP="00EA378E" w:rsidRDefault="00EA378E" w14:paraId="631FA1FB" w14:textId="5634F6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királyi birtokok terményjövedelme mellett megerősödtek a </w:t>
      </w:r>
      <w:r w:rsidRPr="00406848">
        <w:rPr>
          <w:rFonts w:ascii="Times New Roman" w:hAnsi="Times New Roman" w:cs="Times New Roman"/>
          <w:b/>
        </w:rPr>
        <w:t>regálék</w:t>
      </w:r>
    </w:p>
    <w:p w:rsidR="00EA378E" w:rsidP="00EA378E" w:rsidRDefault="00EA378E" w14:paraId="567FC4EB" w14:textId="7C74C2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közül a legfontosabbak a </w:t>
      </w:r>
      <w:r w:rsidRPr="00406848">
        <w:rPr>
          <w:rFonts w:ascii="Times New Roman" w:hAnsi="Times New Roman" w:cs="Times New Roman"/>
          <w:b/>
        </w:rPr>
        <w:t>vámok, a kamara haszna, illetve a bányabér</w:t>
      </w:r>
    </w:p>
    <w:p w:rsidR="00EA378E" w:rsidP="00EA378E" w:rsidRDefault="00EA378E" w14:paraId="23174842" w14:textId="516FD4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8C59133" w:rsidR="04A1F8A3">
        <w:rPr>
          <w:rFonts w:ascii="Times New Roman" w:hAnsi="Times New Roman" w:cs="Times New Roman"/>
        </w:rPr>
        <w:t>a regálék n</w:t>
      </w:r>
      <w:r w:rsidRPr="38C59133" w:rsidR="04A1F8A3">
        <w:rPr>
          <w:rFonts w:ascii="Times New Roman" w:hAnsi="Times New Roman" w:cs="Times New Roman"/>
        </w:rPr>
        <w:t>övekedésének hátterében a városok számának növekedése állt</w:t>
      </w:r>
    </w:p>
    <w:p w:rsidRPr="00CE4F26" w:rsidR="00EA378E" w:rsidP="00EA378E" w:rsidRDefault="00EA378E" w14:paraId="71C5A2F3" w14:textId="6D7FEE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királyok szívesen telepítettek be idegen népeket</w:t>
      </w:r>
      <w:r w:rsidR="0047254C">
        <w:rPr>
          <w:rFonts w:ascii="Times New Roman" w:hAnsi="Times New Roman" w:cs="Times New Roman"/>
        </w:rPr>
        <w:t xml:space="preserve"> </w:t>
      </w:r>
      <w:r w:rsidRPr="00CE4F26" w:rsidR="0047254C">
        <w:rPr>
          <w:rFonts w:ascii="Times New Roman" w:hAnsi="Times New Roman" w:cs="Times New Roman"/>
        </w:rPr>
        <w:t>(vendégek= hospesek)</w:t>
      </w:r>
    </w:p>
    <w:p w:rsidR="00EA378E" w:rsidP="00EA378E" w:rsidRDefault="00EA378E" w14:paraId="32175A27" w14:textId="2EA008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javarészt </w:t>
      </w:r>
      <w:r w:rsidRPr="0047254C">
        <w:rPr>
          <w:rFonts w:ascii="Times New Roman" w:hAnsi="Times New Roman" w:cs="Times New Roman"/>
          <w:b/>
        </w:rPr>
        <w:t>szászok</w:t>
      </w:r>
      <w:r>
        <w:rPr>
          <w:rFonts w:ascii="Times New Roman" w:hAnsi="Times New Roman" w:cs="Times New Roman"/>
        </w:rPr>
        <w:t>at</w:t>
      </w:r>
    </w:p>
    <w:p w:rsidR="00A47AB2" w:rsidP="00EA378E" w:rsidRDefault="00EA378E" w14:paraId="68E08D35" w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A47AB2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elvidék</w:t>
      </w:r>
      <w:r w:rsidR="00A47AB2">
        <w:rPr>
          <w:rFonts w:ascii="Times New Roman" w:hAnsi="Times New Roman" w:cs="Times New Roman"/>
        </w:rPr>
        <w:t>en</w:t>
      </w:r>
      <w:r>
        <w:rPr>
          <w:rFonts w:ascii="Times New Roman" w:hAnsi="Times New Roman" w:cs="Times New Roman"/>
        </w:rPr>
        <w:t>,</w:t>
      </w:r>
      <w:r w:rsidR="00A47AB2">
        <w:rPr>
          <w:rFonts w:ascii="Times New Roman" w:hAnsi="Times New Roman" w:cs="Times New Roman"/>
        </w:rPr>
        <w:t xml:space="preserve"> a Szepességben, </w:t>
      </w:r>
      <w:r w:rsidRPr="00B94F64" w:rsidR="00A47AB2">
        <w:rPr>
          <w:rFonts w:ascii="Times New Roman" w:hAnsi="Times New Roman" w:cs="Times New Roman"/>
          <w:b/>
        </w:rPr>
        <w:t>Szászföld</w:t>
      </w:r>
      <w:r w:rsidR="00A47AB2">
        <w:rPr>
          <w:rFonts w:ascii="Times New Roman" w:hAnsi="Times New Roman" w:cs="Times New Roman"/>
        </w:rPr>
        <w:t>ön (Dél-Erdély) az erdélyi szászok központja Nagyszeben volt</w:t>
      </w:r>
    </w:p>
    <w:p w:rsidR="00A47AB2" w:rsidP="00A47AB2" w:rsidRDefault="00A47AB2" w14:paraId="00295944" w14:textId="7777777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városi kiváltságokat kaptak</w:t>
      </w:r>
    </w:p>
    <w:p w:rsidR="00A47AB2" w:rsidP="00A47AB2" w:rsidRDefault="00A47AB2" w14:paraId="5A58109E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uralkodása alatt Mo. a térség nagyhatalmává vált</w:t>
      </w:r>
    </w:p>
    <w:p w:rsidR="00EA378E" w:rsidP="00A47AB2" w:rsidRDefault="00A47AB2" w14:paraId="42A42DAF" w14:textId="384BA0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Halics, Szerbia és </w:t>
      </w:r>
      <w:r w:rsidRPr="0047254C">
        <w:rPr>
          <w:rFonts w:ascii="Times New Roman" w:hAnsi="Times New Roman" w:cs="Times New Roman"/>
          <w:b/>
        </w:rPr>
        <w:t>Bosznia</w:t>
      </w:r>
      <w:r>
        <w:rPr>
          <w:rFonts w:ascii="Times New Roman" w:hAnsi="Times New Roman" w:cs="Times New Roman"/>
        </w:rPr>
        <w:t xml:space="preserve"> is hűbérurának ismerte el a magyar királyt</w:t>
      </w:r>
    </w:p>
    <w:p w:rsidRPr="0047254C" w:rsidR="00A47AB2" w:rsidP="00A47AB2" w:rsidRDefault="00A47AB2" w14:paraId="493BEACC" w14:textId="78ECFE3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7254C">
        <w:rPr>
          <w:rFonts w:ascii="Times New Roman" w:hAnsi="Times New Roman" w:cs="Times New Roman"/>
          <w:b/>
        </w:rPr>
        <w:t>Az Aranybulla legfontosabb elemei</w:t>
      </w:r>
    </w:p>
    <w:p w:rsidR="00A47AB2" w:rsidP="00A47AB2" w:rsidRDefault="00A47AB2" w14:paraId="06EEB5ED" w14:textId="7416DBE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47254C">
        <w:rPr>
          <w:rFonts w:ascii="Times New Roman" w:hAnsi="Times New Roman" w:cs="Times New Roman"/>
          <w:b/>
        </w:rPr>
        <w:t>II. András 1205-35</w:t>
      </w:r>
      <w:r>
        <w:rPr>
          <w:rFonts w:ascii="Times New Roman" w:hAnsi="Times New Roman" w:cs="Times New Roman"/>
        </w:rPr>
        <w:t xml:space="preserve"> uralkodása alatt a királyi birtokok tömeges eladományozása miatt átalakult a társadalom képe</w:t>
      </w:r>
    </w:p>
    <w:p w:rsidR="00A47AB2" w:rsidP="00A47AB2" w:rsidRDefault="00A47AB2" w14:paraId="194E837C" w14:textId="498791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létrejött a </w:t>
      </w:r>
      <w:r w:rsidRPr="0047254C">
        <w:rPr>
          <w:rFonts w:ascii="Times New Roman" w:hAnsi="Times New Roman" w:cs="Times New Roman"/>
          <w:b/>
        </w:rPr>
        <w:t>bárók</w:t>
      </w:r>
      <w:r>
        <w:rPr>
          <w:rFonts w:ascii="Times New Roman" w:hAnsi="Times New Roman" w:cs="Times New Roman"/>
        </w:rPr>
        <w:t>nak nevezett főnemesség</w:t>
      </w:r>
    </w:p>
    <w:p w:rsidRPr="0047254C" w:rsidR="00A47AB2" w:rsidP="00A47AB2" w:rsidRDefault="00A47AB2" w14:paraId="4B359753" w14:textId="18682D4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47254C">
        <w:rPr>
          <w:rFonts w:ascii="Times New Roman" w:hAnsi="Times New Roman" w:cs="Times New Roman"/>
        </w:rPr>
        <w:t>hatalmukat a birtokaik adták</w:t>
      </w:r>
    </w:p>
    <w:p w:rsidR="00A47AB2" w:rsidP="00A47AB2" w:rsidRDefault="00A47AB2" w14:paraId="1FA44A3F" w14:textId="527DCE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várispánságok</w:t>
      </w:r>
      <w:r w:rsidR="0047254C">
        <w:rPr>
          <w:rFonts w:ascii="Times New Roman" w:hAnsi="Times New Roman" w:cs="Times New Roman"/>
        </w:rPr>
        <w:t xml:space="preserve"> </w:t>
      </w:r>
      <w:r w:rsidRPr="00CE4F26" w:rsidR="0047254C">
        <w:rPr>
          <w:rFonts w:ascii="Times New Roman" w:hAnsi="Times New Roman" w:cs="Times New Roman"/>
        </w:rPr>
        <w:t>(tehát a királyi birtokok)</w:t>
      </w:r>
      <w:r>
        <w:rPr>
          <w:rFonts w:ascii="Times New Roman" w:hAnsi="Times New Roman" w:cs="Times New Roman"/>
        </w:rPr>
        <w:t xml:space="preserve"> eladományozásával az ispánok szerepe megkérdőjeleződött</w:t>
      </w:r>
    </w:p>
    <w:p w:rsidR="00A47AB2" w:rsidP="00A47AB2" w:rsidRDefault="00A47AB2" w14:paraId="45975DF1" w14:textId="6D83631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haderőt már nem</w:t>
      </w:r>
      <w:r w:rsidR="0047254C">
        <w:rPr>
          <w:rFonts w:ascii="Times New Roman" w:hAnsi="Times New Roman" w:cs="Times New Roman"/>
        </w:rPr>
        <w:t xml:space="preserve"> csak </w:t>
      </w:r>
      <w:r w:rsidRPr="00CE4F26" w:rsidR="0047254C">
        <w:rPr>
          <w:rFonts w:ascii="Times New Roman" w:hAnsi="Times New Roman" w:cs="Times New Roman"/>
        </w:rPr>
        <w:t>a</w:t>
      </w:r>
      <w:r w:rsidRPr="00CE4F26" w:rsidR="006804DC">
        <w:rPr>
          <w:rFonts w:ascii="Times New Roman" w:hAnsi="Times New Roman" w:cs="Times New Roman"/>
        </w:rPr>
        <w:t xml:space="preserve"> királyt személyesen szolgáló</w:t>
      </w:r>
      <w:r w:rsidRPr="00CE4F26" w:rsidR="0047254C">
        <w:rPr>
          <w:rFonts w:ascii="Times New Roman" w:hAnsi="Times New Roman" w:cs="Times New Roman"/>
        </w:rPr>
        <w:t xml:space="preserve"> szerviensek és a várakban</w:t>
      </w:r>
      <w:r>
        <w:rPr>
          <w:rFonts w:ascii="Times New Roman" w:hAnsi="Times New Roman" w:cs="Times New Roman"/>
        </w:rPr>
        <w:t xml:space="preserve"> a várjobbágyak adták</w:t>
      </w:r>
    </w:p>
    <w:p w:rsidR="00A47AB2" w:rsidP="00A47AB2" w:rsidRDefault="00A47AB2" w14:paraId="73D87F2C" w14:textId="4B6D1E8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hanem a bárók magánhadseregei</w:t>
      </w:r>
    </w:p>
    <w:p w:rsidR="00A47AB2" w:rsidP="00A47AB2" w:rsidRDefault="00A47AB2" w14:paraId="5F580171" w14:textId="1E16CC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 fejlődésével tovább nőtt a regálék szerepe</w:t>
      </w:r>
    </w:p>
    <w:p w:rsidRPr="00CE4F26" w:rsidR="00A47AB2" w:rsidP="00A47AB2" w:rsidRDefault="00A47AB2" w14:paraId="4CE801E9" w14:textId="249F390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</w:t>
      </w:r>
      <w:r w:rsidRPr="0047254C">
        <w:rPr>
          <w:rFonts w:ascii="Times New Roman" w:hAnsi="Times New Roman" w:cs="Times New Roman"/>
          <w:strike/>
        </w:rPr>
        <w:t>dóbeszedés</w:t>
      </w:r>
      <w:r>
        <w:rPr>
          <w:rFonts w:ascii="Times New Roman" w:hAnsi="Times New Roman" w:cs="Times New Roman"/>
        </w:rPr>
        <w:t xml:space="preserve"> </w:t>
      </w:r>
      <w:r w:rsidRPr="0047254C">
        <w:rPr>
          <w:rFonts w:ascii="Times New Roman" w:hAnsi="Times New Roman" w:cs="Times New Roman"/>
          <w:strike/>
        </w:rPr>
        <w:t>jogát</w:t>
      </w:r>
      <w:r>
        <w:rPr>
          <w:rFonts w:ascii="Times New Roman" w:hAnsi="Times New Roman" w:cs="Times New Roman"/>
        </w:rPr>
        <w:t xml:space="preserve"> </w:t>
      </w:r>
      <w:r w:rsidRPr="00CE4F26" w:rsidR="0047254C">
        <w:rPr>
          <w:rFonts w:ascii="Times New Roman" w:hAnsi="Times New Roman" w:cs="Times New Roman"/>
        </w:rPr>
        <w:t>királyi monopóliumok</w:t>
      </w:r>
      <w:r w:rsidRPr="00CE4F26" w:rsidR="006804DC">
        <w:rPr>
          <w:rFonts w:ascii="Times New Roman" w:hAnsi="Times New Roman" w:cs="Times New Roman"/>
        </w:rPr>
        <w:t>at (pl. adó-vámszedés)</w:t>
      </w:r>
      <w:r w:rsidRPr="00CE4F26">
        <w:rPr>
          <w:rFonts w:ascii="Times New Roman" w:hAnsi="Times New Roman" w:cs="Times New Roman"/>
        </w:rPr>
        <w:t xml:space="preserve"> a király</w:t>
      </w:r>
      <w:r w:rsidRPr="00CE4F26" w:rsidR="006804DC">
        <w:rPr>
          <w:rFonts w:ascii="Times New Roman" w:hAnsi="Times New Roman" w:cs="Times New Roman"/>
        </w:rPr>
        <w:t xml:space="preserve"> bérbe adta</w:t>
      </w:r>
    </w:p>
    <w:p w:rsidR="00A47AB2" w:rsidP="00A47AB2" w:rsidRDefault="00A47AB2" w14:paraId="6C9BCBC4" w14:textId="6AAF357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javarészt a zsidóknak és izmaelitáknak</w:t>
      </w:r>
    </w:p>
    <w:p w:rsidR="00A47AB2" w:rsidP="00A47AB2" w:rsidRDefault="00A47AB2" w14:paraId="5EFA87A6" w14:textId="4529D05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jövedelmek növelésének érdekében pénzrontáshoz folyamodott</w:t>
      </w:r>
    </w:p>
    <w:p w:rsidR="00A47AB2" w:rsidP="00A47AB2" w:rsidRDefault="00A47AB2" w14:paraId="08C65138" w14:textId="3B2E29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csökkentette a pénz nemesfém tartalmát</w:t>
      </w:r>
    </w:p>
    <w:p w:rsidR="00A47AB2" w:rsidP="00A47AB2" w:rsidRDefault="00A47AB2" w14:paraId="1DE216E9" w14:textId="600522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széles társadalmi ellenállást váltottak ki</w:t>
      </w:r>
    </w:p>
    <w:p w:rsidR="00A47AB2" w:rsidP="00A47AB2" w:rsidRDefault="00D46923" w14:paraId="6144E013" w14:textId="586FBA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adományozásokból kimaradók </w:t>
      </w:r>
      <w:r w:rsidR="006804DC">
        <w:rPr>
          <w:rFonts w:ascii="Times New Roman" w:hAnsi="Times New Roman" w:cs="Times New Roman"/>
        </w:rPr>
        <w:t>(</w:t>
      </w:r>
      <w:r w:rsidRPr="00CE4F26" w:rsidR="006804DC">
        <w:rPr>
          <w:rFonts w:ascii="Times New Roman" w:hAnsi="Times New Roman" w:cs="Times New Roman"/>
        </w:rPr>
        <w:t xml:space="preserve">nem hiteles történelmileg, hogy </w:t>
      </w:r>
      <w:r w:rsidRPr="00CE4F26">
        <w:rPr>
          <w:rFonts w:ascii="Times New Roman" w:hAnsi="Times New Roman" w:cs="Times New Roman"/>
        </w:rPr>
        <w:t>Bánk nádor vezetésével</w:t>
      </w:r>
      <w:r w:rsidR="006804D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merényletet követtek el Gertrudis királynő ellen</w:t>
      </w:r>
    </w:p>
    <w:p w:rsidR="00D46923" w:rsidP="00D46923" w:rsidRDefault="00D46923" w14:paraId="1CBE7D26" w14:textId="7652AA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megerősödő báróktól tartó szerviensek és várjobbágyok tömegmozgalmakat szerveztek</w:t>
      </w:r>
    </w:p>
    <w:p w:rsidR="00D46923" w:rsidP="00D46923" w:rsidRDefault="00D46923" w14:paraId="71F53027" w14:textId="2E97CD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mindezek lecsillapítására </w:t>
      </w:r>
      <w:r w:rsidRPr="006804DC">
        <w:rPr>
          <w:rFonts w:ascii="Times New Roman" w:hAnsi="Times New Roman" w:cs="Times New Roman"/>
          <w:b/>
        </w:rPr>
        <w:t>1222-ben kiadta az Aranybullát</w:t>
      </w:r>
    </w:p>
    <w:p w:rsidR="00D46923" w:rsidP="00D46923" w:rsidRDefault="00D46923" w14:paraId="7A27BCC8" w14:textId="107CF7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6804DC">
        <w:rPr>
          <w:rFonts w:ascii="Times New Roman" w:hAnsi="Times New Roman" w:cs="Times New Roman"/>
          <w:b/>
        </w:rPr>
        <w:t>Székesfehérvár</w:t>
      </w:r>
      <w:r>
        <w:rPr>
          <w:rFonts w:ascii="Times New Roman" w:hAnsi="Times New Roman" w:cs="Times New Roman"/>
        </w:rPr>
        <w:t>on adta ki</w:t>
      </w:r>
    </w:p>
    <w:p w:rsidR="00D46923" w:rsidP="00D46923" w:rsidRDefault="00D46923" w14:paraId="21152C38" w14:textId="16BD04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korlátozták a birtokadományozást, illetve a tisztségek halmozását</w:t>
      </w:r>
    </w:p>
    <w:p w:rsidR="00D46923" w:rsidP="00D46923" w:rsidRDefault="00D46923" w14:paraId="2D2F5B4C" w14:textId="438293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megerősítették a várjobbágyok szabadságát</w:t>
      </w:r>
    </w:p>
    <w:p w:rsidR="00D46923" w:rsidP="00D46923" w:rsidRDefault="00D46923" w14:paraId="5BB39017" w14:textId="19753EE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földadományok hiánya</w:t>
      </w:r>
      <w:r w:rsidR="006804DC">
        <w:rPr>
          <w:rFonts w:ascii="Times New Roman" w:hAnsi="Times New Roman" w:cs="Times New Roman"/>
        </w:rPr>
        <w:t xml:space="preserve"> </w:t>
      </w:r>
      <w:r w:rsidRPr="00CE4F26" w:rsidR="006804DC">
        <w:rPr>
          <w:rFonts w:ascii="Times New Roman" w:hAnsi="Times New Roman" w:cs="Times New Roman"/>
        </w:rPr>
        <w:t>vagy kisebb földjeik elvesztése</w:t>
      </w:r>
      <w:r>
        <w:rPr>
          <w:rFonts w:ascii="Times New Roman" w:hAnsi="Times New Roman" w:cs="Times New Roman"/>
        </w:rPr>
        <w:t xml:space="preserve"> miatt a csoportjuk jövője kérdéses maradt</w:t>
      </w:r>
    </w:p>
    <w:p w:rsidR="00D46923" w:rsidP="00D46923" w:rsidRDefault="00D46923" w14:paraId="2590FAF4" w14:textId="40B1CB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kibővítették a szerviensek jogait</w:t>
      </w:r>
    </w:p>
    <w:p w:rsidR="00D46923" w:rsidP="00D46923" w:rsidRDefault="00D46923" w14:paraId="33BC6C27" w14:textId="112F35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ők alkotják a későbbi köznemesség magját</w:t>
      </w:r>
    </w:p>
    <w:p w:rsidR="00D46923" w:rsidP="00D46923" w:rsidRDefault="00D46923" w14:paraId="6A507950" w14:textId="1B408C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sarkalatos nemesi jogok</w:t>
      </w:r>
    </w:p>
    <w:p w:rsidR="00D46923" w:rsidP="00D46923" w:rsidRDefault="00D46923" w14:paraId="5FC1E4F2" w14:textId="35CB98E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rögzített nemesi kiváltságok</w:t>
      </w:r>
    </w:p>
    <w:p w:rsidR="00D46923" w:rsidP="00D46923" w:rsidRDefault="00D46923" w14:paraId="63A9E591" w14:textId="6ED4B6F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személyükben szabadak</w:t>
      </w:r>
    </w:p>
    <w:p w:rsidR="00D46923" w:rsidP="00D46923" w:rsidRDefault="00D46923" w14:paraId="5E8B98E4" w14:textId="5CCE52F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birtokaikat szabadon örökíthették</w:t>
      </w:r>
    </w:p>
    <w:p w:rsidR="00D46923" w:rsidP="00D46923" w:rsidRDefault="00D46923" w14:paraId="2F1DD274" w14:textId="129B22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adómentesek</w:t>
      </w:r>
    </w:p>
    <w:p w:rsidR="00D46923" w:rsidP="00D46923" w:rsidRDefault="00D46923" w14:paraId="58221808" w14:textId="670FD05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katonáskodni csak az ország védelmére kötelesek</w:t>
      </w:r>
    </w:p>
    <w:p w:rsidR="00D46923" w:rsidP="00D46923" w:rsidRDefault="00D46923" w14:paraId="3AB7E6DC" w14:textId="32EA01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beszüntették a pénzrontást</w:t>
      </w:r>
    </w:p>
    <w:p w:rsidR="00D46923" w:rsidP="00D46923" w:rsidRDefault="00D46923" w14:paraId="64FAFED9" w14:textId="6A52810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pénzhiány miatt megtiltották a tized pénzbeli beszedését</w:t>
      </w:r>
    </w:p>
    <w:p w:rsidR="00D46923" w:rsidP="00D46923" w:rsidRDefault="00D46923" w14:paraId="7BBBABA3" w14:textId="76D6F36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azzal kedveztek az egyháznak, hogy megtiltották a zsidók és izmealiták adóbeszedésben való részvételét</w:t>
      </w:r>
    </w:p>
    <w:p w:rsidRPr="006804DC" w:rsidR="00D46923" w:rsidP="00D46923" w:rsidRDefault="00D46923" w14:paraId="68A32CF1" w14:textId="3B417F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6804DC">
        <w:rPr>
          <w:rFonts w:ascii="Times New Roman" w:hAnsi="Times New Roman" w:cs="Times New Roman"/>
          <w:b/>
        </w:rPr>
        <w:t>ellenállási záradék</w:t>
      </w:r>
      <w:r w:rsidRPr="006804DC">
        <w:rPr>
          <w:rFonts w:ascii="Times New Roman" w:hAnsi="Times New Roman" w:cs="Times New Roman"/>
          <w:b/>
        </w:rPr>
        <w:tab/>
      </w:r>
    </w:p>
    <w:p w:rsidR="00D46923" w:rsidP="00D46923" w:rsidRDefault="00D46923" w14:paraId="438547A8" w14:textId="2570908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 király nem tartja be az Aranybullában foglaltakat akkor a bárók, az egyház és a szerviensek akár fegyverrel is kényszeríthetik rá</w:t>
      </w:r>
    </w:p>
    <w:p w:rsidR="00D46923" w:rsidP="00D46923" w:rsidRDefault="00D46923" w14:paraId="42E0EDC4" w14:textId="516226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az egyház elérte, hogy II. András módosítsa az Aranybullát</w:t>
      </w:r>
    </w:p>
    <w:p w:rsidRPr="00CE4F26" w:rsidR="006804DC" w:rsidP="006804DC" w:rsidRDefault="006804DC" w14:paraId="3D58D865" w14:textId="2ADB5A1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CE4F26">
        <w:rPr>
          <w:rFonts w:ascii="Times New Roman" w:hAnsi="Times New Roman" w:cs="Times New Roman"/>
        </w:rPr>
        <w:t>ellenállási jog érvényesítése: az esztergomi érsek kiátkozási joga</w:t>
      </w:r>
    </w:p>
    <w:p w:rsidR="00D46923" w:rsidP="00D46923" w:rsidRDefault="00D46923" w14:paraId="1CDE5B69" w14:textId="28EE0B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visszaállították a tized pénzbeli fizetését</w:t>
      </w:r>
    </w:p>
    <w:p w:rsidR="00203826" w:rsidP="00203826" w:rsidRDefault="00203826" w14:paraId="448015D4" w14:textId="4D580A7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megerősítette az egyház adómentességét és önálló igazságszolgáltatását</w:t>
      </w:r>
    </w:p>
    <w:p w:rsidR="00203826" w:rsidP="00203826" w:rsidRDefault="00203826" w14:paraId="41F64154" w14:textId="08E7DD9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Béla és a tatárjárás</w:t>
      </w:r>
    </w:p>
    <w:p w:rsidR="00511652" w:rsidP="00511652" w:rsidRDefault="00511652" w14:paraId="1D4FF3E7" w14:textId="451C83E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6804DC">
        <w:rPr>
          <w:rFonts w:ascii="Times New Roman" w:hAnsi="Times New Roman" w:cs="Times New Roman"/>
          <w:b/>
        </w:rPr>
        <w:t>IV. Béla 1235-70-</w:t>
      </w:r>
      <w:r>
        <w:rPr>
          <w:rFonts w:ascii="Times New Roman" w:hAnsi="Times New Roman" w:cs="Times New Roman"/>
        </w:rPr>
        <w:t>ig uralkodott</w:t>
      </w:r>
    </w:p>
    <w:p w:rsidR="00511652" w:rsidP="00511652" w:rsidRDefault="00511652" w14:paraId="2BBAAAD3" w14:textId="32C268E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megpróbálta visszaszerezni az apja által szétosztott birtokokat</w:t>
      </w:r>
    </w:p>
    <w:p w:rsidR="00511652" w:rsidP="00511652" w:rsidRDefault="00511652" w14:paraId="2E0E7A58" w14:textId="21ED68A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konfliktusba került a bárókkal</w:t>
      </w:r>
    </w:p>
    <w:p w:rsidR="00511652" w:rsidP="00511652" w:rsidRDefault="00511652" w14:paraId="0A901354" w14:textId="41FA954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13.</w:t>
      </w:r>
      <w:r w:rsidR="006804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sz-ban Dzsingisz-kán egyesítette </w:t>
      </w:r>
      <w:r w:rsidRPr="00B94F64">
        <w:rPr>
          <w:rFonts w:ascii="Times New Roman" w:hAnsi="Times New Roman" w:cs="Times New Roman"/>
          <w:b/>
        </w:rPr>
        <w:t>mongol</w:t>
      </w:r>
      <w:r>
        <w:rPr>
          <w:rFonts w:ascii="Times New Roman" w:hAnsi="Times New Roman" w:cs="Times New Roman"/>
        </w:rPr>
        <w:t xml:space="preserve"> törzseket</w:t>
      </w:r>
    </w:p>
    <w:p w:rsidRPr="006804DC" w:rsidR="00511652" w:rsidP="00511652" w:rsidRDefault="00511652" w14:paraId="1569563A" w14:textId="47D286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korabeli európai elnevezés: </w:t>
      </w:r>
      <w:r w:rsidRPr="006804DC">
        <w:rPr>
          <w:rFonts w:ascii="Times New Roman" w:hAnsi="Times New Roman" w:cs="Times New Roman"/>
          <w:b/>
        </w:rPr>
        <w:t>tatár</w:t>
      </w:r>
    </w:p>
    <w:p w:rsidR="00511652" w:rsidP="00E1451D" w:rsidRDefault="00E1451D" w14:paraId="38B16BD4" w14:textId="6CAAE6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birodalma Ázsia nagy részére kiterjedt</w:t>
      </w:r>
    </w:p>
    <w:p w:rsidR="00E1451D" w:rsidP="00E1451D" w:rsidRDefault="006804DC" w14:paraId="7B11E387" w14:textId="42E309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E1451D">
        <w:rPr>
          <w:rFonts w:ascii="Times New Roman" w:hAnsi="Times New Roman" w:cs="Times New Roman"/>
        </w:rPr>
        <w:t xml:space="preserve">tódai megkezdték </w:t>
      </w:r>
      <w:r>
        <w:rPr>
          <w:rFonts w:ascii="Times New Roman" w:hAnsi="Times New Roman" w:cs="Times New Roman"/>
        </w:rPr>
        <w:t>K</w:t>
      </w:r>
      <w:r w:rsidR="00E1451D">
        <w:rPr>
          <w:rFonts w:ascii="Times New Roman" w:hAnsi="Times New Roman" w:cs="Times New Roman"/>
        </w:rPr>
        <w:t xml:space="preserve">elet- </w:t>
      </w:r>
      <w:r>
        <w:rPr>
          <w:rFonts w:ascii="Times New Roman" w:hAnsi="Times New Roman" w:cs="Times New Roman"/>
        </w:rPr>
        <w:t xml:space="preserve">és </w:t>
      </w:r>
      <w:r w:rsidR="00E1451D">
        <w:rPr>
          <w:rFonts w:ascii="Times New Roman" w:hAnsi="Times New Roman" w:cs="Times New Roman"/>
        </w:rPr>
        <w:t>Közép-Európa meghódítását</w:t>
      </w:r>
    </w:p>
    <w:p w:rsidR="00E1451D" w:rsidP="00E1451D" w:rsidRDefault="00E1451D" w14:paraId="103241F1" w14:textId="33145B8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Julianus barát meghozta a hírt 1238-as Magna Hungariába tartott utazásából visszatérve</w:t>
      </w:r>
    </w:p>
    <w:p w:rsidR="00E1451D" w:rsidP="00E1451D" w:rsidRDefault="00E1451D" w14:paraId="10820107" w14:textId="7422DA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király megváltoztatta politikáját</w:t>
      </w:r>
    </w:p>
    <w:p w:rsidR="00E1451D" w:rsidP="00E1451D" w:rsidRDefault="00E1451D" w14:paraId="4902F207" w14:textId="779C5BE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leállította a birtokok visszavételét</w:t>
      </w:r>
    </w:p>
    <w:p w:rsidR="00E1451D" w:rsidP="00E1451D" w:rsidRDefault="00E1451D" w14:paraId="01C34434" w14:textId="4512944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bárókkal való kapcsolatát azonban nem sikerült rendeznie</w:t>
      </w:r>
    </w:p>
    <w:p w:rsidR="00E1451D" w:rsidP="00E1451D" w:rsidRDefault="00E1451D" w14:paraId="485BB77B" w14:textId="42DEE0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befogadta a kun nép</w:t>
      </w:r>
      <w:r w:rsidR="006804DC">
        <w:rPr>
          <w:rFonts w:ascii="Times New Roman" w:hAnsi="Times New Roman" w:cs="Times New Roman"/>
        </w:rPr>
        <w:t xml:space="preserve"> </w:t>
      </w:r>
      <w:r w:rsidRPr="00CE4F26" w:rsidR="006804DC">
        <w:rPr>
          <w:rFonts w:ascii="Times New Roman" w:hAnsi="Times New Roman" w:cs="Times New Roman"/>
        </w:rPr>
        <w:t>egy részét</w:t>
      </w:r>
      <w:r w:rsidR="006804D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akik a tatárok elől menekültek</w:t>
      </w:r>
    </w:p>
    <w:p w:rsidR="00E1451D" w:rsidP="00E1451D" w:rsidRDefault="00E1451D" w14:paraId="357E914B" w14:textId="37AFEDD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Kötöny fejedelmet megölték</w:t>
      </w:r>
      <w:r w:rsidR="006804DC">
        <w:rPr>
          <w:rFonts w:ascii="Times New Roman" w:hAnsi="Times New Roman" w:cs="Times New Roman"/>
        </w:rPr>
        <w:t xml:space="preserve"> (</w:t>
      </w:r>
      <w:r w:rsidRPr="00CE4F26" w:rsidR="006804DC">
        <w:rPr>
          <w:rFonts w:ascii="Times New Roman" w:hAnsi="Times New Roman" w:cs="Times New Roman"/>
        </w:rPr>
        <w:t>tatár elő</w:t>
      </w:r>
      <w:r w:rsidRPr="00CE4F26" w:rsidR="00B94F64">
        <w:rPr>
          <w:rFonts w:ascii="Times New Roman" w:hAnsi="Times New Roman" w:cs="Times New Roman"/>
        </w:rPr>
        <w:t>ő</w:t>
      </w:r>
      <w:r w:rsidRPr="00CE4F26" w:rsidR="006804DC">
        <w:rPr>
          <w:rFonts w:ascii="Times New Roman" w:hAnsi="Times New Roman" w:cs="Times New Roman"/>
        </w:rPr>
        <w:t>rsnek hitték</w:t>
      </w:r>
      <w:r w:rsidR="006804D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ezért fosztogatva kivonultak az országból</w:t>
      </w:r>
    </w:p>
    <w:p w:rsidR="00E1451D" w:rsidP="00E1451D" w:rsidRDefault="00E1451D" w14:paraId="796D7CC9" w14:textId="73455FF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pápához fordult segítségért</w:t>
      </w:r>
      <w:r w:rsidR="00B94F6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hiába</w:t>
      </w:r>
    </w:p>
    <w:p w:rsidR="00E1451D" w:rsidP="00E1451D" w:rsidRDefault="00E1451D" w14:paraId="0EDCDE4E" w14:textId="61BCFE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B94F64">
        <w:rPr>
          <w:rFonts w:ascii="Times New Roman" w:hAnsi="Times New Roman" w:cs="Times New Roman"/>
          <w:b/>
        </w:rPr>
        <w:t>tatárjárásra 1241-42-</w:t>
      </w:r>
      <w:r>
        <w:rPr>
          <w:rFonts w:ascii="Times New Roman" w:hAnsi="Times New Roman" w:cs="Times New Roman"/>
        </w:rPr>
        <w:t>ben került sor</w:t>
      </w:r>
    </w:p>
    <w:p w:rsidR="00E1451D" w:rsidP="00E1451D" w:rsidRDefault="00E1451D" w14:paraId="4C37CCC5" w14:textId="1B7F70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Batu-kán a </w:t>
      </w:r>
      <w:r w:rsidRPr="00B94F64">
        <w:rPr>
          <w:rFonts w:ascii="Times New Roman" w:hAnsi="Times New Roman" w:cs="Times New Roman"/>
          <w:b/>
        </w:rPr>
        <w:t>Vereckei-hágón</w:t>
      </w:r>
      <w:r>
        <w:rPr>
          <w:rFonts w:ascii="Times New Roman" w:hAnsi="Times New Roman" w:cs="Times New Roman"/>
        </w:rPr>
        <w:t xml:space="preserve"> keresztül betört az országba és legyőzte a </w:t>
      </w:r>
      <w:r w:rsidRPr="00B94F64">
        <w:rPr>
          <w:rFonts w:ascii="Times New Roman" w:hAnsi="Times New Roman" w:cs="Times New Roman"/>
          <w:b/>
        </w:rPr>
        <w:t>nádor</w:t>
      </w:r>
      <w:r>
        <w:rPr>
          <w:rFonts w:ascii="Times New Roman" w:hAnsi="Times New Roman" w:cs="Times New Roman"/>
        </w:rPr>
        <w:t xml:space="preserve"> seregét</w:t>
      </w:r>
    </w:p>
    <w:p w:rsidR="00E1451D" w:rsidP="00E1451D" w:rsidRDefault="00E1451D" w14:paraId="5B36B3F3" w14:textId="64EEC42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követően a bárók egy részének távollétében </w:t>
      </w:r>
      <w:r w:rsidRPr="00B94F64">
        <w:rPr>
          <w:rFonts w:ascii="Times New Roman" w:hAnsi="Times New Roman" w:cs="Times New Roman"/>
          <w:b/>
        </w:rPr>
        <w:t>Muhinál 1241</w:t>
      </w:r>
      <w:r>
        <w:rPr>
          <w:rFonts w:ascii="Times New Roman" w:hAnsi="Times New Roman" w:cs="Times New Roman"/>
        </w:rPr>
        <w:t>.</w:t>
      </w:r>
      <w:r w:rsidR="00B94F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ápr.</w:t>
      </w:r>
      <w:r w:rsidR="00B94F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11-én a tatárok </w:t>
      </w:r>
      <w:r w:rsidR="007C5005">
        <w:rPr>
          <w:rFonts w:ascii="Times New Roman" w:hAnsi="Times New Roman" w:cs="Times New Roman"/>
        </w:rPr>
        <w:t>győzelmet mértek a magyar seregekre</w:t>
      </w:r>
    </w:p>
    <w:p w:rsidR="007C5005" w:rsidP="007C5005" w:rsidRDefault="007C5005" w14:paraId="50617278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vereség hatására IV. Béla először Ausztriába majd Trau várába menekült (Dalmácia)</w:t>
      </w:r>
    </w:p>
    <w:p w:rsidR="007C5005" w:rsidP="007C5005" w:rsidRDefault="007C5005" w14:paraId="55439AFB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tatárok azonban 1242-ben kivonultak az országból</w:t>
      </w:r>
    </w:p>
    <w:p w:rsidR="007C5005" w:rsidP="007C5005" w:rsidRDefault="007C5005" w14:paraId="124E4930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valószínűleg a nagy kán halála miatt</w:t>
      </w:r>
    </w:p>
    <w:p w:rsidR="007C5005" w:rsidP="007C5005" w:rsidRDefault="007C5005" w14:paraId="215E68C1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újjáépítés</w:t>
      </w:r>
    </w:p>
    <w:p w:rsidR="007C5005" w:rsidP="007C5005" w:rsidRDefault="007C5005" w14:paraId="3A532B2D" w14:textId="16AB442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nagy területe elnéptelenedett a tatár fosztogatás következtében</w:t>
      </w:r>
    </w:p>
    <w:p w:rsidR="007C5005" w:rsidP="007C5005" w:rsidRDefault="007C5005" w14:paraId="71A33676" w14:textId="42B2AED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C50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ennek orvoslására kunokat és jászokat telepítettek be az Alföld elnéptelenedett részére</w:t>
      </w:r>
    </w:p>
    <w:p w:rsidR="007C5005" w:rsidP="007C5005" w:rsidRDefault="007C5005" w14:paraId="3A2F26D4" w14:textId="3B25B50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adómentességet és saját önkormányzatot kaptak</w:t>
      </w:r>
    </w:p>
    <w:p w:rsidR="007C5005" w:rsidP="007C5005" w:rsidRDefault="007C5005" w14:paraId="2F8B13BE" w14:textId="3C84FFE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cserébe katonáskodtak a királyi seregbe</w:t>
      </w:r>
      <w:r w:rsidR="00B94F64">
        <w:rPr>
          <w:rFonts w:ascii="Times New Roman" w:hAnsi="Times New Roman" w:cs="Times New Roman"/>
        </w:rPr>
        <w:t>n</w:t>
      </w:r>
    </w:p>
    <w:p w:rsidR="007C5005" w:rsidP="007C5005" w:rsidRDefault="007C5005" w14:paraId="1337492C" w14:textId="433040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Erdélybe </w:t>
      </w:r>
      <w:r w:rsidRPr="00CE4F26">
        <w:rPr>
          <w:rFonts w:ascii="Times New Roman" w:hAnsi="Times New Roman" w:cs="Times New Roman"/>
        </w:rPr>
        <w:t xml:space="preserve">román </w:t>
      </w:r>
      <w:r w:rsidRPr="00CE4F26" w:rsidR="00B94F64">
        <w:rPr>
          <w:rFonts w:ascii="Times New Roman" w:hAnsi="Times New Roman" w:cs="Times New Roman"/>
        </w:rPr>
        <w:t>népesség vándorolt, illetve nyugatról jobbágy statusú hospesek (etnikailag kevertek) érkeztek</w:t>
      </w:r>
    </w:p>
    <w:p w:rsidR="007C5005" w:rsidP="007C5005" w:rsidRDefault="007C5005" w14:paraId="601C0713" w14:textId="45B81DC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megállt a magyar népek a peremterületek felé való mozgása</w:t>
      </w:r>
    </w:p>
    <w:p w:rsidR="007C5005" w:rsidP="007C5005" w:rsidRDefault="007C5005" w14:paraId="0F176C0A" w14:textId="43708B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munkaerőhiány és a népmozgások egybeolvasztották a földműves parasztságot</w:t>
      </w:r>
    </w:p>
    <w:p w:rsidR="007C5005" w:rsidP="007C5005" w:rsidRDefault="007C5005" w14:paraId="2A31B9A4" w14:textId="401D497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elindult a jogilag egységes </w:t>
      </w:r>
      <w:r w:rsidRPr="00B94F64">
        <w:rPr>
          <w:rFonts w:ascii="Times New Roman" w:hAnsi="Times New Roman" w:cs="Times New Roman"/>
          <w:b/>
        </w:rPr>
        <w:t>jobbágyság</w:t>
      </w:r>
      <w:r>
        <w:rPr>
          <w:rFonts w:ascii="Times New Roman" w:hAnsi="Times New Roman" w:cs="Times New Roman"/>
        </w:rPr>
        <w:t xml:space="preserve"> kialakulása</w:t>
      </w:r>
    </w:p>
    <w:p w:rsidR="007C5005" w:rsidP="007C5005" w:rsidRDefault="007C5005" w14:paraId="18F19178" w14:textId="6EE18C5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hospesek jogait és kötelességeit kiterjesztették a paraszti népességre, így megszűnt a szolgai állapot</w:t>
      </w:r>
    </w:p>
    <w:p w:rsidRPr="00CE4F26" w:rsidR="007C5005" w:rsidP="007C5005" w:rsidRDefault="007C5005" w14:paraId="5DFBC7CD" w14:textId="72FE504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az új réteget nevezzük jobbágyságnak</w:t>
      </w:r>
      <w:r w:rsidR="00B94F64">
        <w:rPr>
          <w:rFonts w:ascii="Times New Roman" w:hAnsi="Times New Roman" w:cs="Times New Roman"/>
        </w:rPr>
        <w:t xml:space="preserve"> </w:t>
      </w:r>
      <w:r w:rsidRPr="00CE4F26" w:rsidR="00B94F64">
        <w:rPr>
          <w:rFonts w:ascii="Times New Roman" w:hAnsi="Times New Roman" w:cs="Times New Roman"/>
        </w:rPr>
        <w:t>a 13. század végétől (13. sz. elején a jobbágy még méltóságnév volt!)</w:t>
      </w:r>
    </w:p>
    <w:p w:rsidR="007C5005" w:rsidP="00F10C30" w:rsidRDefault="007C5005" w14:paraId="751A688A" w14:textId="6CE4A5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 birtokadományozásokba kezdett </w:t>
      </w:r>
    </w:p>
    <w:p w:rsidR="007C5005" w:rsidP="007C5005" w:rsidRDefault="007C5005" w14:paraId="7F55F285" w14:textId="306C00C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feltétellel, a kapott birtokon kővárat épít</w:t>
      </w:r>
      <w:r w:rsidR="00F10C3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etett</w:t>
      </w:r>
    </w:p>
    <w:p w:rsidR="007C5005" w:rsidP="00F10C30" w:rsidRDefault="007C5005" w14:paraId="4F8ACF24" w14:textId="5FEF68A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azokat nem tudták bevenni a tatáro</w:t>
      </w:r>
      <w:r w:rsidR="00F10C30">
        <w:rPr>
          <w:rFonts w:ascii="Times New Roman" w:hAnsi="Times New Roman" w:cs="Times New Roman"/>
        </w:rPr>
        <w:t>k</w:t>
      </w:r>
    </w:p>
    <w:p w:rsidRPr="00CE4F26" w:rsidR="00F10C30" w:rsidP="00F10C30" w:rsidRDefault="00B94F64" w14:paraId="1F9E5F9A" w14:textId="6F91E5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584C215" w:rsidR="05FC0C1A">
        <w:rPr>
          <w:rFonts w:ascii="Times New Roman" w:hAnsi="Times New Roman" w:cs="Times New Roman"/>
        </w:rPr>
        <w:t xml:space="preserve">a </w:t>
      </w:r>
      <w:r w:rsidRPr="0584C215" w:rsidR="05FC0C1A">
        <w:rPr>
          <w:rFonts w:ascii="Times New Roman" w:hAnsi="Times New Roman" w:cs="Times New Roman"/>
        </w:rPr>
        <w:t>szerviens</w:t>
      </w:r>
      <w:r w:rsidRPr="0584C215" w:rsidR="6DDDA703">
        <w:rPr>
          <w:rFonts w:ascii="Times New Roman" w:hAnsi="Times New Roman" w:cs="Times New Roman"/>
        </w:rPr>
        <w:t>i</w:t>
      </w:r>
      <w:r w:rsidRPr="0584C215" w:rsidR="05FC0C1A">
        <w:rPr>
          <w:rFonts w:ascii="Times New Roman" w:hAnsi="Times New Roman" w:cs="Times New Roman"/>
        </w:rPr>
        <w:t xml:space="preserve"> </w:t>
      </w:r>
      <w:r w:rsidRPr="0584C215" w:rsidR="6DDDA703">
        <w:rPr>
          <w:rFonts w:ascii="Times New Roman" w:hAnsi="Times New Roman" w:cs="Times New Roman"/>
        </w:rPr>
        <w:t xml:space="preserve">réteget IV. Béla hatalma erősítése érdekében </w:t>
      </w:r>
      <w:r w:rsidRPr="0584C215" w:rsidR="6DDDA703">
        <w:rPr>
          <w:rFonts w:ascii="Times New Roman" w:hAnsi="Times New Roman" w:cs="Times New Roman"/>
        </w:rPr>
        <w:t>nemesítette</w:t>
      </w:r>
      <w:r w:rsidRPr="0584C215" w:rsidR="3B6EE92C">
        <w:rPr>
          <w:rFonts w:ascii="Times New Roman" w:hAnsi="Times New Roman" w:cs="Times New Roman"/>
        </w:rPr>
        <w:t xml:space="preserve"> </w:t>
      </w:r>
      <w:r w:rsidRPr="0584C215" w:rsidR="6DDDA703">
        <w:rPr>
          <w:rFonts w:ascii="Wingdings" w:hAnsi="Wingdings" w:eastAsia="Wingdings" w:cs="Wingdings"/>
        </w:rPr>
        <w:t>à</w:t>
      </w:r>
      <w:r w:rsidRPr="0584C215" w:rsidR="6DDDA703">
        <w:rPr>
          <w:rFonts w:ascii="Times New Roman" w:hAnsi="Times New Roman" w:cs="Times New Roman"/>
        </w:rPr>
        <w:t xml:space="preserve"> a későbbi egységes nemesség alapja </w:t>
      </w:r>
    </w:p>
    <w:p w:rsidR="00F10C30" w:rsidP="00F10C30" w:rsidRDefault="00F10C30" w14:paraId="66903C9A" w14:textId="044E1A2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ispán hatalmának meggyengülésével a királyi vármegyék elkezdtek átalakulni </w:t>
      </w:r>
      <w:r w:rsidRPr="00D21C7D">
        <w:rPr>
          <w:rFonts w:ascii="Times New Roman" w:hAnsi="Times New Roman" w:cs="Times New Roman"/>
          <w:b/>
        </w:rPr>
        <w:t>nemesi vármegyék</w:t>
      </w:r>
      <w:r>
        <w:rPr>
          <w:rFonts w:ascii="Times New Roman" w:hAnsi="Times New Roman" w:cs="Times New Roman"/>
        </w:rPr>
        <w:t xml:space="preserve">ké  </w:t>
      </w:r>
    </w:p>
    <w:p w:rsidR="00F10C30" w:rsidP="00F10C30" w:rsidRDefault="00F10C30" w14:paraId="46A34F03" w14:textId="72E6A0B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a bíráskodást már nem az ispán</w:t>
      </w:r>
      <w:r w:rsidR="00D21C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hanem a nemesek által választott </w:t>
      </w:r>
      <w:r w:rsidRPr="00D21C7D">
        <w:rPr>
          <w:rFonts w:ascii="Times New Roman" w:hAnsi="Times New Roman" w:cs="Times New Roman"/>
          <w:b/>
        </w:rPr>
        <w:t xml:space="preserve">szolgabíró </w:t>
      </w:r>
      <w:r>
        <w:rPr>
          <w:rFonts w:ascii="Times New Roman" w:hAnsi="Times New Roman" w:cs="Times New Roman"/>
        </w:rPr>
        <w:t>végezte</w:t>
      </w:r>
    </w:p>
    <w:p w:rsidR="00F10C30" w:rsidP="00F10C30" w:rsidRDefault="00F10C30" w14:paraId="3462B0EC" w14:textId="72AE105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 város</w:t>
      </w:r>
      <w:r w:rsidR="00D21C7D">
        <w:rPr>
          <w:rFonts w:ascii="Times New Roman" w:hAnsi="Times New Roman" w:cs="Times New Roman"/>
        </w:rPr>
        <w:t xml:space="preserve">t </w:t>
      </w:r>
      <w:r w:rsidRPr="00CE4F26" w:rsidR="00D21C7D">
        <w:rPr>
          <w:rFonts w:ascii="Times New Roman" w:hAnsi="Times New Roman" w:cs="Times New Roman"/>
        </w:rPr>
        <w:t>alapított</w:t>
      </w:r>
      <w:r w:rsidR="00D21C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köztük </w:t>
      </w:r>
      <w:r w:rsidRPr="00D21C7D">
        <w:rPr>
          <w:rFonts w:ascii="Times New Roman" w:hAnsi="Times New Roman" w:cs="Times New Roman"/>
          <w:b/>
        </w:rPr>
        <w:t>Budá</w:t>
      </w:r>
      <w:r w:rsidR="00D21C7D">
        <w:rPr>
          <w:rFonts w:ascii="Times New Roman" w:hAnsi="Times New Roman" w:cs="Times New Roman"/>
        </w:rPr>
        <w:t>t</w:t>
      </w:r>
    </w:p>
    <w:p w:rsidR="00F10C30" w:rsidP="00F10C30" w:rsidRDefault="00F10C30" w14:paraId="17E02EFC" w14:textId="4593FD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kőfallal vették körül</w:t>
      </w:r>
    </w:p>
    <w:p w:rsidRPr="00CE4F26" w:rsidR="00F10C30" w:rsidP="00F10C30" w:rsidRDefault="00F10C30" w14:paraId="2944743C" w14:textId="316A9DA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lányáról </w:t>
      </w:r>
      <w:r w:rsidRPr="00D21C7D">
        <w:rPr>
          <w:rFonts w:ascii="Times New Roman" w:hAnsi="Times New Roman" w:cs="Times New Roman"/>
          <w:b/>
        </w:rPr>
        <w:t>Szent Margitról</w:t>
      </w:r>
      <w:r>
        <w:rPr>
          <w:rFonts w:ascii="Times New Roman" w:hAnsi="Times New Roman" w:cs="Times New Roman"/>
        </w:rPr>
        <w:t xml:space="preserve"> nevezték el a Margit</w:t>
      </w:r>
      <w:r w:rsidR="00D21C7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szigetet</w:t>
      </w:r>
      <w:r w:rsidR="00D21C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akit a tatárok kivonulása miatt Istennek</w:t>
      </w:r>
      <w:r w:rsidR="00CE4F26">
        <w:rPr>
          <w:rFonts w:ascii="Times New Roman" w:hAnsi="Times New Roman" w:cs="Times New Roman"/>
        </w:rPr>
        <w:t xml:space="preserve"> </w:t>
      </w:r>
      <w:r w:rsidRPr="00CE4F26" w:rsidR="00D21C7D">
        <w:rPr>
          <w:rFonts w:ascii="Times New Roman" w:hAnsi="Times New Roman" w:cs="Times New Roman"/>
        </w:rPr>
        <w:t>ajánlott fel</w:t>
      </w:r>
    </w:p>
    <w:p w:rsidR="00F10C30" w:rsidP="00F10C30" w:rsidRDefault="00F10C30" w14:paraId="67D6BC86" w14:textId="5C110B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apácának állt</w:t>
      </w:r>
    </w:p>
    <w:p w:rsidRPr="00F10C30" w:rsidR="00F10C30" w:rsidP="00F10C30" w:rsidRDefault="00F10C30" w14:paraId="6BE5E041" w14:textId="77777777">
      <w:pPr>
        <w:ind w:left="720"/>
        <w:rPr>
          <w:rFonts w:ascii="Times New Roman" w:hAnsi="Times New Roman" w:cs="Times New Roman"/>
        </w:rPr>
      </w:pPr>
    </w:p>
    <w:sectPr w:rsidRPr="00F10C30" w:rsidR="00F10C3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31B53"/>
    <w:multiLevelType w:val="hybridMultilevel"/>
    <w:tmpl w:val="E5B84B5A"/>
    <w:lvl w:ilvl="0" w:tplc="040E0005">
      <w:start w:val="1"/>
      <w:numFmt w:val="bullet"/>
      <w:lvlText w:val=""/>
      <w:lvlJc w:val="left"/>
      <w:pPr>
        <w:ind w:left="2844" w:hanging="360"/>
      </w:pPr>
      <w:rPr>
        <w:rFonts w:hint="default" w:ascii="Wingdings" w:hAnsi="Wingdings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w:abstractNumId="1" w15:restartNumberingAfterBreak="0">
    <w:nsid w:val="63296A01"/>
    <w:multiLevelType w:val="hybridMultilevel"/>
    <w:tmpl w:val="D1E82F6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94926082">
    <w:abstractNumId w:val="1"/>
  </w:num>
  <w:num w:numId="2" w16cid:durableId="139180899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F"/>
    <w:rsid w:val="000A03F5"/>
    <w:rsid w:val="000C7AF9"/>
    <w:rsid w:val="001512FB"/>
    <w:rsid w:val="00203826"/>
    <w:rsid w:val="00240F67"/>
    <w:rsid w:val="00257B12"/>
    <w:rsid w:val="00330269"/>
    <w:rsid w:val="00360B32"/>
    <w:rsid w:val="003F77E1"/>
    <w:rsid w:val="00406848"/>
    <w:rsid w:val="0047254C"/>
    <w:rsid w:val="00511652"/>
    <w:rsid w:val="006804DC"/>
    <w:rsid w:val="0071587B"/>
    <w:rsid w:val="007C5005"/>
    <w:rsid w:val="008272B9"/>
    <w:rsid w:val="009C629F"/>
    <w:rsid w:val="00A47AB2"/>
    <w:rsid w:val="00AD2327"/>
    <w:rsid w:val="00B454EF"/>
    <w:rsid w:val="00B94F64"/>
    <w:rsid w:val="00C95D0F"/>
    <w:rsid w:val="00CA274E"/>
    <w:rsid w:val="00CE4F26"/>
    <w:rsid w:val="00D05E72"/>
    <w:rsid w:val="00D21C7D"/>
    <w:rsid w:val="00D46923"/>
    <w:rsid w:val="00E1451D"/>
    <w:rsid w:val="00E97E3F"/>
    <w:rsid w:val="00EA378E"/>
    <w:rsid w:val="00F10C30"/>
    <w:rsid w:val="00FA5EFB"/>
    <w:rsid w:val="00FA7D9E"/>
    <w:rsid w:val="04A1F8A3"/>
    <w:rsid w:val="0584C215"/>
    <w:rsid w:val="05FC0C1A"/>
    <w:rsid w:val="21DF19E9"/>
    <w:rsid w:val="2B4242E5"/>
    <w:rsid w:val="322B6328"/>
    <w:rsid w:val="35279C05"/>
    <w:rsid w:val="38C59133"/>
    <w:rsid w:val="3A1275B7"/>
    <w:rsid w:val="3B6EE92C"/>
    <w:rsid w:val="47A0FF5E"/>
    <w:rsid w:val="4C599C4D"/>
    <w:rsid w:val="4C77B580"/>
    <w:rsid w:val="5166699C"/>
    <w:rsid w:val="55C3AAC6"/>
    <w:rsid w:val="5B1B1224"/>
    <w:rsid w:val="60AC5276"/>
    <w:rsid w:val="60BC977D"/>
    <w:rsid w:val="6DDDA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0A99"/>
  <w15:chartTrackingRefBased/>
  <w15:docId w15:val="{B5DB5C12-C531-4AFC-A0EA-DEFE17A36C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5D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95D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95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9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5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C95D0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C95D0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C95D0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C95D0F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C95D0F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C95D0F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C95D0F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C95D0F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C95D0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5D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C95D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C9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5D0F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C95D0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5D0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5D0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5D0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C95D0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5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416790-305D-4BDA-9289-B1BE36D420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CB55B7-F31C-473A-BC6C-87DAB4385A7D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3.xml><?xml version="1.0" encoding="utf-8"?>
<ds:datastoreItem xmlns:ds="http://schemas.openxmlformats.org/officeDocument/2006/customXml" ds:itemID="{EE093B83-1AA6-4C28-9E56-C123F799AD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11</revision>
  <dcterms:created xsi:type="dcterms:W3CDTF">2025-10-14T12:41:00.0000000Z</dcterms:created>
  <dcterms:modified xsi:type="dcterms:W3CDTF">2026-03-29T18:22:34.1026649Z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