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P="73B15AE2" w:rsidRDefault="00535C04" w14:paraId="636ADEA7" w14:textId="785B07A4">
      <w:pPr>
        <w:rPr>
          <w:rFonts w:ascii="Times New Roman" w:hAnsi="Times New Roman" w:cs="Times New Roman"/>
          <w:b w:val="1"/>
          <w:bCs w:val="1"/>
        </w:rPr>
      </w:pPr>
      <w:r w:rsidRPr="73B15AE2" w:rsidR="61E7F616">
        <w:rPr>
          <w:rFonts w:ascii="Times New Roman" w:hAnsi="Times New Roman" w:cs="Times New Roman"/>
          <w:b w:val="1"/>
          <w:bCs w:val="1"/>
        </w:rPr>
        <w:t>6.5 a Kádári diktatúra</w:t>
      </w:r>
    </w:p>
    <w:p w:rsidR="00535C04" w:rsidP="00535C04" w:rsidRDefault="00535C04" w14:paraId="784C7024" w14:textId="7BCDD8E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pártállam, az elnyomás változó formái</w:t>
      </w:r>
    </w:p>
    <w:p w:rsidR="00535C04" w:rsidP="00535C04" w:rsidRDefault="00535C04" w14:paraId="3FDFDCEC" w14:textId="0E19164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3B15AE2" w:rsidR="61E7F616">
        <w:rPr>
          <w:rFonts w:ascii="Times New Roman" w:hAnsi="Times New Roman" w:cs="Times New Roman"/>
        </w:rPr>
        <w:t xml:space="preserve">a magyarországi kommunista diktatúra </w:t>
      </w:r>
      <w:r w:rsidRPr="73B15AE2" w:rsidR="61E7F616">
        <w:rPr>
          <w:rFonts w:ascii="Times New Roman" w:hAnsi="Times New Roman" w:cs="Times New Roman"/>
          <w:b w:val="1"/>
          <w:bCs w:val="1"/>
        </w:rPr>
        <w:t xml:space="preserve">1956-1989-ig </w:t>
      </w:r>
      <w:r w:rsidRPr="73B15AE2" w:rsidR="61E7F616">
        <w:rPr>
          <w:rFonts w:ascii="Times New Roman" w:hAnsi="Times New Roman" w:cs="Times New Roman"/>
        </w:rPr>
        <w:t>tartó időszakát nevezzük Kádár-rendszernek, nevét az ország vezetőjéről Kádár Jánosról kapta</w:t>
      </w:r>
    </w:p>
    <w:p w:rsidR="00535C04" w:rsidP="00535C04" w:rsidRDefault="00535C04" w14:paraId="2C4906CA" w14:textId="313C772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3B15AE2" w:rsidR="61E7F616">
        <w:rPr>
          <w:rFonts w:ascii="Times New Roman" w:hAnsi="Times New Roman" w:cs="Times New Roman"/>
        </w:rPr>
        <w:t>a rendszer önigazolását az ’</w:t>
      </w:r>
      <w:r w:rsidRPr="73B15AE2" w:rsidR="61E7F616">
        <w:rPr>
          <w:rFonts w:ascii="Times New Roman" w:hAnsi="Times New Roman" w:cs="Times New Roman"/>
          <w:b w:val="1"/>
          <w:bCs w:val="1"/>
        </w:rPr>
        <w:t>56-os események ellenforradalommá</w:t>
      </w:r>
      <w:r w:rsidRPr="73B15AE2" w:rsidR="61E7F616">
        <w:rPr>
          <w:rFonts w:ascii="Times New Roman" w:hAnsi="Times New Roman" w:cs="Times New Roman"/>
        </w:rPr>
        <w:t xml:space="preserve"> nyilvánítása adta</w:t>
      </w:r>
    </w:p>
    <w:p w:rsidR="00535C04" w:rsidP="00535C04" w:rsidRDefault="00535C04" w14:paraId="07EB0375" w14:textId="2453CD9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3B15AE2" w:rsidR="61E7F616">
        <w:rPr>
          <w:rFonts w:ascii="Times New Roman" w:hAnsi="Times New Roman" w:cs="Times New Roman"/>
        </w:rPr>
        <w:t xml:space="preserve">elismerték a Rákosi-diktatúra </w:t>
      </w:r>
      <w:r w:rsidRPr="73B15AE2" w:rsidR="61E7F616">
        <w:rPr>
          <w:rFonts w:ascii="Times New Roman" w:hAnsi="Times New Roman" w:cs="Times New Roman"/>
        </w:rPr>
        <w:t>hibáit</w:t>
      </w:r>
      <w:r w:rsidRPr="73B15AE2" w:rsidR="55ACCF4B">
        <w:rPr>
          <w:rFonts w:ascii="Times New Roman" w:hAnsi="Times New Roman" w:cs="Times New Roman"/>
        </w:rPr>
        <w:t>,</w:t>
      </w:r>
      <w:r w:rsidRPr="73B15AE2" w:rsidR="61E7F616">
        <w:rPr>
          <w:rFonts w:ascii="Times New Roman" w:hAnsi="Times New Roman" w:cs="Times New Roman"/>
        </w:rPr>
        <w:t xml:space="preserve"> de ezek nagyrészét Nagy Imrére kenték, állításuk szerint teret engedett a Horthy-rendszer restaurálására készülő erőknek, és az USA imperialista törekvéseinek</w:t>
      </w:r>
    </w:p>
    <w:p w:rsidR="00535C04" w:rsidP="00535C04" w:rsidRDefault="00535C04" w14:paraId="6B2F23CC" w14:textId="46CDFD3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3B15AE2" w:rsidR="61E7F616">
        <w:rPr>
          <w:rFonts w:ascii="Times New Roman" w:hAnsi="Times New Roman" w:cs="Times New Roman"/>
        </w:rPr>
        <w:t xml:space="preserve">a kezdeti megtorlások után szabadon engedték </w:t>
      </w:r>
      <w:r w:rsidRPr="73B15AE2" w:rsidR="61E7F616">
        <w:rPr>
          <w:rFonts w:ascii="Times New Roman" w:hAnsi="Times New Roman" w:cs="Times New Roman"/>
        </w:rPr>
        <w:t>azokat</w:t>
      </w:r>
      <w:r w:rsidRPr="73B15AE2" w:rsidR="24637AF9">
        <w:rPr>
          <w:rFonts w:ascii="Times New Roman" w:hAnsi="Times New Roman" w:cs="Times New Roman"/>
        </w:rPr>
        <w:t>,</w:t>
      </w:r>
      <w:r w:rsidRPr="73B15AE2" w:rsidR="61E7F616">
        <w:rPr>
          <w:rFonts w:ascii="Times New Roman" w:hAnsi="Times New Roman" w:cs="Times New Roman"/>
        </w:rPr>
        <w:t xml:space="preserve"> akik nem vettek részt a fegyveres harcokban</w:t>
      </w:r>
    </w:p>
    <w:p w:rsidR="00535C04" w:rsidP="00535C04" w:rsidRDefault="00535C04" w14:paraId="39C3B5F9" w14:textId="3A3032C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ellenforradalomról alkotott képet azonban nem lehetett megkérdőjelezni</w:t>
      </w:r>
    </w:p>
    <w:p w:rsidR="00535C04" w:rsidP="00535C04" w:rsidRDefault="00120228" w14:paraId="3AEDC866" w14:textId="760A4DD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3B15AE2" w:rsidR="005D7964">
        <w:rPr>
          <w:rFonts w:ascii="Times New Roman" w:hAnsi="Times New Roman" w:cs="Times New Roman"/>
          <w:b w:val="1"/>
          <w:bCs w:val="1"/>
        </w:rPr>
        <w:t xml:space="preserve">az amnesztiának </w:t>
      </w:r>
      <w:r w:rsidRPr="73B15AE2" w:rsidR="005D7964">
        <w:rPr>
          <w:rFonts w:ascii="Times New Roman" w:hAnsi="Times New Roman" w:cs="Times New Roman"/>
        </w:rPr>
        <w:t>köszönhetően megszűnt a nemzetközi elszigeteltség</w:t>
      </w:r>
    </w:p>
    <w:p w:rsidR="00120228" w:rsidP="00120228" w:rsidRDefault="00C475ED" w14:paraId="53EC33B8" w14:textId="0C6D737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3B15AE2" w:rsidR="1BF2F501">
        <w:rPr>
          <w:rFonts w:ascii="Times New Roman" w:hAnsi="Times New Roman" w:cs="Times New Roman"/>
        </w:rPr>
        <w:t>rendezték a viszonyt a katolikus egyházzal, Mindszenty</w:t>
      </w:r>
      <w:r w:rsidRPr="73B15AE2" w:rsidR="4C54D1D5">
        <w:rPr>
          <w:rFonts w:ascii="Times New Roman" w:hAnsi="Times New Roman" w:cs="Times New Roman"/>
        </w:rPr>
        <w:t xml:space="preserve"> a bécsi Pázmáneumba </w:t>
      </w:r>
      <w:r w:rsidRPr="73B15AE2" w:rsidR="1BF2F501">
        <w:rPr>
          <w:rFonts w:ascii="Times New Roman" w:hAnsi="Times New Roman" w:cs="Times New Roman"/>
        </w:rPr>
        <w:t xml:space="preserve"> </w:t>
      </w:r>
      <w:r w:rsidRPr="73B15AE2" w:rsidR="1BF2F501">
        <w:rPr>
          <w:rFonts w:ascii="Times New Roman" w:hAnsi="Times New Roman" w:cs="Times New Roman"/>
          <w:strike w:val="1"/>
          <w:color w:val="FF0000"/>
        </w:rPr>
        <w:t xml:space="preserve">szabadon </w:t>
      </w:r>
      <w:r w:rsidRPr="73B15AE2" w:rsidR="1BF2F501">
        <w:rPr>
          <w:rFonts w:ascii="Times New Roman" w:hAnsi="Times New Roman" w:cs="Times New Roman"/>
          <w:strike w:val="1"/>
          <w:color w:val="FF0000"/>
        </w:rPr>
        <w:t>engedték</w:t>
      </w:r>
      <w:r w:rsidRPr="73B15AE2" w:rsidR="7D7127E5">
        <w:rPr>
          <w:rFonts w:ascii="Times New Roman" w:hAnsi="Times New Roman" w:cs="Times New Roman"/>
          <w:strike w:val="1"/>
          <w:color w:val="FF0000"/>
        </w:rPr>
        <w:t xml:space="preserve"> </w:t>
      </w:r>
      <w:r w:rsidRPr="73B15AE2" w:rsidR="1BF2F501">
        <w:rPr>
          <w:rFonts w:ascii="Times New Roman" w:hAnsi="Times New Roman" w:cs="Times New Roman"/>
        </w:rPr>
        <w:t xml:space="preserve"> távozhatott</w:t>
      </w:r>
      <w:r w:rsidRPr="73B15AE2" w:rsidR="5FABF4A9">
        <w:rPr>
          <w:rFonts w:ascii="Times New Roman" w:hAnsi="Times New Roman" w:cs="Times New Roman"/>
        </w:rPr>
        <w:t xml:space="preserve"> </w:t>
      </w:r>
      <w:r w:rsidRPr="73B15AE2" w:rsidR="5FABF4A9">
        <w:rPr>
          <w:rFonts w:ascii="Times New Roman" w:hAnsi="Times New Roman" w:cs="Times New Roman"/>
          <w:b w:val="1"/>
          <w:bCs w:val="1"/>
        </w:rPr>
        <w:t>1971-ben</w:t>
      </w:r>
    </w:p>
    <w:p w:rsidR="00C475ED" w:rsidP="73B15AE2" w:rsidRDefault="00C475ED" w14:paraId="5BA5BC51" w14:textId="40D0422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1BF2F501">
        <w:rPr>
          <w:rFonts w:ascii="Times New Roman" w:hAnsi="Times New Roman" w:cs="Times New Roman"/>
          <w:b w:val="1"/>
          <w:bCs w:val="1"/>
        </w:rPr>
        <w:t>az USA visszaszolgáltatta a nyilasok által külföldre menekített Szent Koronát</w:t>
      </w:r>
    </w:p>
    <w:p w:rsidR="00C475ED" w:rsidP="00C475ED" w:rsidRDefault="00C475ED" w14:paraId="76764E05" w14:textId="5AE57A6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3B15AE2" w:rsidR="1BF2F501">
        <w:rPr>
          <w:rFonts w:ascii="Times New Roman" w:hAnsi="Times New Roman" w:cs="Times New Roman"/>
        </w:rPr>
        <w:t xml:space="preserve">Kádár egyfajta </w:t>
      </w:r>
      <w:r w:rsidRPr="73B15AE2" w:rsidR="5B2D66FD">
        <w:rPr>
          <w:rFonts w:ascii="Times New Roman" w:hAnsi="Times New Roman" w:cs="Times New Roman"/>
        </w:rPr>
        <w:t>“</w:t>
      </w:r>
      <w:r w:rsidRPr="73B15AE2" w:rsidR="1BF2F501">
        <w:rPr>
          <w:rFonts w:ascii="Times New Roman" w:hAnsi="Times New Roman" w:cs="Times New Roman"/>
        </w:rPr>
        <w:t>alkut</w:t>
      </w:r>
      <w:r w:rsidRPr="73B15AE2" w:rsidR="15B9B3B1">
        <w:rPr>
          <w:rFonts w:ascii="Times New Roman" w:hAnsi="Times New Roman" w:cs="Times New Roman"/>
        </w:rPr>
        <w:t>”</w:t>
      </w:r>
      <w:r w:rsidRPr="73B15AE2" w:rsidR="1BF2F501">
        <w:rPr>
          <w:rFonts w:ascii="Times New Roman" w:hAnsi="Times New Roman" w:cs="Times New Roman"/>
        </w:rPr>
        <w:t xml:space="preserve"> ajánlott a népnek</w:t>
      </w:r>
    </w:p>
    <w:p w:rsidR="00C475ED" w:rsidP="00C475ED" w:rsidRDefault="00C475ED" w14:paraId="018851AD" w14:textId="53B89BA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magánélet biztonsága és nyugalma ára a diktatúra elfogadása volt</w:t>
      </w:r>
    </w:p>
    <w:p w:rsidR="00C475ED" w:rsidP="00C475ED" w:rsidRDefault="00C475ED" w14:paraId="46631348" w14:textId="188F589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politikai céllá vált a fogyasztás és az életszínvonal növelése</w:t>
      </w:r>
    </w:p>
    <w:p w:rsidR="00C475ED" w:rsidP="00C475ED" w:rsidRDefault="00C475ED" w14:paraId="3F68310B" w14:textId="6D59794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Kádár-rendszer is pártállam volt, az MSZMP volt az állampárt a hatalmat pedig a főtitkár, Kádár János gyakorolta</w:t>
      </w:r>
    </w:p>
    <w:p w:rsidR="00C475ED" w:rsidP="00C475ED" w:rsidRDefault="00C475ED" w14:paraId="39FFD503" w14:textId="12540D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MSZMP karrierpárttá vált, a szakmai és társadalmi előmenetel előfeltétele volt, ugyanakkor nem jelentett nagy ideológiai elköteleződést</w:t>
      </w:r>
    </w:p>
    <w:p w:rsidR="00C475ED" w:rsidP="00C475ED" w:rsidRDefault="00C475ED" w14:paraId="76170CFA" w14:textId="79B7D36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taglétszáma jelentősen megu</w:t>
      </w:r>
      <w:r w:rsidR="00961A40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rott</w:t>
      </w:r>
    </w:p>
    <w:p w:rsidR="00961A40" w:rsidP="00961A40" w:rsidRDefault="00961A40" w14:paraId="4C267087" w14:textId="790698F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mellette társadalmi szervezetek sokasága fogta össze a lakosságot</w:t>
      </w:r>
    </w:p>
    <w:p w:rsidR="00961A40" w:rsidP="00961A40" w:rsidRDefault="00961A40" w14:paraId="4A40BF29" w14:textId="41DA1B5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Szakszervezetek Országos Tanácsa jóléti intézményként működött</w:t>
      </w:r>
    </w:p>
    <w:p w:rsidR="00961A40" w:rsidP="00961A40" w:rsidRDefault="00961A40" w14:paraId="42DA376A" w14:textId="3892FA9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3B15AE2" w:rsidR="613E0B6D">
        <w:rPr>
          <w:rFonts w:ascii="Times New Roman" w:hAnsi="Times New Roman" w:cs="Times New Roman"/>
        </w:rPr>
        <w:t xml:space="preserve">az Úttörőszövetség és a </w:t>
      </w:r>
      <w:r w:rsidRPr="73B15AE2" w:rsidR="613E0B6D">
        <w:rPr>
          <w:rFonts w:ascii="Times New Roman" w:hAnsi="Times New Roman" w:cs="Times New Roman"/>
          <w:b w:val="1"/>
          <w:bCs w:val="1"/>
        </w:rPr>
        <w:t>Kommunista Ifjúsági Szövetség</w:t>
      </w:r>
      <w:r w:rsidRPr="73B15AE2" w:rsidR="613E0B6D">
        <w:rPr>
          <w:rFonts w:ascii="Times New Roman" w:hAnsi="Times New Roman" w:cs="Times New Roman"/>
        </w:rPr>
        <w:t xml:space="preserve"> feladata volt a fiatalság ideológiai képzése</w:t>
      </w:r>
    </w:p>
    <w:p w:rsidR="00961A40" w:rsidP="00961A40" w:rsidRDefault="00961A40" w14:paraId="3149E161" w14:textId="1041ECE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3B15AE2" w:rsidR="613E0B6D">
        <w:rPr>
          <w:rFonts w:ascii="Times New Roman" w:hAnsi="Times New Roman" w:cs="Times New Roman"/>
        </w:rPr>
        <w:t xml:space="preserve">a </w:t>
      </w:r>
      <w:r w:rsidRPr="73B15AE2" w:rsidR="613E0B6D">
        <w:rPr>
          <w:rFonts w:ascii="Times New Roman" w:hAnsi="Times New Roman" w:cs="Times New Roman"/>
          <w:b w:val="1"/>
          <w:bCs w:val="1"/>
        </w:rPr>
        <w:t>Hazafias Népfront</w:t>
      </w:r>
      <w:r w:rsidRPr="73B15AE2" w:rsidR="613E0B6D">
        <w:rPr>
          <w:rFonts w:ascii="Times New Roman" w:hAnsi="Times New Roman" w:cs="Times New Roman"/>
        </w:rPr>
        <w:t xml:space="preserve"> szervezte a választásokat</w:t>
      </w:r>
    </w:p>
    <w:p w:rsidR="00961A40" w:rsidP="00961A40" w:rsidRDefault="00961A40" w14:paraId="3165C61F" w14:textId="40B8C9B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egyházaktól és az értelmiségtől csendes együttműködést vártak el, de folytatódtak a megfigyelések és a beszervezések</w:t>
      </w:r>
    </w:p>
    <w:p w:rsidR="00961A40" w:rsidP="73B15AE2" w:rsidRDefault="00961A40" w14:paraId="3DA3FC98" w14:textId="6EC626D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613E0B6D">
        <w:rPr>
          <w:rFonts w:ascii="Times New Roman" w:hAnsi="Times New Roman" w:cs="Times New Roman"/>
        </w:rPr>
        <w:t xml:space="preserve">a </w:t>
      </w:r>
      <w:r w:rsidRPr="73B15AE2" w:rsidR="613E0B6D">
        <w:rPr>
          <w:rFonts w:ascii="Times New Roman" w:hAnsi="Times New Roman" w:cs="Times New Roman"/>
          <w:b w:val="1"/>
          <w:bCs w:val="1"/>
        </w:rPr>
        <w:t>besúgók és ügynökök irányítását a Belügyminisztérium III/III. ügyosztálya végezte</w:t>
      </w:r>
    </w:p>
    <w:p w:rsidR="00961A40" w:rsidP="00961A40" w:rsidRDefault="00961A40" w14:paraId="5F555432" w14:textId="380071F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3B15AE2" w:rsidR="613E0B6D">
        <w:rPr>
          <w:rFonts w:ascii="Times New Roman" w:hAnsi="Times New Roman" w:cs="Times New Roman"/>
        </w:rPr>
        <w:t xml:space="preserve">az ÁVH-t nem szervezték újra helytette hozták </w:t>
      </w:r>
      <w:r w:rsidRPr="73B15AE2" w:rsidR="613E0B6D">
        <w:rPr>
          <w:rFonts w:ascii="Times New Roman" w:hAnsi="Times New Roman" w:cs="Times New Roman"/>
        </w:rPr>
        <w:t>létre</w:t>
      </w:r>
      <w:r w:rsidRPr="73B15AE2" w:rsidR="7C92353A">
        <w:rPr>
          <w:rFonts w:ascii="Times New Roman" w:hAnsi="Times New Roman" w:cs="Times New Roman"/>
        </w:rPr>
        <w:t xml:space="preserve"> </w:t>
      </w:r>
      <w:r w:rsidRPr="73B15AE2" w:rsidR="7C92353A">
        <w:rPr>
          <w:rFonts w:ascii="Times New Roman" w:hAnsi="Times New Roman" w:cs="Times New Roman"/>
        </w:rPr>
        <w:t>“</w:t>
      </w:r>
      <w:r w:rsidRPr="73B15AE2" w:rsidR="7C92353A">
        <w:rPr>
          <w:rFonts w:ascii="Times New Roman" w:hAnsi="Times New Roman" w:cs="Times New Roman"/>
        </w:rPr>
        <w:t>civilekből”</w:t>
      </w:r>
      <w:r w:rsidRPr="73B15AE2" w:rsidR="613E0B6D">
        <w:rPr>
          <w:rFonts w:ascii="Times New Roman" w:hAnsi="Times New Roman" w:cs="Times New Roman"/>
        </w:rPr>
        <w:t xml:space="preserve"> </w:t>
      </w:r>
      <w:r w:rsidRPr="73B15AE2" w:rsidR="3D0F4379">
        <w:rPr>
          <w:rFonts w:ascii="Times New Roman" w:hAnsi="Times New Roman" w:cs="Times New Roman"/>
        </w:rPr>
        <w:t xml:space="preserve">a </w:t>
      </w:r>
      <w:r w:rsidRPr="73B15AE2" w:rsidR="613E0B6D">
        <w:rPr>
          <w:rFonts w:ascii="Times New Roman" w:hAnsi="Times New Roman" w:cs="Times New Roman"/>
          <w:b w:val="1"/>
          <w:bCs w:val="1"/>
        </w:rPr>
        <w:t>munkásőrség</w:t>
      </w:r>
      <w:r w:rsidRPr="73B15AE2" w:rsidR="613E0B6D">
        <w:rPr>
          <w:rFonts w:ascii="Times New Roman" w:hAnsi="Times New Roman" w:cs="Times New Roman"/>
        </w:rPr>
        <w:t>et, ezt szerencsére sosem kellett bevetni</w:t>
      </w:r>
    </w:p>
    <w:p w:rsidR="00961A40" w:rsidP="00961A40" w:rsidRDefault="00961A40" w14:paraId="06C77407" w14:textId="5786524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kommunista rendszer fenntartásának ellenére Kádár egy új vonalat képviselt Rákosihoz képest így hosszú távon sikerült elfogadtatnia magát a társadalommal</w:t>
      </w:r>
    </w:p>
    <w:p w:rsidR="00961A40" w:rsidP="00961A40" w:rsidRDefault="00961A40" w14:paraId="264F4CFB" w14:textId="3891350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3B15AE2" w:rsidR="613E0B6D">
        <w:rPr>
          <w:rFonts w:ascii="Times New Roman" w:hAnsi="Times New Roman" w:cs="Times New Roman"/>
        </w:rPr>
        <w:t>tudatosan kerülte a személyi kultusz</w:t>
      </w:r>
      <w:r w:rsidRPr="73B15AE2" w:rsidR="03BDC3D1">
        <w:rPr>
          <w:rFonts w:ascii="Times New Roman" w:hAnsi="Times New Roman" w:cs="Times New Roman"/>
        </w:rPr>
        <w:t xml:space="preserve"> eddigi formáit</w:t>
      </w:r>
    </w:p>
    <w:p w:rsidR="00961A40" w:rsidP="00961A40" w:rsidRDefault="00961A40" w14:paraId="539F7FFA" w14:textId="227AD3D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5059880" w:rsidR="13FD1179">
        <w:rPr>
          <w:rFonts w:ascii="Times New Roman" w:hAnsi="Times New Roman" w:cs="Times New Roman"/>
        </w:rPr>
        <w:t xml:space="preserve">nem várta el a politikai aktivitást a lakosságtól elég </w:t>
      </w:r>
      <w:r w:rsidRPr="45059880" w:rsidR="6A7628E4">
        <w:rPr>
          <w:rFonts w:ascii="Times New Roman" w:hAnsi="Times New Roman" w:cs="Times New Roman"/>
        </w:rPr>
        <w:t>volt,</w:t>
      </w:r>
      <w:r w:rsidRPr="45059880" w:rsidR="13FD1179">
        <w:rPr>
          <w:rFonts w:ascii="Times New Roman" w:hAnsi="Times New Roman" w:cs="Times New Roman"/>
        </w:rPr>
        <w:t xml:space="preserve"> ha nem álltak ellen </w:t>
      </w:r>
    </w:p>
    <w:p w:rsidR="00961A40" w:rsidP="73B15AE2" w:rsidRDefault="00961A40" w14:paraId="27B06E0C" w14:textId="5BC2CFE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613E0B6D">
        <w:rPr>
          <w:rFonts w:ascii="Times New Roman" w:hAnsi="Times New Roman" w:cs="Times New Roman"/>
        </w:rPr>
        <w:t>erre utal Kádár sokat idézett mondása:</w:t>
      </w:r>
      <w:r w:rsidRPr="73B15AE2" w:rsidR="613E0B6D">
        <w:rPr>
          <w:rFonts w:ascii="Times New Roman" w:hAnsi="Times New Roman" w:cs="Times New Roman"/>
          <w:b w:val="1"/>
          <w:bCs w:val="1"/>
        </w:rPr>
        <w:t xml:space="preserve"> „aki nincs ellenünk, az velünk van”</w:t>
      </w:r>
    </w:p>
    <w:p w:rsidR="00961A40" w:rsidP="00961A40" w:rsidRDefault="00961A40" w14:paraId="22E58F9A" w14:textId="4E18C85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megtorlások után kerülte a nyílt erőszakot és a törvénytelenségeket</w:t>
      </w:r>
    </w:p>
    <w:p w:rsidR="00961A40" w:rsidP="73B15AE2" w:rsidRDefault="00961A40" w14:paraId="2C77BA49" w14:textId="338A431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613E0B6D">
        <w:rPr>
          <w:rFonts w:ascii="Times New Roman" w:hAnsi="Times New Roman" w:cs="Times New Roman"/>
        </w:rPr>
        <w:t xml:space="preserve">ezért nevezik a Kádár-rendszert </w:t>
      </w:r>
      <w:r w:rsidRPr="73B15AE2" w:rsidR="613E0B6D">
        <w:rPr>
          <w:rFonts w:ascii="Times New Roman" w:hAnsi="Times New Roman" w:cs="Times New Roman"/>
          <w:b w:val="1"/>
          <w:bCs w:val="1"/>
        </w:rPr>
        <w:t>puha diktatúrának</w:t>
      </w:r>
    </w:p>
    <w:p w:rsidR="00961A40" w:rsidP="73B15AE2" w:rsidRDefault="00961A40" w14:paraId="7DDBB4FA" w14:textId="6244D84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613E0B6D">
        <w:rPr>
          <w:rFonts w:ascii="Times New Roman" w:hAnsi="Times New Roman" w:cs="Times New Roman"/>
          <w:b w:val="1"/>
          <w:bCs w:val="1"/>
        </w:rPr>
        <w:t xml:space="preserve">a </w:t>
      </w:r>
      <w:r w:rsidRPr="73B15AE2" w:rsidR="613E0B6D">
        <w:rPr>
          <w:rFonts w:ascii="Times New Roman" w:hAnsi="Times New Roman" w:cs="Times New Roman"/>
          <w:b w:val="1"/>
          <w:bCs w:val="1"/>
        </w:rPr>
        <w:t>téeszesítés</w:t>
      </w:r>
      <w:r w:rsidRPr="73B15AE2" w:rsidR="613E0B6D">
        <w:rPr>
          <w:rFonts w:ascii="Times New Roman" w:hAnsi="Times New Roman" w:cs="Times New Roman"/>
          <w:b w:val="1"/>
          <w:bCs w:val="1"/>
        </w:rPr>
        <w:t xml:space="preserve"> és a tervgazdaság</w:t>
      </w:r>
    </w:p>
    <w:p w:rsidR="00961A40" w:rsidP="00961A40" w:rsidRDefault="001D6DBB" w14:paraId="42C47087" w14:textId="267B2F4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mezőgazdaságban lezajlott a kollektivizálás, ezúttal azonban nem erőszakos módon, hanem kedvezményekkel</w:t>
      </w:r>
    </w:p>
    <w:p w:rsidR="001D6DBB" w:rsidP="001D6DBB" w:rsidRDefault="001D6DBB" w14:paraId="2D244BCC" w14:textId="52F3973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kiterjesztették a társadalombiztosítást a téeszben résztvevő parasztokra is</w:t>
      </w:r>
    </w:p>
    <w:p w:rsidR="001D6DBB" w:rsidP="73B15AE2" w:rsidRDefault="001D6DBB" w14:paraId="586ED02B" w14:textId="4616148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2831BB4C">
        <w:rPr>
          <w:rFonts w:ascii="Times New Roman" w:hAnsi="Times New Roman" w:cs="Times New Roman"/>
        </w:rPr>
        <w:t xml:space="preserve">megengedték a </w:t>
      </w:r>
      <w:r w:rsidRPr="73B15AE2" w:rsidR="2831BB4C">
        <w:rPr>
          <w:rFonts w:ascii="Times New Roman" w:hAnsi="Times New Roman" w:cs="Times New Roman"/>
          <w:b w:val="1"/>
          <w:bCs w:val="1"/>
        </w:rPr>
        <w:t>háztáji termelést</w:t>
      </w:r>
    </w:p>
    <w:p w:rsidR="001D6DBB" w:rsidP="001D6DBB" w:rsidRDefault="001D6DBB" w14:paraId="3D7BEBC2" w14:textId="70EC722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házkörnyéki kisebb területet megtarthattak a parasztok és ezen saját terményeiket és állataikat tarthatták</w:t>
      </w:r>
    </w:p>
    <w:p w:rsidR="001D6DBB" w:rsidP="001D6DBB" w:rsidRDefault="001D6DBB" w14:paraId="2EA3A6A6" w14:textId="436E93E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ezeket a piacokon saját profitra tudták eladni</w:t>
      </w:r>
    </w:p>
    <w:p w:rsidR="001D6DBB" w:rsidP="001D6DBB" w:rsidRDefault="004B12B3" w14:paraId="76237B88" w14:textId="255C70B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sikerült átcsoportosítani a felesleges munkaerőt a mezőgazdaságból az iparba, de nem került veszélybe az élelmiszerellátás</w:t>
      </w:r>
    </w:p>
    <w:p w:rsidR="004B12B3" w:rsidP="004B12B3" w:rsidRDefault="004B12B3" w14:paraId="7570E069" w14:textId="63A63DA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iparban fennmaradt az állami tulajdon és a tervgazdálkodás</w:t>
      </w:r>
    </w:p>
    <w:p w:rsidR="004B12B3" w:rsidP="004B12B3" w:rsidRDefault="004B12B3" w14:paraId="6D396175" w14:textId="7FD42FC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a legnagyobb hangsúly továbbra is a nehéziparon volt, növekedett a fogyasztási cikkek gyártása</w:t>
      </w:r>
    </w:p>
    <w:p w:rsidR="004B12B3" w:rsidP="004B12B3" w:rsidRDefault="004B12B3" w14:paraId="6FCBE9E8" w14:textId="4AC3A8F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ugyanakkor elfogytak a humán erőforrások, így a termelékenységet már csak a termelés fejlesztésével lehetett volna növelni</w:t>
      </w:r>
    </w:p>
    <w:p w:rsidR="004B12B3" w:rsidP="73B15AE2" w:rsidRDefault="004B12B3" w14:paraId="6AECD988" w14:textId="280A75B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303C44F3">
        <w:rPr>
          <w:rFonts w:ascii="Times New Roman" w:hAnsi="Times New Roman" w:cs="Times New Roman"/>
        </w:rPr>
        <w:t xml:space="preserve">mivel az életszínvonal javítása politikai cél volt ezért ennek érdekében </w:t>
      </w:r>
      <w:r w:rsidRPr="73B15AE2" w:rsidR="303C44F3">
        <w:rPr>
          <w:rFonts w:ascii="Times New Roman" w:hAnsi="Times New Roman" w:cs="Times New Roman"/>
          <w:b w:val="1"/>
          <w:bCs w:val="1"/>
        </w:rPr>
        <w:t>1968-ban új gazdasági mechanizmus néven igyekeztek piaci elemekkel megreformálni a gazdaságot</w:t>
      </w:r>
    </w:p>
    <w:p w:rsidR="004B12B3" w:rsidP="004B12B3" w:rsidRDefault="004B12B3" w14:paraId="62CA3398" w14:textId="529E847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konkrét utasítások helyett szabályozókkal igyekeztek fenntartani a tervgazdaságot, ugyanakkor nagyobb mozgásteret adni a cégeknek a fejlődésre</w:t>
      </w:r>
    </w:p>
    <w:p w:rsidR="004B12B3" w:rsidP="004B12B3" w:rsidRDefault="004B12B3" w14:paraId="138F6410" w14:textId="62B9348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vállaltok önállóbban dönthettek bizonyos termékek árait és a béreket illetően</w:t>
      </w:r>
    </w:p>
    <w:p w:rsidR="004B12B3" w:rsidP="004B12B3" w:rsidRDefault="004B12B3" w14:paraId="114E22C0" w14:textId="5A44ABA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munkanélküliség még mindig büntetendő volt, így nem lehetett a nem hatékony dolgozókat sem elbocsátani, és a bérezésben sem lehettek hatalmas különbségek</w:t>
      </w:r>
    </w:p>
    <w:p w:rsidR="004B12B3" w:rsidP="004B12B3" w:rsidRDefault="004B12B3" w14:paraId="5F8B50F7" w14:textId="0A96EF1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társadalmi elfogadottság érdekében a mindennapi árucikkek árát államilag szabályozták</w:t>
      </w:r>
    </w:p>
    <w:p w:rsidR="004B12B3" w:rsidP="004B12B3" w:rsidRDefault="004B12B3" w14:paraId="5FD1365C" w14:textId="7C0A946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ugyanebben az évben Csehszlovákiában politikai reformokat igyekezett végrehajtani az új vezetés</w:t>
      </w:r>
    </w:p>
    <w:p w:rsidR="004B12B3" w:rsidP="004B12B3" w:rsidRDefault="004B12B3" w14:paraId="3BCD0D26" w14:textId="57F88FD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szovjetek, minden csatlós állam köztük Magyarország segítségével is, katonailag leverte</w:t>
      </w:r>
    </w:p>
    <w:p w:rsidR="004B12B3" w:rsidP="004B12B3" w:rsidRDefault="004B12B3" w14:paraId="6F924C6E" w14:textId="3D6F874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hatására lassult az ÚGM végrehajtása, majd a ’70-es évek közepétől szinte meg is szűntek</w:t>
      </w:r>
    </w:p>
    <w:p w:rsidR="004B12B3" w:rsidP="004B12B3" w:rsidRDefault="004B12B3" w14:paraId="60C492E7" w14:textId="5D99D70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reform hatására javult a gazdaság teljesítménye, de nem vált versenyképessé a piacgazdasággal</w:t>
      </w:r>
    </w:p>
    <w:p w:rsidR="004B12B3" w:rsidP="004B12B3" w:rsidRDefault="000F23D9" w14:paraId="089D7F4A" w14:textId="78BE1EE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továbbra is a nehézipar volt a fókuszban, bár a bányászat és a kohászat helyett inkább a gépgyártás volt középpontban</w:t>
      </w:r>
    </w:p>
    <w:p w:rsidR="000F23D9" w:rsidP="004B12B3" w:rsidRDefault="000F23D9" w14:paraId="0848C2DC" w14:textId="4419E05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mezőgazdaságban látványos fejlődés ment végre</w:t>
      </w:r>
    </w:p>
    <w:p w:rsidR="000F23D9" w:rsidP="000F23D9" w:rsidRDefault="000F23D9" w14:paraId="5AE2B174" w14:textId="2D3EB10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téeszesítés</w:t>
      </w:r>
      <w:proofErr w:type="spellEnd"/>
      <w:r>
        <w:rPr>
          <w:rFonts w:ascii="Times New Roman" w:hAnsi="Times New Roman" w:cs="Times New Roman"/>
        </w:rPr>
        <w:t xml:space="preserve"> után gépesített gazdaságokat hoztak létre, és elterjedt a műtrágya használata is </w:t>
      </w:r>
    </w:p>
    <w:p w:rsidR="000F23D9" w:rsidP="73B15AE2" w:rsidRDefault="000F23D9" w14:paraId="0ABCFBBB" w14:textId="78B3756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6C18CCD7">
        <w:rPr>
          <w:rFonts w:ascii="Times New Roman" w:hAnsi="Times New Roman" w:cs="Times New Roman"/>
        </w:rPr>
        <w:t xml:space="preserve">a társadalmi igényeket ugyanakkor nem sikerült kielégíteni, ezért is nevezik a szocializmust </w:t>
      </w:r>
      <w:r w:rsidRPr="73B15AE2" w:rsidR="6C18CCD7">
        <w:rPr>
          <w:rFonts w:ascii="Times New Roman" w:hAnsi="Times New Roman" w:cs="Times New Roman"/>
          <w:b w:val="1"/>
          <w:bCs w:val="1"/>
        </w:rPr>
        <w:t>hiánygazdaságnak</w:t>
      </w:r>
    </w:p>
    <w:p w:rsidR="000F23D9" w:rsidP="000F23D9" w:rsidRDefault="000F23D9" w14:paraId="2AA22938" w14:textId="3FBC8C0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az állam engedélyezte a kisiparban, kiskereskedelemben és a szolgáltató iparban a maszek (magánszektor), valamint a háztájin való termelés működését</w:t>
      </w:r>
    </w:p>
    <w:p w:rsidR="000F23D9" w:rsidP="73B15AE2" w:rsidRDefault="000F23D9" w14:paraId="61145984" w14:textId="41D1882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6C18CCD7">
        <w:rPr>
          <w:rFonts w:ascii="Times New Roman" w:hAnsi="Times New Roman" w:cs="Times New Roman"/>
        </w:rPr>
        <w:t xml:space="preserve">összeségében ezt nevezzük </w:t>
      </w:r>
      <w:r w:rsidRPr="73B15AE2" w:rsidR="6C18CCD7">
        <w:rPr>
          <w:rFonts w:ascii="Times New Roman" w:hAnsi="Times New Roman" w:cs="Times New Roman"/>
          <w:b w:val="1"/>
          <w:bCs w:val="1"/>
        </w:rPr>
        <w:t>második gazdaságnak</w:t>
      </w:r>
    </w:p>
    <w:p w:rsidR="000F23D9" w:rsidP="73B15AE2" w:rsidRDefault="000F23D9" w14:paraId="1778C573" w14:textId="09D3D3B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6C18CCD7">
        <w:rPr>
          <w:rFonts w:ascii="Times New Roman" w:hAnsi="Times New Roman" w:cs="Times New Roman"/>
          <w:b w:val="1"/>
          <w:bCs w:val="1"/>
        </w:rPr>
        <w:t>társadalom és kultúrpolitika</w:t>
      </w:r>
    </w:p>
    <w:p w:rsidR="000F23D9" w:rsidP="73B15AE2" w:rsidRDefault="000F23D9" w14:paraId="5DE79A7D" w14:textId="1A9E6C9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6C18CCD7">
        <w:rPr>
          <w:rFonts w:ascii="Times New Roman" w:hAnsi="Times New Roman" w:cs="Times New Roman"/>
        </w:rPr>
        <w:t xml:space="preserve">a Rákosi-diktatúrához, és a többi szocialista rendszerhez képest is jelentősen javult az életszínvonal, ezért is nevezik a rendszert </w:t>
      </w:r>
      <w:r w:rsidRPr="73B15AE2" w:rsidR="6C18CCD7">
        <w:rPr>
          <w:rFonts w:ascii="Times New Roman" w:hAnsi="Times New Roman" w:cs="Times New Roman"/>
          <w:b w:val="1"/>
          <w:bCs w:val="1"/>
        </w:rPr>
        <w:t>gulyáskommunizmusnak</w:t>
      </w:r>
      <w:r w:rsidRPr="73B15AE2" w:rsidR="56988D4F">
        <w:rPr>
          <w:rFonts w:ascii="Times New Roman" w:hAnsi="Times New Roman" w:cs="Times New Roman"/>
          <w:b w:val="1"/>
          <w:bCs w:val="1"/>
        </w:rPr>
        <w:t xml:space="preserve"> vagy fridzsiderszocializmusnak</w:t>
      </w:r>
    </w:p>
    <w:p w:rsidR="000F23D9" w:rsidP="000F23D9" w:rsidRDefault="000F23D9" w14:paraId="4F287733" w14:textId="5DC3A73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napi nélkülözés megszűnt, jelentősen nőtt a hús, tojás, zsír és cukorfogyasztás</w:t>
      </w:r>
    </w:p>
    <w:p w:rsidR="000F23D9" w:rsidP="000F23D9" w:rsidRDefault="000F23D9" w14:paraId="15FBA72F" w14:textId="095D041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szélesebb körben elérhetővé váltak tartós fogyasztási cikkek is mint a tévé, rádió, </w:t>
      </w:r>
      <w:proofErr w:type="gramStart"/>
      <w:r>
        <w:rPr>
          <w:rFonts w:ascii="Times New Roman" w:hAnsi="Times New Roman" w:cs="Times New Roman"/>
        </w:rPr>
        <w:t>hűtő</w:t>
      </w:r>
      <w:proofErr w:type="gramEnd"/>
      <w:r>
        <w:rPr>
          <w:rFonts w:ascii="Times New Roman" w:hAnsi="Times New Roman" w:cs="Times New Roman"/>
        </w:rPr>
        <w:t xml:space="preserve"> illetve mosógép és az autó is </w:t>
      </w:r>
    </w:p>
    <w:p w:rsidR="000F23D9" w:rsidP="000F23D9" w:rsidRDefault="000F23D9" w14:paraId="3A2D43FB" w14:textId="1D47408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3B15AE2" w:rsidR="6C18CCD7">
        <w:rPr>
          <w:rFonts w:ascii="Times New Roman" w:hAnsi="Times New Roman" w:cs="Times New Roman"/>
        </w:rPr>
        <w:t xml:space="preserve">új lakások </w:t>
      </w:r>
      <w:r w:rsidRPr="73B15AE2" w:rsidR="6C18CCD7">
        <w:rPr>
          <w:rFonts w:ascii="Times New Roman" w:hAnsi="Times New Roman" w:cs="Times New Roman"/>
        </w:rPr>
        <w:t>épültek</w:t>
      </w:r>
      <w:r w:rsidRPr="73B15AE2" w:rsidR="49D0C8C7">
        <w:rPr>
          <w:rFonts w:ascii="Times New Roman" w:hAnsi="Times New Roman" w:cs="Times New Roman"/>
        </w:rPr>
        <w:t xml:space="preserve">, </w:t>
      </w:r>
      <w:r w:rsidRPr="73B15AE2" w:rsidR="6C18CCD7">
        <w:rPr>
          <w:rFonts w:ascii="Times New Roman" w:hAnsi="Times New Roman" w:cs="Times New Roman"/>
        </w:rPr>
        <w:t>amik jellemzően</w:t>
      </w:r>
      <w:r w:rsidRPr="73B15AE2" w:rsidR="7771D461">
        <w:rPr>
          <w:rFonts w:ascii="Times New Roman" w:hAnsi="Times New Roman" w:cs="Times New Roman"/>
        </w:rPr>
        <w:t>, de csak a nagyvárosokban</w:t>
      </w:r>
      <w:r w:rsidRPr="73B15AE2" w:rsidR="6C18CCD7">
        <w:rPr>
          <w:rFonts w:ascii="Times New Roman" w:hAnsi="Times New Roman" w:cs="Times New Roman"/>
        </w:rPr>
        <w:t xml:space="preserve"> lakótelepeket alkottak, azonban ezek már a korban is megkérdőjelezhető minőségűek voltak</w:t>
      </w:r>
    </w:p>
    <w:p w:rsidR="000F23D9" w:rsidP="000F23D9" w:rsidRDefault="000F23D9" w14:paraId="28ED671B" w14:textId="0F86FC8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modernizáció és az életszínvonal-emelés fontos eszköze volt az állami oktatáspolitika</w:t>
      </w:r>
    </w:p>
    <w:p w:rsidR="000F23D9" w:rsidP="73B15AE2" w:rsidRDefault="000F23D9" w14:paraId="5193D989" w14:textId="20C601B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6C18CCD7">
        <w:rPr>
          <w:rFonts w:ascii="Times New Roman" w:hAnsi="Times New Roman" w:cs="Times New Roman"/>
        </w:rPr>
        <w:t xml:space="preserve">ingyenessé vált és elterjedt az óvoda, valamint kötelező és egységes </w:t>
      </w:r>
      <w:r w:rsidRPr="73B15AE2" w:rsidR="6C18CCD7">
        <w:rPr>
          <w:rFonts w:ascii="Times New Roman" w:hAnsi="Times New Roman" w:cs="Times New Roman"/>
          <w:b w:val="1"/>
          <w:bCs w:val="1"/>
        </w:rPr>
        <w:t>8 osztályos iskolarendszert vezettek be</w:t>
      </w:r>
    </w:p>
    <w:p w:rsidR="000F23D9" w:rsidP="000F23D9" w:rsidRDefault="000F23D9" w14:paraId="2C91B754" w14:textId="06A5FBD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szintén ingyenes lett és tömegessé vált a középiskola</w:t>
      </w:r>
    </w:p>
    <w:p w:rsidR="000F23D9" w:rsidP="000F23D9" w:rsidRDefault="000F23D9" w14:paraId="118933BF" w14:textId="3ACBE5F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ekkor jött létre a szakmunkásképzők, szakgimnáziumok és gimnáziumok rendszere</w:t>
      </w:r>
    </w:p>
    <w:p w:rsidR="000F23D9" w:rsidP="000F23D9" w:rsidRDefault="000F23D9" w14:paraId="068E075B" w14:textId="386D798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néhány tudományegyetem feldarabolásával és új egyetemek létrehozásával szakegyetemeket és főiskolákat hoztak létre</w:t>
      </w:r>
    </w:p>
    <w:p w:rsidR="000F23D9" w:rsidP="000F23D9" w:rsidRDefault="000F23D9" w14:paraId="5803AA82" w14:textId="68088A8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kultúrházakat építettek, olcsók voltak a könyvek és nagy példányszámban jelentek meg</w:t>
      </w:r>
    </w:p>
    <w:p w:rsidR="000F23D9" w:rsidP="000F23D9" w:rsidRDefault="00DA49FF" w14:paraId="3E03F121" w14:textId="65F369B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3B15AE2" w:rsidR="045069B4">
        <w:rPr>
          <w:rFonts w:ascii="Times New Roman" w:hAnsi="Times New Roman" w:cs="Times New Roman"/>
        </w:rPr>
        <w:t xml:space="preserve">mindezek eredményeként sok elsőgenerációs értelmiségi jelent meg és felgyorsult a </w:t>
      </w:r>
      <w:r w:rsidRPr="73B15AE2" w:rsidR="045069B4">
        <w:rPr>
          <w:rFonts w:ascii="Times New Roman" w:hAnsi="Times New Roman" w:cs="Times New Roman"/>
          <w:b w:val="1"/>
          <w:bCs w:val="1"/>
        </w:rPr>
        <w:t>társadalmi mobilitás</w:t>
      </w:r>
      <w:r w:rsidRPr="73B15AE2" w:rsidR="045069B4">
        <w:rPr>
          <w:rFonts w:ascii="Times New Roman" w:hAnsi="Times New Roman" w:cs="Times New Roman"/>
        </w:rPr>
        <w:t xml:space="preserve"> is</w:t>
      </w:r>
    </w:p>
    <w:p w:rsidR="00DA49FF" w:rsidP="00DA49FF" w:rsidRDefault="00DA49FF" w14:paraId="0E251368" w14:textId="209345E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rendszer azonban szigorúan ellenőrizte az emberek kulturális szokásait is</w:t>
      </w:r>
    </w:p>
    <w:p w:rsidR="00DA49FF" w:rsidP="00DA49FF" w:rsidRDefault="00DA49FF" w14:paraId="55F0E398" w14:textId="2B26F2E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korlátozták a külföldi utazást, csak a megbízható elvtársak és csak szigorú ellenőrzés mellett utazhattak nyugatra</w:t>
      </w:r>
    </w:p>
    <w:p w:rsidR="00DA49FF" w:rsidP="00DA49FF" w:rsidRDefault="00DA49FF" w14:paraId="221475B5" w14:textId="2C4FADE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3B15AE2" w:rsidR="045069B4">
        <w:rPr>
          <w:rFonts w:ascii="Times New Roman" w:hAnsi="Times New Roman" w:cs="Times New Roman"/>
        </w:rPr>
        <w:t xml:space="preserve">a kulturális termékek az </w:t>
      </w:r>
      <w:r w:rsidRPr="73B15AE2" w:rsidR="045069B4">
        <w:rPr>
          <w:rFonts w:ascii="Times New Roman" w:hAnsi="Times New Roman" w:cs="Times New Roman"/>
          <w:b w:val="1"/>
          <w:bCs w:val="1"/>
        </w:rPr>
        <w:t xml:space="preserve">Aczél György által megalkotott három T </w:t>
      </w:r>
      <w:r w:rsidRPr="73B15AE2" w:rsidR="045069B4">
        <w:rPr>
          <w:rFonts w:ascii="Times New Roman" w:hAnsi="Times New Roman" w:cs="Times New Roman"/>
        </w:rPr>
        <w:t>rendszerében kaptak besorolást</w:t>
      </w:r>
    </w:p>
    <w:p w:rsidR="00DA49FF" w:rsidP="73B15AE2" w:rsidRDefault="00DA49FF" w14:paraId="28FD798F" w14:textId="77BB3A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045069B4">
        <w:rPr>
          <w:rFonts w:ascii="Times New Roman" w:hAnsi="Times New Roman" w:cs="Times New Roman"/>
          <w:b w:val="1"/>
          <w:bCs w:val="1"/>
        </w:rPr>
        <w:t>támogatott, tűrt, tiltott</w:t>
      </w:r>
    </w:p>
    <w:p w:rsidR="00DA49FF" w:rsidP="00DA49FF" w:rsidRDefault="00DA49FF" w14:paraId="75D50280" w14:textId="5828AFA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3B15AE2" w:rsidR="045069B4">
        <w:rPr>
          <w:rFonts w:ascii="Times New Roman" w:hAnsi="Times New Roman" w:cs="Times New Roman"/>
        </w:rPr>
        <w:t xml:space="preserve">egy idő után szinte nem is volt szükség a cenzúra működtetésére, mert a művészek </w:t>
      </w:r>
      <w:r w:rsidRPr="73B15AE2" w:rsidR="045069B4">
        <w:rPr>
          <w:rFonts w:ascii="Times New Roman" w:hAnsi="Times New Roman" w:cs="Times New Roman"/>
          <w:b w:val="1"/>
          <w:bCs w:val="1"/>
        </w:rPr>
        <w:t>öncenzúrát</w:t>
      </w:r>
      <w:r w:rsidRPr="73B15AE2" w:rsidR="045069B4">
        <w:rPr>
          <w:rFonts w:ascii="Times New Roman" w:hAnsi="Times New Roman" w:cs="Times New Roman"/>
        </w:rPr>
        <w:t xml:space="preserve"> gyakoroltak</w:t>
      </w:r>
    </w:p>
    <w:p w:rsidR="00DA49FF" w:rsidP="00DA49FF" w:rsidRDefault="00DA49FF" w14:paraId="1231BCA3" w14:textId="55D91A0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politikai gondolatok közlésének módja a mondanivaló kódolása volt, melyet csak a bennfentes néző értett</w:t>
      </w:r>
    </w:p>
    <w:p w:rsidR="00DA49FF" w:rsidP="73B15AE2" w:rsidRDefault="00DA49FF" w14:paraId="247AE66B" w14:textId="27C07F2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045069B4">
        <w:rPr>
          <w:rFonts w:ascii="Times New Roman" w:hAnsi="Times New Roman" w:cs="Times New Roman"/>
          <w:b w:val="1"/>
          <w:bCs w:val="1"/>
        </w:rPr>
        <w:t>gazdasági válság</w:t>
      </w:r>
    </w:p>
    <w:p w:rsidR="00DA49FF" w:rsidP="00DA49FF" w:rsidRDefault="00DA49FF" w14:paraId="382825DC" w14:textId="72F1B50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rendszerváltást Magyarországon is három fő tényező idézte elő</w:t>
      </w:r>
    </w:p>
    <w:p w:rsidR="00DA49FF" w:rsidP="00DA49FF" w:rsidRDefault="00DA49FF" w14:paraId="713DEF4E" w14:textId="58DFB47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egyik a tervgazdaság válsága volt, illetve az olajválság után kiütközött kudarc</w:t>
      </w:r>
    </w:p>
    <w:p w:rsidR="00DA49FF" w:rsidP="00DA49FF" w:rsidRDefault="00DA49FF" w14:paraId="036FD98F" w14:textId="090A758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másik az 1975-ös helsinki konferencia és az ennek eredményeként elinduló ellenzéki csoportok megjelenése</w:t>
      </w:r>
    </w:p>
    <w:p w:rsidR="00DA49FF" w:rsidP="00DA49FF" w:rsidRDefault="00DA49FF" w14:paraId="26FF7EBE" w14:textId="1CE5C28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harmadik pedig az állampárt belső válsága és Gorbacsov intézkedései miatt a SZU meggyengülése</w:t>
      </w:r>
    </w:p>
    <w:p w:rsidR="00DA49FF" w:rsidP="00DA49FF" w:rsidRDefault="00DA49FF" w14:paraId="5A774458" w14:textId="50BB9F0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cserearányok romlásával a magyar export értéke csökkent, azonban az importszinteket fenn kellett tartani az állami jóléti politika érdekében</w:t>
      </w:r>
    </w:p>
    <w:p w:rsidR="00DA49FF" w:rsidP="00DA49FF" w:rsidRDefault="00DA49FF" w14:paraId="645E209F" w14:textId="36CAC06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nyugati hiteleket sem a megfelelő célokra költötték, hiszen részben a jólét fenntartására részben pedig az olajimport pótlására fordították, ezzel kizárva a versenyképesség növelését</w:t>
      </w:r>
    </w:p>
    <w:p w:rsidR="00DA49FF" w:rsidP="00DA49FF" w:rsidRDefault="00F0193B" w14:paraId="16C5F878" w14:textId="452BB89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3B15AE2" w:rsidR="3CB73738">
        <w:rPr>
          <w:rFonts w:ascii="Times New Roman" w:hAnsi="Times New Roman" w:cs="Times New Roman"/>
        </w:rPr>
        <w:t xml:space="preserve">az ország </w:t>
      </w:r>
      <w:r w:rsidRPr="73B15AE2" w:rsidR="3CB73738">
        <w:rPr>
          <w:rFonts w:ascii="Times New Roman" w:hAnsi="Times New Roman" w:cs="Times New Roman"/>
          <w:b w:val="1"/>
          <w:bCs w:val="1"/>
        </w:rPr>
        <w:t>adósságspirál</w:t>
      </w:r>
      <w:r w:rsidRPr="73B15AE2" w:rsidR="3CB73738">
        <w:rPr>
          <w:rFonts w:ascii="Times New Roman" w:hAnsi="Times New Roman" w:cs="Times New Roman"/>
        </w:rPr>
        <w:t>ba került, azaz a hitelek fedezésére újabb hiteleket kellett felvennie</w:t>
      </w:r>
    </w:p>
    <w:p w:rsidR="00F0193B" w:rsidP="00F0193B" w:rsidRDefault="00F0193B" w14:paraId="7E3180C9" w14:textId="2C17128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életszínvonal tehát a hibás gazdaságpolitika miatt csökkenni kezdett</w:t>
      </w:r>
    </w:p>
    <w:p w:rsidR="00F0193B" w:rsidP="00F0193B" w:rsidRDefault="00F0193B" w14:paraId="770D2DAE" w14:textId="675582F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lakosság többletmunkát vállalva a második gazdaságba menekült, ezzel nőtt a munkaidő, és a gazdaság egyre nagyobb részét a magánvállalkozások adták</w:t>
      </w:r>
    </w:p>
    <w:p w:rsidR="00F0193B" w:rsidP="00F0193B" w:rsidRDefault="00F0193B" w14:paraId="24E8C52D" w14:textId="4657BCF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3B15AE2" w:rsidR="3CB73738">
        <w:rPr>
          <w:rFonts w:ascii="Times New Roman" w:hAnsi="Times New Roman" w:cs="Times New Roman"/>
        </w:rPr>
        <w:t>az 1980-as évek elején az állam a pénzügyi csőd elkerülésének érdekében bevezette a s</w:t>
      </w:r>
      <w:r w:rsidRPr="73B15AE2" w:rsidR="3CB73738">
        <w:rPr>
          <w:rFonts w:ascii="Times New Roman" w:hAnsi="Times New Roman" w:cs="Times New Roman"/>
          <w:b w:val="1"/>
          <w:bCs w:val="1"/>
        </w:rPr>
        <w:t>zemélyi jövedelemadót és az általános forgalmi adót</w:t>
      </w:r>
      <w:r w:rsidRPr="73B15AE2" w:rsidR="3CB73738">
        <w:rPr>
          <w:rFonts w:ascii="Times New Roman" w:hAnsi="Times New Roman" w:cs="Times New Roman"/>
        </w:rPr>
        <w:t>, ezzel gyakorlatilag megelőlegezve a piacgazdaságot</w:t>
      </w:r>
      <w:r>
        <w:tab/>
      </w:r>
    </w:p>
    <w:p w:rsidR="00F0193B" w:rsidP="00F0193B" w:rsidRDefault="00F0193B" w14:paraId="0FBDCC15" w14:textId="3E45CE8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mindez aláásta a rendszer hitelességét</w:t>
      </w:r>
    </w:p>
    <w:p w:rsidR="00F0193B" w:rsidP="00F0193B" w:rsidRDefault="00F0193B" w14:paraId="7DAE21AD" w14:textId="5093816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politikai szabadság hiányáért ígért életszínvonal emelkedés megszűnt</w:t>
      </w:r>
    </w:p>
    <w:p w:rsidR="00F0193B" w:rsidP="73B15AE2" w:rsidRDefault="00F0193B" w14:paraId="1E973E80" w14:textId="41D9DBF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3CB73738">
        <w:rPr>
          <w:rFonts w:ascii="Times New Roman" w:hAnsi="Times New Roman" w:cs="Times New Roman"/>
          <w:b w:val="1"/>
          <w:bCs w:val="1"/>
        </w:rPr>
        <w:t>a politikai válság és az ellenzék</w:t>
      </w:r>
    </w:p>
    <w:p w:rsidR="00F0193B" w:rsidP="00F0193B" w:rsidRDefault="00F0193B" w14:paraId="284FB7F4" w14:textId="6F05FEC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SZU gyengülését és Gorbacsov politikáját kihasználva szerveződni kezdett a magyar ellenzéki mozgalom</w:t>
      </w:r>
      <w:r>
        <w:rPr>
          <w:rFonts w:ascii="Times New Roman" w:hAnsi="Times New Roman" w:cs="Times New Roman"/>
        </w:rPr>
        <w:tab/>
      </w:r>
    </w:p>
    <w:p w:rsidR="00F0193B" w:rsidP="00F0193B" w:rsidRDefault="00F0193B" w14:paraId="0247F4BE" w14:textId="3DBDA55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alapját a világháború utáni demokratikus átmenet, a helsinki záróokmány és az 1956-os forradalom adta</w:t>
      </w:r>
    </w:p>
    <w:p w:rsidR="00F0193B" w:rsidP="00F0193B" w:rsidRDefault="00F0193B" w14:paraId="11853284" w14:textId="63B1A29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3B15AE2" w:rsidR="3CB73738">
        <w:rPr>
          <w:rFonts w:ascii="Times New Roman" w:hAnsi="Times New Roman" w:cs="Times New Roman"/>
        </w:rPr>
        <w:t xml:space="preserve">az első találkozóra </w:t>
      </w:r>
      <w:r w:rsidRPr="73B15AE2" w:rsidR="3CB73738">
        <w:rPr>
          <w:rFonts w:ascii="Times New Roman" w:hAnsi="Times New Roman" w:cs="Times New Roman"/>
          <w:b w:val="1"/>
          <w:bCs w:val="1"/>
        </w:rPr>
        <w:t>1985-ben került sor Monoron</w:t>
      </w:r>
      <w:r w:rsidRPr="73B15AE2" w:rsidR="3CB73738">
        <w:rPr>
          <w:rFonts w:ascii="Times New Roman" w:hAnsi="Times New Roman" w:cs="Times New Roman"/>
        </w:rPr>
        <w:t xml:space="preserve"> az ott megjelenő ellenzékiek később több szervezetet hoztak létre</w:t>
      </w:r>
    </w:p>
    <w:p w:rsidR="00F0193B" w:rsidP="73B15AE2" w:rsidRDefault="00F0193B" w14:paraId="5E59568D" w14:textId="26AA5AD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3CB73738">
        <w:rPr>
          <w:rFonts w:ascii="Times New Roman" w:hAnsi="Times New Roman" w:cs="Times New Roman"/>
        </w:rPr>
        <w:t xml:space="preserve">először a magát népi-nemzeti ellenzéknek nevező csoport vált hivatalos szervezetté amikor </w:t>
      </w:r>
      <w:r w:rsidRPr="73B15AE2" w:rsidR="3CB73738">
        <w:rPr>
          <w:rFonts w:ascii="Times New Roman" w:hAnsi="Times New Roman" w:cs="Times New Roman"/>
          <w:b w:val="1"/>
          <w:bCs w:val="1"/>
        </w:rPr>
        <w:t>1987-ben a lakiteleki találkozón megalapították a Magyar Demokrata Fórumot (MDF)</w:t>
      </w:r>
    </w:p>
    <w:p w:rsidR="00F0193B" w:rsidP="00F0193B" w:rsidRDefault="00F0193B" w14:paraId="7E385799" w14:textId="419F1C2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3B15AE2" w:rsidR="3CB73738">
        <w:rPr>
          <w:rFonts w:ascii="Times New Roman" w:hAnsi="Times New Roman" w:cs="Times New Roman"/>
        </w:rPr>
        <w:t xml:space="preserve">a szerveződésben részt vett </w:t>
      </w:r>
      <w:r w:rsidRPr="73B15AE2" w:rsidR="3CB73738">
        <w:rPr>
          <w:rFonts w:ascii="Times New Roman" w:hAnsi="Times New Roman" w:cs="Times New Roman"/>
          <w:b w:val="1"/>
          <w:bCs w:val="1"/>
        </w:rPr>
        <w:t>Pozsgay Imre</w:t>
      </w:r>
      <w:r w:rsidRPr="73B15AE2" w:rsidR="3CB73738">
        <w:rPr>
          <w:rFonts w:ascii="Times New Roman" w:hAnsi="Times New Roman" w:cs="Times New Roman"/>
        </w:rPr>
        <w:t xml:space="preserve"> </w:t>
      </w:r>
      <w:r w:rsidRPr="73B15AE2" w:rsidR="3CB73738">
        <w:rPr>
          <w:rFonts w:ascii="Times New Roman" w:hAnsi="Times New Roman" w:cs="Times New Roman"/>
        </w:rPr>
        <w:t>is</w:t>
      </w:r>
      <w:r w:rsidRPr="73B15AE2" w:rsidR="48C91C92">
        <w:rPr>
          <w:rFonts w:ascii="Times New Roman" w:hAnsi="Times New Roman" w:cs="Times New Roman"/>
        </w:rPr>
        <w:t xml:space="preserve">, </w:t>
      </w:r>
      <w:r w:rsidRPr="73B15AE2" w:rsidR="3CB73738">
        <w:rPr>
          <w:rFonts w:ascii="Times New Roman" w:hAnsi="Times New Roman" w:cs="Times New Roman"/>
        </w:rPr>
        <w:t xml:space="preserve">aki az állampárt </w:t>
      </w:r>
      <w:r w:rsidRPr="73B15AE2" w:rsidR="7179E9B1">
        <w:rPr>
          <w:rFonts w:ascii="Times New Roman" w:hAnsi="Times New Roman" w:cs="Times New Roman"/>
        </w:rPr>
        <w:t>vezetője (Hazafias Népfront elnöke)</w:t>
      </w:r>
      <w:r w:rsidRPr="73B15AE2" w:rsidR="3CB73738">
        <w:rPr>
          <w:rFonts w:ascii="Times New Roman" w:hAnsi="Times New Roman" w:cs="Times New Roman"/>
        </w:rPr>
        <w:t xml:space="preserve"> volt, ezzel gyakorlatilag legitimálta a csoportot</w:t>
      </w:r>
    </w:p>
    <w:p w:rsidR="00F0193B" w:rsidP="00F0193B" w:rsidRDefault="00F0193B" w14:paraId="7FC6B232" w14:textId="03DD806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3B15AE2" w:rsidR="3CB73738">
        <w:rPr>
          <w:rFonts w:ascii="Times New Roman" w:hAnsi="Times New Roman" w:cs="Times New Roman"/>
        </w:rPr>
        <w:t xml:space="preserve">a magát </w:t>
      </w:r>
      <w:r w:rsidRPr="73B15AE2" w:rsidR="3CB73738">
        <w:rPr>
          <w:rFonts w:ascii="Times New Roman" w:hAnsi="Times New Roman" w:cs="Times New Roman"/>
          <w:b w:val="1"/>
          <w:bCs w:val="1"/>
        </w:rPr>
        <w:t>demokratikus ellenzék</w:t>
      </w:r>
      <w:r w:rsidRPr="73B15AE2" w:rsidR="3CB73738">
        <w:rPr>
          <w:rFonts w:ascii="Times New Roman" w:hAnsi="Times New Roman" w:cs="Times New Roman"/>
        </w:rPr>
        <w:t>nek nevező csoport kezdetben az emberi jogok megsértését kérte számon a rendszeren és ezek betartását követelte</w:t>
      </w:r>
    </w:p>
    <w:p w:rsidR="00F0193B" w:rsidP="00F0193B" w:rsidRDefault="00F0193B" w14:paraId="1E6A5CDC" w14:textId="5AA5EBB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3B15AE2" w:rsidR="3CB73738">
        <w:rPr>
          <w:rFonts w:ascii="Times New Roman" w:hAnsi="Times New Roman" w:cs="Times New Roman"/>
        </w:rPr>
        <w:t xml:space="preserve">ők </w:t>
      </w:r>
      <w:r w:rsidRPr="73B15AE2" w:rsidR="3CB73738">
        <w:rPr>
          <w:rFonts w:ascii="Times New Roman" w:hAnsi="Times New Roman" w:cs="Times New Roman"/>
          <w:b w:val="1"/>
          <w:bCs w:val="1"/>
        </w:rPr>
        <w:t>szamizdat</w:t>
      </w:r>
      <w:r w:rsidRPr="73B15AE2" w:rsidR="5EEB09C6">
        <w:rPr>
          <w:rFonts w:ascii="Times New Roman" w:hAnsi="Times New Roman" w:cs="Times New Roman"/>
          <w:b w:val="1"/>
          <w:bCs w:val="1"/>
        </w:rPr>
        <w:t xml:space="preserve">, </w:t>
      </w:r>
      <w:r w:rsidRPr="73B15AE2" w:rsidR="3CB73738">
        <w:rPr>
          <w:rFonts w:ascii="Times New Roman" w:hAnsi="Times New Roman" w:cs="Times New Roman"/>
        </w:rPr>
        <w:t xml:space="preserve">azaz illegálisan sokszorosított, a cenzúrát kikerülő folyóiratokban </w:t>
      </w:r>
      <w:r w:rsidRPr="73B15AE2" w:rsidR="1B039815">
        <w:rPr>
          <w:rFonts w:ascii="Times New Roman" w:hAnsi="Times New Roman" w:cs="Times New Roman"/>
        </w:rPr>
        <w:t>kommunikáltak az emberekkel</w:t>
      </w:r>
    </w:p>
    <w:p w:rsidR="008E1810" w:rsidP="73B15AE2" w:rsidRDefault="008E1810" w14:paraId="0CD3475F" w14:textId="329446F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1B039815">
        <w:rPr>
          <w:rFonts w:ascii="Times New Roman" w:hAnsi="Times New Roman" w:cs="Times New Roman"/>
        </w:rPr>
        <w:t xml:space="preserve">belőlük alakult a </w:t>
      </w:r>
      <w:r w:rsidRPr="73B15AE2" w:rsidR="1B039815">
        <w:rPr>
          <w:rFonts w:ascii="Times New Roman" w:hAnsi="Times New Roman" w:cs="Times New Roman"/>
          <w:b w:val="1"/>
          <w:bCs w:val="1"/>
        </w:rPr>
        <w:t xml:space="preserve">Szabad Demokraták Szövetsége (SZDSZ) </w:t>
      </w:r>
    </w:p>
    <w:p w:rsidR="008E1810" w:rsidP="73B15AE2" w:rsidRDefault="008E1810" w14:paraId="4BD929B1" w14:textId="609E742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1B039815">
        <w:rPr>
          <w:rFonts w:ascii="Times New Roman" w:hAnsi="Times New Roman" w:cs="Times New Roman"/>
        </w:rPr>
        <w:t xml:space="preserve">a KISZ alternatívájaként független ifjúsági szervezetnek indult a </w:t>
      </w:r>
      <w:r w:rsidRPr="73B15AE2" w:rsidR="1B039815">
        <w:rPr>
          <w:rFonts w:ascii="Times New Roman" w:hAnsi="Times New Roman" w:cs="Times New Roman"/>
          <w:b w:val="1"/>
          <w:bCs w:val="1"/>
        </w:rPr>
        <w:t>Fiatal Demokraták Szövetsége (Fidesz)</w:t>
      </w:r>
    </w:p>
    <w:p w:rsidR="008E1810" w:rsidP="008E1810" w:rsidRDefault="008E1810" w14:paraId="4618AFAB" w14:textId="7313BD3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újjáalakultak a Rákosi-diktatúrában megszűntetett pártok </w:t>
      </w:r>
    </w:p>
    <w:p w:rsidR="008E1810" w:rsidP="008E1810" w:rsidRDefault="008E1810" w14:paraId="0F34CC3C" w14:textId="092F0CC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ilyen volt a Független Kisgazdapárt és a Kereszténydemokrata Néppárt (KDNP) is</w:t>
      </w:r>
    </w:p>
    <w:p w:rsidR="008E1810" w:rsidP="008E1810" w:rsidRDefault="008E1810" w14:paraId="2C37C68C" w14:textId="6F4E1FF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pártvezetés elöregedésével az MSZMP-n belül is hatalmi harcok kezdődtek</w:t>
      </w:r>
    </w:p>
    <w:p w:rsidR="008E1810" w:rsidP="73B15AE2" w:rsidRDefault="008E1810" w14:paraId="1901A7DA" w14:textId="337D777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3B15AE2" w:rsidR="1B039815">
        <w:rPr>
          <w:rFonts w:ascii="Times New Roman" w:hAnsi="Times New Roman" w:cs="Times New Roman"/>
          <w:b w:val="1"/>
          <w:bCs w:val="1"/>
        </w:rPr>
        <w:t xml:space="preserve">Kádár János </w:t>
      </w:r>
      <w:r w:rsidRPr="73B15AE2" w:rsidR="1B039815">
        <w:rPr>
          <w:rFonts w:ascii="Times New Roman" w:hAnsi="Times New Roman" w:cs="Times New Roman"/>
        </w:rPr>
        <w:t>kora</w:t>
      </w:r>
      <w:r w:rsidRPr="73B15AE2" w:rsidR="6FC4AFA9">
        <w:rPr>
          <w:rFonts w:ascii="Times New Roman" w:hAnsi="Times New Roman" w:cs="Times New Roman"/>
        </w:rPr>
        <w:t xml:space="preserve"> és a válság miatt</w:t>
      </w:r>
      <w:r w:rsidRPr="73B15AE2" w:rsidR="1B039815">
        <w:rPr>
          <w:rFonts w:ascii="Times New Roman" w:hAnsi="Times New Roman" w:cs="Times New Roman"/>
        </w:rPr>
        <w:t xml:space="preserve"> </w:t>
      </w:r>
      <w:r w:rsidRPr="73B15AE2" w:rsidR="1B039815">
        <w:rPr>
          <w:rFonts w:ascii="Times New Roman" w:hAnsi="Times New Roman" w:cs="Times New Roman"/>
        </w:rPr>
        <w:t>miatt</w:t>
      </w:r>
      <w:r w:rsidRPr="73B15AE2" w:rsidR="1B039815">
        <w:rPr>
          <w:rFonts w:ascii="Times New Roman" w:hAnsi="Times New Roman" w:cs="Times New Roman"/>
        </w:rPr>
        <w:t xml:space="preserve"> új pozíciót </w:t>
      </w:r>
      <w:r w:rsidRPr="73B15AE2" w:rsidR="1B039815">
        <w:rPr>
          <w:rFonts w:ascii="Times New Roman" w:hAnsi="Times New Roman" w:cs="Times New Roman"/>
        </w:rPr>
        <w:t>kapott</w:t>
      </w:r>
      <w:r w:rsidRPr="73B15AE2" w:rsidR="3E537429">
        <w:rPr>
          <w:rFonts w:ascii="Times New Roman" w:hAnsi="Times New Roman" w:cs="Times New Roman"/>
        </w:rPr>
        <w:t xml:space="preserve">, </w:t>
      </w:r>
      <w:r w:rsidRPr="73B15AE2" w:rsidR="1B039815">
        <w:rPr>
          <w:rFonts w:ascii="Times New Roman" w:hAnsi="Times New Roman" w:cs="Times New Roman"/>
        </w:rPr>
        <w:t xml:space="preserve">ami igazából névleges volt ez volt a </w:t>
      </w:r>
      <w:r w:rsidRPr="73B15AE2" w:rsidR="1B039815">
        <w:rPr>
          <w:rFonts w:ascii="Times New Roman" w:hAnsi="Times New Roman" w:cs="Times New Roman"/>
          <w:b w:val="1"/>
          <w:bCs w:val="1"/>
        </w:rPr>
        <w:t>pártelnöki tisztség</w:t>
      </w:r>
      <w:r w:rsidRPr="73B15AE2" w:rsidR="58385188">
        <w:rPr>
          <w:rFonts w:ascii="Times New Roman" w:hAnsi="Times New Roman" w:cs="Times New Roman"/>
          <w:b w:val="1"/>
          <w:bCs w:val="1"/>
        </w:rPr>
        <w:t xml:space="preserve"> 1988-ban</w:t>
      </w:r>
    </w:p>
    <w:p w:rsidR="008E1810" w:rsidP="008E1810" w:rsidRDefault="008E1810" w14:paraId="51EB8C00" w14:textId="2582482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3B15AE2" w:rsidR="1B039815">
        <w:rPr>
          <w:rFonts w:ascii="Times New Roman" w:hAnsi="Times New Roman" w:cs="Times New Roman"/>
        </w:rPr>
        <w:t>Grósz Károly</w:t>
      </w:r>
      <w:r w:rsidRPr="73B15AE2" w:rsidR="5BAB0C7B">
        <w:rPr>
          <w:rFonts w:ascii="Times New Roman" w:hAnsi="Times New Roman" w:cs="Times New Roman"/>
        </w:rPr>
        <w:t xml:space="preserve"> </w:t>
      </w:r>
      <w:r w:rsidRPr="73B15AE2" w:rsidR="5083BAE0">
        <w:rPr>
          <w:rFonts w:ascii="Times New Roman" w:hAnsi="Times New Roman" w:cs="Times New Roman"/>
        </w:rPr>
        <w:t>(</w:t>
      </w:r>
      <w:r w:rsidRPr="73B15AE2" w:rsidR="5BAB0C7B">
        <w:rPr>
          <w:rFonts w:ascii="Times New Roman" w:hAnsi="Times New Roman" w:cs="Times New Roman"/>
        </w:rPr>
        <w:t>1987-től miniszterelnök</w:t>
      </w:r>
      <w:r w:rsidRPr="73B15AE2" w:rsidR="5BA17F2C">
        <w:rPr>
          <w:rFonts w:ascii="Times New Roman" w:hAnsi="Times New Roman" w:cs="Times New Roman"/>
        </w:rPr>
        <w:t>)</w:t>
      </w:r>
      <w:r w:rsidRPr="73B15AE2" w:rsidR="5BAB0C7B">
        <w:rPr>
          <w:rFonts w:ascii="Times New Roman" w:hAnsi="Times New Roman" w:cs="Times New Roman"/>
        </w:rPr>
        <w:t xml:space="preserve"> 1988-ban Kádárt váltotta</w:t>
      </w:r>
      <w:r w:rsidRPr="73B15AE2" w:rsidR="1B039815">
        <w:rPr>
          <w:rFonts w:ascii="Times New Roman" w:hAnsi="Times New Roman" w:cs="Times New Roman"/>
        </w:rPr>
        <w:t xml:space="preserve"> </w:t>
      </w:r>
      <w:r w:rsidRPr="73B15AE2" w:rsidR="0AA70AFF">
        <w:rPr>
          <w:rFonts w:ascii="Times New Roman" w:hAnsi="Times New Roman" w:cs="Times New Roman"/>
        </w:rPr>
        <w:t xml:space="preserve">a </w:t>
      </w:r>
      <w:r w:rsidRPr="73B15AE2" w:rsidR="1B039815">
        <w:rPr>
          <w:rFonts w:ascii="Times New Roman" w:hAnsi="Times New Roman" w:cs="Times New Roman"/>
        </w:rPr>
        <w:t>pártfőtitkár</w:t>
      </w:r>
      <w:r w:rsidRPr="73B15AE2" w:rsidR="2277726A">
        <w:rPr>
          <w:rFonts w:ascii="Times New Roman" w:hAnsi="Times New Roman" w:cs="Times New Roman"/>
        </w:rPr>
        <w:t>i tisztségben</w:t>
      </w:r>
      <w:r w:rsidRPr="73B15AE2" w:rsidR="1B039815">
        <w:rPr>
          <w:rFonts w:ascii="Times New Roman" w:hAnsi="Times New Roman" w:cs="Times New Roman"/>
        </w:rPr>
        <w:t xml:space="preserve">, aki nem a befolyásos Pozsgay Imrét hanem a súlytalan Németh Miklóst </w:t>
      </w:r>
      <w:r w:rsidRPr="73B15AE2" w:rsidR="28DC8238">
        <w:rPr>
          <w:rFonts w:ascii="Times New Roman" w:hAnsi="Times New Roman" w:cs="Times New Roman"/>
        </w:rPr>
        <w:t>“</w:t>
      </w:r>
      <w:r w:rsidRPr="73B15AE2" w:rsidR="1B039815">
        <w:rPr>
          <w:rFonts w:ascii="Times New Roman" w:hAnsi="Times New Roman" w:cs="Times New Roman"/>
        </w:rPr>
        <w:t>nevezte ki</w:t>
      </w:r>
      <w:r w:rsidRPr="73B15AE2" w:rsidR="282FC489">
        <w:rPr>
          <w:rFonts w:ascii="Times New Roman" w:hAnsi="Times New Roman" w:cs="Times New Roman"/>
        </w:rPr>
        <w:t>”</w:t>
      </w:r>
      <w:r w:rsidRPr="73B15AE2" w:rsidR="1B039815">
        <w:rPr>
          <w:rFonts w:ascii="Times New Roman" w:hAnsi="Times New Roman" w:cs="Times New Roman"/>
        </w:rPr>
        <w:t xml:space="preserve"> miniszterelnöknek</w:t>
      </w:r>
    </w:p>
    <w:p w:rsidR="008E1810" w:rsidP="008E1810" w:rsidRDefault="008E1810" w14:paraId="14DCCF58" w14:textId="01FCC6D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3B15AE2" w:rsidR="1B039815">
        <w:rPr>
          <w:rFonts w:ascii="Times New Roman" w:hAnsi="Times New Roman" w:cs="Times New Roman"/>
        </w:rPr>
        <w:t xml:space="preserve">ezzel párhuzamosan a párton belül is megjelentek magukat reform szocialistáknak tartó </w:t>
      </w:r>
      <w:r w:rsidRPr="73B15AE2" w:rsidR="1B039815">
        <w:rPr>
          <w:rFonts w:ascii="Times New Roman" w:hAnsi="Times New Roman" w:cs="Times New Roman"/>
        </w:rPr>
        <w:t>körök</w:t>
      </w:r>
      <w:r w:rsidRPr="73B15AE2" w:rsidR="4EDEDDEF">
        <w:rPr>
          <w:rFonts w:ascii="Times New Roman" w:hAnsi="Times New Roman" w:cs="Times New Roman"/>
        </w:rPr>
        <w:t>, akik elsősorban gazdasági változásokat sürgettek</w:t>
      </w:r>
    </w:p>
    <w:p w:rsidRPr="008E1810" w:rsidR="008E1810" w:rsidP="008E1810" w:rsidRDefault="008E1810" w14:paraId="0234D6F7" w14:textId="77777777">
      <w:pPr>
        <w:ind w:left="708"/>
        <w:rPr>
          <w:rFonts w:ascii="Times New Roman" w:hAnsi="Times New Roman" w:cs="Times New Roman"/>
        </w:rPr>
      </w:pPr>
    </w:p>
    <w:sectPr w:rsidRPr="008E1810" w:rsidR="008E181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E429D"/>
    <w:multiLevelType w:val="hybridMultilevel"/>
    <w:tmpl w:val="6D502FF6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62052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C04"/>
    <w:rsid w:val="000A03F5"/>
    <w:rsid w:val="000C7AF9"/>
    <w:rsid w:val="000F23D9"/>
    <w:rsid w:val="00120228"/>
    <w:rsid w:val="00132311"/>
    <w:rsid w:val="001D6DBB"/>
    <w:rsid w:val="00240F67"/>
    <w:rsid w:val="004B12B3"/>
    <w:rsid w:val="00535C04"/>
    <w:rsid w:val="005D7964"/>
    <w:rsid w:val="008E1810"/>
    <w:rsid w:val="00961A40"/>
    <w:rsid w:val="00B454EF"/>
    <w:rsid w:val="00C475ED"/>
    <w:rsid w:val="00CA274E"/>
    <w:rsid w:val="00D15166"/>
    <w:rsid w:val="00DA49FF"/>
    <w:rsid w:val="00F0193B"/>
    <w:rsid w:val="03BDC3D1"/>
    <w:rsid w:val="045069B4"/>
    <w:rsid w:val="081661AA"/>
    <w:rsid w:val="0AA70AFF"/>
    <w:rsid w:val="13FD1179"/>
    <w:rsid w:val="14F914CB"/>
    <w:rsid w:val="15B9B3B1"/>
    <w:rsid w:val="1B039815"/>
    <w:rsid w:val="1BF2F501"/>
    <w:rsid w:val="2277726A"/>
    <w:rsid w:val="242CEF06"/>
    <w:rsid w:val="24637AF9"/>
    <w:rsid w:val="282FC489"/>
    <w:rsid w:val="2831BB4C"/>
    <w:rsid w:val="28DC8238"/>
    <w:rsid w:val="2B212262"/>
    <w:rsid w:val="2D4C2DAD"/>
    <w:rsid w:val="303C44F3"/>
    <w:rsid w:val="391494D5"/>
    <w:rsid w:val="391605E1"/>
    <w:rsid w:val="3CB73738"/>
    <w:rsid w:val="3D0F4379"/>
    <w:rsid w:val="3E537429"/>
    <w:rsid w:val="3FE5FCE7"/>
    <w:rsid w:val="41989315"/>
    <w:rsid w:val="44836CE7"/>
    <w:rsid w:val="45059880"/>
    <w:rsid w:val="48C91C92"/>
    <w:rsid w:val="49D0C8C7"/>
    <w:rsid w:val="4AE6F228"/>
    <w:rsid w:val="4C54D1D5"/>
    <w:rsid w:val="4EDEDDEF"/>
    <w:rsid w:val="5083BAE0"/>
    <w:rsid w:val="55ACCF4B"/>
    <w:rsid w:val="56988D4F"/>
    <w:rsid w:val="58385188"/>
    <w:rsid w:val="59CE7256"/>
    <w:rsid w:val="5B2D66FD"/>
    <w:rsid w:val="5BA17F2C"/>
    <w:rsid w:val="5BAB0C7B"/>
    <w:rsid w:val="5DAFD97F"/>
    <w:rsid w:val="5E359125"/>
    <w:rsid w:val="5EEB09C6"/>
    <w:rsid w:val="5F271ABB"/>
    <w:rsid w:val="5FABF4A9"/>
    <w:rsid w:val="613E0B6D"/>
    <w:rsid w:val="61E7F616"/>
    <w:rsid w:val="625FD70E"/>
    <w:rsid w:val="62F2DD7A"/>
    <w:rsid w:val="68FF59BD"/>
    <w:rsid w:val="6A7628E4"/>
    <w:rsid w:val="6C18CCD7"/>
    <w:rsid w:val="6C2ACA1E"/>
    <w:rsid w:val="6EE89363"/>
    <w:rsid w:val="6FC4AFA9"/>
    <w:rsid w:val="7179E9B1"/>
    <w:rsid w:val="71DAED92"/>
    <w:rsid w:val="73B15AE2"/>
    <w:rsid w:val="756F78B8"/>
    <w:rsid w:val="7771D461"/>
    <w:rsid w:val="7A2E95C8"/>
    <w:rsid w:val="7C92353A"/>
    <w:rsid w:val="7D542BFE"/>
    <w:rsid w:val="7D71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476B4"/>
  <w15:chartTrackingRefBased/>
  <w15:docId w15:val="{D3D2D515-5389-4DDF-9608-814D87E1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35C0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35C0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35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35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35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35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35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35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35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535C0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535C0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535C0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535C04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535C04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535C04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535C04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535C04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535C0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35C0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535C0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35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535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35C04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535C0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35C0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35C0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35C0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535C0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35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93BCBE19-DB90-42EC-AAB3-DFC604CDDBC7}"/>
</file>

<file path=customXml/itemProps2.xml><?xml version="1.0" encoding="utf-8"?>
<ds:datastoreItem xmlns:ds="http://schemas.openxmlformats.org/officeDocument/2006/customXml" ds:itemID="{63C915D4-95F7-4315-B6DD-70793D439FA8}"/>
</file>

<file path=customXml/itemProps3.xml><?xml version="1.0" encoding="utf-8"?>
<ds:datastoreItem xmlns:ds="http://schemas.openxmlformats.org/officeDocument/2006/customXml" ds:itemID="{2B4126E0-F5BE-47D5-AACA-0CF90A510C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5</cp:revision>
  <dcterms:created xsi:type="dcterms:W3CDTF">2026-03-22T10:50:00Z</dcterms:created>
  <dcterms:modified xsi:type="dcterms:W3CDTF">2026-04-19T13:17:32Z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