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9E597A" w14:paraId="2BF5F62C" w14:textId="54A8C741">
      <w:pPr>
        <w:rPr>
          <w:rFonts w:ascii="Times New Roman" w:hAnsi="Times New Roman" w:cs="Times New Roman"/>
        </w:rPr>
      </w:pPr>
      <w:r w:rsidRPr="3137E56F" w:rsidR="072D8564">
        <w:rPr>
          <w:rFonts w:ascii="Times New Roman" w:hAnsi="Times New Roman" w:cs="Times New Roman"/>
          <w:b w:val="1"/>
          <w:bCs w:val="1"/>
        </w:rPr>
        <w:t>7.1 Nemzetközi együttműködés, globális világ</w:t>
      </w:r>
    </w:p>
    <w:p w:rsidR="009E597A" w:rsidP="009E597A" w:rsidRDefault="009E597A" w14:paraId="5BA4B15C" w14:textId="3AE3088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3137E56F" w:rsidR="072D8564">
        <w:rPr>
          <w:rFonts w:ascii="Times New Roman" w:hAnsi="Times New Roman" w:cs="Times New Roman"/>
          <w:b w:val="1"/>
          <w:bCs w:val="1"/>
        </w:rPr>
        <w:t>az európai integráció</w:t>
      </w:r>
      <w:r w:rsidRPr="3137E56F" w:rsidR="072D8564">
        <w:rPr>
          <w:rFonts w:ascii="Times New Roman" w:hAnsi="Times New Roman" w:cs="Times New Roman"/>
        </w:rPr>
        <w:t xml:space="preserve"> főbb állomásai</w:t>
      </w:r>
    </w:p>
    <w:p w:rsidR="009E597A" w:rsidP="009E597A" w:rsidRDefault="009E597A" w14:paraId="5AA35FF0" w14:textId="7ED6DA3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európai integráció a második világháború után kapott lendületet</w:t>
      </w:r>
    </w:p>
    <w:p w:rsidR="009E597A" w:rsidP="009E597A" w:rsidRDefault="009E597A" w14:paraId="7B03435C" w14:textId="73A737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traumája és a szovjet fenyegetés szükségessé tette a legyengült nyugati országok szorosabb gazdasági együttműködését</w:t>
      </w:r>
    </w:p>
    <w:p w:rsidR="009E597A" w:rsidP="009E597A" w:rsidRDefault="009E597A" w14:paraId="1B0E2D85" w14:textId="1DBBE2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várta el az USA is</w:t>
      </w:r>
      <w:r>
        <w:rPr>
          <w:rFonts w:ascii="Times New Roman" w:hAnsi="Times New Roman" w:cs="Times New Roman"/>
        </w:rPr>
        <w:tab/>
      </w:r>
    </w:p>
    <w:p w:rsidR="009E597A" w:rsidP="009E597A" w:rsidRDefault="009E597A" w14:paraId="2435D726" w14:textId="5FC3A93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137E56F" w:rsidR="072D8564">
        <w:rPr>
          <w:rFonts w:ascii="Times New Roman" w:hAnsi="Times New Roman" w:cs="Times New Roman"/>
        </w:rPr>
        <w:t xml:space="preserve">a folyamat elindításában </w:t>
      </w:r>
      <w:r w:rsidRPr="3137E56F" w:rsidR="072D8564">
        <w:rPr>
          <w:rFonts w:ascii="Times New Roman" w:hAnsi="Times New Roman" w:cs="Times New Roman"/>
          <w:b w:val="1"/>
          <w:bCs w:val="1"/>
        </w:rPr>
        <w:t>Schuman francia külügyminiszter</w:t>
      </w:r>
      <w:r w:rsidRPr="3137E56F" w:rsidR="072D8564">
        <w:rPr>
          <w:rFonts w:ascii="Times New Roman" w:hAnsi="Times New Roman" w:cs="Times New Roman"/>
        </w:rPr>
        <w:t>nek volt kulcsszerepe</w:t>
      </w:r>
    </w:p>
    <w:p w:rsidR="009E597A" w:rsidP="009E597A" w:rsidRDefault="009E597A" w14:paraId="5A1B31EB" w14:textId="2BEDCF1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ő elképzelése szerint a gazdasági együttműködést egyszerű megvalósítani</w:t>
      </w:r>
    </w:p>
    <w:p w:rsidR="009E597A" w:rsidP="009E597A" w:rsidRDefault="009E597A" w14:paraId="70C92162" w14:textId="3C94DDF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pedig vonzza magával a későbbi politikai integrációt</w:t>
      </w:r>
    </w:p>
    <w:p w:rsidR="009E597A" w:rsidP="009E597A" w:rsidRDefault="009E597A" w14:paraId="44007CB0" w14:textId="53FDAB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kulcsa a francia-német viszony rendezése, és a hadiipar alapjául szolgáló nehézipar integrálása</w:t>
      </w:r>
    </w:p>
    <w:p w:rsidR="009E597A" w:rsidP="009E597A" w:rsidRDefault="009E597A" w14:paraId="1623A94F" w14:textId="506F2B3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38AEE2F" w:rsidR="009E597A">
        <w:rPr>
          <w:rFonts w:ascii="Times New Roman" w:hAnsi="Times New Roman" w:cs="Times New Roman"/>
        </w:rPr>
        <w:t>így jött létre az Európai Szén- és Acélközösség</w:t>
      </w:r>
      <w:r w:rsidRPr="638AEE2F" w:rsidR="50C4CCD8">
        <w:rPr>
          <w:rFonts w:ascii="Times New Roman" w:hAnsi="Times New Roman" w:cs="Times New Roman"/>
          <w:b w:val="1"/>
          <w:bCs w:val="1"/>
        </w:rPr>
        <w:t>= Montánunió</w:t>
      </w:r>
    </w:p>
    <w:p w:rsidR="009E597A" w:rsidP="009E597A" w:rsidRDefault="009E597A" w14:paraId="33D77D6D" w14:textId="37E64A8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tagjai Franciaország, NSZK, Olaszország, Belgium, Hollandia és Luxemburg</w:t>
      </w:r>
    </w:p>
    <w:p w:rsidR="009E597A" w:rsidP="009E597A" w:rsidRDefault="009E597A" w14:paraId="265118F8" w14:textId="2EA9456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38AEE2F" w:rsidR="009E597A">
        <w:rPr>
          <w:rFonts w:ascii="Times New Roman" w:hAnsi="Times New Roman" w:cs="Times New Roman"/>
        </w:rPr>
        <w:t>a szövetség bővítésére írták alá az 1957-es római szerződéseket</w:t>
      </w:r>
    </w:p>
    <w:p w:rsidR="009E597A" w:rsidP="009E597A" w:rsidRDefault="009E597A" w14:paraId="4ECAF8EC" w14:textId="20C7D6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létrejött az Európai Atomenergia Közösség, a békés és hatékony energiatermelés érdekében</w:t>
      </w:r>
    </w:p>
    <w:p w:rsidR="009E597A" w:rsidP="009E597A" w:rsidRDefault="009E597A" w14:paraId="07BFAAA0" w14:textId="3B9256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38AEE2F" w:rsidR="009E597A">
        <w:rPr>
          <w:rFonts w:ascii="Times New Roman" w:hAnsi="Times New Roman" w:cs="Times New Roman"/>
        </w:rPr>
        <w:t>valamint az Európai Gazdasági Közösség megalakulásával megvalósult a négy szabadság</w:t>
      </w:r>
    </w:p>
    <w:p w:rsidR="009E597A" w:rsidP="009E597A" w:rsidRDefault="009E597A" w14:paraId="343C129E" w14:textId="1CB80B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áru, a munkaerő, a tőke és a szolgáltatások szabad áramlása a közösségen belül</w:t>
      </w:r>
    </w:p>
    <w:p w:rsidR="009E597A" w:rsidP="009E597A" w:rsidRDefault="009E597A" w14:paraId="7FE85A2C" w14:textId="199242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38AEE2F" w:rsidR="009E597A">
        <w:rPr>
          <w:rFonts w:ascii="Times New Roman" w:hAnsi="Times New Roman" w:cs="Times New Roman"/>
        </w:rPr>
        <w:t>így közös piac jött létre Európában</w:t>
      </w:r>
    </w:p>
    <w:p w:rsidR="009E597A" w:rsidP="00B31839" w:rsidRDefault="00B31839" w14:paraId="4E57CD4D" w14:textId="2930DFB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három szervezetet Európai Közösségek néven összevonták a későbbiekben</w:t>
      </w:r>
    </w:p>
    <w:p w:rsidR="00B31839" w:rsidP="00B31839" w:rsidRDefault="00B31839" w14:paraId="4B7ABDB6" w14:textId="7F834DB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integráció előnyeit látván csatlakozott Nagy-Britannia, Dánia és Írország is </w:t>
      </w:r>
    </w:p>
    <w:p w:rsidR="00B31839" w:rsidP="00B31839" w:rsidRDefault="00B31839" w14:paraId="5395F48C" w14:textId="085BE6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Európában létrejött egy az USA-val és Japánnal versenyző gazdasági nagyhatalom</w:t>
      </w:r>
    </w:p>
    <w:p w:rsidR="00B31839" w:rsidP="00B31839" w:rsidRDefault="00B31839" w14:paraId="756C2946" w14:textId="57DF22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Görögország, Spanyolország és Portugália csatlakozásának feltétele a demokrácia volt</w:t>
      </w:r>
    </w:p>
    <w:p w:rsidR="00B31839" w:rsidP="00B31839" w:rsidRDefault="00B31839" w14:paraId="20AD38A7" w14:textId="42CD03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ezekben az országokban még a két világháború között hatalomra került katonai diktatúrák kezében volt a hatalom</w:t>
      </w:r>
    </w:p>
    <w:p w:rsidR="00B31839" w:rsidP="00B31839" w:rsidRDefault="00B31839" w14:paraId="5F263F2A" w14:textId="109503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ezek az országok szegényebbek voltak, így az integráció céljává vált a lemaradt országok felzárkóztatása</w:t>
      </w:r>
    </w:p>
    <w:p w:rsidR="00B31839" w:rsidP="00B31839" w:rsidRDefault="00B31839" w14:paraId="627BBEF8" w14:textId="572CA37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B31839">
        <w:rPr>
          <w:rFonts w:ascii="Times New Roman" w:hAnsi="Times New Roman" w:cs="Times New Roman"/>
        </w:rPr>
        <w:t>az</w:t>
      </w:r>
      <w:r w:rsidRPr="7A4D878D" w:rsidR="22ED3DA4">
        <w:rPr>
          <w:rFonts w:ascii="Times New Roman" w:hAnsi="Times New Roman" w:cs="Times New Roman"/>
          <w:b w:val="1"/>
          <w:bCs w:val="1"/>
        </w:rPr>
        <w:t xml:space="preserve"> Európai Unió az 1992-es maastrichti</w:t>
      </w:r>
      <w:r w:rsidRPr="7A4D878D" w:rsidR="1CAED7C8">
        <w:rPr>
          <w:rFonts w:ascii="Times New Roman" w:hAnsi="Times New Roman" w:cs="Times New Roman"/>
          <w:b w:val="1"/>
          <w:bCs w:val="1"/>
        </w:rPr>
        <w:t xml:space="preserve"> </w:t>
      </w:r>
      <w:r w:rsidRPr="7A4D878D" w:rsidR="1CAED7C8">
        <w:rPr>
          <w:rFonts w:ascii="Times New Roman" w:hAnsi="Times New Roman" w:cs="Times New Roman"/>
          <w:b w:val="0"/>
          <w:bCs w:val="0"/>
        </w:rPr>
        <w:t>(Hollandia)</w:t>
      </w:r>
      <w:r w:rsidRPr="7A4D878D" w:rsidR="22ED3DA4">
        <w:rPr>
          <w:rFonts w:ascii="Times New Roman" w:hAnsi="Times New Roman" w:cs="Times New Roman"/>
          <w:b w:val="0"/>
          <w:bCs w:val="0"/>
        </w:rPr>
        <w:t xml:space="preserve"> </w:t>
      </w:r>
      <w:r w:rsidRPr="7A4D878D" w:rsidR="22ED3DA4">
        <w:rPr>
          <w:rFonts w:ascii="Times New Roman" w:hAnsi="Times New Roman" w:cs="Times New Roman"/>
          <w:b w:val="1"/>
          <w:bCs w:val="1"/>
        </w:rPr>
        <w:t>szerződéssel alakult meg</w:t>
      </w:r>
    </w:p>
    <w:p w:rsidR="00B31839" w:rsidP="00B31839" w:rsidRDefault="00B31839" w14:paraId="060C4387" w14:textId="099003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feladatköreit három eltérő pillérre osztották fel</w:t>
      </w:r>
    </w:p>
    <w:p w:rsidR="00B31839" w:rsidP="00B31839" w:rsidRDefault="00B31839" w14:paraId="7D541CC0" w14:textId="0A0956C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európai közösségek</w:t>
      </w:r>
    </w:p>
    <w:p w:rsidR="00B31839" w:rsidP="00B31839" w:rsidRDefault="00B31839" w14:paraId="3FF83FFF" w14:textId="295E75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közös kül- és biztonságpolitika</w:t>
      </w:r>
    </w:p>
    <w:p w:rsidR="00B31839" w:rsidP="00B31839" w:rsidRDefault="00B31839" w14:paraId="194BBE1D" w14:textId="206B46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közös igazságügy és belpolitikai irányelvek</w:t>
      </w:r>
    </w:p>
    <w:p w:rsidR="00B31839" w:rsidP="00B31839" w:rsidRDefault="00B31839" w14:paraId="566C55EA" w14:textId="2AA90BC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 eredetileg gazdasági és monetáris unió melynek lényege a közös piac</w:t>
      </w:r>
    </w:p>
    <w:p w:rsidR="00B31839" w:rsidP="7A4D878D" w:rsidRDefault="00B31839" w14:paraId="3A360366" w14:textId="5A40ED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B31839">
        <w:rPr>
          <w:rFonts w:ascii="Times New Roman" w:hAnsi="Times New Roman" w:cs="Times New Roman"/>
        </w:rPr>
        <w:t xml:space="preserve">ezt erősítette tovább a közös valuta bevezetése, </w:t>
      </w:r>
      <w:r w:rsidRPr="7A4D878D" w:rsidR="00B31839">
        <w:rPr>
          <w:rFonts w:ascii="Times New Roman" w:hAnsi="Times New Roman" w:cs="Times New Roman"/>
          <w:b w:val="1"/>
          <w:bCs w:val="1"/>
        </w:rPr>
        <w:t>euró</w:t>
      </w:r>
    </w:p>
    <w:p w:rsidR="00B31839" w:rsidP="00B31839" w:rsidRDefault="00B31839" w14:paraId="065BE9DA" w14:textId="7DE7722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 Európai Központi Bank bocsátja ki</w:t>
      </w:r>
    </w:p>
    <w:p w:rsidR="00B31839" w:rsidP="00B31839" w:rsidRDefault="00B31839" w14:paraId="2BEAE6ED" w14:textId="3DC7D9B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eurózónának nem minden tagállam tagja, de a csatlakozó államoknak kötelezettséget kell vállalnia az euró bevezetésére</w:t>
      </w:r>
    </w:p>
    <w:p w:rsidR="00B31839" w:rsidP="7A4D878D" w:rsidRDefault="00B31839" w14:paraId="156C4413" w14:textId="0819BA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B31839">
        <w:rPr>
          <w:rFonts w:ascii="Times New Roman" w:hAnsi="Times New Roman" w:cs="Times New Roman"/>
        </w:rPr>
        <w:t>a tagállamok bel- és igazságügyi kérdés</w:t>
      </w:r>
      <w:r w:rsidRPr="7A4D878D" w:rsidR="00C9608D">
        <w:rPr>
          <w:rFonts w:ascii="Times New Roman" w:hAnsi="Times New Roman" w:cs="Times New Roman"/>
        </w:rPr>
        <w:t>ek</w:t>
      </w:r>
      <w:r w:rsidRPr="7A4D878D" w:rsidR="00B31839">
        <w:rPr>
          <w:rFonts w:ascii="Times New Roman" w:hAnsi="Times New Roman" w:cs="Times New Roman"/>
        </w:rPr>
        <w:t>be</w:t>
      </w:r>
      <w:r w:rsidRPr="7A4D878D" w:rsidR="00C9608D">
        <w:rPr>
          <w:rFonts w:ascii="Times New Roman" w:hAnsi="Times New Roman" w:cs="Times New Roman"/>
        </w:rPr>
        <w:t>n történő</w:t>
      </w:r>
      <w:r w:rsidRPr="7A4D878D" w:rsidR="00B31839">
        <w:rPr>
          <w:rFonts w:ascii="Times New Roman" w:hAnsi="Times New Roman" w:cs="Times New Roman"/>
        </w:rPr>
        <w:t xml:space="preserve"> együttműködésének</w:t>
      </w:r>
      <w:r w:rsidRPr="7A4D878D" w:rsidR="00C9608D">
        <w:rPr>
          <w:rFonts w:ascii="Times New Roman" w:hAnsi="Times New Roman" w:cs="Times New Roman"/>
        </w:rPr>
        <w:t xml:space="preserve"> következtében alakult ki a belső határok megszűntetése </w:t>
      </w:r>
      <w:r w:rsidRPr="7A4D878D" w:rsidR="00C9608D">
        <w:rPr>
          <w:rFonts w:ascii="Times New Roman" w:hAnsi="Times New Roman" w:cs="Times New Roman"/>
          <w:b w:val="1"/>
          <w:bCs w:val="1"/>
        </w:rPr>
        <w:t>a schengeni</w:t>
      </w:r>
      <w:r w:rsidRPr="7A4D878D" w:rsidR="34D76482">
        <w:rPr>
          <w:rFonts w:ascii="Times New Roman" w:hAnsi="Times New Roman" w:cs="Times New Roman"/>
          <w:b w:val="1"/>
          <w:bCs w:val="1"/>
        </w:rPr>
        <w:t xml:space="preserve"> </w:t>
      </w:r>
      <w:r w:rsidRPr="7A4D878D" w:rsidR="34D76482">
        <w:rPr>
          <w:rFonts w:ascii="Times New Roman" w:hAnsi="Times New Roman" w:cs="Times New Roman"/>
          <w:b w:val="0"/>
          <w:bCs w:val="0"/>
        </w:rPr>
        <w:t>(Luxemburgban van)</w:t>
      </w:r>
      <w:r w:rsidRPr="7A4D878D" w:rsidR="00C9608D">
        <w:rPr>
          <w:rFonts w:ascii="Times New Roman" w:hAnsi="Times New Roman" w:cs="Times New Roman"/>
          <w:b w:val="0"/>
          <w:bCs w:val="0"/>
        </w:rPr>
        <w:t xml:space="preserve"> </w:t>
      </w:r>
      <w:r w:rsidRPr="7A4D878D" w:rsidR="00C9608D">
        <w:rPr>
          <w:rFonts w:ascii="Times New Roman" w:hAnsi="Times New Roman" w:cs="Times New Roman"/>
          <w:b w:val="1"/>
          <w:bCs w:val="1"/>
        </w:rPr>
        <w:t>egyezménnyel</w:t>
      </w:r>
    </w:p>
    <w:p w:rsidR="00C9608D" w:rsidP="00B31839" w:rsidRDefault="00C9608D" w14:paraId="65D519D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elméletileg az EU rendelkezik közös kül- és biztonságpolitikával is</w:t>
      </w:r>
    </w:p>
    <w:p w:rsidR="00C9608D" w:rsidP="00C9608D" w:rsidRDefault="00C9608D" w14:paraId="1AE35ADA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felelőse a külügyi képviselő</w:t>
      </w:r>
    </w:p>
    <w:p w:rsidR="00C9608D" w:rsidP="00C9608D" w:rsidRDefault="00C9608D" w14:paraId="323BD54A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gyakorlatban a tagállamok inkább önálló nemzetállamokként működnek e tekintetben</w:t>
      </w:r>
    </w:p>
    <w:p w:rsidR="00C9608D" w:rsidP="00C9608D" w:rsidRDefault="00C9608D" w14:paraId="6D001FA8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kétpólusú világ felbomlásával csatlakoztak korábban semleges államok is</w:t>
      </w:r>
    </w:p>
    <w:p w:rsidR="00C9608D" w:rsidP="00C9608D" w:rsidRDefault="00C9608D" w14:paraId="2819BEF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volt Finnország, Svédország és Ausztria</w:t>
      </w:r>
    </w:p>
    <w:p w:rsidR="00C9608D" w:rsidP="00C9608D" w:rsidRDefault="00C9608D" w14:paraId="5E9B185C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miután az EU 15 tagállamra bővült, a rendszerváltás következtében a közép-európai országok is csatlakozni akartak</w:t>
      </w:r>
    </w:p>
    <w:p w:rsidR="00C9608D" w:rsidP="00C9608D" w:rsidRDefault="00C9608D" w14:paraId="2D44E399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szükségessé vált az EU döntéshozatalának reformja</w:t>
      </w:r>
    </w:p>
    <w:p w:rsidR="00C9608D" w:rsidP="00C9608D" w:rsidRDefault="00C9608D" w14:paraId="5B13E7E4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C9608D">
        <w:rPr>
          <w:rFonts w:ascii="Times New Roman" w:hAnsi="Times New Roman" w:cs="Times New Roman"/>
        </w:rPr>
        <w:t xml:space="preserve">elfogadták az </w:t>
      </w:r>
      <w:r w:rsidRPr="7A4D878D" w:rsidR="00C9608D">
        <w:rPr>
          <w:rFonts w:ascii="Times New Roman" w:hAnsi="Times New Roman" w:cs="Times New Roman"/>
          <w:b w:val="1"/>
          <w:bCs w:val="1"/>
        </w:rPr>
        <w:t>Alapjogi Chartát</w:t>
      </w:r>
      <w:r w:rsidRPr="7A4D878D" w:rsidR="00C9608D">
        <w:rPr>
          <w:rFonts w:ascii="Times New Roman" w:hAnsi="Times New Roman" w:cs="Times New Roman"/>
        </w:rPr>
        <w:t>, melynek értelmében minden polgárnak garantáltak az emberi jogai</w:t>
      </w:r>
    </w:p>
    <w:p w:rsidR="00C9608D" w:rsidP="00C9608D" w:rsidRDefault="00C9608D" w14:paraId="31482F62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konszenzus helyett többségi szavazást vezettek be</w:t>
      </w:r>
    </w:p>
    <w:p w:rsidR="00C9608D" w:rsidP="00C9608D" w:rsidRDefault="00C9608D" w14:paraId="563760B2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országnak meghatározott számú szavazata van</w:t>
      </w:r>
    </w:p>
    <w:p w:rsidR="00C9608D" w:rsidP="00C9608D" w:rsidRDefault="00C9608D" w14:paraId="1B238959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lehetővé vált a bővítés, ennek feltétele a koppenhágai kritériumok teljesítése</w:t>
      </w:r>
      <w:r>
        <w:rPr>
          <w:rFonts w:ascii="Times New Roman" w:hAnsi="Times New Roman" w:cs="Times New Roman"/>
        </w:rPr>
        <w:tab/>
      </w:r>
    </w:p>
    <w:p w:rsidR="00C9608D" w:rsidP="00C9608D" w:rsidRDefault="00C9608D" w14:paraId="53F005DA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demokratikus intézmények és működő piacgazdaság</w:t>
      </w:r>
    </w:p>
    <w:p w:rsidR="00C9608D" w:rsidP="00C9608D" w:rsidRDefault="00C9608D" w14:paraId="228C0FD5" w14:textId="0B4C705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vállalniuk kell a közös joganyag átvételét is</w:t>
      </w:r>
    </w:p>
    <w:p w:rsidR="00C9608D" w:rsidP="00C9608D" w:rsidRDefault="00C9608D" w14:paraId="2BF27247" w14:textId="2F56ABB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C9608D">
        <w:rPr>
          <w:rFonts w:ascii="Times New Roman" w:hAnsi="Times New Roman" w:cs="Times New Roman"/>
          <w:b w:val="1"/>
          <w:bCs w:val="1"/>
        </w:rPr>
        <w:t>Magyarország 2004-ben lépett be az EU-ba</w:t>
      </w:r>
      <w:r w:rsidRPr="7A4D878D" w:rsidR="00C9608D">
        <w:rPr>
          <w:rFonts w:ascii="Times New Roman" w:hAnsi="Times New Roman" w:cs="Times New Roman"/>
        </w:rPr>
        <w:t xml:space="preserve"> Lengyelországgal, Csehországgal, Szlovákiával, Szlovéniával, Észtországgal, Litvániával, Lettországgal, Máltával és Ciprussal együtt</w:t>
      </w:r>
    </w:p>
    <w:p w:rsidR="00C9608D" w:rsidP="00C9608D" w:rsidRDefault="00C9608D" w14:paraId="1AFA37D6" w14:textId="3BE40AA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későbbiekben csatlakozott Bulgária, Románia és Horvátország is, azonban Nagy-Britannia egy népszavazást követően kilépett az EU-ból</w:t>
      </w:r>
    </w:p>
    <w:p w:rsidR="00C9608D" w:rsidP="00C9608D" w:rsidRDefault="00C9608D" w14:paraId="582CC8C6" w14:textId="68BB5AD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C9608D">
        <w:rPr>
          <w:rFonts w:ascii="Times New Roman" w:hAnsi="Times New Roman" w:cs="Times New Roman"/>
        </w:rPr>
        <w:t xml:space="preserve">az EU jelenlegi működését a </w:t>
      </w:r>
      <w:r w:rsidRPr="7A4D878D" w:rsidR="00BC2DA9">
        <w:rPr>
          <w:rFonts w:ascii="Times New Roman" w:hAnsi="Times New Roman" w:cs="Times New Roman"/>
          <w:b w:val="1"/>
          <w:bCs w:val="1"/>
        </w:rPr>
        <w:t>lisszaboni</w:t>
      </w:r>
      <w:r w:rsidRPr="7A4D878D" w:rsidR="00C9608D">
        <w:rPr>
          <w:rFonts w:ascii="Times New Roman" w:hAnsi="Times New Roman" w:cs="Times New Roman"/>
          <w:b w:val="1"/>
          <w:bCs w:val="1"/>
        </w:rPr>
        <w:t xml:space="preserve"> szerződés </w:t>
      </w:r>
      <w:r w:rsidRPr="7A4D878D" w:rsidR="00BC2DA9">
        <w:rPr>
          <w:rFonts w:ascii="Times New Roman" w:hAnsi="Times New Roman" w:cs="Times New Roman"/>
          <w:b w:val="1"/>
          <w:bCs w:val="1"/>
        </w:rPr>
        <w:t>szabályozza</w:t>
      </w:r>
    </w:p>
    <w:p w:rsidR="00BC2DA9" w:rsidP="00BC2DA9" w:rsidRDefault="00BC2DA9" w14:paraId="43615AF3" w14:textId="0924F0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egyesítették a három pillért, így az EU hivatalosan is politikai integrációvá vált</w:t>
      </w:r>
    </w:p>
    <w:p w:rsidR="00BC2DA9" w:rsidP="00BC2DA9" w:rsidRDefault="00BC2DA9" w14:paraId="0636E486" w14:textId="59D598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Európai Tanácsnak állandó elnöke lett, a közös külpolitikát pedig a külügyi főképviselő irányítja</w:t>
      </w:r>
    </w:p>
    <w:p w:rsidR="00BC2DA9" w:rsidP="00BC2DA9" w:rsidRDefault="00BC2DA9" w14:paraId="716B597F" w14:textId="7B5DD37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döntésekhez kettős többség kell</w:t>
      </w:r>
    </w:p>
    <w:p w:rsidR="00BC2DA9" w:rsidP="00BC2DA9" w:rsidRDefault="00BC2DA9" w14:paraId="364CDBE9" w14:textId="77B51C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BC2DA9">
        <w:rPr>
          <w:rFonts w:ascii="Times New Roman" w:hAnsi="Times New Roman" w:cs="Times New Roman"/>
        </w:rPr>
        <w:t xml:space="preserve">a tagállamok olyan többségének kell megszavaznia egy </w:t>
      </w:r>
      <w:r w:rsidRPr="7A4D878D" w:rsidR="00BC2DA9">
        <w:rPr>
          <w:rFonts w:ascii="Times New Roman" w:hAnsi="Times New Roman" w:cs="Times New Roman"/>
        </w:rPr>
        <w:t>javaslatot</w:t>
      </w:r>
      <w:r w:rsidRPr="7A4D878D" w:rsidR="2E258032">
        <w:rPr>
          <w:rFonts w:ascii="Times New Roman" w:hAnsi="Times New Roman" w:cs="Times New Roman"/>
        </w:rPr>
        <w:t>,</w:t>
      </w:r>
      <w:r w:rsidRPr="7A4D878D" w:rsidR="00BC2DA9">
        <w:rPr>
          <w:rFonts w:ascii="Times New Roman" w:hAnsi="Times New Roman" w:cs="Times New Roman"/>
        </w:rPr>
        <w:t xml:space="preserve"> ami a lakosság tekintetében is többséget jelent</w:t>
      </w:r>
    </w:p>
    <w:p w:rsidR="00BC2DA9" w:rsidP="00BC2DA9" w:rsidRDefault="00BC2DA9" w14:paraId="46C426EC" w14:textId="3BEAFE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Európai Parlament hatáskörét is bővítették, létszámát azonban csökkentették</w:t>
      </w:r>
    </w:p>
    <w:p w:rsidR="00BC2DA9" w:rsidP="7A4D878D" w:rsidRDefault="00BC2DA9" w14:paraId="5E97652E" w14:textId="223CB1D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BC2DA9">
        <w:rPr>
          <w:rFonts w:ascii="Times New Roman" w:hAnsi="Times New Roman" w:cs="Times New Roman"/>
          <w:b w:val="1"/>
          <w:bCs w:val="1"/>
        </w:rPr>
        <w:t>az EU költségvetése, az integráció kérdései</w:t>
      </w:r>
    </w:p>
    <w:p w:rsidR="00BC2DA9" w:rsidP="00BC2DA9" w:rsidRDefault="008A2D01" w14:paraId="732F3694" w14:textId="55FE98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 költségvetése nem éri el a tagállamok nemzeti össztermékének 1%-át sem</w:t>
      </w:r>
    </w:p>
    <w:p w:rsidR="008A2D01" w:rsidP="008A2D01" w:rsidRDefault="008A2D01" w14:paraId="466CFC0D" w14:textId="41FF7E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 szerény összeg, igaz más funkciókkal is rendelkezik</w:t>
      </w:r>
    </w:p>
    <w:p w:rsidR="008A2D01" w:rsidP="008A2D01" w:rsidRDefault="008A2D01" w14:paraId="40ECC688" w14:textId="5F3931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Unió bevételeit a tagállamok biztosítják</w:t>
      </w:r>
    </w:p>
    <w:p w:rsidR="008A2D01" w:rsidP="008A2D01" w:rsidRDefault="008A2D01" w14:paraId="18AEDF35" w14:textId="00E978E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a külső határon szedett vámok, és az áfa elegendőnek bizonyultak</w:t>
      </w:r>
    </w:p>
    <w:p w:rsidR="008A2D01" w:rsidP="008A2D01" w:rsidRDefault="008A2D01" w14:paraId="15691EE3" w14:textId="75D3B7D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mára minden tagállam a nemzeti össztermékének bizonyos hányadát fizeti be</w:t>
      </w:r>
    </w:p>
    <w:p w:rsidR="008A2D01" w:rsidP="008A2D01" w:rsidRDefault="008A2D01" w14:paraId="720A90E0" w14:textId="7B8516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kiadások közel harmadát a közös agrárpolitika teszi ki</w:t>
      </w:r>
    </w:p>
    <w:p w:rsidR="008A2D01" w:rsidP="008A2D01" w:rsidRDefault="008A2D01" w14:paraId="463982A5" w14:textId="1DEF64D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mezőgazdasági termelők földjük méretéhez arányos támogatást kapnak</w:t>
      </w:r>
    </w:p>
    <w:p w:rsidR="008A2D01" w:rsidP="008A2D01" w:rsidRDefault="008A2D01" w14:paraId="0FE0C7DA" w14:textId="6CB106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ezenfelül néhány termék esetében az EU garantál egy minimumárat</w:t>
      </w:r>
    </w:p>
    <w:p w:rsidR="008A2D01" w:rsidP="008A2D01" w:rsidRDefault="008A2D01" w14:paraId="7351F240" w14:textId="36F5685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 piaci ár ez alá esik akkor az EU felvásárolja ezeket a termékeket</w:t>
      </w:r>
    </w:p>
    <w:p w:rsidR="00F86C32" w:rsidP="00F86C32" w:rsidRDefault="00F86C32" w14:paraId="7E612DBB" w14:textId="6B8B40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szintén bő egyharmadát teszi ki a költségvetésnek a </w:t>
      </w:r>
      <w:r w:rsidRPr="7A4D878D" w:rsidR="00F86C32">
        <w:rPr>
          <w:rFonts w:ascii="Times New Roman" w:hAnsi="Times New Roman" w:cs="Times New Roman"/>
          <w:b w:val="1"/>
          <w:bCs w:val="1"/>
        </w:rPr>
        <w:t>kohéziós alap</w:t>
      </w:r>
    </w:p>
    <w:p w:rsidR="00F86C32" w:rsidP="00F86C32" w:rsidRDefault="00F86C32" w14:paraId="36FF893A" w14:textId="30FD738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F86C32">
        <w:rPr>
          <w:rFonts w:ascii="Times New Roman" w:hAnsi="Times New Roman" w:cs="Times New Roman"/>
        </w:rPr>
        <w:t xml:space="preserve">ennek célja a tagállamok </w:t>
      </w:r>
      <w:r>
        <w:rPr>
          <w:rFonts w:ascii="Times New Roman" w:hAnsi="Times New Roman" w:cs="Times New Roman"/>
        </w:rPr>
        <w:t>fejletlenebb régióinak támogatása, infrastrukturális, munkahelyteremtő és képzési támogatások</w:t>
      </w:r>
    </w:p>
    <w:p w:rsidR="00F86C32" w:rsidP="00F86C32" w:rsidRDefault="00F86C32" w14:paraId="624AE019" w14:textId="764A71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kisebb tételek a közös kutatások, beruházások, az igazgatás, a közös politikák megvalósítása és a nemzetközi segélyek</w:t>
      </w:r>
    </w:p>
    <w:p w:rsidR="00F86C32" w:rsidP="00F86C32" w:rsidRDefault="00F86C32" w14:paraId="24EC0B72" w14:textId="28911D2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költségvetés mértéke és a befizetések aránya folyamatos vitát képez</w:t>
      </w:r>
    </w:p>
    <w:p w:rsidR="00F86C32" w:rsidP="00F86C32" w:rsidRDefault="00F86C32" w14:paraId="760A436A" w14:textId="66CDE7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a legutóbbi bővítési ciklusban olyan országok </w:t>
      </w:r>
      <w:r w:rsidRPr="7A4D878D" w:rsidR="00F86C32">
        <w:rPr>
          <w:rFonts w:ascii="Times New Roman" w:hAnsi="Times New Roman" w:cs="Times New Roman"/>
        </w:rPr>
        <w:t>csatlakoztak</w:t>
      </w:r>
      <w:r w:rsidRPr="7A4D878D" w:rsidR="0523ADB6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amik sok támogatásra szorulnak</w:t>
      </w:r>
    </w:p>
    <w:p w:rsidR="00F86C32" w:rsidP="00F86C32" w:rsidRDefault="00F86C32" w14:paraId="69A24607" w14:textId="7BC7373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így több pénz jut </w:t>
      </w:r>
      <w:r w:rsidRPr="7A4D878D" w:rsidR="00F86C32">
        <w:rPr>
          <w:rFonts w:ascii="Times New Roman" w:hAnsi="Times New Roman" w:cs="Times New Roman"/>
        </w:rPr>
        <w:t>hozzájuk</w:t>
      </w:r>
      <w:r w:rsidRPr="7A4D878D" w:rsidR="15B6363E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mint amennyit befizetnek</w:t>
      </w:r>
    </w:p>
    <w:p w:rsidR="00F86C32" w:rsidP="00F86C32" w:rsidRDefault="00F86C32" w14:paraId="161891ED" w14:textId="3745D2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azok az </w:t>
      </w:r>
      <w:r w:rsidRPr="7A4D878D" w:rsidR="00F86C32">
        <w:rPr>
          <w:rFonts w:ascii="Times New Roman" w:hAnsi="Times New Roman" w:cs="Times New Roman"/>
        </w:rPr>
        <w:t>országok</w:t>
      </w:r>
      <w:r w:rsidRPr="7A4D878D" w:rsidR="4084CD32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ahol ez fordítva van szorgalmazzák a befizetések megváltoztatását</w:t>
      </w:r>
    </w:p>
    <w:p w:rsidR="00F86C32" w:rsidP="00F86C32" w:rsidRDefault="00F86C32" w14:paraId="4B91B8D2" w14:textId="67EB95A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>az EU nem szövetségi állam, de a tagállamok szorosabb együttműködést mutatnak</w:t>
      </w:r>
      <w:r w:rsidRPr="7A4D878D" w:rsidR="14739EE3">
        <w:rPr>
          <w:rFonts w:ascii="Times New Roman" w:hAnsi="Times New Roman" w:cs="Times New Roman"/>
        </w:rPr>
        <w:t>,</w:t>
      </w:r>
      <w:r w:rsidRPr="7A4D878D" w:rsidR="7CDE744F">
        <w:rPr>
          <w:rFonts w:ascii="Times New Roman" w:hAnsi="Times New Roman" w:cs="Times New Roman"/>
        </w:rPr>
        <w:t xml:space="preserve"> </w:t>
      </w:r>
      <w:r w:rsidRPr="7A4D878D" w:rsidR="00F86C32">
        <w:rPr>
          <w:rFonts w:ascii="Times New Roman" w:hAnsi="Times New Roman" w:cs="Times New Roman"/>
        </w:rPr>
        <w:t>mint bármely más nemzetközi szervezet</w:t>
      </w:r>
    </w:p>
    <w:p w:rsidR="00F86C32" w:rsidP="00F86C32" w:rsidRDefault="00F86C32" w14:paraId="13A8DE27" w14:textId="24BBEC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tagállamok az EU-ra ruházták szuverenitásuk egy részét</w:t>
      </w:r>
    </w:p>
    <w:p w:rsidR="00F86C32" w:rsidP="00F86C32" w:rsidRDefault="00F86C32" w14:paraId="3951F272" w14:textId="4BE6A6A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sokan a nemzeti szuverenitás teljes sárbatiprásaként élik meg</w:t>
      </w:r>
    </w:p>
    <w:p w:rsidR="00F86C32" w:rsidP="00F86C32" w:rsidRDefault="00F86C32" w14:paraId="7E1204D5" w14:textId="5C67F36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mások ezzel szemben egy föderatív Unióban látják a megoldást</w:t>
      </w:r>
    </w:p>
    <w:p w:rsidR="00F86C32" w:rsidP="00F86C32" w:rsidRDefault="00F86C32" w14:paraId="6E98DD4F" w14:textId="5EEBDF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sokan megkérdőjelezik az EU-s szervek demokratizmusát, hiszen sem </w:t>
      </w:r>
      <w:r w:rsidRPr="7A4D878D" w:rsidR="00F86C32">
        <w:rPr>
          <w:rFonts w:ascii="Times New Roman" w:hAnsi="Times New Roman" w:cs="Times New Roman"/>
        </w:rPr>
        <w:t>az EP</w:t>
      </w:r>
      <w:r w:rsidRPr="7A4D878D" w:rsidR="025F77EA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sem a választópolgárok nem rendelkeznek olyan mértékű ellenőrzési lehetőséggel</w:t>
      </w:r>
      <w:r w:rsidRPr="7A4D878D" w:rsidR="4673425B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mint az országok parlamentjei a kormányuk fölött</w:t>
      </w:r>
    </w:p>
    <w:p w:rsidR="00F86C32" w:rsidP="00F86C32" w:rsidRDefault="00F86C32" w14:paraId="18426F8E" w14:textId="6502C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F86C32">
        <w:rPr>
          <w:rFonts w:ascii="Times New Roman" w:hAnsi="Times New Roman" w:cs="Times New Roman"/>
        </w:rPr>
        <w:t xml:space="preserve">bár ennek oka </w:t>
      </w:r>
      <w:r w:rsidRPr="7A4D878D" w:rsidR="00F86C32">
        <w:rPr>
          <w:rFonts w:ascii="Times New Roman" w:hAnsi="Times New Roman" w:cs="Times New Roman"/>
        </w:rPr>
        <w:t>az</w:t>
      </w:r>
      <w:r w:rsidRPr="7A4D878D" w:rsidR="7CD0BE78">
        <w:rPr>
          <w:rFonts w:ascii="Times New Roman" w:hAnsi="Times New Roman" w:cs="Times New Roman"/>
        </w:rPr>
        <w:t>,</w:t>
      </w:r>
      <w:r w:rsidRPr="7A4D878D" w:rsidR="00F86C32">
        <w:rPr>
          <w:rFonts w:ascii="Times New Roman" w:hAnsi="Times New Roman" w:cs="Times New Roman"/>
        </w:rPr>
        <w:t xml:space="preserve"> hogy a fontosabb döntéseket nem az Európai Parlament hanem a tagállamok vezetői hozzák</w:t>
      </w:r>
    </w:p>
    <w:p w:rsidR="00F86C32" w:rsidP="00F86C32" w:rsidRDefault="000F3664" w14:paraId="5FCF1E55" w14:textId="3D25BA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 xml:space="preserve">a </w:t>
      </w:r>
      <w:r w:rsidRPr="7A4D878D" w:rsidR="000F3664">
        <w:rPr>
          <w:rFonts w:ascii="Times New Roman" w:hAnsi="Times New Roman" w:cs="Times New Roman"/>
          <w:b w:val="1"/>
          <w:bCs w:val="1"/>
        </w:rPr>
        <w:t xml:space="preserve">monetáris unió </w:t>
      </w:r>
      <w:r w:rsidRPr="7A4D878D" w:rsidR="000F3664">
        <w:rPr>
          <w:rFonts w:ascii="Times New Roman" w:hAnsi="Times New Roman" w:cs="Times New Roman"/>
        </w:rPr>
        <w:t>nagyon leszűkíti a tagállamok mozgásterét az állami költségvetés esetében</w:t>
      </w:r>
    </w:p>
    <w:p w:rsidR="000F3664" w:rsidP="000F3664" w:rsidRDefault="000F3664" w14:paraId="5B0226E6" w14:textId="704C5E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költségvetési hiány és az államadósság megengedhető szintjét is az EU határozza meg</w:t>
      </w:r>
    </w:p>
    <w:p w:rsidR="000F3664" w:rsidP="000F3664" w:rsidRDefault="000F3664" w14:paraId="6BFA6464" w14:textId="4DF5B8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megnehezíti például a válságok kezelését</w:t>
      </w:r>
    </w:p>
    <w:p w:rsidR="000F3664" w:rsidP="000F3664" w:rsidRDefault="000F3664" w14:paraId="0BE6F143" w14:textId="175492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viták tárgya az EU további bővítése</w:t>
      </w:r>
    </w:p>
    <w:p w:rsidR="000F3664" w:rsidP="000F3664" w:rsidRDefault="000F3664" w14:paraId="4F2C047D" w14:textId="2B599E4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 xml:space="preserve">tagjelölt országok Szerbia, Bosznia-Hercegovina, Koszovó, </w:t>
      </w:r>
      <w:r w:rsidRPr="7A4D878D" w:rsidR="73D0D506">
        <w:rPr>
          <w:rFonts w:ascii="Times New Roman" w:hAnsi="Times New Roman" w:cs="Times New Roman"/>
          <w:b w:val="1"/>
          <w:bCs w:val="1"/>
        </w:rPr>
        <w:t>Észak</w:t>
      </w:r>
      <w:r w:rsidRPr="7A4D878D" w:rsidR="73D0D506">
        <w:rPr>
          <w:rFonts w:ascii="Times New Roman" w:hAnsi="Times New Roman" w:cs="Times New Roman"/>
        </w:rPr>
        <w:t>-</w:t>
      </w:r>
      <w:r w:rsidRPr="7A4D878D" w:rsidR="000F3664">
        <w:rPr>
          <w:rFonts w:ascii="Times New Roman" w:hAnsi="Times New Roman" w:cs="Times New Roman"/>
        </w:rPr>
        <w:t>Macedónia, Albánia és Törökország</w:t>
      </w:r>
    </w:p>
    <w:p w:rsidR="000F3664" w:rsidP="000F3664" w:rsidRDefault="000F3664" w14:paraId="7AA5E3A3" w14:textId="10D96D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utóbbinál a legnagyobb kérdés a demokratikus rendszer, és a nagy mértékű szegénység, ezek miatt régóta vár a felvételre</w:t>
      </w:r>
    </w:p>
    <w:p w:rsidR="000F3664" w:rsidP="000F3664" w:rsidRDefault="000F3664" w14:paraId="28F74ABC" w14:textId="2FD3E8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tag vagy tagjelölt Svájc, Liechtenstein, Norvégia és Izland sem, ugyanakkor gazdasági jelentőségük miatt tagjai a közös piacnak</w:t>
      </w:r>
    </w:p>
    <w:p w:rsidR="000F3664" w:rsidP="7A4D878D" w:rsidRDefault="000F3664" w14:paraId="0EB8A412" w14:textId="50656F6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0F3664">
        <w:rPr>
          <w:rFonts w:ascii="Times New Roman" w:hAnsi="Times New Roman" w:cs="Times New Roman"/>
          <w:b w:val="1"/>
          <w:bCs w:val="1"/>
        </w:rPr>
        <w:t>az EU főbb szervei és működésük</w:t>
      </w:r>
    </w:p>
    <w:p w:rsidR="000F3664" w:rsidP="7A4D878D" w:rsidRDefault="000F3664" w14:paraId="560FE8AC" w14:textId="5612EBD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0F3664">
        <w:rPr>
          <w:rFonts w:ascii="Times New Roman" w:hAnsi="Times New Roman" w:cs="Times New Roman"/>
        </w:rPr>
        <w:t xml:space="preserve">a legfőbb intézmény az </w:t>
      </w:r>
      <w:r w:rsidRPr="7A4D878D" w:rsidR="000F3664">
        <w:rPr>
          <w:rFonts w:ascii="Times New Roman" w:hAnsi="Times New Roman" w:cs="Times New Roman"/>
          <w:b w:val="1"/>
          <w:bCs w:val="1"/>
        </w:rPr>
        <w:t>Európai Tanács</w:t>
      </w:r>
    </w:p>
    <w:p w:rsidR="000F3664" w:rsidP="000F3664" w:rsidRDefault="000F3664" w14:paraId="29063C53" w14:textId="64EF7F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 xml:space="preserve">ennek tagjai a </w:t>
      </w:r>
      <w:r w:rsidRPr="7A4D878D" w:rsidR="000F3664">
        <w:rPr>
          <w:rFonts w:ascii="Times New Roman" w:hAnsi="Times New Roman" w:cs="Times New Roman"/>
          <w:b w:val="1"/>
          <w:bCs w:val="1"/>
        </w:rPr>
        <w:t>tagállamok kormányfői</w:t>
      </w:r>
      <w:r w:rsidRPr="7A4D878D" w:rsidR="63E6F617">
        <w:rPr>
          <w:rFonts w:ascii="Times New Roman" w:hAnsi="Times New Roman" w:cs="Times New Roman"/>
          <w:b w:val="1"/>
          <w:bCs w:val="1"/>
        </w:rPr>
        <w:t xml:space="preserve"> (vagy ahol erősebb az elnöki funkció pl. </w:t>
      </w:r>
      <w:r w:rsidRPr="7A4D878D" w:rsidR="63E6F617">
        <w:rPr>
          <w:rFonts w:ascii="Times New Roman" w:hAnsi="Times New Roman" w:cs="Times New Roman"/>
          <w:b w:val="1"/>
          <w:bCs w:val="1"/>
        </w:rPr>
        <w:t>Franciao</w:t>
      </w:r>
      <w:r w:rsidRPr="7A4D878D" w:rsidR="63E6F617">
        <w:rPr>
          <w:rFonts w:ascii="Times New Roman" w:hAnsi="Times New Roman" w:cs="Times New Roman"/>
          <w:b w:val="1"/>
          <w:bCs w:val="1"/>
        </w:rPr>
        <w:t>.-ban ott) vagy</w:t>
      </w:r>
      <w:r w:rsidRPr="7A4D878D" w:rsidR="000F3664">
        <w:rPr>
          <w:rFonts w:ascii="Times New Roman" w:hAnsi="Times New Roman" w:cs="Times New Roman"/>
          <w:b w:val="1"/>
          <w:bCs w:val="1"/>
        </w:rPr>
        <w:t xml:space="preserve"> az államfői,</w:t>
      </w:r>
      <w:r w:rsidRPr="7A4D878D" w:rsidR="000F3664">
        <w:rPr>
          <w:rFonts w:ascii="Times New Roman" w:hAnsi="Times New Roman" w:cs="Times New Roman"/>
        </w:rPr>
        <w:t xml:space="preserve"> a Tanács választott elnöke, a külügyi főképviselő, és a Bizottság elnöke </w:t>
      </w:r>
    </w:p>
    <w:p w:rsidR="000F3664" w:rsidP="000F3664" w:rsidRDefault="000F3664" w14:paraId="41D9E736" w14:textId="23E05A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 xml:space="preserve">politikai döntéshozó szerv, itt születik döntés a </w:t>
      </w:r>
      <w:r w:rsidRPr="7A4D878D" w:rsidR="000F3664">
        <w:rPr>
          <w:rFonts w:ascii="Times New Roman" w:hAnsi="Times New Roman" w:cs="Times New Roman"/>
          <w:b w:val="1"/>
          <w:bCs w:val="1"/>
        </w:rPr>
        <w:t>stratégiai lépéseket illetően</w:t>
      </w:r>
    </w:p>
    <w:p w:rsidR="000F3664" w:rsidP="000F3664" w:rsidRDefault="000F3664" w14:paraId="0B60D1B7" w14:textId="368A66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a tagfelvétel, a költségvetés, vagy vitás ügyek</w:t>
      </w:r>
    </w:p>
    <w:p w:rsidR="000F3664" w:rsidP="000F3664" w:rsidRDefault="000F3664" w14:paraId="5F99322C" w14:textId="6446A6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>az</w:t>
      </w:r>
      <w:r w:rsidRPr="7A4D878D" w:rsidR="000F3664">
        <w:rPr>
          <w:rFonts w:ascii="Times New Roman" w:hAnsi="Times New Roman" w:cs="Times New Roman"/>
          <w:b w:val="1"/>
          <w:bCs w:val="1"/>
        </w:rPr>
        <w:t xml:space="preserve"> Európai Unió Tanácsa (Miniszterek Tanácsa) </w:t>
      </w:r>
      <w:r w:rsidRPr="7A4D878D" w:rsidR="000F3664">
        <w:rPr>
          <w:rFonts w:ascii="Times New Roman" w:hAnsi="Times New Roman" w:cs="Times New Roman"/>
        </w:rPr>
        <w:t xml:space="preserve">a tagállamok </w:t>
      </w:r>
      <w:r w:rsidRPr="7A4D878D" w:rsidR="6CD80EC4">
        <w:rPr>
          <w:rFonts w:ascii="Times New Roman" w:hAnsi="Times New Roman" w:cs="Times New Roman"/>
        </w:rPr>
        <w:t>szak</w:t>
      </w:r>
      <w:r w:rsidRPr="7A4D878D" w:rsidR="000F3664">
        <w:rPr>
          <w:rFonts w:ascii="Times New Roman" w:hAnsi="Times New Roman" w:cs="Times New Roman"/>
        </w:rPr>
        <w:t xml:space="preserve">minisztereiből áll, összetétele </w:t>
      </w:r>
      <w:r w:rsidRPr="7A4D878D" w:rsidR="000F3664">
        <w:rPr>
          <w:rFonts w:ascii="Times New Roman" w:hAnsi="Times New Roman" w:cs="Times New Roman"/>
        </w:rPr>
        <w:t>témánként</w:t>
      </w:r>
      <w:r w:rsidRPr="7A4D878D" w:rsidR="000F3664">
        <w:rPr>
          <w:rFonts w:ascii="Times New Roman" w:hAnsi="Times New Roman" w:cs="Times New Roman"/>
        </w:rPr>
        <w:t xml:space="preserve"> változik</w:t>
      </w:r>
    </w:p>
    <w:p w:rsidR="000F3664" w:rsidP="000F3664" w:rsidRDefault="000F3664" w14:paraId="274D0E21" w14:textId="4A6BBD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jogalkotó szerv, amennyiben az EP is elfogadja a javaslatot akkor közös jogszabállyá válik</w:t>
      </w:r>
    </w:p>
    <w:p w:rsidR="000F3664" w:rsidP="000F3664" w:rsidRDefault="000F3664" w14:paraId="4FA1FCD4" w14:textId="5DA111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>a döntésekhez kettős többség</w:t>
      </w:r>
      <w:r w:rsidRPr="7A4D878D" w:rsidR="1BA77FCA">
        <w:rPr>
          <w:rFonts w:ascii="Times New Roman" w:hAnsi="Times New Roman" w:cs="Times New Roman"/>
        </w:rPr>
        <w:t xml:space="preserve">, vagyis </w:t>
      </w:r>
      <w:r w:rsidRPr="7A4D878D" w:rsidR="1BA77FCA">
        <w:rPr>
          <w:rFonts w:ascii="Times New Roman" w:hAnsi="Times New Roman" w:cs="Times New Roman"/>
          <w:b w:val="1"/>
          <w:bCs w:val="1"/>
        </w:rPr>
        <w:t>minősített többség</w:t>
      </w:r>
      <w:r w:rsidRPr="7A4D878D" w:rsidR="1BA77FCA">
        <w:rPr>
          <w:rFonts w:ascii="Times New Roman" w:hAnsi="Times New Roman" w:cs="Times New Roman"/>
        </w:rPr>
        <w:t xml:space="preserve"> kell, vagyis meghatározott feltételeknek kell megfelelni</w:t>
      </w:r>
      <w:r w:rsidRPr="7A4D878D" w:rsidR="42D7477A">
        <w:rPr>
          <w:rFonts w:ascii="Times New Roman" w:hAnsi="Times New Roman" w:cs="Times New Roman"/>
        </w:rPr>
        <w:t xml:space="preserve"> (tagállamok száma és a lakosság is számít)</w:t>
      </w:r>
    </w:p>
    <w:p w:rsidR="006D64CE" w:rsidP="006D64CE" w:rsidRDefault="000F3664" w14:paraId="4F585E70" w14:textId="5EF7CCC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0F3664">
        <w:rPr>
          <w:rFonts w:ascii="Times New Roman" w:hAnsi="Times New Roman" w:cs="Times New Roman"/>
        </w:rPr>
        <w:t xml:space="preserve">az </w:t>
      </w:r>
      <w:r w:rsidRPr="7A4D878D" w:rsidR="000F3664">
        <w:rPr>
          <w:rFonts w:ascii="Times New Roman" w:hAnsi="Times New Roman" w:cs="Times New Roman"/>
          <w:b w:val="1"/>
          <w:bCs w:val="1"/>
        </w:rPr>
        <w:t>Európai Bizottság</w:t>
      </w:r>
      <w:r w:rsidRPr="7A4D878D" w:rsidR="000F3664">
        <w:rPr>
          <w:rFonts w:ascii="Times New Roman" w:hAnsi="Times New Roman" w:cs="Times New Roman"/>
        </w:rPr>
        <w:t xml:space="preserve"> tagjai </w:t>
      </w:r>
      <w:r w:rsidRPr="7A4D878D" w:rsidR="006D64CE">
        <w:rPr>
          <w:rFonts w:ascii="Times New Roman" w:hAnsi="Times New Roman" w:cs="Times New Roman"/>
        </w:rPr>
        <w:t xml:space="preserve">az egyes szakterületek </w:t>
      </w:r>
      <w:r w:rsidRPr="7A4D878D" w:rsidR="006D64CE">
        <w:rPr>
          <w:rFonts w:ascii="Times New Roman" w:hAnsi="Times New Roman" w:cs="Times New Roman"/>
          <w:b w:val="1"/>
          <w:bCs w:val="1"/>
        </w:rPr>
        <w:t>biztosai</w:t>
      </w:r>
      <w:r w:rsidRPr="7A4D878D" w:rsidR="006D64CE">
        <w:rPr>
          <w:rFonts w:ascii="Times New Roman" w:hAnsi="Times New Roman" w:cs="Times New Roman"/>
        </w:rPr>
        <w:t>, minden tagállamból 1-1</w:t>
      </w:r>
    </w:p>
    <w:p w:rsidR="006D64CE" w:rsidP="006D64CE" w:rsidRDefault="006D64CE" w14:paraId="7D35C5E1" w14:textId="2C012A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Bizottságot szokás végrehajtó szervnek nevezni, habár a tényleges végrehajtás a tagállamok kormányának feladata</w:t>
      </w:r>
    </w:p>
    <w:p w:rsidR="006D64CE" w:rsidP="006D64CE" w:rsidRDefault="006D64CE" w14:paraId="373DCC16" w14:textId="0CE79A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javaslatokat tesz a tanácsnak, és ellenőrzi a tagállami végrehajtást</w:t>
      </w:r>
    </w:p>
    <w:p w:rsidR="006D64CE" w:rsidP="006D64CE" w:rsidRDefault="006D64CE" w14:paraId="5A5C0BB0" w14:textId="62CC4F0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elnökét a Tanács, tagjait tagállamok jelölik, de az EP fogadja el a jelölteket és neki tartozik felelőséggel</w:t>
      </w:r>
    </w:p>
    <w:p w:rsidR="006D64CE" w:rsidP="7A4D878D" w:rsidRDefault="006D64CE" w14:paraId="64B0D008" w14:textId="71CF790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6D64CE">
        <w:rPr>
          <w:rFonts w:ascii="Times New Roman" w:hAnsi="Times New Roman" w:cs="Times New Roman"/>
        </w:rPr>
        <w:t xml:space="preserve">az </w:t>
      </w:r>
      <w:r w:rsidRPr="7A4D878D" w:rsidR="006D64CE">
        <w:rPr>
          <w:rFonts w:ascii="Times New Roman" w:hAnsi="Times New Roman" w:cs="Times New Roman"/>
          <w:b w:val="1"/>
          <w:bCs w:val="1"/>
        </w:rPr>
        <w:t>Európai Parlament tagjai a tagállamok választópolgárai választják, közvetlenül, öt évente</w:t>
      </w:r>
      <w:r w:rsidRPr="7A4D878D" w:rsidR="3ABC9628">
        <w:rPr>
          <w:rFonts w:ascii="Times New Roman" w:hAnsi="Times New Roman" w:cs="Times New Roman"/>
          <w:b w:val="1"/>
          <w:bCs w:val="1"/>
        </w:rPr>
        <w:t xml:space="preserve"> listás/ arányos szavazással</w:t>
      </w:r>
    </w:p>
    <w:p w:rsidR="006D64CE" w:rsidP="006D64CE" w:rsidRDefault="006D64CE" w14:paraId="66814166" w14:textId="1627C0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képviselők száma tagállamonként népességarányosan van meghatározva</w:t>
      </w:r>
    </w:p>
    <w:p w:rsidR="006D64CE" w:rsidP="7A4D878D" w:rsidRDefault="006D64CE" w14:paraId="79F3B9B1" w14:textId="682B03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6D64CE">
        <w:rPr>
          <w:rFonts w:ascii="Times New Roman" w:hAnsi="Times New Roman" w:cs="Times New Roman"/>
        </w:rPr>
        <w:t xml:space="preserve">a parlamentben azonban a képviselők nem országonként hanem </w:t>
      </w:r>
      <w:r w:rsidRPr="7A4D878D" w:rsidR="006D64CE">
        <w:rPr>
          <w:rFonts w:ascii="Times New Roman" w:hAnsi="Times New Roman" w:cs="Times New Roman"/>
          <w:b w:val="1"/>
          <w:bCs w:val="1"/>
        </w:rPr>
        <w:t>nemzetközi frakciók szerint helyezkednek el</w:t>
      </w:r>
    </w:p>
    <w:p w:rsidR="006D64CE" w:rsidP="006D64CE" w:rsidRDefault="006D64CE" w14:paraId="7A358DA5" w14:textId="3A82E3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az Európai Néppárt, Európai Szocialisták stb.</w:t>
      </w:r>
    </w:p>
    <w:p w:rsidR="006D64CE" w:rsidP="006D64CE" w:rsidRDefault="006D64CE" w14:paraId="2965DCA4" w14:textId="436DE7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parlament a jogalkotás másik szerve, hiszen kell a jóváhagyása a Tanács határozataihoz</w:t>
      </w:r>
    </w:p>
    <w:p w:rsidR="006D64CE" w:rsidP="006D64CE" w:rsidRDefault="006D64CE" w14:paraId="1F1A391C" w14:textId="12F1387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megválasztja és ellenőrzi a Bizottságot</w:t>
      </w:r>
    </w:p>
    <w:p w:rsidR="006D64CE" w:rsidP="006D64CE" w:rsidRDefault="006D64CE" w14:paraId="4B129A4D" w14:textId="05DD425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6D64CE">
        <w:rPr>
          <w:rFonts w:ascii="Times New Roman" w:hAnsi="Times New Roman" w:cs="Times New Roman"/>
        </w:rPr>
        <w:t xml:space="preserve">a közös jogszabályok betartását az </w:t>
      </w:r>
      <w:r w:rsidRPr="7A4D878D" w:rsidR="006D64CE">
        <w:rPr>
          <w:rFonts w:ascii="Times New Roman" w:hAnsi="Times New Roman" w:cs="Times New Roman"/>
          <w:b w:val="1"/>
          <w:bCs w:val="1"/>
        </w:rPr>
        <w:t xml:space="preserve">Európai Unió </w:t>
      </w:r>
      <w:r w:rsidRPr="7A4D878D" w:rsidR="006D64CE">
        <w:rPr>
          <w:rFonts w:ascii="Times New Roman" w:hAnsi="Times New Roman" w:cs="Times New Roman"/>
          <w:b w:val="1"/>
          <w:bCs w:val="1"/>
        </w:rPr>
        <w:t>Bírósága</w:t>
      </w:r>
      <w:r w:rsidRPr="7A4D878D" w:rsidR="006D64CE">
        <w:rPr>
          <w:rFonts w:ascii="Times New Roman" w:hAnsi="Times New Roman" w:cs="Times New Roman"/>
        </w:rPr>
        <w:t xml:space="preserve"> a</w:t>
      </w:r>
      <w:r w:rsidRPr="7A4D878D" w:rsidR="006D64CE">
        <w:rPr>
          <w:rFonts w:ascii="Times New Roman" w:hAnsi="Times New Roman" w:cs="Times New Roman"/>
        </w:rPr>
        <w:t xml:space="preserve"> költségvetést pedig az </w:t>
      </w:r>
      <w:r w:rsidRPr="7A4D878D" w:rsidR="006D64CE">
        <w:rPr>
          <w:rFonts w:ascii="Times New Roman" w:hAnsi="Times New Roman" w:cs="Times New Roman"/>
          <w:b w:val="1"/>
          <w:bCs w:val="1"/>
        </w:rPr>
        <w:t>Európai Számvevőszék</w:t>
      </w:r>
      <w:r w:rsidRPr="7A4D878D" w:rsidR="006D64CE">
        <w:rPr>
          <w:rFonts w:ascii="Times New Roman" w:hAnsi="Times New Roman" w:cs="Times New Roman"/>
        </w:rPr>
        <w:t xml:space="preserve"> felügyeli </w:t>
      </w:r>
    </w:p>
    <w:p w:rsidR="006D64CE" w:rsidP="006D64CE" w:rsidRDefault="006D64CE" w14:paraId="182EAEDA" w14:textId="69251C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6D64CE">
        <w:rPr>
          <w:rFonts w:ascii="Times New Roman" w:hAnsi="Times New Roman" w:cs="Times New Roman"/>
        </w:rPr>
        <w:t xml:space="preserve">az EU legtöbb szerve </w:t>
      </w:r>
      <w:r w:rsidRPr="7A4D878D" w:rsidR="006D64CE">
        <w:rPr>
          <w:rFonts w:ascii="Times New Roman" w:hAnsi="Times New Roman" w:cs="Times New Roman"/>
          <w:b w:val="1"/>
          <w:bCs w:val="1"/>
        </w:rPr>
        <w:t>Brüsszel</w:t>
      </w:r>
      <w:r w:rsidRPr="7A4D878D" w:rsidR="006D64CE">
        <w:rPr>
          <w:rFonts w:ascii="Times New Roman" w:hAnsi="Times New Roman" w:cs="Times New Roman"/>
        </w:rPr>
        <w:t xml:space="preserve">ben működik, </w:t>
      </w:r>
      <w:r w:rsidRPr="7A4D878D" w:rsidR="00981C45">
        <w:rPr>
          <w:rFonts w:ascii="Times New Roman" w:hAnsi="Times New Roman" w:cs="Times New Roman"/>
        </w:rPr>
        <w:t xml:space="preserve">a Parlament plenáris üléseit </w:t>
      </w:r>
      <w:r w:rsidRPr="7A4D878D" w:rsidR="00981C45">
        <w:rPr>
          <w:rFonts w:ascii="Times New Roman" w:hAnsi="Times New Roman" w:cs="Times New Roman"/>
          <w:b w:val="1"/>
          <w:bCs w:val="1"/>
        </w:rPr>
        <w:t>Strasbourg</w:t>
      </w:r>
      <w:r w:rsidRPr="7A4D878D" w:rsidR="00981C45">
        <w:rPr>
          <w:rFonts w:ascii="Times New Roman" w:hAnsi="Times New Roman" w:cs="Times New Roman"/>
        </w:rPr>
        <w:t>ban tartják, de a mindennapi munka itt is Brüsszelben folyik</w:t>
      </w:r>
    </w:p>
    <w:p w:rsidR="00981C45" w:rsidP="00981C45" w:rsidRDefault="00981C45" w14:paraId="605FBE43" w14:textId="610C569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 a nyugat-európai integrációban, a közép-európai együttműködés</w:t>
      </w:r>
    </w:p>
    <w:p w:rsidR="00981C45" w:rsidP="7A4D878D" w:rsidRDefault="00981C45" w14:paraId="5DA08F2A" w14:textId="64EDA99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981C45">
        <w:rPr>
          <w:rFonts w:ascii="Times New Roman" w:hAnsi="Times New Roman" w:cs="Times New Roman"/>
          <w:b w:val="1"/>
          <w:bCs w:val="1"/>
        </w:rPr>
        <w:t>1991-ben kivonultak a szovjet csapatok Mo-ról, ebben az évben szűnt meg a Varsói Szerződés és a KGST is</w:t>
      </w:r>
    </w:p>
    <w:p w:rsidR="00981C45" w:rsidP="00981C45" w:rsidRDefault="00981C45" w14:paraId="1E25713D" w14:textId="0699AF5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rendszerváltás után a magyar politika három külügyi célkitűzése a nyugati integráció, a szomszédos országokkal való jó viszony, és a határon túli magyarok támogatása volt</w:t>
      </w:r>
    </w:p>
    <w:p w:rsidR="00981C45" w:rsidP="00981C45" w:rsidRDefault="00981C45" w14:paraId="06BAA40A" w14:textId="3A0E6A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EU-s integráció nem volt kérdés hiszen a külkereskedelemben újra fontos partnerré váltak, és a tőke is onnan érkezett</w:t>
      </w:r>
    </w:p>
    <w:p w:rsidR="00981C45" w:rsidP="00981C45" w:rsidRDefault="00981C45" w14:paraId="23B76CC6" w14:textId="3440CE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981C45">
        <w:rPr>
          <w:rFonts w:ascii="Times New Roman" w:hAnsi="Times New Roman" w:cs="Times New Roman"/>
        </w:rPr>
        <w:t xml:space="preserve">a csatlakozásra azért kellett </w:t>
      </w:r>
      <w:r w:rsidRPr="7A4D878D" w:rsidR="00981C45">
        <w:rPr>
          <w:rFonts w:ascii="Times New Roman" w:hAnsi="Times New Roman" w:cs="Times New Roman"/>
          <w:b w:val="1"/>
          <w:bCs w:val="1"/>
        </w:rPr>
        <w:t>2004-ig várni mert az EU-nak is fel kellett készülnie 10 új tagállam felvételére,</w:t>
      </w:r>
      <w:r w:rsidRPr="7A4D878D" w:rsidR="00981C45">
        <w:rPr>
          <w:rFonts w:ascii="Times New Roman" w:hAnsi="Times New Roman" w:cs="Times New Roman"/>
        </w:rPr>
        <w:t xml:space="preserve"> illetve a demokrácia és a piacgazdaság megszilárdítása is időbe telt</w:t>
      </w:r>
    </w:p>
    <w:p w:rsidR="00981C45" w:rsidP="00981C45" w:rsidRDefault="00981C45" w14:paraId="05FA0AEC" w14:textId="2EC3FD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katonai szempontból felmerült a semlegesség is</w:t>
      </w:r>
    </w:p>
    <w:p w:rsidR="00981C45" w:rsidP="00981C45" w:rsidRDefault="00981C45" w14:paraId="0213347A" w14:textId="2106D6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délszláv háború és a régió instabilitása miatt jobb volt az egyetlen szuperhatalom védelmét élvezni</w:t>
      </w:r>
    </w:p>
    <w:p w:rsidR="00981C45" w:rsidP="7A4D878D" w:rsidRDefault="00981C45" w14:paraId="1508B4A8" w14:textId="445126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981C45">
        <w:rPr>
          <w:rFonts w:ascii="Times New Roman" w:hAnsi="Times New Roman" w:cs="Times New Roman"/>
        </w:rPr>
        <w:t>1</w:t>
      </w:r>
      <w:r w:rsidRPr="7A4D878D" w:rsidR="00981C45">
        <w:rPr>
          <w:rFonts w:ascii="Times New Roman" w:hAnsi="Times New Roman" w:cs="Times New Roman"/>
          <w:b w:val="1"/>
          <w:bCs w:val="1"/>
        </w:rPr>
        <w:t>999-ben Magyarország (más közép-európai országokkal együtt) csatlakozott a NATO-hoz</w:t>
      </w:r>
    </w:p>
    <w:p w:rsidR="00981C45" w:rsidP="00981C45" w:rsidRDefault="00981C45" w14:paraId="2E0D0ADA" w14:textId="138690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NATO koszovói beavatkozása során használt magyar reptereket</w:t>
      </w:r>
    </w:p>
    <w:p w:rsidR="00981C45" w:rsidP="00981C45" w:rsidRDefault="00981C45" w14:paraId="36183234" w14:textId="6EA1475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New York-i terrortámadást követő afganisztáni bevetésekben is részt vett Mo.</w:t>
      </w:r>
    </w:p>
    <w:p w:rsidR="00981C45" w:rsidP="00981C45" w:rsidRDefault="00981C45" w14:paraId="5811DCDD" w14:textId="5A1AF29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981C45">
        <w:rPr>
          <w:rFonts w:ascii="Times New Roman" w:hAnsi="Times New Roman" w:cs="Times New Roman"/>
        </w:rPr>
        <w:t xml:space="preserve">a jószomszédi viszony a kétoldalú szerződéseken kívül a </w:t>
      </w:r>
      <w:r w:rsidRPr="7A4D878D" w:rsidR="00981C45">
        <w:rPr>
          <w:rFonts w:ascii="Times New Roman" w:hAnsi="Times New Roman" w:cs="Times New Roman"/>
          <w:b w:val="1"/>
          <w:bCs w:val="1"/>
        </w:rPr>
        <w:t xml:space="preserve">visegrádi együttműködés </w:t>
      </w:r>
      <w:r w:rsidRPr="7A4D878D" w:rsidR="00981C45">
        <w:rPr>
          <w:rFonts w:ascii="Times New Roman" w:hAnsi="Times New Roman" w:cs="Times New Roman"/>
        </w:rPr>
        <w:t>keretein belül teljesedett ki</w:t>
      </w:r>
    </w:p>
    <w:p w:rsidR="00981C45" w:rsidP="7A4D878D" w:rsidRDefault="00981C45" w14:paraId="1CB4AB43" w14:textId="615324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981C45">
        <w:rPr>
          <w:rFonts w:ascii="Times New Roman" w:hAnsi="Times New Roman" w:cs="Times New Roman"/>
          <w:b w:val="1"/>
          <w:bCs w:val="1"/>
        </w:rPr>
        <w:t>1991-ben írta alá Magyarország, Csehszlovákia és Lengyelország a visegrádi megállapodást tisztelegve ezzel az 1335-ös királytalálkozó emléke előtt</w:t>
      </w:r>
    </w:p>
    <w:p w:rsidR="00981C45" w:rsidP="00981C45" w:rsidRDefault="00981C45" w14:paraId="3F1136CF" w14:textId="7D6396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981C45">
        <w:rPr>
          <w:rFonts w:ascii="Times New Roman" w:hAnsi="Times New Roman" w:cs="Times New Roman"/>
        </w:rPr>
        <w:t xml:space="preserve">a visegrádi hármak V3 majd Csehszlovákia felbomlásával visegrádi négyek </w:t>
      </w:r>
      <w:r w:rsidRPr="7A4D878D" w:rsidR="00981C45">
        <w:rPr>
          <w:rFonts w:ascii="Times New Roman" w:hAnsi="Times New Roman" w:cs="Times New Roman"/>
          <w:b w:val="1"/>
          <w:bCs w:val="1"/>
        </w:rPr>
        <w:t>V4</w:t>
      </w:r>
      <w:r w:rsidRPr="7A4D878D" w:rsidR="00981C45">
        <w:rPr>
          <w:rFonts w:ascii="Times New Roman" w:hAnsi="Times New Roman" w:cs="Times New Roman"/>
        </w:rPr>
        <w:t xml:space="preserve"> az euroatlanti integrációban és az érdekérvényesítésben támogatják egymást</w:t>
      </w:r>
    </w:p>
    <w:p w:rsidR="00981C45" w:rsidP="7A4D878D" w:rsidRDefault="00981C45" w14:paraId="0319C8AF" w14:textId="1F75CD5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981C45">
        <w:rPr>
          <w:rFonts w:ascii="Times New Roman" w:hAnsi="Times New Roman" w:cs="Times New Roman"/>
          <w:b w:val="1"/>
          <w:bCs w:val="1"/>
        </w:rPr>
        <w:t>demográfiai változások és népmozgások a világban</w:t>
      </w:r>
    </w:p>
    <w:p w:rsidR="005F5D03" w:rsidP="005F5D03" w:rsidRDefault="005F5D03" w14:paraId="46F3A97A" w14:textId="6FE0F59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5F5D03">
        <w:rPr>
          <w:rFonts w:ascii="Times New Roman" w:hAnsi="Times New Roman" w:cs="Times New Roman"/>
        </w:rPr>
        <w:t xml:space="preserve">a fejlődő országokban a népességrobbanás csak a második világháború után indult be ez napjainkra lassult, de </w:t>
      </w:r>
      <w:r w:rsidRPr="7A4D878D" w:rsidR="005F5D03">
        <w:rPr>
          <w:rFonts w:ascii="Times New Roman" w:hAnsi="Times New Roman" w:cs="Times New Roman"/>
        </w:rPr>
        <w:t>van</w:t>
      </w:r>
      <w:r w:rsidRPr="7A4D878D" w:rsidR="5A22A37D">
        <w:rPr>
          <w:rFonts w:ascii="Times New Roman" w:hAnsi="Times New Roman" w:cs="Times New Roman"/>
        </w:rPr>
        <w:t>,</w:t>
      </w:r>
      <w:r w:rsidRPr="7A4D878D" w:rsidR="005F5D03">
        <w:rPr>
          <w:rFonts w:ascii="Times New Roman" w:hAnsi="Times New Roman" w:cs="Times New Roman"/>
        </w:rPr>
        <w:t xml:space="preserve"> ahol még most is tart</w:t>
      </w:r>
    </w:p>
    <w:p w:rsidR="005F5D03" w:rsidP="005F5D03" w:rsidRDefault="005F5D03" w14:paraId="6B72C150" w14:textId="6ACBDF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legfőbb oka a higiénia fejlődése, hiszen csökkent a csecsemőhalandóság és a várható élettartam is egyre jobb</w:t>
      </w:r>
    </w:p>
    <w:p w:rsidR="005F5D03" w:rsidP="005F5D03" w:rsidRDefault="005F5D03" w14:paraId="5D4718DC" w14:textId="1C0C0B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jelentős ok a mezőgazdaság fejlődésének köszönhető stabil élelmiszerellátás</w:t>
      </w:r>
    </w:p>
    <w:p w:rsidR="005F5D03" w:rsidP="005F5D03" w:rsidRDefault="00373BC0" w14:paraId="608029DA" w14:textId="55F85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népességrobbanás önmagában súlyosbíthatja egy fejlődő ország problémáit</w:t>
      </w:r>
    </w:p>
    <w:p w:rsidR="00373BC0" w:rsidP="00373BC0" w:rsidRDefault="00373BC0" w14:paraId="2E061039" w14:textId="7BDC56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iskolarendszer túlterhelt lesz, a képzetlen munkanélküli rétegek pedig a városokba menekülnek segélyért és lehetőségekért</w:t>
      </w:r>
    </w:p>
    <w:p w:rsidR="00373BC0" w:rsidP="00373BC0" w:rsidRDefault="00373BC0" w14:paraId="69328B01" w14:textId="6401C8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nem kíséri gazdasági modernizáció, akkor a mezőgazdaság sem képes eltartani ekkora embertömegeket</w:t>
      </w:r>
    </w:p>
    <w:p w:rsidR="00373BC0" w:rsidP="00373BC0" w:rsidRDefault="00373BC0" w14:paraId="2CF5CB39" w14:textId="07CDC4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termőterületeket pedig fenyegeti a talajerózió és a sivatagosodás</w:t>
      </w:r>
    </w:p>
    <w:p w:rsidR="00373BC0" w:rsidP="00373BC0" w:rsidRDefault="00373BC0" w14:paraId="171EE35A" w14:textId="3615DA8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azonban napjainkra már csak a legszegényebb országokra jellemzőek</w:t>
      </w:r>
    </w:p>
    <w:p w:rsidR="00373BC0" w:rsidP="00373BC0" w:rsidRDefault="00373BC0" w14:paraId="04DF0250" w14:textId="65E6EE2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zöme Afrikában található</w:t>
      </w:r>
    </w:p>
    <w:p w:rsidR="00373BC0" w:rsidP="00373BC0" w:rsidRDefault="00373BC0" w14:paraId="2BA31BF3" w14:textId="7312FE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legtöbb helyen a gazdasági modernizáció, és a társadalomfejlődés is elindult</w:t>
      </w:r>
    </w:p>
    <w:p w:rsidR="00373BC0" w:rsidP="00373BC0" w:rsidRDefault="00373BC0" w14:paraId="06DE1B90" w14:textId="56DDC2F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lassult a népességnövekedés, ami a jövőben akár meg is állhat</w:t>
      </w:r>
    </w:p>
    <w:p w:rsidR="00373BC0" w:rsidP="00373BC0" w:rsidRDefault="00373BC0" w14:paraId="0A0F9420" w14:textId="13C1D8F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fejlett országokban ezzel szemben már régóta csökkennek a születésszámok, a világháború után megemelkedtek egy kicsit azóta viszont csökken</w:t>
      </w:r>
    </w:p>
    <w:p w:rsidR="00373BC0" w:rsidP="00373BC0" w:rsidRDefault="00373BC0" w14:paraId="4013DDBC" w14:textId="47A3C2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373BC0">
        <w:rPr>
          <w:rFonts w:ascii="Times New Roman" w:hAnsi="Times New Roman" w:cs="Times New Roman"/>
        </w:rPr>
        <w:t xml:space="preserve">ez </w:t>
      </w:r>
      <w:r w:rsidRPr="7A4D878D" w:rsidR="00373BC0">
        <w:rPr>
          <w:rFonts w:ascii="Times New Roman" w:hAnsi="Times New Roman" w:cs="Times New Roman"/>
          <w:b w:val="1"/>
          <w:bCs w:val="1"/>
        </w:rPr>
        <w:t>természetes fogyás</w:t>
      </w:r>
      <w:r w:rsidRPr="7A4D878D" w:rsidR="00373BC0">
        <w:rPr>
          <w:rFonts w:ascii="Times New Roman" w:hAnsi="Times New Roman" w:cs="Times New Roman"/>
        </w:rPr>
        <w:t>hoz vezet/</w:t>
      </w:r>
      <w:r w:rsidRPr="7A4D878D" w:rsidR="00373BC0">
        <w:rPr>
          <w:rFonts w:ascii="Times New Roman" w:hAnsi="Times New Roman" w:cs="Times New Roman"/>
        </w:rPr>
        <w:t>vezetett</w:t>
      </w:r>
      <w:r w:rsidRPr="7A4D878D" w:rsidR="6FFE000C">
        <w:rPr>
          <w:rFonts w:ascii="Times New Roman" w:hAnsi="Times New Roman" w:cs="Times New Roman"/>
        </w:rPr>
        <w:t>,</w:t>
      </w:r>
      <w:r w:rsidRPr="7A4D878D" w:rsidR="00373BC0">
        <w:rPr>
          <w:rFonts w:ascii="Times New Roman" w:hAnsi="Times New Roman" w:cs="Times New Roman"/>
        </w:rPr>
        <w:t xml:space="preserve"> azaz a születések száma kevesebb a halálozások számánál</w:t>
      </w:r>
    </w:p>
    <w:p w:rsidR="00373BC0" w:rsidP="00373BC0" w:rsidRDefault="00373BC0" w14:paraId="41EC868A" w14:textId="1E31E6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családmodellek változásának köszönhető</w:t>
      </w:r>
    </w:p>
    <w:p w:rsidR="00373BC0" w:rsidP="00373BC0" w:rsidRDefault="00373BC0" w14:paraId="30515655" w14:textId="4B30482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csökken a házasságok száma, későbbre tolódik a gyermekvállalás, és csökken a vállalt gyermekek száma</w:t>
      </w:r>
    </w:p>
    <w:p w:rsidR="00373BC0" w:rsidP="00373BC0" w:rsidRDefault="00373BC0" w14:paraId="4128D3B8" w14:textId="2AA0CF2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részben magyarázata az alkalmazotti státusz </w:t>
      </w:r>
    </w:p>
    <w:p w:rsidR="00373BC0" w:rsidP="00373BC0" w:rsidRDefault="00373BC0" w14:paraId="77B5F1B3" w14:textId="2795154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A4D878D" w:rsidR="00373BC0">
        <w:rPr>
          <w:rFonts w:ascii="Times New Roman" w:hAnsi="Times New Roman" w:cs="Times New Roman"/>
        </w:rPr>
        <w:t>hiszen így nincs szükség a gyermekek munkaerejére a családban, az időseket pedig eltartja az állam</w:t>
      </w:r>
      <w:r w:rsidRPr="7A4D878D" w:rsidR="1FE10798">
        <w:rPr>
          <w:rFonts w:ascii="Times New Roman" w:hAnsi="Times New Roman" w:cs="Times New Roman"/>
        </w:rPr>
        <w:t xml:space="preserve"> a befizetett járulékokból</w:t>
      </w:r>
    </w:p>
    <w:p w:rsidR="00373BC0" w:rsidP="00373BC0" w:rsidRDefault="00373BC0" w14:paraId="2133D219" w14:textId="75ECA46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A4D878D" w:rsidR="00373BC0">
        <w:rPr>
          <w:rFonts w:ascii="Times New Roman" w:hAnsi="Times New Roman" w:cs="Times New Roman"/>
        </w:rPr>
        <w:t xml:space="preserve">így a </w:t>
      </w:r>
      <w:r w:rsidRPr="7A4D878D" w:rsidR="00373BC0">
        <w:rPr>
          <w:rFonts w:ascii="Times New Roman" w:hAnsi="Times New Roman" w:cs="Times New Roman"/>
        </w:rPr>
        <w:t>tanulmányok</w:t>
      </w:r>
      <w:r w:rsidRPr="7A4D878D" w:rsidR="0FEBA1C8">
        <w:rPr>
          <w:rFonts w:ascii="Times New Roman" w:hAnsi="Times New Roman" w:cs="Times New Roman"/>
        </w:rPr>
        <w:t>,</w:t>
      </w:r>
      <w:r w:rsidRPr="7A4D878D" w:rsidR="00373BC0">
        <w:rPr>
          <w:rFonts w:ascii="Times New Roman" w:hAnsi="Times New Roman" w:cs="Times New Roman"/>
        </w:rPr>
        <w:t xml:space="preserve"> valamint a karrier fókuszba került</w:t>
      </w:r>
    </w:p>
    <w:p w:rsidR="00373BC0" w:rsidP="00373BC0" w:rsidRDefault="00373BC0" w14:paraId="43598FCC" w14:textId="5A78D10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fejlettebb és fejlődő országok eltérő demográfiai viszonyai miatt lecsökkent szinte megszűnt az Európából történő kivándorlás</w:t>
      </w:r>
    </w:p>
    <w:p w:rsidR="00373BC0" w:rsidP="00373BC0" w:rsidRDefault="00373BC0" w14:paraId="2A6C689E" w14:textId="6E2629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helyébe megindult az Amerikába és Európába irányuló ázsiai, afrikai, latin-amerikai népmozgás, ezt nevezzük modern kori migrációnak</w:t>
      </w:r>
    </w:p>
    <w:p w:rsidR="00373BC0" w:rsidP="00373BC0" w:rsidRDefault="00D8479E" w14:paraId="5909EEEF" w14:textId="2ECEA3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népességnövekedés lezárulása és a gazdasági fellendülés munkaerőhiányhoz vezetett Nyugat-Európában</w:t>
      </w:r>
    </w:p>
    <w:p w:rsidR="00D8479E" w:rsidP="00D8479E" w:rsidRDefault="00D8479E" w14:paraId="548CF95F" w14:textId="3D89AC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volt gyarmatokról és szegényebb területekről igyekeztek pótolni</w:t>
      </w:r>
    </w:p>
    <w:p w:rsidR="00D8479E" w:rsidP="00D8479E" w:rsidRDefault="00D8479E" w14:paraId="4DADC799" w14:textId="060F3B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bevándorlást kezdetben átmenetinek képzelték, ezért hívták az odaérkezőket vendégmunkásoknak</w:t>
      </w:r>
    </w:p>
    <w:p w:rsidR="00D8479E" w:rsidP="00D8479E" w:rsidRDefault="00D8479E" w14:paraId="09CB9C24" w14:textId="7E60BC3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folyamat még napjainkban is bőven tart</w:t>
      </w:r>
    </w:p>
    <w:p w:rsidR="00D8479E" w:rsidP="00D8479E" w:rsidRDefault="00D8479E" w14:paraId="08E32C93" w14:textId="11A6E3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D8479E">
        <w:rPr>
          <w:rFonts w:ascii="Times New Roman" w:hAnsi="Times New Roman" w:cs="Times New Roman"/>
        </w:rPr>
        <w:t xml:space="preserve">a migráció gazdaságilag </w:t>
      </w:r>
      <w:r w:rsidRPr="7A4D878D" w:rsidR="00D8479E">
        <w:rPr>
          <w:rFonts w:ascii="Times New Roman" w:hAnsi="Times New Roman" w:cs="Times New Roman"/>
        </w:rPr>
        <w:t>hasznos</w:t>
      </w:r>
      <w:r w:rsidRPr="7A4D878D" w:rsidR="00D8479E">
        <w:rPr>
          <w:rFonts w:ascii="Times New Roman" w:hAnsi="Times New Roman" w:cs="Times New Roman"/>
        </w:rPr>
        <w:t xml:space="preserve"> </w:t>
      </w:r>
      <w:r w:rsidRPr="7A4D878D" w:rsidR="6F308638">
        <w:rPr>
          <w:rFonts w:ascii="Times New Roman" w:hAnsi="Times New Roman" w:cs="Times New Roman"/>
        </w:rPr>
        <w:t>,</w:t>
      </w:r>
      <w:r w:rsidRPr="7A4D878D" w:rsidR="00D8479E">
        <w:rPr>
          <w:rFonts w:ascii="Times New Roman" w:hAnsi="Times New Roman" w:cs="Times New Roman"/>
        </w:rPr>
        <w:t>de egyre nagyobb társadalmi és kulturális feszültséggel jár</w:t>
      </w:r>
    </w:p>
    <w:p w:rsidR="00D8479E" w:rsidP="00D8479E" w:rsidRDefault="00D8479E" w14:paraId="3E00D004" w14:textId="7C9550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migráció támogatói azzal érvelnek, hogy ez része a globalizációnak</w:t>
      </w:r>
    </w:p>
    <w:p w:rsidR="00D8479E" w:rsidP="00D8479E" w:rsidRDefault="00D8479E" w14:paraId="75E5B944" w14:textId="58D04B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hisznek a multikulturalizmusban, azaz eltérő kultúrák békés együttélésében, úgy, hogy senkinek sem kell elhagynia a sajátját</w:t>
      </w:r>
    </w:p>
    <w:p w:rsidR="00D8479E" w:rsidP="00D8479E" w:rsidRDefault="00D8479E" w14:paraId="53A46529" w14:textId="50108B6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kritikusai azt mondják, hogy ez párhuzamos társadalmakhoz vezet, összetűzéseket hoz a társadalomba, és belülről szakítja szét a nemzetállamokat</w:t>
      </w:r>
    </w:p>
    <w:p w:rsidR="00D8479E" w:rsidP="00D8479E" w:rsidRDefault="00D8479E" w14:paraId="481E06D1" w14:textId="0C55F1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félelmet erősíti az iszlamizmus, egyenlőséget és valódi közösséget ígér, de elutasítja a demokráciát és a piacgazdaságot, követői gyakran alkalmaznak terrorizmust</w:t>
      </w:r>
    </w:p>
    <w:p w:rsidR="00D8479E" w:rsidP="00D8479E" w:rsidRDefault="00D8479E" w14:paraId="56A05011" w14:textId="0ED06FB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menekültválságot azaz a migráció hirtelen megugrását valami humanitárius vészhelyzet tud generálni, ilyen lehet egy háború</w:t>
      </w:r>
    </w:p>
    <w:p w:rsidR="00D8479E" w:rsidP="00D8479E" w:rsidRDefault="00D8479E" w14:paraId="4534CD6E" w14:textId="3E2F34F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D8479E">
        <w:rPr>
          <w:rFonts w:ascii="Times New Roman" w:hAnsi="Times New Roman" w:cs="Times New Roman"/>
        </w:rPr>
        <w:t xml:space="preserve">erre a XXI. században főleg a </w:t>
      </w:r>
      <w:r w:rsidRPr="7A4D878D" w:rsidR="1803F7B5">
        <w:rPr>
          <w:rFonts w:ascii="Times New Roman" w:hAnsi="Times New Roman" w:cs="Times New Roman"/>
        </w:rPr>
        <w:t>K</w:t>
      </w:r>
      <w:r w:rsidRPr="7A4D878D" w:rsidR="00D8479E">
        <w:rPr>
          <w:rFonts w:ascii="Times New Roman" w:hAnsi="Times New Roman" w:cs="Times New Roman"/>
        </w:rPr>
        <w:t>özel</w:t>
      </w:r>
      <w:r w:rsidRPr="7A4D878D" w:rsidR="3F5D7184">
        <w:rPr>
          <w:rFonts w:ascii="Times New Roman" w:hAnsi="Times New Roman" w:cs="Times New Roman"/>
        </w:rPr>
        <w:t>-K</w:t>
      </w:r>
      <w:r w:rsidRPr="7A4D878D" w:rsidR="00D8479E">
        <w:rPr>
          <w:rFonts w:ascii="Times New Roman" w:hAnsi="Times New Roman" w:cs="Times New Roman"/>
        </w:rPr>
        <w:t>eleten került sor</w:t>
      </w:r>
    </w:p>
    <w:p w:rsidR="00D8479E" w:rsidP="7A4D878D" w:rsidRDefault="00D8479E" w14:paraId="616E8839" w14:textId="3B78EB9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D8479E">
        <w:rPr>
          <w:rFonts w:ascii="Times New Roman" w:hAnsi="Times New Roman" w:cs="Times New Roman"/>
          <w:b w:val="1"/>
          <w:bCs w:val="1"/>
        </w:rPr>
        <w:t>demográfia Magyarország</w:t>
      </w:r>
    </w:p>
    <w:p w:rsidR="00D8479E" w:rsidP="00D8479E" w:rsidRDefault="00D8479E" w14:paraId="601B9A0B" w14:textId="772C402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világháború népesedési katasztrófát okozott</w:t>
      </w:r>
    </w:p>
    <w:p w:rsidR="00D8479E" w:rsidP="00D8479E" w:rsidRDefault="00D8479E" w14:paraId="45EB9CF8" w14:textId="53DCEA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holokauszt és a háború halálos áldozatokat követelt</w:t>
      </w:r>
    </w:p>
    <w:p w:rsidR="00D8479E" w:rsidP="00D8479E" w:rsidRDefault="007A5947" w14:paraId="16EDFE92" w14:textId="624A4F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után a kitelepítések és a lakosságcsere keretében is változott a népességszám</w:t>
      </w:r>
    </w:p>
    <w:p w:rsidR="007A5947" w:rsidP="007A5947" w:rsidRDefault="007A5947" w14:paraId="51C439C0" w14:textId="6F821BE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Rákosi-diktatúra kimondott célja volt a népesség növelése</w:t>
      </w:r>
    </w:p>
    <w:p w:rsidR="007A5947" w:rsidP="7A4D878D" w:rsidRDefault="007A5947" w14:paraId="5A0858C0" w14:textId="28E098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7A5947">
        <w:rPr>
          <w:rFonts w:ascii="Times New Roman" w:hAnsi="Times New Roman" w:cs="Times New Roman"/>
        </w:rPr>
        <w:t>így betiltották a</w:t>
      </w:r>
      <w:r w:rsidRPr="7A4D878D" w:rsidR="007A5947">
        <w:rPr>
          <w:rFonts w:ascii="Times New Roman" w:hAnsi="Times New Roman" w:cs="Times New Roman"/>
          <w:b w:val="1"/>
          <w:bCs w:val="1"/>
        </w:rPr>
        <w:t>z abortuszt és büntették a gyerektelenséget</w:t>
      </w:r>
    </w:p>
    <w:p w:rsidR="007A5947" w:rsidP="007A5947" w:rsidRDefault="007A5947" w14:paraId="001CE4F0" w14:textId="656FC04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az akkori </w:t>
      </w:r>
      <w:r w:rsidRPr="7A4D878D" w:rsidR="007A5947">
        <w:rPr>
          <w:rFonts w:ascii="Times New Roman" w:hAnsi="Times New Roman" w:cs="Times New Roman"/>
          <w:b w:val="1"/>
          <w:bCs w:val="1"/>
        </w:rPr>
        <w:t xml:space="preserve">népjóléti miniszterről elnevezett </w:t>
      </w:r>
      <w:r w:rsidRPr="7A4D878D" w:rsidR="007A5947">
        <w:rPr>
          <w:rFonts w:ascii="Times New Roman" w:hAnsi="Times New Roman" w:cs="Times New Roman"/>
          <w:b w:val="1"/>
          <w:bCs w:val="1"/>
        </w:rPr>
        <w:t>Ratkó</w:t>
      </w:r>
      <w:r w:rsidRPr="7A4D878D" w:rsidR="007A5947">
        <w:rPr>
          <w:rFonts w:ascii="Times New Roman" w:hAnsi="Times New Roman" w:cs="Times New Roman"/>
          <w:b w:val="1"/>
          <w:bCs w:val="1"/>
        </w:rPr>
        <w:t>-korszakban</w:t>
      </w:r>
      <w:r w:rsidRPr="7A4D878D" w:rsidR="007A5947">
        <w:rPr>
          <w:rFonts w:ascii="Times New Roman" w:hAnsi="Times New Roman" w:cs="Times New Roman"/>
        </w:rPr>
        <w:t xml:space="preserve"> valóban </w:t>
      </w:r>
      <w:r w:rsidRPr="7A4D878D" w:rsidR="1597FB1F">
        <w:rPr>
          <w:rFonts w:ascii="Times New Roman" w:hAnsi="Times New Roman" w:cs="Times New Roman"/>
        </w:rPr>
        <w:t>nőtt</w:t>
      </w:r>
      <w:r w:rsidRPr="7A4D878D" w:rsidR="007A5947">
        <w:rPr>
          <w:rFonts w:ascii="Times New Roman" w:hAnsi="Times New Roman" w:cs="Times New Roman"/>
        </w:rPr>
        <w:t xml:space="preserve"> a születésszám, azonban ez nem bizonyult tartósnak</w:t>
      </w:r>
    </w:p>
    <w:p w:rsidR="007A5947" w:rsidP="007A5947" w:rsidRDefault="007A5947" w14:paraId="03FFAF87" w14:textId="7884BA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diktatúra kiépülésével a rendszerváltásig gyakorlatilag megszűnt a ki- és bevándorlás lehetősége</w:t>
      </w:r>
    </w:p>
    <w:p w:rsidR="007A5947" w:rsidP="007A5947" w:rsidRDefault="007A5947" w14:paraId="2B9BCA0F" w14:textId="4A25FCF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Kádár-korszakban a munkaerőhiány elkerülésének érdekében jóléti intézkedésekkel kívánták növelni a születésszámot</w:t>
      </w:r>
    </w:p>
    <w:p w:rsidR="007A5947" w:rsidP="007A5947" w:rsidRDefault="007A5947" w14:paraId="25524CBD" w14:textId="3BE1CF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létrehozták a bölcsődék és óvodák országos </w:t>
      </w:r>
      <w:r w:rsidRPr="7A4D878D" w:rsidR="007A5947">
        <w:rPr>
          <w:rFonts w:ascii="Times New Roman" w:hAnsi="Times New Roman" w:cs="Times New Roman"/>
        </w:rPr>
        <w:t>hálózatát</w:t>
      </w:r>
      <w:r w:rsidRPr="7A4D878D" w:rsidR="2B05F52F">
        <w:rPr>
          <w:rFonts w:ascii="Times New Roman" w:hAnsi="Times New Roman" w:cs="Times New Roman"/>
        </w:rPr>
        <w:t>,</w:t>
      </w:r>
      <w:r w:rsidRPr="7A4D878D" w:rsidR="007A5947">
        <w:rPr>
          <w:rFonts w:ascii="Times New Roman" w:hAnsi="Times New Roman" w:cs="Times New Roman"/>
        </w:rPr>
        <w:t xml:space="preserve"> ami a nők munkába állását segítette elő</w:t>
      </w:r>
    </w:p>
    <w:p w:rsidR="007A5947" w:rsidP="007A5947" w:rsidRDefault="007A5947" w14:paraId="7BA94943" w14:textId="14E07F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bevezették a </w:t>
      </w:r>
      <w:r w:rsidRPr="7A4D878D" w:rsidR="007A5947">
        <w:rPr>
          <w:rFonts w:ascii="Times New Roman" w:hAnsi="Times New Roman" w:cs="Times New Roman"/>
          <w:b w:val="1"/>
          <w:bCs w:val="1"/>
        </w:rPr>
        <w:t>gyest (gyermekgondozási segély)</w:t>
      </w:r>
      <w:r w:rsidRPr="7A4D878D" w:rsidR="007A5947">
        <w:rPr>
          <w:rFonts w:ascii="Times New Roman" w:hAnsi="Times New Roman" w:cs="Times New Roman"/>
        </w:rPr>
        <w:t xml:space="preserve"> ez a szülési szabadság</w:t>
      </w:r>
      <w:r w:rsidRPr="7A4D878D" w:rsidR="51BD245B">
        <w:rPr>
          <w:rFonts w:ascii="Times New Roman" w:hAnsi="Times New Roman" w:cs="Times New Roman"/>
        </w:rPr>
        <w:t xml:space="preserve"> után még 3 évig</w:t>
      </w:r>
      <w:r w:rsidRPr="7A4D878D" w:rsidR="007A5947">
        <w:rPr>
          <w:rFonts w:ascii="Times New Roman" w:hAnsi="Times New Roman" w:cs="Times New Roman"/>
        </w:rPr>
        <w:t xml:space="preserve"> jelentett anyagi támogatást</w:t>
      </w:r>
    </w:p>
    <w:p w:rsidR="007A5947" w:rsidP="007A5947" w:rsidRDefault="007A5947" w14:paraId="0C9392EE" w14:textId="5579AB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36A27B18">
        <w:rPr>
          <w:rFonts w:ascii="Times New Roman" w:hAnsi="Times New Roman" w:cs="Times New Roman"/>
        </w:rPr>
        <w:t>I</w:t>
      </w:r>
      <w:r w:rsidRPr="7A4D878D" w:rsidR="007A5947">
        <w:rPr>
          <w:rFonts w:ascii="Times New Roman" w:hAnsi="Times New Roman" w:cs="Times New Roman"/>
        </w:rPr>
        <w:t xml:space="preserve">lletve </w:t>
      </w:r>
      <w:r w:rsidRPr="7A4D878D" w:rsidR="36A27B18">
        <w:rPr>
          <w:rFonts w:ascii="Times New Roman" w:hAnsi="Times New Roman" w:cs="Times New Roman"/>
        </w:rPr>
        <w:t xml:space="preserve">bővítették </w:t>
      </w:r>
      <w:r w:rsidRPr="7A4D878D" w:rsidR="007A5947">
        <w:rPr>
          <w:rFonts w:ascii="Times New Roman" w:hAnsi="Times New Roman" w:cs="Times New Roman"/>
        </w:rPr>
        <w:t xml:space="preserve">a </w:t>
      </w:r>
      <w:r w:rsidRPr="7A4D878D" w:rsidR="007A5947">
        <w:rPr>
          <w:rFonts w:ascii="Times New Roman" w:hAnsi="Times New Roman" w:cs="Times New Roman"/>
          <w:b w:val="1"/>
          <w:bCs w:val="1"/>
        </w:rPr>
        <w:t>családi pótlék</w:t>
      </w:r>
      <w:r w:rsidRPr="7A4D878D" w:rsidR="4D25F422">
        <w:rPr>
          <w:rFonts w:ascii="Times New Roman" w:hAnsi="Times New Roman" w:cs="Times New Roman"/>
        </w:rPr>
        <w:t>ban részesedők körét</w:t>
      </w:r>
      <w:r w:rsidRPr="7A4D878D" w:rsidR="007A5947">
        <w:rPr>
          <w:rFonts w:ascii="Times New Roman" w:hAnsi="Times New Roman" w:cs="Times New Roman"/>
        </w:rPr>
        <w:t>, ami a gyermek kiskorúsága ideje alatt jár a családoknak</w:t>
      </w:r>
    </w:p>
    <w:p w:rsidR="007A5947" w:rsidP="007A5947" w:rsidRDefault="007A5947" w14:paraId="0E88B365" w14:textId="65A840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lakáshoz jutásnál előnyben részesítették a gyerekes családokat</w:t>
      </w:r>
    </w:p>
    <w:p w:rsidR="007A5947" w:rsidP="007A5947" w:rsidRDefault="007A5947" w14:paraId="312C06DF" w14:textId="244684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mindez azonban nem hozott drasztikus változást, </w:t>
      </w:r>
      <w:r w:rsidRPr="7A4D878D" w:rsidR="007A5947">
        <w:rPr>
          <w:rFonts w:ascii="Times New Roman" w:hAnsi="Times New Roman" w:cs="Times New Roman"/>
          <w:strike w:val="1"/>
          <w:color w:val="FF0000"/>
        </w:rPr>
        <w:t>sőt a rendszerváltás után</w:t>
      </w:r>
      <w:r w:rsidRPr="7A4D878D" w:rsidR="007A5947">
        <w:rPr>
          <w:rFonts w:ascii="Times New Roman" w:hAnsi="Times New Roman" w:cs="Times New Roman"/>
        </w:rPr>
        <w:t xml:space="preserve"> </w:t>
      </w:r>
      <w:r w:rsidRPr="7A4D878D" w:rsidR="7401B2DF">
        <w:rPr>
          <w:rFonts w:ascii="Times New Roman" w:hAnsi="Times New Roman" w:cs="Times New Roman"/>
          <w:b w:val="1"/>
          <w:bCs w:val="1"/>
        </w:rPr>
        <w:t xml:space="preserve">1981-től </w:t>
      </w:r>
      <w:r w:rsidRPr="7A4D878D" w:rsidR="007A5947">
        <w:rPr>
          <w:rFonts w:ascii="Times New Roman" w:hAnsi="Times New Roman" w:cs="Times New Roman"/>
        </w:rPr>
        <w:t xml:space="preserve">elkezdett fogyni a </w:t>
      </w:r>
      <w:r w:rsidRPr="7A4D878D" w:rsidR="6E4EFAB9">
        <w:rPr>
          <w:rFonts w:ascii="Times New Roman" w:hAnsi="Times New Roman" w:cs="Times New Roman"/>
        </w:rPr>
        <w:t>népesség</w:t>
      </w:r>
      <w:r w:rsidRPr="7A4D878D" w:rsidR="007A5947">
        <w:rPr>
          <w:rFonts w:ascii="Times New Roman" w:hAnsi="Times New Roman" w:cs="Times New Roman"/>
        </w:rPr>
        <w:t xml:space="preserve"> hiszen a halálozások száma átlépte a születésekét</w:t>
      </w:r>
    </w:p>
    <w:p w:rsidR="007A5947" w:rsidP="007A5947" w:rsidRDefault="007A5947" w14:paraId="61E5CC6F" w14:textId="47CF5DF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a rendszerváltás nem változtatott a </w:t>
      </w:r>
      <w:r w:rsidRPr="7A4D878D" w:rsidR="3B5DD3D0">
        <w:rPr>
          <w:rFonts w:ascii="Times New Roman" w:hAnsi="Times New Roman" w:cs="Times New Roman"/>
        </w:rPr>
        <w:t>népesedési</w:t>
      </w:r>
      <w:r w:rsidRPr="7A4D878D" w:rsidR="007A5947">
        <w:rPr>
          <w:rFonts w:ascii="Times New Roman" w:hAnsi="Times New Roman" w:cs="Times New Roman"/>
        </w:rPr>
        <w:t xml:space="preserve"> tendenciákon</w:t>
      </w:r>
    </w:p>
    <w:p w:rsidR="007A5947" w:rsidP="007A5947" w:rsidRDefault="007A5947" w14:paraId="0FC2CA2F" w14:textId="73F157E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folytatódott a társadalom elöregedése, és a népesség fogyása</w:t>
      </w:r>
    </w:p>
    <w:p w:rsidR="007A5947" w:rsidP="007A5947" w:rsidRDefault="007A5947" w14:paraId="5A23534E" w14:textId="324CF2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7A5947">
        <w:rPr>
          <w:rFonts w:ascii="Times New Roman" w:hAnsi="Times New Roman" w:cs="Times New Roman"/>
        </w:rPr>
        <w:t xml:space="preserve">ez megnehezíti a nyugdíjrendszer fenntartását, és a nyugdíjkorhatár emelését </w:t>
      </w:r>
      <w:r w:rsidRPr="7A4D878D" w:rsidR="7D825E15">
        <w:rPr>
          <w:rFonts w:ascii="Times New Roman" w:hAnsi="Times New Roman" w:cs="Times New Roman"/>
        </w:rPr>
        <w:t>jóhozta</w:t>
      </w:r>
    </w:p>
    <w:p w:rsidR="007A5947" w:rsidP="007A5947" w:rsidRDefault="007A5947" w14:paraId="757C1938" w14:textId="31D45B0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határok újra nyitása lehetővé tette a külföldi magyarok hazaköltözését, ez enyhítette a népességcsökkenést</w:t>
      </w:r>
    </w:p>
    <w:p w:rsidR="007A5947" w:rsidP="007A5947" w:rsidRDefault="007A5947" w14:paraId="7260BF2F" w14:textId="5244D7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EU csatlakozás óta megnőtt a kivándorlók száma is ezzel tovább erősítve a folyamatot</w:t>
      </w:r>
    </w:p>
    <w:p w:rsidR="007A5947" w:rsidP="007A5947" w:rsidRDefault="00C8199D" w14:paraId="42D3C097" w14:textId="700866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országon belüli folyamatokra jellemző maradt a városokba költözés</w:t>
      </w:r>
    </w:p>
    <w:p w:rsidR="00C8199D" w:rsidP="00C8199D" w:rsidRDefault="00C8199D" w14:paraId="19B27806" w14:textId="7E2C3C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elősegítette a Kádár-kori szocialista iparfejlesztés, a mezőgazdaság kollektivizálása, és a lakótelepek építése is</w:t>
      </w:r>
    </w:p>
    <w:p w:rsidR="00C8199D" w:rsidP="00C8199D" w:rsidRDefault="00C8199D" w14:paraId="09DF0D12" w14:textId="42306DD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kisebb települések elöregedtek, majd a fiatalabb generációk elköltözésével megkezdődött az eltünés folyamata</w:t>
      </w:r>
    </w:p>
    <w:p w:rsidR="00C8199D" w:rsidP="00C8199D" w:rsidRDefault="00C8199D" w14:paraId="374CE650" w14:textId="4C587E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tendencia a komfortot nyújtó agglomerációk felé történő mozgás</w:t>
      </w:r>
    </w:p>
    <w:p w:rsidR="00C8199D" w:rsidP="7A4D878D" w:rsidRDefault="00C8199D" w14:paraId="1172DD36" w14:textId="29C8178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C8199D">
        <w:rPr>
          <w:rFonts w:ascii="Times New Roman" w:hAnsi="Times New Roman" w:cs="Times New Roman"/>
          <w:b w:val="1"/>
          <w:bCs w:val="1"/>
        </w:rPr>
        <w:t>a globális gazdaság</w:t>
      </w:r>
    </w:p>
    <w:p w:rsidR="00C8199D" w:rsidP="00C8199D" w:rsidRDefault="00C8199D" w14:paraId="0D741778" w14:textId="2A7B42B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ezredforduló óta a külkereskedelem robbanásszerű növekedése figyelhető meg</w:t>
      </w:r>
    </w:p>
    <w:p w:rsidR="00C8199D" w:rsidP="00C8199D" w:rsidRDefault="00C8199D" w14:paraId="02AF4269" w14:textId="00D1DF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legalapvetőbb oka a piacgazdaság és a piaci elemek elterjedése világszinten</w:t>
      </w:r>
    </w:p>
    <w:p w:rsidR="00C8199D" w:rsidP="00C8199D" w:rsidRDefault="00C8199D" w14:paraId="55BF4DA8" w14:textId="384F5C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külkereskedelmet megkönnyítik az alacsony vámok, melyről a Világkereskedelmi Szervezet gondoskodik</w:t>
      </w:r>
    </w:p>
    <w:p w:rsidR="00C8199D" w:rsidP="00C8199D" w:rsidRDefault="00C8199D" w14:paraId="4D6294BF" w14:textId="1E8A82B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számos regionális együttműködés született, ezzel megjelent a regionalizmus gazdasági irányzata</w:t>
      </w:r>
    </w:p>
    <w:p w:rsidR="00C8199D" w:rsidP="00C8199D" w:rsidRDefault="00C8199D" w14:paraId="5A219D66" w14:textId="4201C91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térségi együttműködéseket jelenti</w:t>
      </w:r>
    </w:p>
    <w:p w:rsidR="00C8199D" w:rsidP="00A14DF3" w:rsidRDefault="00C8199D" w14:paraId="1BFC33BF" w14:textId="2826C24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korábbinál nagyobb a tőkeáramlás mértéke</w:t>
      </w:r>
    </w:p>
    <w:p w:rsidR="00C8199D" w:rsidP="00A14DF3" w:rsidRDefault="00C8199D" w14:paraId="2605014B" w14:textId="402BA8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segítették a hatalmas tőzsdék, New York-i, frankfurti, hongkongi, tokiói, londoni</w:t>
      </w:r>
    </w:p>
    <w:p w:rsidR="00C8199D" w:rsidP="00A14DF3" w:rsidRDefault="00C8199D" w14:paraId="4A814E9D" w14:textId="32F91E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éppen ezért a cégek tulajdonosai ma már több ország lakosai </w:t>
      </w:r>
    </w:p>
    <w:p w:rsidR="00C8199D" w:rsidP="00A14DF3" w:rsidRDefault="00C8199D" w14:paraId="16AB3285" w14:textId="2761292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C8199D">
        <w:rPr>
          <w:rFonts w:ascii="Times New Roman" w:hAnsi="Times New Roman" w:cs="Times New Roman"/>
        </w:rPr>
        <w:t xml:space="preserve">ezeket nevezzük </w:t>
      </w:r>
      <w:r w:rsidRPr="7A4D878D" w:rsidR="00C8199D">
        <w:rPr>
          <w:rFonts w:ascii="Times New Roman" w:hAnsi="Times New Roman" w:cs="Times New Roman"/>
          <w:b w:val="1"/>
          <w:bCs w:val="1"/>
        </w:rPr>
        <w:t>multinacionális vállalatok</w:t>
      </w:r>
      <w:r w:rsidRPr="7A4D878D" w:rsidR="00C8199D">
        <w:rPr>
          <w:rFonts w:ascii="Times New Roman" w:hAnsi="Times New Roman" w:cs="Times New Roman"/>
        </w:rPr>
        <w:t>nak</w:t>
      </w:r>
    </w:p>
    <w:p w:rsidR="00C8199D" w:rsidP="00A14DF3" w:rsidRDefault="00C8199D" w14:paraId="01570934" w14:textId="396071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transznacionális vállaltoknak nevezzük azokat, melyek több országban is végeznek gazdasági tevékenységet</w:t>
      </w:r>
    </w:p>
    <w:p w:rsidR="00C8199D" w:rsidP="00A14DF3" w:rsidRDefault="00C8199D" w14:paraId="4FE9642C" w14:textId="206FC6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vállalatok méreteikből fakadóan ki tudják használni az egyes régiók előnyeit ezzel olcsóbbá és elérhetőbbé téve a termékeket</w:t>
      </w:r>
    </w:p>
    <w:p w:rsidR="00C8199D" w:rsidP="00A14DF3" w:rsidRDefault="00C8199D" w14:paraId="546780C6" w14:textId="60736CF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teljes iparágak kitelepüléséhez vezet</w:t>
      </w:r>
    </w:p>
    <w:p w:rsidR="00C8199D" w:rsidP="00A14DF3" w:rsidRDefault="00C8199D" w14:paraId="547B8D43" w14:textId="0D9F4E5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a textilipar és a kohászat is kezd</w:t>
      </w:r>
      <w:r w:rsidR="00A14DF3">
        <w:rPr>
          <w:rFonts w:ascii="Times New Roman" w:hAnsi="Times New Roman" w:cs="Times New Roman"/>
        </w:rPr>
        <w:t xml:space="preserve"> kitelepülni Európából</w:t>
      </w:r>
    </w:p>
    <w:p w:rsidR="00A14DF3" w:rsidP="00A14DF3" w:rsidRDefault="00A14DF3" w14:paraId="588EEA13" w14:textId="7DB0A5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A4D878D" w:rsidR="00A14DF3">
        <w:rPr>
          <w:rFonts w:ascii="Times New Roman" w:hAnsi="Times New Roman" w:cs="Times New Roman"/>
        </w:rPr>
        <w:t xml:space="preserve">ez a fejlődő országokban adóbevételeket és munkahelyeket </w:t>
      </w:r>
      <w:r w:rsidRPr="7A4D878D" w:rsidR="00A14DF3">
        <w:rPr>
          <w:rFonts w:ascii="Times New Roman" w:hAnsi="Times New Roman" w:cs="Times New Roman"/>
        </w:rPr>
        <w:t>jelent</w:t>
      </w:r>
      <w:r w:rsidRPr="7A4D878D" w:rsidR="6595154F">
        <w:rPr>
          <w:rFonts w:ascii="Times New Roman" w:hAnsi="Times New Roman" w:cs="Times New Roman"/>
        </w:rPr>
        <w:t>,</w:t>
      </w:r>
      <w:r w:rsidRPr="7A4D878D" w:rsidR="00A14DF3">
        <w:rPr>
          <w:rFonts w:ascii="Times New Roman" w:hAnsi="Times New Roman" w:cs="Times New Roman"/>
        </w:rPr>
        <w:t>ami segít a fejlődésben</w:t>
      </w:r>
    </w:p>
    <w:p w:rsidR="00A14DF3" w:rsidP="00A14DF3" w:rsidRDefault="00A14DF3" w14:paraId="10DDF96A" w14:textId="0ED870F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A14DF3">
        <w:rPr>
          <w:rFonts w:ascii="Times New Roman" w:hAnsi="Times New Roman" w:cs="Times New Roman"/>
        </w:rPr>
        <w:t xml:space="preserve">így az országok versengenek ezekért a cégekért, így adócsökkentéseket </w:t>
      </w:r>
      <w:r w:rsidRPr="7A4D878D" w:rsidR="00A14DF3">
        <w:rPr>
          <w:rFonts w:ascii="Times New Roman" w:hAnsi="Times New Roman" w:cs="Times New Roman"/>
        </w:rPr>
        <w:t>alkalmaznak</w:t>
      </w:r>
      <w:r w:rsidRPr="7A4D878D" w:rsidR="2EEE4A70">
        <w:rPr>
          <w:rFonts w:ascii="Times New Roman" w:hAnsi="Times New Roman" w:cs="Times New Roman"/>
        </w:rPr>
        <w:t>,</w:t>
      </w:r>
      <w:r w:rsidRPr="7A4D878D" w:rsidR="00A14DF3">
        <w:rPr>
          <w:rFonts w:ascii="Times New Roman" w:hAnsi="Times New Roman" w:cs="Times New Roman"/>
        </w:rPr>
        <w:t xml:space="preserve"> hogy vonzóbbá tegye az országot</w:t>
      </w:r>
    </w:p>
    <w:p w:rsidR="00A14DF3" w:rsidP="00A14DF3" w:rsidRDefault="00A14DF3" w14:paraId="7497E09F" w14:textId="10E9555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természetesen rossz az országnak</w:t>
      </w:r>
    </w:p>
    <w:p w:rsidR="00A14DF3" w:rsidP="7A4D878D" w:rsidRDefault="00A14DF3" w14:paraId="393616C7" w14:textId="558287C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A4D878D" w:rsidR="00A14DF3">
        <w:rPr>
          <w:rFonts w:ascii="Times New Roman" w:hAnsi="Times New Roman" w:cs="Times New Roman"/>
          <w:b w:val="1"/>
          <w:bCs w:val="1"/>
        </w:rPr>
        <w:t>a világgazdaság hagyományos és új centrumai</w:t>
      </w:r>
    </w:p>
    <w:p w:rsidR="00A14DF3" w:rsidP="00A14DF3" w:rsidRDefault="00A14DF3" w14:paraId="1017F644" w14:textId="1AB3C14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világ legnagyobb gazdasági erejével az ezredforduló után is az USA rendelkezik </w:t>
      </w:r>
    </w:p>
    <w:p w:rsidR="00A14DF3" w:rsidP="00A14DF3" w:rsidRDefault="00A14DF3" w14:paraId="46BF70FD" w14:textId="0DE437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nem csak a GDP de az egy főre jutó nemzeti össztermék tekintetében is csak néhány apró ország előzi meg</w:t>
      </w:r>
    </w:p>
    <w:p w:rsidR="00A14DF3" w:rsidP="00A14DF3" w:rsidRDefault="00A14DF3" w14:paraId="57D89C53" w14:textId="7742D48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utóbbi mutató hatalmas társadalmi egyenlőtlenséget takar, az egyenlőségi, oktatási, egészségügyi mutatókat tekintve számos fejlett európai és ázsiai ország is megelőzi az USA-t</w:t>
      </w:r>
    </w:p>
    <w:p w:rsidR="00A14DF3" w:rsidP="00A14DF3" w:rsidRDefault="00A14DF3" w14:paraId="6C9602D0" w14:textId="52E097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dollár a világkereskedelem és a nemzetközi elszámolások hivatalos fizetőeszköze, az egyetlen mindenhol elfogadott valuta</w:t>
      </w:r>
    </w:p>
    <w:p w:rsidR="00A14DF3" w:rsidP="00A14DF3" w:rsidRDefault="00A14DF3" w14:paraId="0EC0D90D" w14:textId="3E09B5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főként amerikai tőkével és központtal működnek a nemzetközi pénzügyi intézmények</w:t>
      </w:r>
    </w:p>
    <w:p w:rsidR="00A14DF3" w:rsidP="00A14DF3" w:rsidRDefault="00A14DF3" w14:paraId="153E3E44" w14:textId="76AAEE7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a Világbank és a Nemzetközi Valutaalap</w:t>
      </w:r>
    </w:p>
    <w:p w:rsidR="00A14DF3" w:rsidP="00A14DF3" w:rsidRDefault="00A14DF3" w14:paraId="067B5613" w14:textId="053E0C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a legnagyobb felvevőpiac, és a fejlődő technológiák ágazatai befektetési célpontok</w:t>
      </w:r>
    </w:p>
    <w:p w:rsidR="00A14DF3" w:rsidP="00A14DF3" w:rsidRDefault="00A14DF3" w14:paraId="2E3822D6" w14:textId="031FBA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ez azt is jelenti, hogy egy amerikai gazdasági válság világválsággá szélesedne</w:t>
      </w:r>
    </w:p>
    <w:p w:rsidR="00A14DF3" w:rsidP="00A14DF3" w:rsidRDefault="00A14DF3" w14:paraId="5987BB8D" w14:textId="3621D0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A4D878D" w:rsidR="00A14DF3">
        <w:rPr>
          <w:rFonts w:ascii="Times New Roman" w:hAnsi="Times New Roman" w:cs="Times New Roman"/>
        </w:rPr>
        <w:t xml:space="preserve">a világgazdaság hagyományos centrumaihoz sorolhatóak az USA szövetségeseit tömörítő legfejlettebb piaci alapon működő országok a </w:t>
      </w:r>
      <w:r w:rsidRPr="7A4D878D" w:rsidR="00A14DF3">
        <w:rPr>
          <w:rFonts w:ascii="Times New Roman" w:hAnsi="Times New Roman" w:cs="Times New Roman"/>
          <w:b w:val="1"/>
          <w:bCs w:val="1"/>
        </w:rPr>
        <w:t>G7</w:t>
      </w:r>
    </w:p>
    <w:p w:rsidR="00A14DF3" w:rsidP="00A14DF3" w:rsidRDefault="00A14DF3" w14:paraId="546EFD59" w14:textId="6020B4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köztük a négy legnagyobb európai gazdaság</w:t>
      </w:r>
    </w:p>
    <w:p w:rsidR="00A14DF3" w:rsidP="00A14DF3" w:rsidRDefault="00A14DF3" w14:paraId="416840EB" w14:textId="6C9A6F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Nagy-Britannia, Németország, Franciaország és Olaszország, valamint állandó megfigyelőként az EU</w:t>
      </w:r>
    </w:p>
    <w:p w:rsidR="00A14DF3" w:rsidP="00A14DF3" w:rsidRDefault="00EB142D" w14:paraId="5C4D09BF" w14:textId="20C0E7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egyetlen állam lenne, akkor az EU lenne a világ 2. legfontosabb gazdasági tényezője</w:t>
      </w:r>
    </w:p>
    <w:p w:rsidR="00EB142D" w:rsidP="00EB142D" w:rsidRDefault="00EB142D" w14:paraId="07A15E23" w14:textId="0FF13A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hatalmas belső piaca és nemzetközileg is elfogadott valutája miatt</w:t>
      </w:r>
    </w:p>
    <w:p w:rsidR="00EB142D" w:rsidP="00EB142D" w:rsidRDefault="00EB142D" w14:paraId="2BB5B0B0" w14:textId="0880C1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G7 tagja a világ harmadik legnagyobb gazdasági Japán is</w:t>
      </w:r>
    </w:p>
    <w:p w:rsidR="00EB142D" w:rsidP="00EB142D" w:rsidRDefault="00EB142D" w14:paraId="4B20BAFF" w14:textId="55D4785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végül tagja Kanada is, mely gazdasági övezetet alkot az USA-val és Mexikóval együtt</w:t>
      </w:r>
    </w:p>
    <w:p w:rsidR="00EB142D" w:rsidP="00EB142D" w:rsidRDefault="00EB142D" w14:paraId="0BFEEE08" w14:textId="1F99CE5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világgazdaság másik meghatározó centrumává nőtte ki magát Kína, itt a második legmagasabb a GDP, és ha az olcsó árkörnyezetet figyelembe vesszük akkor 1.</w:t>
      </w:r>
    </w:p>
    <w:p w:rsidR="00EB142D" w:rsidP="00EB142D" w:rsidRDefault="00EB142D" w14:paraId="0E995FF2" w14:textId="595B04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egy főre jutó érték nagyon alacsony</w:t>
      </w:r>
    </w:p>
    <w:p w:rsidR="00EB142D" w:rsidP="00EB142D" w:rsidRDefault="00EB142D" w14:paraId="05012E0E" w14:textId="0FB63D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A4D878D" w:rsidR="00EB142D">
        <w:rPr>
          <w:rFonts w:ascii="Times New Roman" w:hAnsi="Times New Roman" w:cs="Times New Roman"/>
        </w:rPr>
        <w:t xml:space="preserve">Kína nem </w:t>
      </w:r>
      <w:r w:rsidRPr="7A4D878D" w:rsidR="00EB142D">
        <w:rPr>
          <w:rFonts w:ascii="Times New Roman" w:hAnsi="Times New Roman" w:cs="Times New Roman"/>
        </w:rPr>
        <w:t>szegény</w:t>
      </w:r>
      <w:r w:rsidRPr="7A4D878D" w:rsidR="4D3F1C8C">
        <w:rPr>
          <w:rFonts w:ascii="Times New Roman" w:hAnsi="Times New Roman" w:cs="Times New Roman"/>
        </w:rPr>
        <w:t xml:space="preserve">, </w:t>
      </w:r>
      <w:r w:rsidRPr="7A4D878D" w:rsidR="00EB142D">
        <w:rPr>
          <w:rFonts w:ascii="Times New Roman" w:hAnsi="Times New Roman" w:cs="Times New Roman"/>
        </w:rPr>
        <w:t xml:space="preserve">de még mindig le van maradva az európai és amerikai szinttől, </w:t>
      </w:r>
      <w:r w:rsidRPr="7A4D878D" w:rsidR="00EB142D">
        <w:rPr>
          <w:rFonts w:ascii="Times New Roman" w:hAnsi="Times New Roman" w:cs="Times New Roman"/>
        </w:rPr>
        <w:t>főleg</w:t>
      </w:r>
      <w:r w:rsidRPr="7A4D878D" w:rsidR="00EB142D">
        <w:rPr>
          <w:rFonts w:ascii="Times New Roman" w:hAnsi="Times New Roman" w:cs="Times New Roman"/>
        </w:rPr>
        <w:t xml:space="preserve"> ha az országon belüli városi és vidéki különbségeket vesszük</w:t>
      </w:r>
    </w:p>
    <w:p w:rsidR="00EB142D" w:rsidP="00EB142D" w:rsidRDefault="00EB142D" w14:paraId="73BC7586" w14:textId="6E8FF3D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Kína sajátossága, hogy Mao halála után is megmaradt a kommunista diktatúra, de a gazdaságot piacosították</w:t>
      </w:r>
      <w:r>
        <w:rPr>
          <w:rFonts w:ascii="Times New Roman" w:hAnsi="Times New Roman" w:cs="Times New Roman"/>
        </w:rPr>
        <w:tab/>
      </w:r>
    </w:p>
    <w:p w:rsidR="00EB142D" w:rsidP="00EB142D" w:rsidRDefault="00EB142D" w14:paraId="55947921" w14:textId="45F976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külföldi tőke beáramlására különböző gazdasági övezeteken és az időközben visszacsatolt volt brit gyarmaton Hongkongon keresztül volt lehetőség</w:t>
      </w:r>
    </w:p>
    <w:p w:rsidR="00EB142D" w:rsidP="00EB142D" w:rsidRDefault="00EB142D" w14:paraId="74881000" w14:textId="5E8A20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Kína és az USA egyszerre egymás legnagyobb piaca befektetője és versenytársa</w:t>
      </w:r>
    </w:p>
    <w:p w:rsidR="00EB142D" w:rsidP="00EB142D" w:rsidRDefault="00EB142D" w14:paraId="0C8849B8" w14:textId="7A6298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Kína igyekszik minél több eurázsiai és afrikai országot </w:t>
      </w:r>
      <w:r w:rsidR="00191373">
        <w:rPr>
          <w:rFonts w:ascii="Times New Roman" w:hAnsi="Times New Roman" w:cs="Times New Roman"/>
        </w:rPr>
        <w:t>a befolyása alá vonni, hogy felülkerekedjen az USA-n</w:t>
      </w:r>
    </w:p>
    <w:p w:rsidR="00191373" w:rsidP="00191373" w:rsidRDefault="00191373" w14:paraId="3CD8E730" w14:textId="080197A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gazdasági centrumok, és a hagyományos felosztás kihívói a BRICS országok</w:t>
      </w:r>
    </w:p>
    <w:p w:rsidR="00191373" w:rsidP="00191373" w:rsidRDefault="00191373" w14:paraId="60885075" w14:textId="6C9FD1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tartozik India, Kína, Oroszország, Brazília, és Dél-Afrika is</w:t>
      </w:r>
    </w:p>
    <w:p w:rsidR="00191373" w:rsidP="00191373" w:rsidRDefault="00191373" w14:paraId="772B1AD1" w14:textId="04A9F0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orosz gazdaság nagyságrendekkel elmarad az USA-tól Kínától és a G7 országainál is kisebb</w:t>
      </w:r>
    </w:p>
    <w:p w:rsidR="00191373" w:rsidP="00191373" w:rsidRDefault="00191373" w14:paraId="27DCC52D" w14:textId="56FE3E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hatalmas gazdasági erőt ad neki hatalmas nyersanyag készlete, az energiahordozók exportja fő bevételforrása</w:t>
      </w:r>
    </w:p>
    <w:p w:rsidR="00191373" w:rsidP="00191373" w:rsidRDefault="00191373" w14:paraId="5C454B5A" w14:textId="28728E8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India és Brazília méreteik miatt megkerülhetetlen tagjaivá váltak a világgazdaságnak</w:t>
      </w:r>
    </w:p>
    <w:p w:rsidR="00191373" w:rsidP="00191373" w:rsidRDefault="00191373" w14:paraId="51D3F85E" w14:textId="5B3C231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még mindig szegények</w:t>
      </w:r>
    </w:p>
    <w:p w:rsidR="00191373" w:rsidP="00191373" w:rsidRDefault="00191373" w14:paraId="6916EFD7" w14:textId="17DB7A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Dél-Afrika csak a helyi befolyása miatt tagja az együttműködésnek</w:t>
      </w:r>
    </w:p>
    <w:p w:rsidR="00191373" w:rsidP="00191373" w:rsidRDefault="00191373" w14:paraId="321BB00B" w14:textId="528857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országcsoport tagjai közösen elutasítják az amerikai dominanciát, de mindegyiküknek fontosabb partnerei a hagyományos centrumok mint egymás</w:t>
      </w:r>
    </w:p>
    <w:p w:rsidR="00191373" w:rsidP="00191373" w:rsidRDefault="00191373" w14:paraId="63FDF21D" w14:textId="00839CF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globalizáció kulturális hatásai</w:t>
      </w:r>
    </w:p>
    <w:p w:rsidR="00191373" w:rsidP="00191373" w:rsidRDefault="00191373" w14:paraId="356A4C81" w14:textId="614EF6A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kultúra globalizációja az egyes kultúrák egymásra hatását jelenti, ugyanakkor az amerikaiak dominálnak például a zene és filmiparban</w:t>
      </w:r>
    </w:p>
    <w:p w:rsidR="00191373" w:rsidP="00191373" w:rsidRDefault="00191373" w14:paraId="4DCF3750" w14:textId="2C7A4E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erősíti az internet, melynek legnagyobb platformjai amerikaiak</w:t>
      </w:r>
    </w:p>
    <w:p w:rsidR="00191373" w:rsidP="00191373" w:rsidRDefault="00191373" w14:paraId="48111EBC" w14:textId="152821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összekötnek mindenkit és a globális kommunikációs háló részévé teszik az embereket</w:t>
      </w:r>
    </w:p>
    <w:p w:rsidR="00191373" w:rsidP="00191373" w:rsidRDefault="00191373" w14:paraId="4BF62E90" w14:textId="33E80A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hatalmuk és befolyásuk miatt szinte lehetetlen ellenőrizni és számon kérni őket</w:t>
      </w:r>
      <w:r>
        <w:rPr>
          <w:rFonts w:ascii="Times New Roman" w:hAnsi="Times New Roman" w:cs="Times New Roman"/>
        </w:rPr>
        <w:tab/>
      </w:r>
    </w:p>
    <w:p w:rsidR="00191373" w:rsidP="00191373" w:rsidRDefault="00191373" w14:paraId="64AAE0DF" w14:textId="079422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éppen ezért igyekeznek egyes országok korlátozni a működésüket, Kína pedig rivális óriáscégeket hozott létre</w:t>
      </w:r>
    </w:p>
    <w:p w:rsidR="00191373" w:rsidP="00191373" w:rsidRDefault="00191373" w14:paraId="6353611C" w14:textId="6A1B98C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rendszerváltással a piacgazdaságnak nem maradt alternatívája a politikai élet kulturális és világnézeti vonalon határozza meg az irányzatait</w:t>
      </w:r>
    </w:p>
    <w:p w:rsidR="00191373" w:rsidP="00191373" w:rsidRDefault="00191373" w14:paraId="7F90D76A" w14:textId="6174E7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baloldal az elnyomott csoportok felemeléséért és közösségi elismeréséért küzd</w:t>
      </w:r>
    </w:p>
    <w:p w:rsidR="00191373" w:rsidP="00191373" w:rsidRDefault="00191373" w14:paraId="44E828D9" w14:textId="5AF04A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jobboldal a hagyományok és hagyományos értékek védelmét hirdeti </w:t>
      </w:r>
    </w:p>
    <w:p w:rsidR="00191373" w:rsidP="00191373" w:rsidRDefault="00B7463B" w14:paraId="4F096481" w14:textId="08AF22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identitáspolitika és a közösségi média véleménybuborékjai kölcsönösen erősítik egymást, és a politikai közösség kettészakadásához vezetnek</w:t>
      </w:r>
    </w:p>
    <w:p w:rsidR="00B7463B" w:rsidP="00B7463B" w:rsidRDefault="00B7463B" w14:paraId="7C012048" w14:textId="1F905C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demokratikus közbeszéd megszűnését eredményezi</w:t>
      </w:r>
    </w:p>
    <w:p w:rsidR="00B7463B" w:rsidP="00B7463B" w:rsidRDefault="00B7463B" w14:paraId="5291CCFB" w14:textId="73EF6C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korrektség kezdetben bizonyos kifejezések mellőzését jelentette</w:t>
      </w:r>
    </w:p>
    <w:p w:rsidRPr="00191373" w:rsidR="00B7463B" w:rsidP="00B7463B" w:rsidRDefault="00B7463B" w14:paraId="33A4311A" w14:textId="44CB659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mostanra azonban egyes esetekben vélemények és témák elnyomásához is vezethet</w:t>
      </w:r>
    </w:p>
    <w:sectPr w:rsidRPr="00191373" w:rsidR="00B7463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457"/>
    <w:multiLevelType w:val="hybridMultilevel"/>
    <w:tmpl w:val="1760474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00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7A"/>
    <w:rsid w:val="000A03F5"/>
    <w:rsid w:val="000C7AF9"/>
    <w:rsid w:val="000F3664"/>
    <w:rsid w:val="00191373"/>
    <w:rsid w:val="00240F67"/>
    <w:rsid w:val="00373BC0"/>
    <w:rsid w:val="005F5D03"/>
    <w:rsid w:val="006D64CE"/>
    <w:rsid w:val="007A5947"/>
    <w:rsid w:val="008A2D01"/>
    <w:rsid w:val="008D0C17"/>
    <w:rsid w:val="00981C45"/>
    <w:rsid w:val="009E597A"/>
    <w:rsid w:val="00A14DF3"/>
    <w:rsid w:val="00B31839"/>
    <w:rsid w:val="00B454EF"/>
    <w:rsid w:val="00B7463B"/>
    <w:rsid w:val="00BC2DA9"/>
    <w:rsid w:val="00C8199D"/>
    <w:rsid w:val="00C9608D"/>
    <w:rsid w:val="00CA274E"/>
    <w:rsid w:val="00D8479E"/>
    <w:rsid w:val="00EB142D"/>
    <w:rsid w:val="00F86C32"/>
    <w:rsid w:val="01E70520"/>
    <w:rsid w:val="025F77EA"/>
    <w:rsid w:val="04A5BEC2"/>
    <w:rsid w:val="0523ADB6"/>
    <w:rsid w:val="072D8564"/>
    <w:rsid w:val="0CC137E7"/>
    <w:rsid w:val="0D115384"/>
    <w:rsid w:val="0FEBA1C8"/>
    <w:rsid w:val="115AFF47"/>
    <w:rsid w:val="14739EE3"/>
    <w:rsid w:val="155159BF"/>
    <w:rsid w:val="1597FB1F"/>
    <w:rsid w:val="15B6363E"/>
    <w:rsid w:val="1803F7B5"/>
    <w:rsid w:val="1B13A7FF"/>
    <w:rsid w:val="1BA77FCA"/>
    <w:rsid w:val="1CAED7C8"/>
    <w:rsid w:val="1E216331"/>
    <w:rsid w:val="1FE10798"/>
    <w:rsid w:val="22ED3DA4"/>
    <w:rsid w:val="23ECB4DE"/>
    <w:rsid w:val="25FD5F9D"/>
    <w:rsid w:val="2B05F52F"/>
    <w:rsid w:val="2BA8D50E"/>
    <w:rsid w:val="2D6E17E6"/>
    <w:rsid w:val="2E258032"/>
    <w:rsid w:val="2E654AC2"/>
    <w:rsid w:val="2EEE4A70"/>
    <w:rsid w:val="3080AD30"/>
    <w:rsid w:val="311B3CA3"/>
    <w:rsid w:val="3137E56F"/>
    <w:rsid w:val="34BBBBCD"/>
    <w:rsid w:val="34D76482"/>
    <w:rsid w:val="36A27B18"/>
    <w:rsid w:val="3ABC9628"/>
    <w:rsid w:val="3B5DD3D0"/>
    <w:rsid w:val="3D62C112"/>
    <w:rsid w:val="3F5D7184"/>
    <w:rsid w:val="4084CD32"/>
    <w:rsid w:val="42D7477A"/>
    <w:rsid w:val="4673425B"/>
    <w:rsid w:val="4D25F422"/>
    <w:rsid w:val="4D3F1C8C"/>
    <w:rsid w:val="4D91C8B4"/>
    <w:rsid w:val="50C4CCD8"/>
    <w:rsid w:val="51BD245B"/>
    <w:rsid w:val="52B61438"/>
    <w:rsid w:val="52E566EE"/>
    <w:rsid w:val="56E1CA6B"/>
    <w:rsid w:val="5774FFCF"/>
    <w:rsid w:val="5A22A37D"/>
    <w:rsid w:val="5CD4F44D"/>
    <w:rsid w:val="60DF5496"/>
    <w:rsid w:val="638AEE2F"/>
    <w:rsid w:val="63E6F617"/>
    <w:rsid w:val="6595154F"/>
    <w:rsid w:val="68D853EB"/>
    <w:rsid w:val="6CD80EC4"/>
    <w:rsid w:val="6E4EFAB9"/>
    <w:rsid w:val="6F308638"/>
    <w:rsid w:val="6FFE000C"/>
    <w:rsid w:val="7023286D"/>
    <w:rsid w:val="7359EBCA"/>
    <w:rsid w:val="73D0D506"/>
    <w:rsid w:val="7401B2DF"/>
    <w:rsid w:val="775C02DC"/>
    <w:rsid w:val="7A4D878D"/>
    <w:rsid w:val="7CD0BE78"/>
    <w:rsid w:val="7CDE744F"/>
    <w:rsid w:val="7D82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90C15"/>
  <w15:chartTrackingRefBased/>
  <w15:docId w15:val="{8C5EC2A7-33B3-4A3F-8CD7-ECEF0B82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59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59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9E597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E597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9E597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9E597A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9E597A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9E597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9E597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9E597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9E59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59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E59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9E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597A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9E59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59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597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597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9E597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56AE278E-50B1-4EBC-8B88-88F5CAE30092}"/>
</file>

<file path=customXml/itemProps2.xml><?xml version="1.0" encoding="utf-8"?>
<ds:datastoreItem xmlns:ds="http://schemas.openxmlformats.org/officeDocument/2006/customXml" ds:itemID="{D6EE083C-88C9-40E0-8904-235EE1E30214}"/>
</file>

<file path=customXml/itemProps3.xml><?xml version="1.0" encoding="utf-8"?>
<ds:datastoreItem xmlns:ds="http://schemas.openxmlformats.org/officeDocument/2006/customXml" ds:itemID="{145EF07A-F23C-42D7-898C-B3C7BF6922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4</cp:revision>
  <dcterms:created xsi:type="dcterms:W3CDTF">2026-04-02T06:52:00Z</dcterms:created>
  <dcterms:modified xsi:type="dcterms:W3CDTF">2026-04-19T14:30:59Z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