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666A" w14:textId="0241CB95" w:rsidR="00AD7AA7" w:rsidRDefault="00AD7AA7" w:rsidP="00AD7AA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lang w:val="en-US"/>
        </w:rPr>
        <w:t>Exploratory Factor Analysis for Concern Likert Scale</w:t>
      </w:r>
    </w:p>
    <w:p w14:paraId="6008955F"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4574570"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Correlation plot:</w:t>
      </w:r>
      <w:r>
        <w:rPr>
          <w:rStyle w:val="eop"/>
          <w:rFonts w:ascii="Calibri" w:hAnsi="Calibri" w:cs="Calibri"/>
          <w:sz w:val="22"/>
          <w:szCs w:val="22"/>
        </w:rPr>
        <w:t> </w:t>
      </w:r>
    </w:p>
    <w:p w14:paraId="630FB10D" w14:textId="52C948CB" w:rsidR="00AD7AA7" w:rsidRDefault="00D2018D" w:rsidP="00AD7AA7">
      <w:pPr>
        <w:pStyle w:val="paragraph"/>
        <w:spacing w:before="0" w:beforeAutospacing="0" w:after="0" w:afterAutospacing="0"/>
        <w:textAlignment w:val="baseline"/>
        <w:rPr>
          <w:rFonts w:ascii="Segoe UI" w:hAnsi="Segoe UI" w:cs="Segoe UI"/>
          <w:sz w:val="18"/>
          <w:szCs w:val="18"/>
        </w:rPr>
      </w:pPr>
      <w:r w:rsidRPr="00D2018D">
        <w:rPr>
          <w:rStyle w:val="eop"/>
          <w:rFonts w:ascii="Calibri" w:hAnsi="Calibri" w:cs="Calibri"/>
          <w:sz w:val="22"/>
          <w:szCs w:val="22"/>
        </w:rPr>
        <w:drawing>
          <wp:inline distT="0" distB="0" distL="0" distR="0" wp14:anchorId="0EFA7E4C" wp14:editId="2F14DF0B">
            <wp:extent cx="3067823" cy="2405043"/>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4"/>
                    <a:stretch>
                      <a:fillRect/>
                    </a:stretch>
                  </pic:blipFill>
                  <pic:spPr>
                    <a:xfrm>
                      <a:off x="0" y="0"/>
                      <a:ext cx="3077523" cy="2412648"/>
                    </a:xfrm>
                    <a:prstGeom prst="rect">
                      <a:avLst/>
                    </a:prstGeom>
                  </pic:spPr>
                </pic:pic>
              </a:graphicData>
            </a:graphic>
          </wp:inline>
        </w:drawing>
      </w:r>
      <w:r w:rsidR="00AD7AA7">
        <w:rPr>
          <w:rStyle w:val="eop"/>
          <w:rFonts w:ascii="Calibri" w:hAnsi="Calibri" w:cs="Calibri"/>
          <w:sz w:val="22"/>
          <w:szCs w:val="22"/>
        </w:rPr>
        <w:t> </w:t>
      </w:r>
    </w:p>
    <w:p w14:paraId="6C0837FB"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58867B"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Determination of number of factors:</w:t>
      </w:r>
      <w:r>
        <w:rPr>
          <w:rStyle w:val="eop"/>
          <w:rFonts w:ascii="Calibri" w:hAnsi="Calibri" w:cs="Calibri"/>
          <w:sz w:val="22"/>
          <w:szCs w:val="22"/>
        </w:rPr>
        <w:t> </w:t>
      </w:r>
    </w:p>
    <w:p w14:paraId="692BDE8B"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inline distT="0" distB="0" distL="0" distR="0" wp14:anchorId="385B8A34" wp14:editId="2AD1AE28">
            <wp:extent cx="3041650" cy="2406429"/>
            <wp:effectExtent l="0" t="0" r="635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7747" cy="2411253"/>
                    </a:xfrm>
                    <a:prstGeom prst="rect">
                      <a:avLst/>
                    </a:prstGeom>
                    <a:noFill/>
                    <a:ln>
                      <a:noFill/>
                    </a:ln>
                  </pic:spPr>
                </pic:pic>
              </a:graphicData>
            </a:graphic>
          </wp:inline>
        </w:drawing>
      </w:r>
      <w:r>
        <w:rPr>
          <w:rStyle w:val="eop"/>
          <w:rFonts w:ascii="Calibri" w:hAnsi="Calibri" w:cs="Calibri"/>
          <w:sz w:val="22"/>
          <w:szCs w:val="22"/>
        </w:rPr>
        <w:t> </w:t>
      </w:r>
    </w:p>
    <w:p w14:paraId="53056DBC"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Plot suggests using 2 or 3 factors.</w:t>
      </w:r>
      <w:r>
        <w:rPr>
          <w:rStyle w:val="eop"/>
          <w:rFonts w:ascii="Calibri" w:hAnsi="Calibri" w:cs="Calibri"/>
          <w:sz w:val="22"/>
          <w:szCs w:val="22"/>
        </w:rPr>
        <w:t> </w:t>
      </w:r>
    </w:p>
    <w:p w14:paraId="124FAD13"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959F500"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Using </w:t>
      </w:r>
      <w:proofErr w:type="gramStart"/>
      <w:r>
        <w:rPr>
          <w:rStyle w:val="normaltextrun"/>
          <w:rFonts w:ascii="Calibri" w:hAnsi="Calibri" w:cs="Calibri"/>
          <w:sz w:val="22"/>
          <w:szCs w:val="22"/>
          <w:lang w:val="en-US"/>
        </w:rPr>
        <w:t>fa(</w:t>
      </w:r>
      <w:proofErr w:type="gramEnd"/>
      <w:r>
        <w:rPr>
          <w:rStyle w:val="normaltextrun"/>
          <w:rFonts w:ascii="Calibri" w:hAnsi="Calibri" w:cs="Calibri"/>
          <w:sz w:val="22"/>
          <w:szCs w:val="22"/>
          <w:lang w:val="en-US"/>
        </w:rPr>
        <w:t>) function from the psych package</w:t>
      </w:r>
      <w:r>
        <w:rPr>
          <w:rStyle w:val="eop"/>
          <w:rFonts w:ascii="Calibri" w:hAnsi="Calibri" w:cs="Calibri"/>
          <w:sz w:val="22"/>
          <w:szCs w:val="22"/>
        </w:rPr>
        <w:t> </w:t>
      </w:r>
    </w:p>
    <w:p w14:paraId="2B18C9E8" w14:textId="77777777" w:rsidR="00AD7AA7" w:rsidRDefault="00000000" w:rsidP="00AD7AA7">
      <w:pPr>
        <w:pStyle w:val="paragraph"/>
        <w:spacing w:before="0" w:beforeAutospacing="0" w:after="0" w:afterAutospacing="0"/>
        <w:textAlignment w:val="baseline"/>
        <w:rPr>
          <w:rFonts w:ascii="Segoe UI" w:hAnsi="Segoe UI" w:cs="Segoe UI"/>
          <w:sz w:val="18"/>
          <w:szCs w:val="18"/>
        </w:rPr>
      </w:pPr>
      <w:hyperlink r:id="rId6" w:tgtFrame="_blank" w:history="1">
        <w:r w:rsidR="00AD7AA7" w:rsidRPr="00595FA1">
          <w:rPr>
            <w:rStyle w:val="normaltextrun"/>
            <w:rFonts w:ascii="Calibri" w:hAnsi="Calibri" w:cs="Calibri"/>
            <w:color w:val="0563C1"/>
            <w:sz w:val="22"/>
            <w:szCs w:val="22"/>
            <w:u w:val="single"/>
          </w:rPr>
          <w:t>https://stats.stackexchange.com/questions/50745/best-factor-extraction-methods-in-factor-analysis</w:t>
        </w:r>
      </w:hyperlink>
      <w:r w:rsidR="00AD7AA7" w:rsidRPr="00595FA1">
        <w:rPr>
          <w:rStyle w:val="normaltextrun"/>
          <w:rFonts w:ascii="Calibri" w:hAnsi="Calibri" w:cs="Calibri"/>
          <w:sz w:val="22"/>
          <w:szCs w:val="22"/>
        </w:rPr>
        <w:t> </w:t>
      </w:r>
      <w:r w:rsidR="00AD7AA7">
        <w:rPr>
          <w:rStyle w:val="eop"/>
          <w:rFonts w:ascii="Calibri" w:hAnsi="Calibri" w:cs="Calibri"/>
          <w:sz w:val="22"/>
          <w:szCs w:val="22"/>
        </w:rPr>
        <w:t> </w:t>
      </w:r>
    </w:p>
    <w:p w14:paraId="71069901"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For 2 factors and GLS optimization</w:t>
      </w:r>
      <w:r>
        <w:rPr>
          <w:rStyle w:val="eop"/>
          <w:rFonts w:ascii="Calibri" w:hAnsi="Calibri" w:cs="Calibri"/>
          <w:sz w:val="22"/>
          <w:szCs w:val="22"/>
        </w:rPr>
        <w:t> </w:t>
      </w:r>
    </w:p>
    <w:p w14:paraId="25289F65" w14:textId="7C9CC208" w:rsidR="00AD7AA7" w:rsidRDefault="000C248B" w:rsidP="00AD7AA7">
      <w:pPr>
        <w:pStyle w:val="paragraph"/>
        <w:spacing w:before="0" w:beforeAutospacing="0" w:after="0" w:afterAutospacing="0"/>
        <w:textAlignment w:val="baseline"/>
        <w:rPr>
          <w:rFonts w:ascii="Segoe UI" w:hAnsi="Segoe UI" w:cs="Segoe UI"/>
          <w:sz w:val="18"/>
          <w:szCs w:val="18"/>
        </w:rPr>
      </w:pPr>
      <w:r w:rsidRPr="000C248B">
        <w:rPr>
          <w:rStyle w:val="eop"/>
          <w:rFonts w:ascii="Calibri" w:hAnsi="Calibri" w:cs="Calibri"/>
          <w:sz w:val="22"/>
          <w:szCs w:val="22"/>
        </w:rPr>
        <w:lastRenderedPageBreak/>
        <w:drawing>
          <wp:inline distT="0" distB="0" distL="0" distR="0" wp14:anchorId="4DE3A5A4" wp14:editId="375F65FA">
            <wp:extent cx="5731510" cy="2806700"/>
            <wp:effectExtent l="0" t="0" r="254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7"/>
                    <a:stretch>
                      <a:fillRect/>
                    </a:stretch>
                  </pic:blipFill>
                  <pic:spPr>
                    <a:xfrm>
                      <a:off x="0" y="0"/>
                      <a:ext cx="5731510" cy="2806700"/>
                    </a:xfrm>
                    <a:prstGeom prst="rect">
                      <a:avLst/>
                    </a:prstGeom>
                  </pic:spPr>
                </pic:pic>
              </a:graphicData>
            </a:graphic>
          </wp:inline>
        </w:drawing>
      </w:r>
      <w:r w:rsidRPr="000C248B">
        <w:rPr>
          <w:rStyle w:val="eop"/>
          <w:rFonts w:ascii="Calibri" w:hAnsi="Calibri" w:cs="Calibri"/>
          <w:sz w:val="22"/>
          <w:szCs w:val="22"/>
        </w:rPr>
        <w:drawing>
          <wp:inline distT="0" distB="0" distL="0" distR="0" wp14:anchorId="24CCACF6" wp14:editId="4C9E8806">
            <wp:extent cx="5731510" cy="303466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stretch>
                      <a:fillRect/>
                    </a:stretch>
                  </pic:blipFill>
                  <pic:spPr>
                    <a:xfrm>
                      <a:off x="0" y="0"/>
                      <a:ext cx="5731510" cy="3034665"/>
                    </a:xfrm>
                    <a:prstGeom prst="rect">
                      <a:avLst/>
                    </a:prstGeom>
                  </pic:spPr>
                </pic:pic>
              </a:graphicData>
            </a:graphic>
          </wp:inline>
        </w:drawing>
      </w:r>
      <w:r w:rsidR="00AD7AA7">
        <w:rPr>
          <w:rStyle w:val="eop"/>
          <w:rFonts w:ascii="Calibri" w:hAnsi="Calibri" w:cs="Calibri"/>
          <w:sz w:val="22"/>
          <w:szCs w:val="22"/>
        </w:rPr>
        <w:t> </w:t>
      </w:r>
    </w:p>
    <w:p w14:paraId="2277AC0D" w14:textId="4F99504D"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The p-value for the null test is 2.</w:t>
      </w:r>
      <w:r w:rsidR="00D2018D">
        <w:rPr>
          <w:rStyle w:val="normaltextrun"/>
          <w:rFonts w:ascii="Calibri" w:hAnsi="Calibri" w:cs="Calibri"/>
          <w:sz w:val="22"/>
          <w:szCs w:val="22"/>
          <w:lang w:val="en-US"/>
        </w:rPr>
        <w:t xml:space="preserve">9 </w:t>
      </w:r>
      <w:r>
        <w:rPr>
          <w:rStyle w:val="normaltextrun"/>
          <w:rFonts w:ascii="Calibri" w:hAnsi="Calibri" w:cs="Calibri"/>
          <w:sz w:val="22"/>
          <w:szCs w:val="22"/>
          <w:lang w:val="en-US"/>
        </w:rPr>
        <w:t xml:space="preserve">e-126, meaning the result is significant.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2 factors are not enough.</w:t>
      </w:r>
      <w:r>
        <w:rPr>
          <w:rStyle w:val="eop"/>
          <w:rFonts w:ascii="Calibri" w:hAnsi="Calibri" w:cs="Calibri"/>
          <w:sz w:val="22"/>
          <w:szCs w:val="22"/>
        </w:rPr>
        <w:t> </w:t>
      </w:r>
    </w:p>
    <w:p w14:paraId="641037B3"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With 3 factors:</w:t>
      </w:r>
      <w:r>
        <w:rPr>
          <w:rStyle w:val="eop"/>
          <w:rFonts w:ascii="Calibri" w:hAnsi="Calibri" w:cs="Calibri"/>
          <w:sz w:val="22"/>
          <w:szCs w:val="22"/>
        </w:rPr>
        <w:t> </w:t>
      </w:r>
    </w:p>
    <w:p w14:paraId="5D35CB15" w14:textId="031CA891" w:rsidR="00AD7AA7" w:rsidRDefault="00AD7AA7" w:rsidP="00AD7AA7">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lastRenderedPageBreak/>
        <w:t> </w:t>
      </w:r>
      <w:r w:rsidR="000C248B" w:rsidRPr="000C248B">
        <w:rPr>
          <w:rStyle w:val="eop"/>
          <w:rFonts w:ascii="Calibri" w:hAnsi="Calibri" w:cs="Calibri"/>
          <w:sz w:val="22"/>
          <w:szCs w:val="22"/>
        </w:rPr>
        <w:drawing>
          <wp:inline distT="0" distB="0" distL="0" distR="0" wp14:anchorId="7CF45A16" wp14:editId="63D87C12">
            <wp:extent cx="5731510" cy="3307715"/>
            <wp:effectExtent l="0" t="0" r="2540" b="6985"/>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9"/>
                    <a:stretch>
                      <a:fillRect/>
                    </a:stretch>
                  </pic:blipFill>
                  <pic:spPr>
                    <a:xfrm>
                      <a:off x="0" y="0"/>
                      <a:ext cx="5731510" cy="3307715"/>
                    </a:xfrm>
                    <a:prstGeom prst="rect">
                      <a:avLst/>
                    </a:prstGeom>
                  </pic:spPr>
                </pic:pic>
              </a:graphicData>
            </a:graphic>
          </wp:inline>
        </w:drawing>
      </w:r>
    </w:p>
    <w:p w14:paraId="7D7B76F9" w14:textId="1E02A01B" w:rsidR="000C248B" w:rsidRDefault="000C248B" w:rsidP="00AD7AA7">
      <w:pPr>
        <w:pStyle w:val="paragraph"/>
        <w:spacing w:before="0" w:beforeAutospacing="0" w:after="0" w:afterAutospacing="0"/>
        <w:textAlignment w:val="baseline"/>
        <w:rPr>
          <w:rFonts w:ascii="Segoe UI" w:hAnsi="Segoe UI" w:cs="Segoe UI"/>
          <w:sz w:val="18"/>
          <w:szCs w:val="18"/>
        </w:rPr>
      </w:pPr>
      <w:r w:rsidRPr="000C248B">
        <w:rPr>
          <w:rFonts w:ascii="Segoe UI" w:hAnsi="Segoe UI" w:cs="Segoe UI"/>
          <w:sz w:val="18"/>
          <w:szCs w:val="18"/>
        </w:rPr>
        <w:drawing>
          <wp:inline distT="0" distB="0" distL="0" distR="0" wp14:anchorId="65C4E713" wp14:editId="02DC76AD">
            <wp:extent cx="5731510" cy="209804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stretch>
                      <a:fillRect/>
                    </a:stretch>
                  </pic:blipFill>
                  <pic:spPr>
                    <a:xfrm>
                      <a:off x="0" y="0"/>
                      <a:ext cx="5731510" cy="2098040"/>
                    </a:xfrm>
                    <a:prstGeom prst="rect">
                      <a:avLst/>
                    </a:prstGeom>
                  </pic:spPr>
                </pic:pic>
              </a:graphicData>
            </a:graphic>
          </wp:inline>
        </w:drawing>
      </w:r>
    </w:p>
    <w:p w14:paraId="73BCC489"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(We get no P-value)</w:t>
      </w:r>
      <w:r>
        <w:rPr>
          <w:rStyle w:val="eop"/>
          <w:rFonts w:ascii="Calibri" w:hAnsi="Calibri" w:cs="Calibri"/>
          <w:sz w:val="22"/>
          <w:szCs w:val="22"/>
        </w:rPr>
        <w:t> </w:t>
      </w:r>
    </w:p>
    <w:p w14:paraId="2BCCA8CB"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 rotate it to see if it makes more </w:t>
      </w:r>
      <w:proofErr w:type="gramStart"/>
      <w:r>
        <w:rPr>
          <w:rStyle w:val="normaltextrun"/>
          <w:rFonts w:ascii="Calibri" w:hAnsi="Calibri" w:cs="Calibri"/>
          <w:sz w:val="22"/>
          <w:szCs w:val="22"/>
          <w:lang w:val="en-US"/>
        </w:rPr>
        <w:t>sense</w:t>
      </w:r>
      <w:proofErr w:type="gramEnd"/>
      <w:r>
        <w:rPr>
          <w:rStyle w:val="eop"/>
          <w:rFonts w:ascii="Calibri" w:hAnsi="Calibri" w:cs="Calibri"/>
          <w:sz w:val="22"/>
          <w:szCs w:val="22"/>
        </w:rPr>
        <w:t> </w:t>
      </w:r>
    </w:p>
    <w:p w14:paraId="6574324F" w14:textId="5F02B999" w:rsidR="00AD7AA7" w:rsidRDefault="00AD7AA7" w:rsidP="00AD7AA7">
      <w:pPr>
        <w:pStyle w:val="paragraph"/>
        <w:spacing w:before="0" w:beforeAutospacing="0" w:after="0" w:afterAutospacing="0"/>
        <w:textAlignment w:val="baseline"/>
        <w:rPr>
          <w:rStyle w:val="eop"/>
          <w:rFonts w:ascii="Calibri" w:hAnsi="Calibri" w:cs="Calibri"/>
          <w:sz w:val="22"/>
          <w:szCs w:val="22"/>
        </w:rPr>
      </w:pPr>
    </w:p>
    <w:p w14:paraId="35BAF43D" w14:textId="0D042685" w:rsidR="00AD7AA7" w:rsidRDefault="000C248B" w:rsidP="00AD7AA7">
      <w:pPr>
        <w:pStyle w:val="paragraph"/>
        <w:spacing w:before="0" w:beforeAutospacing="0" w:after="0" w:afterAutospacing="0"/>
        <w:textAlignment w:val="baseline"/>
        <w:rPr>
          <w:rStyle w:val="eop"/>
          <w:rFonts w:ascii="Calibri" w:hAnsi="Calibri" w:cs="Calibri"/>
          <w:sz w:val="22"/>
          <w:szCs w:val="22"/>
        </w:rPr>
      </w:pPr>
      <w:r w:rsidRPr="000C248B">
        <w:rPr>
          <w:rFonts w:ascii="Calibri" w:hAnsi="Calibri" w:cs="Calibri"/>
          <w:color w:val="000000"/>
          <w:sz w:val="22"/>
          <w:szCs w:val="22"/>
          <w:shd w:val="clear" w:color="auto" w:fill="FFFFFF"/>
          <w:lang w:val="en-US"/>
        </w:rPr>
        <w:lastRenderedPageBreak/>
        <w:drawing>
          <wp:inline distT="0" distB="0" distL="0" distR="0" wp14:anchorId="5D4FFB17" wp14:editId="3476AED3">
            <wp:extent cx="5731510" cy="3178175"/>
            <wp:effectExtent l="0" t="0" r="2540" b="317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1"/>
                    <a:stretch>
                      <a:fillRect/>
                    </a:stretch>
                  </pic:blipFill>
                  <pic:spPr>
                    <a:xfrm>
                      <a:off x="0" y="0"/>
                      <a:ext cx="5731510" cy="3178175"/>
                    </a:xfrm>
                    <a:prstGeom prst="rect">
                      <a:avLst/>
                    </a:prstGeom>
                  </pic:spPr>
                </pic:pic>
              </a:graphicData>
            </a:graphic>
          </wp:inline>
        </w:drawing>
      </w:r>
      <w:r w:rsidRPr="000C248B">
        <w:rPr>
          <w:rStyle w:val="eop"/>
          <w:rFonts w:ascii="Calibri" w:hAnsi="Calibri" w:cs="Calibri"/>
          <w:sz w:val="22"/>
          <w:szCs w:val="22"/>
        </w:rPr>
        <w:drawing>
          <wp:inline distT="0" distB="0" distL="0" distR="0" wp14:anchorId="1C992490" wp14:editId="28AD6C77">
            <wp:extent cx="5731510" cy="3025140"/>
            <wp:effectExtent l="0" t="0" r="254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2"/>
                    <a:stretch>
                      <a:fillRect/>
                    </a:stretch>
                  </pic:blipFill>
                  <pic:spPr>
                    <a:xfrm>
                      <a:off x="0" y="0"/>
                      <a:ext cx="5731510" cy="3025140"/>
                    </a:xfrm>
                    <a:prstGeom prst="rect">
                      <a:avLst/>
                    </a:prstGeom>
                  </pic:spPr>
                </pic:pic>
              </a:graphicData>
            </a:graphic>
          </wp:inline>
        </w:drawing>
      </w:r>
    </w:p>
    <w:p w14:paraId="6038A572" w14:textId="77777777" w:rsidR="00AD7AA7" w:rsidRDefault="00AD7AA7" w:rsidP="00AD7AA7">
      <w:pPr>
        <w:pStyle w:val="paragraph"/>
        <w:spacing w:before="0" w:beforeAutospacing="0" w:after="0" w:afterAutospacing="0"/>
        <w:textAlignment w:val="baseline"/>
        <w:rPr>
          <w:rStyle w:val="eop"/>
          <w:rFonts w:ascii="Calibri" w:hAnsi="Calibri" w:cs="Calibri"/>
          <w:sz w:val="22"/>
          <w:szCs w:val="22"/>
        </w:rPr>
      </w:pPr>
    </w:p>
    <w:p w14:paraId="782FE5B8" w14:textId="77777777" w:rsidR="00AD7AA7" w:rsidRDefault="00AD7AA7" w:rsidP="00AD7AA7">
      <w:pPr>
        <w:pStyle w:val="paragraph"/>
        <w:spacing w:before="0" w:beforeAutospacing="0" w:after="0" w:afterAutospacing="0"/>
        <w:textAlignment w:val="baseline"/>
        <w:rPr>
          <w:rStyle w:val="eop"/>
          <w:rFonts w:ascii="Calibri" w:hAnsi="Calibri" w:cs="Calibri"/>
          <w:sz w:val="22"/>
          <w:szCs w:val="22"/>
        </w:rPr>
      </w:pPr>
    </w:p>
    <w:p w14:paraId="138ECF01" w14:textId="425492A9" w:rsidR="00AD7AA7" w:rsidRDefault="000C248B" w:rsidP="00AD7AA7">
      <w:pPr>
        <w:pStyle w:val="paragraph"/>
        <w:spacing w:before="0" w:beforeAutospacing="0" w:after="0" w:afterAutospacing="0"/>
        <w:textAlignment w:val="baseline"/>
        <w:rPr>
          <w:rFonts w:ascii="Segoe UI" w:hAnsi="Segoe UI" w:cs="Segoe UI"/>
          <w:sz w:val="18"/>
          <w:szCs w:val="18"/>
        </w:rPr>
      </w:pPr>
      <w:r w:rsidRPr="000C248B">
        <w:rPr>
          <w:rFonts w:ascii="Segoe UI" w:hAnsi="Segoe UI" w:cs="Segoe UI"/>
          <w:sz w:val="18"/>
          <w:szCs w:val="18"/>
        </w:rPr>
        <w:lastRenderedPageBreak/>
        <w:drawing>
          <wp:inline distT="0" distB="0" distL="0" distR="0" wp14:anchorId="763F585C" wp14:editId="3E02AE66">
            <wp:extent cx="5731510" cy="3531235"/>
            <wp:effectExtent l="0" t="0" r="2540"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3"/>
                    <a:stretch>
                      <a:fillRect/>
                    </a:stretch>
                  </pic:blipFill>
                  <pic:spPr>
                    <a:xfrm>
                      <a:off x="0" y="0"/>
                      <a:ext cx="5731510" cy="3531235"/>
                    </a:xfrm>
                    <a:prstGeom prst="rect">
                      <a:avLst/>
                    </a:prstGeom>
                  </pic:spPr>
                </pic:pic>
              </a:graphicData>
            </a:graphic>
          </wp:inline>
        </w:drawing>
      </w:r>
    </w:p>
    <w:p w14:paraId="68A8238A" w14:textId="7E45E17A" w:rsidR="00AD7AA7" w:rsidRDefault="000C248B" w:rsidP="00AD7AA7">
      <w:pPr>
        <w:pStyle w:val="paragraph"/>
        <w:spacing w:before="0" w:beforeAutospacing="0" w:after="0" w:afterAutospacing="0"/>
        <w:textAlignment w:val="baseline"/>
        <w:rPr>
          <w:rFonts w:ascii="Segoe UI" w:hAnsi="Segoe UI" w:cs="Segoe UI"/>
          <w:sz w:val="18"/>
          <w:szCs w:val="18"/>
        </w:rPr>
      </w:pPr>
      <w:r w:rsidRPr="000C248B">
        <w:rPr>
          <w:rFonts w:ascii="Segoe UI" w:hAnsi="Segoe UI" w:cs="Segoe UI"/>
          <w:sz w:val="18"/>
          <w:szCs w:val="18"/>
        </w:rPr>
        <w:drawing>
          <wp:inline distT="0" distB="0" distL="0" distR="0" wp14:anchorId="59E7F87C" wp14:editId="66B3A918">
            <wp:extent cx="5731510" cy="3008630"/>
            <wp:effectExtent l="0" t="0" r="2540" b="127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a:stretch>
                      <a:fillRect/>
                    </a:stretch>
                  </pic:blipFill>
                  <pic:spPr>
                    <a:xfrm>
                      <a:off x="0" y="0"/>
                      <a:ext cx="5731510" cy="3008630"/>
                    </a:xfrm>
                    <a:prstGeom prst="rect">
                      <a:avLst/>
                    </a:prstGeom>
                  </pic:spPr>
                </pic:pic>
              </a:graphicData>
            </a:graphic>
          </wp:inline>
        </w:drawing>
      </w:r>
    </w:p>
    <w:p w14:paraId="15685E98"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01B18D" w14:textId="418B2F5E"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05613D"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703408"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The rotation types ‘</w:t>
      </w:r>
      <w:proofErr w:type="spellStart"/>
      <w:r>
        <w:rPr>
          <w:rStyle w:val="normaltextrun"/>
          <w:rFonts w:ascii="Calibri" w:hAnsi="Calibri" w:cs="Calibri"/>
          <w:sz w:val="22"/>
          <w:szCs w:val="22"/>
          <w:lang w:val="en-US"/>
        </w:rPr>
        <w:t>promax</w:t>
      </w:r>
      <w:proofErr w:type="spellEnd"/>
      <w:r>
        <w:rPr>
          <w:rStyle w:val="normaltextrun"/>
          <w:rFonts w:ascii="Calibri" w:hAnsi="Calibri" w:cs="Calibri"/>
          <w:sz w:val="22"/>
          <w:szCs w:val="22"/>
          <w:lang w:val="en-US"/>
        </w:rPr>
        <w:t>’ and ‘</w:t>
      </w:r>
      <w:proofErr w:type="spellStart"/>
      <w:r>
        <w:rPr>
          <w:rStyle w:val="normaltextrun"/>
          <w:rFonts w:ascii="Calibri" w:hAnsi="Calibri" w:cs="Calibri"/>
          <w:sz w:val="22"/>
          <w:szCs w:val="22"/>
          <w:lang w:val="en-US"/>
        </w:rPr>
        <w:t>oblimin</w:t>
      </w:r>
      <w:proofErr w:type="spellEnd"/>
      <w:r>
        <w:rPr>
          <w:rStyle w:val="normaltextrun"/>
          <w:rFonts w:ascii="Calibri" w:hAnsi="Calibri" w:cs="Calibri"/>
          <w:sz w:val="22"/>
          <w:szCs w:val="22"/>
          <w:lang w:val="en-US"/>
        </w:rPr>
        <w:t>’ reveal that factor 1 is the “importance factor”, being composed of the variables ‘the war is an important issue to me personally’, ‘the war is an important issue for my country’, ‘the war is an important global issue’.</w:t>
      </w:r>
      <w:r>
        <w:rPr>
          <w:rStyle w:val="eop"/>
          <w:rFonts w:ascii="Calibri" w:hAnsi="Calibri" w:cs="Calibri"/>
          <w:sz w:val="22"/>
          <w:szCs w:val="22"/>
        </w:rPr>
        <w:t> </w:t>
      </w:r>
    </w:p>
    <w:p w14:paraId="2C88ECB3"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The second factor is composed of the “the war mostly affects other </w:t>
      </w:r>
      <w:proofErr w:type="gramStart"/>
      <w:r>
        <w:rPr>
          <w:rStyle w:val="normaltextrun"/>
          <w:rFonts w:ascii="Calibri" w:hAnsi="Calibri" w:cs="Calibri"/>
          <w:sz w:val="22"/>
          <w:szCs w:val="22"/>
          <w:lang w:val="en-US"/>
        </w:rPr>
        <w:t>people</w:t>
      </w:r>
      <w:proofErr w:type="gramEnd"/>
      <w:r>
        <w:rPr>
          <w:rStyle w:val="normaltextrun"/>
          <w:rFonts w:ascii="Calibri" w:hAnsi="Calibri" w:cs="Calibri"/>
          <w:sz w:val="22"/>
          <w:szCs w:val="22"/>
          <w:lang w:val="en-US"/>
        </w:rPr>
        <w:t>”</w:t>
      </w:r>
      <w:r>
        <w:rPr>
          <w:rStyle w:val="eop"/>
          <w:rFonts w:ascii="Calibri" w:hAnsi="Calibri" w:cs="Calibri"/>
          <w:sz w:val="22"/>
          <w:szCs w:val="22"/>
        </w:rPr>
        <w:t> </w:t>
      </w:r>
    </w:p>
    <w:p w14:paraId="1BED680B"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The third factor is composed mainly of the variable “the war in Ukraine makes me anxious’ and a small part of the variable “the war is an important issue to me personally”.</w:t>
      </w:r>
      <w:r>
        <w:rPr>
          <w:rStyle w:val="eop"/>
          <w:rFonts w:ascii="Calibri" w:hAnsi="Calibri" w:cs="Calibri"/>
          <w:sz w:val="22"/>
          <w:szCs w:val="22"/>
        </w:rPr>
        <w:t> </w:t>
      </w:r>
    </w:p>
    <w:p w14:paraId="7DBD3FBD" w14:textId="77777777" w:rsidR="00AD7AA7" w:rsidRDefault="00AD7AA7" w:rsidP="00AD7A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C27706" w14:textId="77777777" w:rsidR="00096BAF" w:rsidRPr="00AD7AA7" w:rsidRDefault="00096BAF">
      <w:pPr>
        <w:rPr>
          <w:lang w:val="en-US"/>
        </w:rPr>
      </w:pPr>
    </w:p>
    <w:sectPr w:rsidR="00096BAF" w:rsidRPr="00AD7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A7"/>
    <w:rsid w:val="00096BAF"/>
    <w:rsid w:val="000C248B"/>
    <w:rsid w:val="0061776F"/>
    <w:rsid w:val="00AD7AA7"/>
    <w:rsid w:val="00D2018D"/>
    <w:rsid w:val="00E26EE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DD92"/>
  <w15:chartTrackingRefBased/>
  <w15:docId w15:val="{1DD7AB8B-CEA5-4AA1-B284-C31ABBC6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D7AA7"/>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customStyle="1" w:styleId="normaltextrun">
    <w:name w:val="normaltextrun"/>
    <w:basedOn w:val="DefaultParagraphFont"/>
    <w:rsid w:val="00AD7AA7"/>
  </w:style>
  <w:style w:type="character" w:customStyle="1" w:styleId="eop">
    <w:name w:val="eop"/>
    <w:basedOn w:val="DefaultParagraphFont"/>
    <w:rsid w:val="00AD7AA7"/>
  </w:style>
  <w:style w:type="character" w:customStyle="1" w:styleId="textrun">
    <w:name w:val="textrun"/>
    <w:basedOn w:val="DefaultParagraphFont"/>
    <w:rsid w:val="00AD7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ts.stackexchange.com/questions/50745/best-factor-extraction-methods-in-factor-analysis"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Allmi</dc:creator>
  <cp:keywords/>
  <dc:description/>
  <cp:lastModifiedBy>Natalia Allmi</cp:lastModifiedBy>
  <cp:revision>2</cp:revision>
  <dcterms:created xsi:type="dcterms:W3CDTF">2023-03-17T16:40:00Z</dcterms:created>
  <dcterms:modified xsi:type="dcterms:W3CDTF">2023-03-25T10:13:00Z</dcterms:modified>
</cp:coreProperties>
</file>