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Backend Developer PRD - TrueGuide sgRNA Search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Field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Details</w:t>
            </w:r>
          </w:p>
        </w:tc>
      </w:tr>
      <w:tr>
        <w:tc>
          <w:tcPr/>
          <w:p>
            <w:r>
              <w:rPr/>
              <w:t xml:space="preserve">Product / Tool</w:t>
            </w:r>
          </w:p>
        </w:tc>
        <w:tc>
          <w:tcPr/>
          <w:p>
            <w:r>
              <w:rPr/>
              <w:t xml:space="preserve">TrueGuide sgRNA Search</w:t>
            </w:r>
          </w:p>
        </w:tc>
      </w:tr>
      <w:tr>
        <w:tc>
          <w:tcPr/>
          <w:p>
            <w:r>
              <w:rPr/>
              <w:t xml:space="preserve">Tool URL</w:t>
            </w:r>
          </w:p>
        </w:tc>
        <w:tc>
          <w:tcPr/>
          <w:p>
            <w:r>
              <w:rPr/>
              <w:t xml:space="preserve">https://www.thermofisher.com/crispr/invitrogen/query/*</w:t>
            </w:r>
          </w:p>
        </w:tc>
      </w:tr>
      <w:tr>
        <w:tc>
          <w:tcPr/>
          <w:p>
            <w:r>
              <w:rPr/>
              <w:t xml:space="preserve">Audience</w:t>
            </w:r>
          </w:p>
        </w:tc>
        <w:tc>
          <w:tcPr/>
          <w:p>
            <w:r>
              <w:rPr/>
              <w:t xml:space="preserve">Backend developers, API developers, data engineers, QA engineers, product owners</w:t>
            </w:r>
          </w:p>
        </w:tc>
      </w:tr>
      <w:tr>
        <w:tc>
          <w:tcPr/>
          <w:p>
            <w:r>
              <w:rPr/>
              <w:t xml:space="preserve">Document Type</w:t>
            </w:r>
          </w:p>
        </w:tc>
        <w:tc>
          <w:tcPr/>
          <w:p>
            <w:r>
              <w:rPr/>
              <w:t xml:space="preserve">Backend rules document / developer PRD</w:t>
            </w:r>
          </w:p>
        </w:tc>
      </w:tr>
      <w:tr>
        <w:tc>
          <w:tcPr/>
          <w:p>
            <w:r>
              <w:rPr/>
              <w:t xml:space="preserve">Source Date</w:t>
            </w:r>
          </w:p>
        </w:tc>
        <w:tc>
          <w:tcPr/>
          <w:p>
            <w:r>
              <w:rPr/>
              <w:t xml:space="preserve">2026-07-31</w:t>
            </w:r>
          </w:p>
        </w:tc>
      </w:tr>
      <w:tr>
        <w:tc>
          <w:tcPr/>
          <w:p>
            <w:r>
              <w:rPr/>
              <w:t xml:space="preserve">Primary Verified Repos</w:t>
            </w:r>
          </w:p>
        </w:tc>
        <w:tc>
          <w:tcPr/>
          <w:p>
            <w:r>
              <w:rPr/>
              <w:t xml:space="preserve">thermofisher/magellan-search, thermofisher/tfcom-magellan-search-engine</w:t>
            </w:r>
          </w:p>
        </w:tc>
      </w:tr>
      <w:tr>
        <w:tc>
          <w:tcPr/>
          <w:p>
            <w:r>
              <w:rPr/>
              <w:t xml:space="preserve">Supporting Repos Reviewed</w:t>
            </w:r>
          </w:p>
        </w:tc>
        <w:tc>
          <w:tcPr/>
          <w:p>
            <w:r>
              <w:rPr/>
              <w:t xml:space="preserve">thermofisher/magellan-core, thermofisher/magellan-data-scripts</w:t>
            </w:r>
          </w:p>
        </w:tc>
      </w:tr>
      <w:tr>
        <w:tc>
          <w:tcPr/>
          <w:p>
            <w:r>
              <w:rPr/>
              <w:t xml:space="preserve">Style Reference</w:t>
            </w:r>
          </w:p>
        </w:tc>
        <w:tc>
          <w:tcPr/>
          <w:p>
            <w:r>
              <w:rPr/>
              <w:t xml:space="preserve">BE_Developer_PRD table-heavy format used for earlier developer PRDs</w:t>
            </w:r>
          </w:p>
        </w:tc>
      </w:tr>
    </w:tbl>
    <w:p>
      <w:r>
        <w:t/>
      </w:r>
    </w:p>
    <w:p>
      <w:pPr>
        <w:pStyle w:val="Heading1"/>
      </w:pPr>
      <w:r>
        <w:t xml:space="preserve">1. Document Purpose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Item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Description</w:t>
            </w:r>
          </w:p>
        </w:tc>
      </w:tr>
      <w:tr>
        <w:tc>
          <w:tcPr/>
          <w:p>
            <w:r>
              <w:rPr/>
              <w:t xml:space="preserve">Purpose</w:t>
            </w:r>
          </w:p>
        </w:tc>
        <w:tc>
          <w:tcPr/>
          <w:p>
            <w:r>
              <w:rPr/>
              <w:t xml:space="preserve">Capture backend rules, repository ownership, modules, functions, APIs, Solr fields, data-load contracts, and validation observations for the TrueGuide sgRNA Search tool.</w:t>
            </w:r>
          </w:p>
        </w:tc>
      </w:tr>
      <w:tr>
        <w:tc>
          <w:tcPr/>
          <w:p>
            <w:r>
              <w:rPr/>
              <w:t xml:space="preserve">Developer Focus</w:t>
            </w:r>
          </w:p>
        </w:tc>
        <w:tc>
          <w:tcPr/>
          <w:p>
            <w:r>
              <w:rPr/>
              <w:t xml:space="preserve">Identify Java services, search parameter builders, Solr searchers, query decorators, result models, product subtype mappings, related control logic, Solr request handlers, schema fields, and CRISPR data scripts.</w:t>
            </w:r>
          </w:p>
        </w:tc>
      </w:tr>
      <w:tr>
        <w:tc>
          <w:tcPr/>
          <w:p>
            <w:r>
              <w:rPr/>
              <w:t xml:space="preserve">Business Focus</w:t>
            </w:r>
          </w:p>
        </w:tc>
        <w:tc>
          <w:tcPr/>
          <w:p>
            <w:r>
              <w:rPr/>
              <w:t xml:space="preserve">Explain how the backend supports discovery of Invitrogen TrueGuide CRISPR guide products by keyword, gene, species, application, product subtype, SKU, and batch search.</w:t>
            </w:r>
          </w:p>
        </w:tc>
      </w:tr>
      <w:tr>
        <w:tc>
          <w:tcPr/>
          <w:p>
            <w:r>
              <w:rPr/>
              <w:t xml:space="preserve">Scope</w:t>
            </w:r>
          </w:p>
        </w:tc>
        <w:tc>
          <w:tcPr/>
          <w:p>
            <w:r>
              <w:rPr/>
              <w:t xml:space="preserve">CRISPR search route, TrueGuide subtype grouping, Solr search execution, facets, re-query behavior, result mapping, packaging data, related controls/reagents, data load, and product-count behavior.</w:t>
            </w:r>
          </w:p>
        </w:tc>
      </w:tr>
      <w:tr>
        <w:tc>
          <w:tcPr/>
          <w:p>
            <w:r>
              <w:rPr/>
              <w:t xml:space="preserve">Out of Scope</w:t>
            </w:r>
          </w:p>
        </w:tc>
        <w:tc>
          <w:tcPr/>
          <w:p>
            <w:r>
              <w:rPr/>
              <w:t xml:space="preserve">UI rendering details except where backend data directly drives UI behavior; live production data values not visible in source.</w:t>
            </w:r>
          </w:p>
        </w:tc>
      </w:tr>
    </w:tbl>
    <w:p>
      <w:r>
        <w:t/>
      </w:r>
    </w:p>
    <w:p>
      <w:pPr>
        <w:pStyle w:val="Heading1"/>
      </w:pPr>
      <w:r>
        <w:t xml:space="preserve">2. Source Evidence and Review Boundary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Evidence Type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Repo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File / Module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What Was Verified</w:t>
            </w:r>
          </w:p>
        </w:tc>
      </w:tr>
      <w:tr>
        <w:tc>
          <w:tcPr/>
          <w:p>
            <w:r>
              <w:rPr/>
              <w:t xml:space="preserve">Product type and route config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`src/main/resources/config.yaml`</w:t>
            </w:r>
          </w:p>
        </w:tc>
        <w:tc>
          <w:tcPr/>
          <w:p>
            <w:r>
              <w:rPr/>
              <w:t xml:space="preserve">`crsprEnabled`, `crsprTrueguideEnabled`, `crisprV2Enabled`, `SolrEnabledProducts`, `crisprSERPURL`, and route `/crispr/invitrogen/query/`.</w:t>
            </w:r>
          </w:p>
        </w:tc>
      </w:tr>
      <w:tr>
        <w:tc>
          <w:tcPr/>
          <w:p>
            <w:r>
              <w:rPr/>
              <w:t xml:space="preserve">Product type enum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`ProductType.java`</w:t>
            </w:r>
          </w:p>
        </w:tc>
        <w:tc>
          <w:tcPr/>
          <w:p>
            <w:r>
              <w:rPr/>
              <w:t xml:space="preserve">`CRISPR_TF` maps product type `crispr` to Thermo Fisher site region and enables recent searches.</w:t>
            </w:r>
          </w:p>
        </w:tc>
      </w:tr>
      <w:tr>
        <w:tc>
          <w:tcPr/>
          <w:p>
            <w:r>
              <w:rPr/>
              <w:t xml:space="preserve">Product subtype enum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`ProductSubType.java`</w:t>
            </w:r>
          </w:p>
        </w:tc>
        <w:tc>
          <w:tcPr/>
          <w:p>
            <w:r>
              <w:rPr/>
              <w:t xml:space="preserve">CRISPR subtypes include `crispr_all`, `crispr_trueguide`, and `crispr_lentiarray`; TrueGuide search URL is `/crispr/invitrogen/trueguide`.</w:t>
            </w:r>
          </w:p>
        </w:tc>
      </w:tr>
      <w:tr>
        <w:tc>
          <w:tcPr/>
          <w:p>
            <w:r>
              <w:rPr/>
              <w:t xml:space="preserve">CRISPR constants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`CrsprConstants.java`</w:t>
            </w:r>
          </w:p>
        </w:tc>
        <w:tc>
          <w:tcPr/>
          <w:p>
            <w:r>
              <w:rPr/>
              <w:t xml:space="preserve">TrueGuide product strings, batch search type, CRISPR FAST/Solr field mapping, product type labels, navigator sort fields, size constants.</w:t>
            </w:r>
          </w:p>
        </w:tc>
      </w:tr>
      <w:tr>
        <w:tc>
          <w:tcPr/>
          <w:p>
            <w:r>
              <w:rPr/>
              <w:t xml:space="preserve">Search service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`CrisprSolrSearchResultsService.java`</w:t>
            </w:r>
          </w:p>
        </w:tc>
        <w:tc>
          <w:tcPr/>
          <w:p>
            <w:r>
              <w:rPr/>
              <w:t xml:space="preserve">Builds search parameters, executes Solr search, re-queries spaced keyword searches, maps Solr documents, creates navigators, and attaches packaging data.</w:t>
            </w:r>
          </w:p>
        </w:tc>
      </w:tr>
      <w:tr>
        <w:tc>
          <w:tcPr/>
          <w:p>
            <w:r>
              <w:rPr/>
              <w:t xml:space="preserve">Search parameters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`CrisprSearchParameters.java`</w:t>
            </w:r>
          </w:p>
        </w:tc>
        <w:tc>
          <w:tcPr/>
          <w:p>
            <w:r>
              <w:rPr/>
              <w:t xml:space="preserve">Keyword, product subtype, search type, site region, first-search flag, facets, preselected facets, page offset, and ISO country.</w:t>
            </w:r>
          </w:p>
        </w:tc>
      </w:tr>
      <w:tr>
        <w:tc>
          <w:tcPr/>
          <w:p>
            <w:r>
              <w:rPr/>
              <w:t xml:space="preserve">Searcher factory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`CrisprSolrSearcherFactory.java`</w:t>
            </w:r>
          </w:p>
        </w:tc>
        <w:tc>
          <w:tcPr/>
          <w:p>
            <w:r>
              <w:rPr/>
              <w:t xml:space="preserve">Initializes CRISPR Solr context and creates `CrisprSearcher` with decorated query.</w:t>
            </w:r>
          </w:p>
        </w:tc>
      </w:tr>
      <w:tr>
        <w:tc>
          <w:tcPr/>
          <w:p>
            <w:r>
              <w:rPr/>
              <w:t xml:space="preserve">Solr query builder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`CrisprQuery.java`, `CrisprQueryBuilder.java`, `CrisprQueryDecorator.java`, `CrisprFacetOptionsQueryDecorator.java`</w:t>
            </w:r>
          </w:p>
        </w:tc>
        <w:tc>
          <w:tcPr/>
          <w:p>
            <w:r>
              <w:rPr/>
              <w:t xml:space="preserve">Request-handler selection, keyword versus logical AND query decoration, entitlement, facet options, selected facet filters.</w:t>
            </w:r>
          </w:p>
        </w:tc>
      </w:tr>
      <w:tr>
        <w:tc>
          <w:tcPr/>
          <w:p>
            <w:r>
              <w:rPr/>
              <w:t xml:space="preserve">Solr result model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`SolrCrisprProduct.java`, `SolrCrisprProductResult.java`, `CrisprFields.java`</w:t>
            </w:r>
          </w:p>
        </w:tc>
        <w:tc>
          <w:tcPr/>
          <w:p>
            <w:r>
              <w:rPr/>
              <w:t xml:space="preserve">CRISPR collection name, field bindings, product result adapter behavior, product name cleanup, species processing, related antibody link.</w:t>
            </w:r>
          </w:p>
        </w:tc>
      </w:tr>
      <w:tr>
        <w:tc>
          <w:tcPr/>
          <w:p>
            <w:r>
              <w:rPr/>
              <w:t xml:space="preserve">Search JSON bridge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`SearchJsonAction.java`</w:t>
            </w:r>
          </w:p>
        </w:tc>
        <w:tc>
          <w:tcPr/>
          <w:p>
            <w:r>
              <w:rPr/>
              <w:t xml:space="preserve">Search execution bridge and SKU search redirect to `/crispr/invitrogen/query/{sku}` for CRISPR SKUs.</w:t>
            </w:r>
          </w:p>
        </w:tc>
      </w:tr>
      <w:tr>
        <w:tc>
          <w:tcPr/>
          <w:p>
            <w:r>
              <w:rPr/>
              <w:t xml:space="preserve">Package data and pricing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`PackageDataAction.java`, `CRSPRControls.java`</w:t>
            </w:r>
          </w:p>
        </w:tc>
        <w:tc>
          <w:tcPr/>
          <w:p>
            <w:r>
              <w:rPr/>
              <w:t xml:space="preserve">CRISPR subtype normalization for package data, cross-sell package retrieval, related control list, Magellan pricing or Comergent pricing branch.</w:t>
            </w:r>
          </w:p>
        </w:tc>
      </w:tr>
      <w:tr>
        <w:tc>
          <w:tcPr/>
          <w:p>
            <w:r>
              <w:rPr/>
              <w:t xml:space="preserve">Product detail constants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`CrisprProductDetailConstants.java`</w:t>
            </w:r>
          </w:p>
        </w:tc>
        <w:tc>
          <w:tcPr/>
          <w:p>
            <w:r>
              <w:rPr/>
              <w:t xml:space="preserve">CRISPR design detail labels, related reagents, related controls, package sizes, and related product table headers.</w:t>
            </w:r>
          </w:p>
        </w:tc>
      </w:tr>
      <w:tr>
        <w:tc>
          <w:tcPr/>
          <w:p>
            <w:r>
              <w:rPr/>
              <w:t xml:space="preserve">Genomic product count</w:t>
            </w:r>
          </w:p>
        </w:tc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`GenomicProductTypeQueryAction.java`</w:t>
            </w:r>
          </w:p>
        </w:tc>
        <w:tc>
          <w:tcPr/>
          <w:p>
            <w:r>
              <w:rPr/>
              <w:t xml:space="preserve">Product type count grouping for TrueGuide and LentiArray CRISPR subtypes.</w:t>
            </w:r>
          </w:p>
        </w:tc>
      </w:tr>
      <w:tr>
        <w:tc>
          <w:tcPr/>
          <w:p>
            <w:r>
              <w:rPr/>
              <w:t xml:space="preserve">Solr collection config</w:t>
            </w:r>
          </w:p>
        </w:tc>
        <w:tc>
          <w:tcPr/>
          <w:p>
            <w:r>
              <w:rPr/>
              <w:t xml:space="preserve">thermofisher/tfcom-magellan-search-engine</w:t>
            </w:r>
          </w:p>
        </w:tc>
        <w:tc>
          <w:tcPr/>
          <w:p>
            <w:r>
              <w:rPr/>
              <w:t xml:space="preserve">`magellan-search/solr/Collections/CRISPR/conf/solrconfig.xml`</w:t>
            </w:r>
          </w:p>
        </w:tc>
        <w:tc>
          <w:tcPr/>
          <w:p>
            <w:r>
              <w:rPr/>
              <w:t xml:space="preserve">CRISPR request handlers, boosted search fields, sort rules, status filters, import handlers, update processor chain.</w:t>
            </w:r>
          </w:p>
        </w:tc>
      </w:tr>
      <w:tr>
        <w:tc>
          <w:tcPr/>
          <w:p>
            <w:r>
              <w:rPr/>
              <w:t xml:space="preserve">Solr schema</w:t>
            </w:r>
          </w:p>
        </w:tc>
        <w:tc>
          <w:tcPr/>
          <w:p>
            <w:r>
              <w:rPr/>
              <w:t xml:space="preserve">thermofisher/tfcom-magellan-search-engine</w:t>
            </w:r>
          </w:p>
        </w:tc>
        <w:tc>
          <w:tcPr/>
          <w:p>
            <w:r>
              <w:rPr/>
              <w:t xml:space="preserve">`magellan-search/solr/Collections/CRISPR/conf/managed-schema`</w:t>
            </w:r>
          </w:p>
        </w:tc>
        <w:tc>
          <w:tcPr/>
          <w:p>
            <w:r>
              <w:rPr/>
              <w:t xml:space="preserve">CRISPR fields, copy fields, field types, unique key, facets, and stored/indexed attributes.</w:t>
            </w:r>
          </w:p>
        </w:tc>
      </w:tr>
      <w:tr>
        <w:tc>
          <w:tcPr/>
          <w:p>
            <w:r>
              <w:rPr/>
              <w:t xml:space="preserve">Solr update script</w:t>
            </w:r>
          </w:p>
        </w:tc>
        <w:tc>
          <w:tcPr/>
          <w:p>
            <w:r>
              <w:rPr/>
              <w:t xml:space="preserve">thermofisher/tfcom-magellan-search-engine</w:t>
            </w:r>
          </w:p>
        </w:tc>
        <w:tc>
          <w:tcPr/>
          <w:p>
            <w:r>
              <w:rPr/>
              <w:t xml:space="preserve">`update-script.js`</w:t>
            </w:r>
          </w:p>
        </w:tc>
        <w:tc>
          <w:tcPr/>
          <w:p>
            <w:r>
              <w:rPr/>
              <w:t xml:space="preserve">Species keyword mapping enrichment during Solr add processing.</w:t>
            </w:r>
          </w:p>
        </w:tc>
      </w:tr>
      <w:tr>
        <w:tc>
          <w:tcPr/>
          <w:p>
            <w:r>
              <w:rPr/>
              <w:t xml:space="preserve">Shared product definitions</w:t>
            </w:r>
          </w:p>
        </w:tc>
        <w:tc>
          <w:tcPr/>
          <w:p>
            <w:r>
              <w:rPr/>
              <w:t xml:space="preserve">thermofisher/magellan-core</w:t>
            </w:r>
          </w:p>
        </w:tc>
        <w:tc>
          <w:tcPr/>
          <w:p>
            <w:r>
              <w:rPr/>
              <w:t xml:space="preserve">`ProductDefinitions.java`, `CurrentSearch.java`</w:t>
            </w:r>
          </w:p>
        </w:tc>
        <w:tc>
          <w:tcPr/>
          <w:p>
            <w:r>
              <w:rPr/>
              <w:t xml:space="preserve">Numeric product type and subtype IDs for CRSPR and TrueGuide subtypes; current search maps product type string `CRSPR` to product type.</w:t>
            </w:r>
          </w:p>
        </w:tc>
      </w:tr>
      <w:tr>
        <w:tc>
          <w:tcPr/>
          <w:p>
            <w:r>
              <w:rPr/>
              <w:t xml:space="preserve">Data ingestion scripts</w:t>
            </w:r>
          </w:p>
        </w:tc>
        <w:tc>
          <w:tcPr/>
          <w:p>
            <w:r>
              <w:rPr/>
              <w:t xml:space="preserve">thermofisher/magellan-data-scripts</w:t>
            </w:r>
          </w:p>
        </w:tc>
        <w:tc>
          <w:tcPr/>
          <w:p>
            <w:r>
              <w:rPr/>
              <w:t xml:space="preserve">`setup_CRSPR.pl`, `LoadCRSPRStarterLoad.pl`</w:t>
            </w:r>
          </w:p>
        </w:tc>
        <w:tc>
          <w:tcPr/>
          <w:p>
            <w:r>
              <w:rPr/>
              <w:t xml:space="preserve">Starter-file columns, SKU-to-subtype mapping, suffix generation, validation statuses, staging files, SQL Loader staging table load.</w:t>
            </w:r>
          </w:p>
        </w:tc>
      </w:tr>
    </w:tbl>
    <w:p>
      <w:r>
        <w:t/>
      </w:r>
    </w:p>
    <w:p>
      <w:pPr>
        <w:pStyle w:val="Heading1"/>
      </w:pPr>
      <w:r>
        <w:t xml:space="preserve">3. Product Overview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Area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Details</w:t>
            </w:r>
          </w:p>
        </w:tc>
      </w:tr>
      <w:tr>
        <w:tc>
          <w:tcPr/>
          <w:p>
            <w:r>
              <w:rPr/>
              <w:t xml:space="preserve">Product Name</w:t>
            </w:r>
          </w:p>
        </w:tc>
        <w:tc>
          <w:tcPr/>
          <w:p>
            <w:r>
              <w:rPr/>
              <w:t xml:space="preserve">TrueGuide sgRNA Search</w:t>
            </w:r>
          </w:p>
        </w:tc>
      </w:tr>
      <w:tr>
        <w:tc>
          <w:tcPr/>
          <w:p>
            <w:r>
              <w:rPr/>
              <w:t xml:space="preserve">Main Route</w:t>
            </w:r>
          </w:p>
        </w:tc>
        <w:tc>
          <w:tcPr/>
          <w:p>
            <w:r>
              <w:rPr/>
              <w:t xml:space="preserve">`/crispr/invitrogen/query/*`</w:t>
            </w:r>
          </w:p>
        </w:tc>
      </w:tr>
      <w:tr>
        <w:tc>
          <w:tcPr/>
          <w:p>
            <w:r>
              <w:rPr/>
              <w:t xml:space="preserve">CRISPR Product Type</w:t>
            </w:r>
          </w:p>
        </w:tc>
        <w:tc>
          <w:tcPr/>
          <w:p>
            <w:r>
              <w:rPr/>
              <w:t xml:space="preserve">`crispr` in Magellan V2 and `CRSPR` in older genomic product constants.</w:t>
            </w:r>
          </w:p>
        </w:tc>
      </w:tr>
      <w:tr>
        <w:tc>
          <w:tcPr/>
          <w:p>
            <w:r>
              <w:rPr/>
              <w:t xml:space="preserve">Main TrueGuide Subtype</w:t>
            </w:r>
          </w:p>
        </w:tc>
        <w:tc>
          <w:tcPr/>
          <w:p>
            <w:r>
              <w:rPr/>
              <w:t xml:space="preserve">`crispr_trueguide` in `ProductSubType`.</w:t>
            </w:r>
          </w:p>
        </w:tc>
      </w:tr>
      <w:tr>
        <w:tc>
          <w:tcPr/>
          <w:p>
            <w:r>
              <w:rPr/>
              <w:t xml:space="preserve">Backend Product Families Seen in Source</w:t>
            </w:r>
          </w:p>
        </w:tc>
        <w:tc>
          <w:tcPr/>
          <w:p>
            <w:r>
              <w:rPr/>
              <w:t xml:space="preserve">Invitrogen TrueGuide sgRNA, Invitrogen TrueGuide sgRNA Modified, Invitrogen TrueGuide crRNA, LentiArray Lentiviral sgRNA.</w:t>
            </w:r>
          </w:p>
        </w:tc>
      </w:tr>
      <w:tr>
        <w:tc>
          <w:tcPr/>
          <w:p>
            <w:r>
              <w:rPr/>
              <w:t xml:space="preserve">Business Goal</w:t>
            </w:r>
          </w:p>
        </w:tc>
        <w:tc>
          <w:tcPr/>
          <w:p>
            <w:r>
              <w:rPr/>
              <w:t xml:space="preserve">Help users discover CRISPR guide products by gene, species, application, product subtype, score, and catalog/SKU terms.</w:t>
            </w:r>
          </w:p>
        </w:tc>
      </w:tr>
      <w:tr>
        <w:tc>
          <w:tcPr/>
          <w:p>
            <w:r>
              <w:rPr/>
              <w:t xml:space="preserve">Backend Goal</w:t>
            </w:r>
          </w:p>
        </w:tc>
        <w:tc>
          <w:tcPr/>
          <w:p>
            <w:r>
              <w:rPr/>
              <w:t xml:space="preserve">Normalize route and subtype state, execute CRISPR Solr search, apply entitlement and facets, map Solr documents to search-result objects, attach packaging data, and support related controls/reagents.</w:t>
            </w:r>
          </w:p>
        </w:tc>
      </w:tr>
    </w:tbl>
    <w:p>
      <w:r>
        <w:t/>
      </w:r>
    </w:p>
    <w:p>
      <w:pPr>
        <w:pStyle w:val="Heading1"/>
      </w:pPr>
      <w:r>
        <w:t xml:space="preserve">4. Users and Stakeholders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Persona / Stakeholder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Need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Backend Implication</w:t>
            </w:r>
          </w:p>
        </w:tc>
      </w:tr>
      <w:tr>
        <w:tc>
          <w:tcPr/>
          <w:p>
            <w:r>
              <w:rPr/>
              <w:t xml:space="preserve">Research scientist</w:t>
            </w:r>
          </w:p>
        </w:tc>
        <w:tc>
          <w:tcPr/>
          <w:p>
            <w:r>
              <w:rPr/>
              <w:t xml:space="preserve">Search for TrueGuide guides by gene symbol, gene ID, species, application, product ID, or SKU.</w:t>
            </w:r>
          </w:p>
        </w:tc>
        <w:tc>
          <w:tcPr/>
          <w:p>
            <w:r>
              <w:rPr/>
              <w:t xml:space="preserve">Solr query fields must include gene names, gene IDs, primary gene symbols, species, applications, product subtype, part number, ProductID, and CRISPR constants.</w:t>
            </w:r>
          </w:p>
        </w:tc>
      </w:tr>
      <w:tr>
        <w:tc>
          <w:tcPr/>
          <w:p>
            <w:r>
              <w:rPr/>
              <w:t xml:space="preserve">Buyer / procurement user</w:t>
            </w:r>
          </w:p>
        </w:tc>
        <w:tc>
          <w:tcPr/>
          <w:p>
            <w:r>
              <w:rPr/>
              <w:t xml:space="preserve">See package, availability, pricing, and related controls/reagents.</w:t>
            </w:r>
          </w:p>
        </w:tc>
        <w:tc>
          <w:tcPr/>
          <w:p>
            <w:r>
              <w:rPr/>
              <w:t xml:space="preserve">Backend must attach package data and support related control/reagent pricing flows.</w:t>
            </w:r>
          </w:p>
        </w:tc>
      </w:tr>
      <w:tr>
        <w:tc>
          <w:tcPr/>
          <w:p>
            <w:r>
              <w:rPr/>
              <w:t xml:space="preserve">Product owner</w:t>
            </w:r>
          </w:p>
        </w:tc>
        <w:tc>
          <w:tcPr/>
          <w:p>
            <w:r>
              <w:rPr/>
              <w:t xml:space="preserve">Treat TrueGuide as an umbrella while retaining specific product families.</w:t>
            </w:r>
          </w:p>
        </w:tc>
        <w:tc>
          <w:tcPr/>
          <w:p>
            <w:r>
              <w:rPr/>
              <w:t xml:space="preserve">Product-count logic groups crRNA, sgRNA Modified, and sgRNA into `CRISPR_TRUEGUIDE`, while result data keeps individual subtype names.</w:t>
            </w:r>
          </w:p>
        </w:tc>
      </w:tr>
      <w:tr>
        <w:tc>
          <w:tcPr/>
          <w:p>
            <w:r>
              <w:rPr/>
              <w:t xml:space="preserve">Backend developer</w:t>
            </w:r>
          </w:p>
        </w:tc>
        <w:tc>
          <w:tcPr/>
          <w:p>
            <w:r>
              <w:rPr/>
              <w:t xml:space="preserve">Understand service and Solr flow.</w:t>
            </w:r>
          </w:p>
        </w:tc>
        <w:tc>
          <w:tcPr/>
          <w:p>
            <w:r>
              <w:rPr/>
              <w:t xml:space="preserve">PRD maps services, factories, query builders, decorators, models, constants, and Solr config.</w:t>
            </w:r>
          </w:p>
        </w:tc>
      </w:tr>
      <w:tr>
        <w:tc>
          <w:tcPr/>
          <w:p>
            <w:r>
              <w:rPr/>
              <w:t xml:space="preserve">Data engineer</w:t>
            </w:r>
          </w:p>
        </w:tc>
        <w:tc>
          <w:tcPr/>
          <w:p>
            <w:r>
              <w:rPr/>
              <w:t xml:space="preserve">Maintain CRISPR starter/load scripts.</w:t>
            </w:r>
          </w:p>
        </w:tc>
        <w:tc>
          <w:tcPr/>
          <w:p>
            <w:r>
              <w:rPr/>
              <w:t xml:space="preserve">Data contract lists starter-file columns, SKU subtype maps, suffix rules, validation statuses, and staging outputs.</w:t>
            </w:r>
          </w:p>
        </w:tc>
      </w:tr>
      <w:tr>
        <w:tc>
          <w:tcPr/>
          <w:p>
            <w:r>
              <w:rPr/>
              <w:t xml:space="preserve">QA engineer</w:t>
            </w:r>
          </w:p>
        </w:tc>
        <w:tc>
          <w:tcPr/>
          <w:p>
            <w:r>
              <w:rPr/>
              <w:t xml:space="preserve">Build regression tests for keyword, batch, SKU, filters, counts, packaging, controls, and Solr data.</w:t>
            </w:r>
          </w:p>
        </w:tc>
        <w:tc>
          <w:tcPr/>
          <w:p>
            <w:r>
              <w:rPr/>
              <w:t xml:space="preserve">Acceptance criteria and QA matrix provide testable backend scenarios.</w:t>
            </w:r>
          </w:p>
        </w:tc>
      </w:tr>
    </w:tbl>
    <w:p>
      <w:r>
        <w:t/>
      </w:r>
    </w:p>
    <w:p>
      <w:pPr>
        <w:pStyle w:val="Heading1"/>
      </w:pPr>
      <w:r>
        <w:t xml:space="preserve">5. Repository and Module Map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Repo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Primary Role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Key Files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Confirmed Responsibility</w:t>
            </w:r>
          </w:p>
        </w:tc>
      </w:tr>
      <w:tr>
        <w:tc>
          <w:tcPr/>
          <w:p>
            <w:r>
              <w:rPr/>
              <w:t xml:space="preserve">thermofisher/magellan-search</w:t>
            </w:r>
          </w:p>
        </w:tc>
        <w:tc>
          <w:tcPr/>
          <w:p>
            <w:r>
              <w:rPr/>
              <w:t xml:space="preserve">Search application backend and route integration</w:t>
            </w:r>
          </w:p>
        </w:tc>
        <w:tc>
          <w:tcPr/>
          <w:p>
            <w:r>
              <w:rPr/>
              <w:t xml:space="preserve">`CrisprSolrSearchResultsService`, `CrisprSearchParameters`, `CrisprSolrSearcherFactory`, `CrisprQueryDecorator`, `SolrCrisprProduct`, `CrsprConstants`, `PackageDataAction`, `CRSPRControls`</w:t>
            </w:r>
          </w:p>
        </w:tc>
        <w:tc>
          <w:tcPr/>
          <w:p>
            <w:r>
              <w:rPr/>
              <w:t xml:space="preserve">Build CRISPR search parameters, execute Solr search, map products, build facets, retrieve package/pricing data, and expose related controls.</w:t>
            </w:r>
          </w:p>
        </w:tc>
      </w:tr>
      <w:tr>
        <w:tc>
          <w:tcPr/>
          <w:p>
            <w:r>
              <w:rPr/>
              <w:t xml:space="preserve">thermofisher/tfcom-magellan-search-engine</w:t>
            </w:r>
          </w:p>
        </w:tc>
        <w:tc>
          <w:tcPr/>
          <w:p>
            <w:r>
              <w:rPr/>
              <w:t xml:space="preserve">Solr collection configuration</w:t>
            </w:r>
          </w:p>
        </w:tc>
        <w:tc>
          <w:tcPr/>
          <w:p>
            <w:r>
              <w:rPr/>
              <w:t xml:space="preserve">`Collections/CRISPR/conf/solrconfig.xml`, `managed-schema`, `update-script.js`</w:t>
            </w:r>
          </w:p>
        </w:tc>
        <w:tc>
          <w:tcPr/>
          <w:p>
            <w:r>
              <w:rPr/>
              <w:t xml:space="preserve">Define CRISPR request handlers, searchable fields, sort rules, schema fields, copy fields, import/update processors, and species keyword enrichment.</w:t>
            </w:r>
          </w:p>
        </w:tc>
      </w:tr>
      <w:tr>
        <w:tc>
          <w:tcPr/>
          <w:p>
            <w:r>
              <w:rPr/>
              <w:t xml:space="preserve">thermofisher/magellan-core</w:t>
            </w:r>
          </w:p>
        </w:tc>
        <w:tc>
          <w:tcPr/>
          <w:p>
            <w:r>
              <w:rPr/>
              <w:t xml:space="preserve">Shared product constants and translations</w:t>
            </w:r>
          </w:p>
        </w:tc>
        <w:tc>
          <w:tcPr/>
          <w:p>
            <w:r>
              <w:rPr/>
              <w:t xml:space="preserve">`ProductDefinitions.java`, `CurrentSearch.java`, `MagellanTranslations.properties`</w:t>
            </w:r>
          </w:p>
        </w:tc>
        <w:tc>
          <w:tcPr/>
          <w:p>
            <w:r>
              <w:rPr/>
              <w:t xml:space="preserve">Define CRSPR numeric product and subtype IDs, current-search mapping, and shared search labels/messages.</w:t>
            </w:r>
          </w:p>
        </w:tc>
      </w:tr>
      <w:tr>
        <w:tc>
          <w:tcPr/>
          <w:p>
            <w:r>
              <w:rPr/>
              <w:t xml:space="preserve">thermofisher/magellan-data-scripts</w:t>
            </w:r>
          </w:p>
        </w:tc>
        <w:tc>
          <w:tcPr/>
          <w:p>
            <w:r>
              <w:rPr/>
              <w:t xml:space="preserve">CRISPR data ingestion</w:t>
            </w:r>
          </w:p>
        </w:tc>
        <w:tc>
          <w:tcPr/>
          <w:p>
            <w:r>
              <w:rPr/>
              <w:t xml:space="preserve">`setup_CRSPR.pl`, `LoadCRSPRStarterLoad.pl`</w:t>
            </w:r>
          </w:p>
        </w:tc>
        <w:tc>
          <w:tcPr/>
          <w:p>
            <w:r>
              <w:rPr/>
              <w:t xml:space="preserve">Parse CRISPR starter files, generate assay/staging files, map SKU to subtype and suffix, load staging tables.</w:t>
            </w:r>
          </w:p>
        </w:tc>
      </w:tr>
    </w:tbl>
    <w:p>
      <w:r>
        <w:t/>
      </w:r>
    </w:p>
    <w:p>
      <w:pPr>
        <w:pStyle w:val="Heading1"/>
      </w:pPr>
      <w:r>
        <w:t xml:space="preserve">6. High-Level Backend Architecture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Level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Layer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Components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Responsibility</w:t>
            </w:r>
          </w:p>
        </w:tc>
      </w:tr>
      <w:tr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External route</w:t>
            </w:r>
          </w:p>
        </w:tc>
        <w:tc>
          <w:tcPr/>
          <w:p>
            <w:r>
              <w:rPr/>
              <w:t xml:space="preserve">`/crispr/invitrogen/query/*`</w:t>
            </w:r>
          </w:p>
        </w:tc>
        <w:tc>
          <w:tcPr/>
          <w:p>
            <w:r>
              <w:rPr/>
              <w:t xml:space="preserve">User-facing TrueGuide CRISPR search route.</w:t>
            </w:r>
          </w:p>
        </w:tc>
      </w:tr>
      <w:tr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Search application config</w:t>
            </w:r>
          </w:p>
        </w:tc>
        <w:tc>
          <w:tcPr/>
          <w:p>
            <w:r>
              <w:rPr/>
              <w:t xml:space="preserve">`config.yaml`, `ProductType`, `ProductSubType`</w:t>
            </w:r>
          </w:p>
        </w:tc>
        <w:tc>
          <w:tcPr/>
          <w:p>
            <w:r>
              <w:rPr/>
              <w:t xml:space="preserve">Enable CRISPR, map route and product/subtype identifiers, configure Solr-enabled products.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Search result service</w:t>
            </w:r>
          </w:p>
        </w:tc>
        <w:tc>
          <w:tcPr/>
          <w:p>
            <w:r>
              <w:rPr/>
              <w:t xml:space="preserve">`CrisprSolrSearchResultsService`</w:t>
            </w:r>
          </w:p>
        </w:tc>
        <w:tc>
          <w:tcPr/>
          <w:p>
            <w:r>
              <w:rPr/>
              <w:t xml:space="preserve">Build `CrisprSearchParameters`, query Solr, optionally re-query, map results, create navigators, attach packaging data.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Searcher and query stack</w:t>
            </w:r>
          </w:p>
        </w:tc>
        <w:tc>
          <w:tcPr/>
          <w:p>
            <w:r>
              <w:rPr/>
              <w:t xml:space="preserve">`CrisprSolrSearcherFactory`, `CrisprSearcher`, `CrisprQueryDecorator`, `CrisprQueryBuilder`</w:t>
            </w:r>
          </w:p>
        </w:tc>
        <w:tc>
          <w:tcPr/>
          <w:p>
            <w:r>
              <w:rPr/>
              <w:t xml:space="preserve">Create Solr searcher and decorate query with keyword, logical AND retry, entitlement, facet options, and selected facets.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Solr collection</w:t>
            </w:r>
          </w:p>
        </w:tc>
        <w:tc>
          <w:tcPr/>
          <w:p>
            <w:r>
              <w:rPr/>
              <w:t xml:space="preserve">CRISPR collection in `tfcom-magellan-search-engine`</w:t>
            </w:r>
          </w:p>
        </w:tc>
        <w:tc>
          <w:tcPr/>
          <w:p>
            <w:r>
              <w:rPr/>
              <w:t xml:space="preserve">Execute `/Search`, `/KeywordSearch`, `/CRSPR-SiteSrch`, and related handlers over CRISPR fields.</w:t>
            </w:r>
          </w:p>
        </w:tc>
      </w:tr>
      <w:tr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Result mapping</w:t>
            </w:r>
          </w:p>
        </w:tc>
        <w:tc>
          <w:tcPr/>
          <w:p>
            <w:r>
              <w:rPr/>
              <w:t xml:space="preserve">`SolrCrisprProduct`, `SolrCrisprProductResult`, `CrisprFields`</w:t>
            </w:r>
          </w:p>
        </w:tc>
        <w:tc>
          <w:tcPr/>
          <w:p>
            <w:r>
              <w:rPr/>
              <w:t xml:space="preserve">Map Solr fields into backend product objects and UI-facing product result adapter fields.</w:t>
            </w:r>
          </w:p>
        </w:tc>
      </w:tr>
      <w:tr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Commerce support</w:t>
            </w:r>
          </w:p>
        </w:tc>
        <w:tc>
          <w:tcPr/>
          <w:p>
            <w:r>
              <w:rPr/>
              <w:t xml:space="preserve">`PackageDataAction`, `CRSPRControls`, `CrisprProductDetailConstants`</w:t>
            </w:r>
          </w:p>
        </w:tc>
        <w:tc>
          <w:tcPr/>
          <w:p>
            <w:r>
              <w:rPr/>
              <w:t xml:space="preserve">Provide package SKU lists, related controls, related reagents, package sizes, and pricing data.</w:t>
            </w:r>
          </w:p>
        </w:tc>
      </w:tr>
      <w:tr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Data pipeline</w:t>
            </w:r>
          </w:p>
        </w:tc>
        <w:tc>
          <w:tcPr/>
          <w:p>
            <w:r>
              <w:rPr/>
              <w:t xml:space="preserve">`setup_CRSPR.pl`, `LoadCRSPRStarterLoad.pl`, Solr DIH handlers</w:t>
            </w:r>
          </w:p>
        </w:tc>
        <w:tc>
          <w:tcPr/>
          <w:p>
            <w:r>
              <w:rPr/>
              <w:t xml:space="preserve">Produce staging data and indexable fields for CRISPR search.</w:t>
            </w:r>
          </w:p>
        </w:tc>
      </w:tr>
    </w:tbl>
    <w:p>
      <w:r>
        <w:t/>
      </w:r>
    </w:p>
    <w:p>
      <w:pPr>
        <w:pStyle w:val="Heading1"/>
      </w:pPr>
      <w:r>
        <w:t xml:space="preserve">7. Workflow Diagram - Search Request to Solr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Step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Layer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Module / Method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Action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Output</w:t>
            </w:r>
          </w:p>
        </w:tc>
      </w:tr>
      <w:tr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Level 1 route</w:t>
            </w:r>
          </w:p>
        </w:tc>
        <w:tc>
          <w:tcPr/>
          <w:p>
            <w:r>
              <w:rPr/>
              <w:t xml:space="preserve">Browser / route layer</w:t>
            </w:r>
          </w:p>
        </w:tc>
        <w:tc>
          <w:tcPr/>
          <w:p>
            <w:r>
              <w:rPr/>
              <w:t xml:space="preserve">User opens `/crispr/invitrogen/query/*`.</w:t>
            </w:r>
          </w:p>
        </w:tc>
        <w:tc>
          <w:tcPr/>
          <w:p>
            <w:r>
              <w:rPr/>
              <w:t xml:space="preserve">CRISPR search request enters Magellan.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Level 1 config</w:t>
            </w:r>
          </w:p>
        </w:tc>
        <w:tc>
          <w:tcPr/>
          <w:p>
            <w:r>
              <w:rPr/>
              <w:t xml:space="preserve">`config.yaml`</w:t>
            </w:r>
          </w:p>
        </w:tc>
        <w:tc>
          <w:tcPr/>
          <w:p>
            <w:r>
              <w:rPr/>
              <w:t xml:space="preserve">CRISPR features are enabled through `crsprEnabled`, `crsprTrueguideEnabled`, `crisprV2Enabled`, and `SolrEnabledProducts`.</w:t>
            </w:r>
          </w:p>
        </w:tc>
        <w:tc>
          <w:tcPr/>
          <w:p>
            <w:r>
              <w:rPr/>
              <w:t xml:space="preserve">CRISPR V2 Solr path is available.</w:t>
            </w:r>
          </w:p>
        </w:tc>
      </w:tr>
      <w:tr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Level 2 model</w:t>
            </w:r>
          </w:p>
        </w:tc>
        <w:tc>
          <w:tcPr/>
          <w:p>
            <w:r>
              <w:rPr/>
              <w:t xml:space="preserve">`CrisprSolrSearchResultsService.buildSearchParameters`</w:t>
            </w:r>
          </w:p>
        </w:tc>
        <w:tc>
          <w:tcPr/>
          <w:p>
            <w:r>
              <w:rPr/>
              <w:t xml:space="preserve">Resolves `ProductSubType` from product type `crispr` and requested subtype.</w:t>
            </w:r>
          </w:p>
        </w:tc>
        <w:tc>
          <w:tcPr/>
          <w:p>
            <w:r>
              <w:rPr/>
              <w:t xml:space="preserve">`ProductSubType` object.</w:t>
            </w:r>
          </w:p>
        </w:tc>
      </w:tr>
      <w:tr>
        <w:tc>
          <w:tcPr/>
          <w:p>
            <w:r>
              <w:rPr/>
              <w:t xml:space="preserve">4</w:t>
            </w:r>
          </w:p>
        </w:tc>
        <w:tc>
          <w:tcPr/>
          <w:p>
            <w:r>
              <w:rPr/>
              <w:t xml:space="preserve">Level 2 search type</w:t>
            </w:r>
          </w:p>
        </w:tc>
        <w:tc>
          <w:tcPr/>
          <w:p>
            <w:r>
              <w:rPr/>
              <w:t xml:space="preserve">`buildSearchParameters`</w:t>
            </w:r>
          </w:p>
        </w:tc>
        <w:tc>
          <w:tcPr/>
          <w:p>
            <w:r>
              <w:rPr/>
              <w:t xml:space="preserve">Uses `SearchType.BATCH` when `searchType` equals `batchSearch`; otherwise uses `SearchType.KEYWORD`.</w:t>
            </w:r>
          </w:p>
        </w:tc>
        <w:tc>
          <w:tcPr/>
          <w:p>
            <w:r>
              <w:rPr/>
              <w:t xml:space="preserve">Search type selected.</w:t>
            </w:r>
          </w:p>
        </w:tc>
      </w:tr>
      <w:tr>
        <w:tc>
          <w:tcPr/>
          <w:p>
            <w:r>
              <w:rPr/>
              <w:t xml:space="preserve">5</w:t>
            </w:r>
          </w:p>
        </w:tc>
        <w:tc>
          <w:tcPr/>
          <w:p>
            <w:r>
              <w:rPr/>
              <w:t xml:space="preserve">Level 2 parameters</w:t>
            </w:r>
          </w:p>
        </w:tc>
        <w:tc>
          <w:tcPr/>
          <w:p>
            <w:r>
              <w:rPr/>
              <w:t xml:space="preserve">`CrisprSearchParametersBuilder`</w:t>
            </w:r>
          </w:p>
        </w:tc>
        <w:tc>
          <w:tcPr/>
          <w:p>
            <w:r>
              <w:rPr/>
              <w:t xml:space="preserve">Adds keyword or batch keywords, page offset, facets, preselected facets, ISO country, site region, and first-search flag.</w:t>
            </w:r>
          </w:p>
        </w:tc>
        <w:tc>
          <w:tcPr/>
          <w:p>
            <w:r>
              <w:rPr/>
              <w:t xml:space="preserve">`CrisprSearchParameters`.</w:t>
            </w:r>
          </w:p>
        </w:tc>
      </w:tr>
      <w:tr>
        <w:tc>
          <w:tcPr/>
          <w:p>
            <w:r>
              <w:rPr/>
              <w:t xml:space="preserve">6</w:t>
            </w:r>
          </w:p>
        </w:tc>
        <w:tc>
          <w:tcPr/>
          <w:p>
            <w:r>
              <w:rPr/>
              <w:t xml:space="preserve">Level 2 searcher</w:t>
            </w:r>
          </w:p>
        </w:tc>
        <w:tc>
          <w:tcPr/>
          <w:p>
            <w:r>
              <w:rPr/>
              <w:t xml:space="preserve">`CrisprSolrSearcherFactory.createSearcher`</w:t>
            </w:r>
          </w:p>
        </w:tc>
        <w:tc>
          <w:tcPr/>
          <w:p>
            <w:r>
              <w:rPr/>
              <w:t xml:space="preserve">Creates `CrisprSearcher` and sets decorated query.</w:t>
            </w:r>
          </w:p>
        </w:tc>
        <w:tc>
          <w:tcPr/>
          <w:p>
            <w:r>
              <w:rPr/>
              <w:t xml:space="preserve">Solr searcher ready.</w:t>
            </w:r>
          </w:p>
        </w:tc>
      </w:tr>
      <w:tr>
        <w:tc>
          <w:tcPr/>
          <w:p>
            <w:r>
              <w:rPr/>
              <w:t xml:space="preserve">7</w:t>
            </w:r>
          </w:p>
        </w:tc>
        <w:tc>
          <w:tcPr/>
          <w:p>
            <w:r>
              <w:rPr/>
              <w:t xml:space="preserve">Level 3 query</w:t>
            </w:r>
          </w:p>
        </w:tc>
        <w:tc>
          <w:tcPr/>
          <w:p>
            <w:r>
              <w:rPr/>
              <w:t xml:space="preserve">`CrisprQuery`</w:t>
            </w:r>
          </w:p>
        </w:tc>
        <w:tc>
          <w:tcPr/>
          <w:p>
            <w:r>
              <w:rPr/>
              <w:t xml:space="preserve">Selects Solr request handler from search type and `ProductType.getProductType("crispr", siteRegion)`.</w:t>
            </w:r>
          </w:p>
        </w:tc>
        <w:tc>
          <w:tcPr/>
          <w:p>
            <w:r>
              <w:rPr/>
              <w:t xml:space="preserve">Solr request handler.</w:t>
            </w:r>
          </w:p>
        </w:tc>
      </w:tr>
      <w:tr>
        <w:tc>
          <w:tcPr/>
          <w:p>
            <w:r>
              <w:rPr/>
              <w:t xml:space="preserve">8</w:t>
            </w:r>
          </w:p>
        </w:tc>
        <w:tc>
          <w:tcPr/>
          <w:p>
            <w:r>
              <w:rPr/>
              <w:t xml:space="preserve">Level 3 Solr</w:t>
            </w:r>
          </w:p>
        </w:tc>
        <w:tc>
          <w:tcPr/>
          <w:p>
            <w:r>
              <w:rPr/>
              <w:t xml:space="preserve">`SimpleSearcher.search`</w:t>
            </w:r>
          </w:p>
        </w:tc>
        <w:tc>
          <w:tcPr/>
          <w:p>
            <w:r>
              <w:rPr/>
              <w:t xml:space="preserve">Executes decorated query against CRISPR collection.</w:t>
            </w:r>
          </w:p>
        </w:tc>
        <w:tc>
          <w:tcPr/>
          <w:p>
            <w:r>
              <w:rPr/>
              <w:t xml:space="preserve">`QueryResult&lt;SolrCrisprProduct&gt;`.</w:t>
            </w:r>
          </w:p>
        </w:tc>
      </w:tr>
    </w:tbl>
    <w:p>
      <w:r>
        <w:t/>
      </w:r>
    </w:p>
    <w:p>
      <w:pPr>
        <w:pStyle w:val="Code"/>
      </w:pPr>
      <w:r>
        <w:rPr>
          <w:rFonts w:ascii="Consolas" w:hAnsi="Consolas"/>
          <w:sz w:val="18"/>
        </w:rPr>
        <w:t xml:space="preserve">Route /crispr/invitrogen/query/*</w:t>
      </w:r>
    </w:p>
    <w:p>
      <w:pPr>
        <w:pStyle w:val="Code"/>
      </w:pPr>
      <w:r>
        <w:rPr>
          <w:rFonts w:ascii="Consolas" w:hAnsi="Consolas"/>
          <w:sz w:val="18"/>
        </w:rPr>
        <w:t xml:space="preserve">  -&gt; CrisprSolrSearchResultsService</w:t>
      </w:r>
    </w:p>
    <w:p>
      <w:pPr>
        <w:pStyle w:val="Code"/>
      </w:pPr>
      <w:r>
        <w:rPr>
          <w:rFonts w:ascii="Consolas" w:hAnsi="Consolas"/>
          <w:sz w:val="18"/>
        </w:rPr>
        <w:t xml:space="preserve">    -&gt; CrisprSearchParameters</w:t>
      </w:r>
    </w:p>
    <w:p>
      <w:pPr>
        <w:pStyle w:val="Code"/>
      </w:pPr>
      <w:r>
        <w:rPr>
          <w:rFonts w:ascii="Consolas" w:hAnsi="Consolas"/>
          <w:sz w:val="18"/>
        </w:rPr>
        <w:t xml:space="preserve">      -&gt; CrisprSolrSearcherFactory</w:t>
      </w:r>
    </w:p>
    <w:p>
      <w:pPr>
        <w:pStyle w:val="Code"/>
      </w:pPr>
      <w:r>
        <w:rPr>
          <w:rFonts w:ascii="Consolas" w:hAnsi="Consolas"/>
          <w:sz w:val="18"/>
        </w:rPr>
        <w:t xml:space="preserve">        -&gt; CrisprQueryDecorator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-&gt; CRISPR Solr collection</w:t>
      </w:r>
    </w:p>
    <w:p>
      <w:r>
        <w:t/>
      </w:r>
    </w:p>
    <w:p>
      <w:pPr>
        <w:pStyle w:val="Heading1"/>
      </w:pPr>
      <w:r>
        <w:t xml:space="preserve">8. Workflow Diagram - Query Decoration and Re-query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Step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Layer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Module / Method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Rule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Result</w:t>
            </w:r>
          </w:p>
        </w:tc>
      </w:tr>
      <w:tr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Level 2 query decoration</w:t>
            </w:r>
          </w:p>
        </w:tc>
        <w:tc>
          <w:tcPr/>
          <w:p>
            <w:r>
              <w:rPr/>
              <w:t xml:space="preserve">`CrisprQueryDecorator.byKeyword`</w:t>
            </w:r>
          </w:p>
        </w:tc>
        <w:tc>
          <w:tcPr/>
          <w:p>
            <w:r>
              <w:rPr/>
              <w:t xml:space="preserve">If `firstSearch` is true, add normal keyword query.</w:t>
            </w:r>
          </w:p>
        </w:tc>
        <w:tc>
          <w:tcPr/>
          <w:p>
            <w:r>
              <w:rPr/>
              <w:t xml:space="preserve">`KeywordQueryDecorator` wraps query.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Level 2 query decoration</w:t>
            </w:r>
          </w:p>
        </w:tc>
        <w:tc>
          <w:tcPr/>
          <w:p>
            <w:r>
              <w:rPr/>
              <w:t xml:space="preserve">`CrisprQueryDecorator.byKeyword`</w:t>
            </w:r>
          </w:p>
        </w:tc>
        <w:tc>
          <w:tcPr/>
          <w:p>
            <w:r>
              <w:rPr/>
              <w:t xml:space="preserve">If not first search and search type is not batch, add logical AND keyword query.</w:t>
            </w:r>
          </w:p>
        </w:tc>
        <w:tc>
          <w:tcPr/>
          <w:p>
            <w:r>
              <w:rPr/>
              <w:t xml:space="preserve">`LogicalAndQueryDecorator` wraps query.</w:t>
            </w:r>
          </w:p>
        </w:tc>
      </w:tr>
      <w:tr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Level 2 entitlement</w:t>
            </w:r>
          </w:p>
        </w:tc>
        <w:tc>
          <w:tcPr/>
          <w:p>
            <w:r>
              <w:rPr/>
              <w:t xml:space="preserve">`CrisprQueryBuilder.addEntitlementToQuery`</w:t>
            </w:r>
          </w:p>
        </w:tc>
        <w:tc>
          <w:tcPr/>
          <w:p>
            <w:r>
              <w:rPr/>
              <w:t xml:space="preserve">Always add entitlement filter.</w:t>
            </w:r>
          </w:p>
        </w:tc>
        <w:tc>
          <w:tcPr/>
          <w:p>
            <w:r>
              <w:rPr/>
              <w:t xml:space="preserve">Entitled results only unless configuration allows otherwise.</w:t>
            </w:r>
          </w:p>
        </w:tc>
      </w:tr>
      <w:tr>
        <w:tc>
          <w:tcPr/>
          <w:p>
            <w:r>
              <w:rPr/>
              <w:t xml:space="preserve">4</w:t>
            </w:r>
          </w:p>
        </w:tc>
        <w:tc>
          <w:tcPr/>
          <w:p>
            <w:r>
              <w:rPr/>
              <w:t xml:space="preserve">Level 2 facets</w:t>
            </w:r>
          </w:p>
        </w:tc>
        <w:tc>
          <w:tcPr/>
          <w:p>
            <w:r>
              <w:rPr/>
              <w:t xml:space="preserve">`CrisprFacetOptionsQueryDecorator`</w:t>
            </w:r>
          </w:p>
        </w:tc>
        <w:tc>
          <w:tcPr/>
          <w:p>
            <w:r>
              <w:rPr/>
              <w:t xml:space="preserve">Add facet options for all CRISPR filters and limit facet values to default max.</w:t>
            </w:r>
          </w:p>
        </w:tc>
        <w:tc>
          <w:tcPr/>
          <w:p>
            <w:r>
              <w:rPr/>
              <w:t xml:space="preserve">Facet fields included in Solr query.</w:t>
            </w:r>
          </w:p>
        </w:tc>
      </w:tr>
      <w:tr>
        <w:tc>
          <w:tcPr/>
          <w:p>
            <w:r>
              <w:rPr/>
              <w:t xml:space="preserve">5</w:t>
            </w:r>
          </w:p>
        </w:tc>
        <w:tc>
          <w:tcPr/>
          <w:p>
            <w:r>
              <w:rPr/>
              <w:t xml:space="preserve">Level 2 selected facets</w:t>
            </w:r>
          </w:p>
        </w:tc>
        <w:tc>
          <w:tcPr/>
          <w:p>
            <w:r>
              <w:rPr/>
              <w:t xml:space="preserve">`FilterQueryDecorator`</w:t>
            </w:r>
          </w:p>
        </w:tc>
        <w:tc>
          <w:tcPr/>
          <w:p>
            <w:r>
              <w:rPr/>
              <w:t xml:space="preserve">Apply user-selected facets from request/model.</w:t>
            </w:r>
          </w:p>
        </w:tc>
        <w:tc>
          <w:tcPr/>
          <w:p>
            <w:r>
              <w:rPr/>
              <w:t xml:space="preserve">Filtered query.</w:t>
            </w:r>
          </w:p>
        </w:tc>
      </w:tr>
      <w:tr>
        <w:tc>
          <w:tcPr/>
          <w:p>
            <w:r>
              <w:rPr/>
              <w:t xml:space="preserve">6</w:t>
            </w:r>
          </w:p>
        </w:tc>
        <w:tc>
          <w:tcPr/>
          <w:p>
            <w:r>
              <w:rPr/>
              <w:t xml:space="preserve">Level 2 first result</w:t>
            </w:r>
          </w:p>
        </w:tc>
        <w:tc>
          <w:tcPr/>
          <w:p>
            <w:r>
              <w:rPr/>
              <w:t xml:space="preserve">`CrisprSolrSearchResultsService.getResults`</w:t>
            </w:r>
          </w:p>
        </w:tc>
        <w:tc>
          <w:tcPr/>
          <w:p>
            <w:r>
              <w:rPr/>
              <w:t xml:space="preserve">Execute first search.</w:t>
            </w:r>
          </w:p>
        </w:tc>
        <w:tc>
          <w:tcPr/>
          <w:p>
            <w:r>
              <w:rPr/>
              <w:t xml:space="preserve">Query result.</w:t>
            </w:r>
          </w:p>
        </w:tc>
      </w:tr>
      <w:tr>
        <w:tc>
          <w:tcPr/>
          <w:p>
            <w:r>
              <w:rPr/>
              <w:t xml:space="preserve">7</w:t>
            </w:r>
          </w:p>
        </w:tc>
        <w:tc>
          <w:tcPr/>
          <w:p>
            <w:r>
              <w:rPr/>
              <w:t xml:space="preserve">Level 2 re-query decision</w:t>
            </w:r>
          </w:p>
        </w:tc>
        <w:tc>
          <w:tcPr/>
          <w:p>
            <w:r>
              <w:rPr/>
              <w:t xml:space="preserve">`shouldReQuery`</w:t>
            </w:r>
          </w:p>
        </w:tc>
        <w:tc>
          <w:tcPr/>
          <w:p>
            <w:r>
              <w:rPr/>
              <w:t xml:space="preserve">Re-query only when not batch, first search, no documents, and keyword contains a space.</w:t>
            </w:r>
          </w:p>
        </w:tc>
        <w:tc>
          <w:tcPr/>
          <w:p>
            <w:r>
              <w:rPr/>
              <w:t xml:space="preserve">Search retries with logical AND keyword behavior.</w:t>
            </w:r>
          </w:p>
        </w:tc>
      </w:tr>
      <w:tr>
        <w:tc>
          <w:tcPr/>
          <w:p>
            <w:r>
              <w:rPr/>
              <w:t xml:space="preserve">8</w:t>
            </w:r>
          </w:p>
        </w:tc>
        <w:tc>
          <w:tcPr/>
          <w:p>
            <w:r>
              <w:rPr/>
              <w:t xml:space="preserve">Level 2 re-query state</w:t>
            </w:r>
          </w:p>
        </w:tc>
        <w:tc>
          <w:tcPr/>
          <w:p>
            <w:r>
              <w:rPr/>
              <w:t xml:space="preserve">`model.setFirstSearch(false)`</w:t>
            </w:r>
          </w:p>
        </w:tc>
        <w:tc>
          <w:tcPr/>
          <w:p>
            <w:r>
              <w:rPr/>
              <w:t xml:space="preserve">Marks second pass as non-first search.</w:t>
            </w:r>
          </w:p>
        </w:tc>
        <w:tc>
          <w:tcPr/>
          <w:p>
            <w:r>
              <w:rPr/>
              <w:t xml:space="preserve">Logical AND decorator is used on retry.</w:t>
            </w:r>
          </w:p>
        </w:tc>
      </w:tr>
    </w:tbl>
    <w:p>
      <w:r>
        <w:t/>
      </w:r>
    </w:p>
    <w:p>
      <w:pPr>
        <w:pStyle w:val="Code"/>
      </w:pPr>
      <w:r>
        <w:rPr>
          <w:rFonts w:ascii="Consolas" w:hAnsi="Consolas"/>
          <w:sz w:val="18"/>
        </w:rPr>
        <w:t xml:space="preserve">First search</w:t>
      </w:r>
    </w:p>
    <w:p>
      <w:pPr>
        <w:pStyle w:val="Code"/>
      </w:pPr>
      <w:r>
        <w:rPr>
          <w:rFonts w:ascii="Consolas" w:hAnsi="Consolas"/>
          <w:sz w:val="18"/>
        </w:rPr>
        <w:t xml:space="preserve">  -&gt; keyword query + entitlement + facets</w:t>
      </w:r>
    </w:p>
    <w:p>
      <w:pPr>
        <w:pStyle w:val="Code"/>
      </w:pPr>
      <w:r>
        <w:rPr>
          <w:rFonts w:ascii="Consolas" w:hAnsi="Consolas"/>
          <w:sz w:val="18"/>
        </w:rPr>
        <w:t xml:space="preserve">    -&gt; no documents and spaced keyword</w:t>
      </w:r>
    </w:p>
    <w:p>
      <w:pPr>
        <w:pStyle w:val="Code"/>
      </w:pPr>
      <w:r>
        <w:rPr>
          <w:rFonts w:ascii="Consolas" w:hAnsi="Consolas"/>
          <w:sz w:val="18"/>
        </w:rPr>
        <w:t xml:space="preserve">      -&gt; second search</w:t>
      </w:r>
    </w:p>
    <w:p>
      <w:pPr>
        <w:pStyle w:val="Code"/>
      </w:pPr>
      <w:r>
        <w:rPr>
          <w:rFonts w:ascii="Consolas" w:hAnsi="Consolas"/>
          <w:sz w:val="18"/>
        </w:rPr>
        <w:t xml:space="preserve">        -&gt; logical AND query + entitlement + facets</w:t>
      </w:r>
    </w:p>
    <w:p>
      <w:r>
        <w:t/>
      </w:r>
    </w:p>
    <w:p>
      <w:pPr>
        <w:pStyle w:val="Heading1"/>
      </w:pPr>
      <w:r>
        <w:t xml:space="preserve">9. Workflow Diagram - Result Mapping and Packaging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Step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Layer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Module / Method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Action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Output</w:t>
            </w:r>
          </w:p>
        </w:tc>
      </w:tr>
      <w:tr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Level 3 Solr document</w:t>
            </w:r>
          </w:p>
        </w:tc>
        <w:tc>
          <w:tcPr/>
          <w:p>
            <w:r>
              <w:rPr/>
              <w:t xml:space="preserve">`SolrCrisprProduct`</w:t>
            </w:r>
          </w:p>
        </w:tc>
        <w:tc>
          <w:tcPr/>
          <w:p>
            <w:r>
              <w:rPr/>
              <w:t xml:space="preserve">Binds CRISPR Solr fields to Java fields with `@Field`.</w:t>
            </w:r>
          </w:p>
        </w:tc>
        <w:tc>
          <w:tcPr/>
          <w:p>
            <w:r>
              <w:rPr/>
              <w:t xml:space="preserve">Raw CRISPR product model.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Level 2 result mapping</w:t>
            </w:r>
          </w:p>
        </w:tc>
        <w:tc>
          <w:tcPr/>
          <w:p>
            <w:r>
              <w:rPr/>
              <w:t xml:space="preserve">`mapToSearchResults`</w:t>
            </w:r>
          </w:p>
        </w:tc>
        <w:tc>
          <w:tcPr/>
          <w:p>
            <w:r>
              <w:rPr/>
              <w:t xml:space="preserve">Wraps each `SolrCrisprProduct` in `SolrCrisprProductResult`.</w:t>
            </w:r>
          </w:p>
        </w:tc>
        <w:tc>
          <w:tcPr/>
          <w:p>
            <w:r>
              <w:rPr/>
              <w:t xml:space="preserve">Product list for search results.</w:t>
            </w:r>
          </w:p>
        </w:tc>
      </w:tr>
      <w:tr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Level 2 navigator mapping</w:t>
            </w:r>
          </w:p>
        </w:tc>
        <w:tc>
          <w:tcPr/>
          <w:p>
            <w:r>
              <w:rPr/>
              <w:t xml:space="preserve">`MagellanNavigatorCreator.toMagellanGenomicNavigator`</w:t>
            </w:r>
          </w:p>
        </w:tc>
        <w:tc>
          <w:tcPr/>
          <w:p>
            <w:r>
              <w:rPr/>
              <w:t xml:space="preserve">Converts Solr facets into Magellan genomic navigators.</w:t>
            </w:r>
          </w:p>
        </w:tc>
        <w:tc>
          <w:tcPr/>
          <w:p>
            <w:r>
              <w:rPr/>
              <w:t xml:space="preserve">Filter navigator list.</w:t>
            </w:r>
          </w:p>
        </w:tc>
      </w:tr>
      <w:tr>
        <w:tc>
          <w:tcPr/>
          <w:p>
            <w:r>
              <w:rPr/>
              <w:t xml:space="preserve">4</w:t>
            </w:r>
          </w:p>
        </w:tc>
        <w:tc>
          <w:tcPr/>
          <w:p>
            <w:r>
              <w:rPr/>
              <w:t xml:space="preserve">Level 2 total count</w:t>
            </w:r>
          </w:p>
        </w:tc>
        <w:tc>
          <w:tcPr/>
          <w:p>
            <w:r>
              <w:rPr/>
              <w:t xml:space="preserve">`queryResult.getStatistics().getNumberOfDocumentsFound`</w:t>
            </w:r>
          </w:p>
        </w:tc>
        <w:tc>
          <w:tcPr/>
          <w:p>
            <w:r>
              <w:rPr/>
              <w:t xml:space="preserve">Reads Solr document count.</w:t>
            </w:r>
          </w:p>
        </w:tc>
        <w:tc>
          <w:tcPr/>
          <w:p>
            <w:r>
              <w:rPr/>
              <w:t xml:space="preserve">Total hits.</w:t>
            </w:r>
          </w:p>
        </w:tc>
      </w:tr>
      <w:tr>
        <w:tc>
          <w:tcPr/>
          <w:p>
            <w:r>
              <w:rPr/>
              <w:t xml:space="preserve">5</w:t>
            </w:r>
          </w:p>
        </w:tc>
        <w:tc>
          <w:tcPr/>
          <w:p>
            <w:r>
              <w:rPr/>
              <w:t xml:space="preserve">Level 2 packaging</w:t>
            </w:r>
          </w:p>
        </w:tc>
        <w:tc>
          <w:tcPr/>
          <w:p>
            <w:r>
              <w:rPr/>
              <w:t xml:space="preserve">`Pricing.getPackageData`</w:t>
            </w:r>
          </w:p>
        </w:tc>
        <w:tc>
          <w:tcPr/>
          <w:p>
            <w:r>
              <w:rPr/>
              <w:t xml:space="preserve">Retrieves package data for country, company, product type, cookies, and pricing context.</w:t>
            </w:r>
          </w:p>
        </w:tc>
        <w:tc>
          <w:tcPr/>
          <w:p>
            <w:r>
              <w:rPr/>
              <w:t xml:space="preserve">Packaging data attached to results.</w:t>
            </w:r>
          </w:p>
        </w:tc>
      </w:tr>
      <w:tr>
        <w:tc>
          <w:tcPr/>
          <w:p>
            <w:r>
              <w:rPr/>
              <w:t xml:space="preserve">6</w:t>
            </w:r>
          </w:p>
        </w:tc>
        <w:tc>
          <w:tcPr/>
          <w:p>
            <w:r>
              <w:rPr/>
              <w:t xml:space="preserve">Level 1 view model</w:t>
            </w:r>
          </w:p>
        </w:tc>
        <w:tc>
          <w:tcPr/>
          <w:p>
            <w:r>
              <w:rPr/>
              <w:t xml:space="preserve">`CrisprSearchResultsViewModel.getPackageDataJson`</w:t>
            </w:r>
          </w:p>
        </w:tc>
        <w:tc>
          <w:tcPr/>
          <w:p>
            <w:r>
              <w:rPr/>
              <w:t xml:space="preserve">Serializes package objects into JSON when package data exists.</w:t>
            </w:r>
          </w:p>
        </w:tc>
        <w:tc>
          <w:tcPr/>
          <w:p>
            <w:r>
              <w:rPr/>
              <w:t xml:space="preserve">Package object JSON available to result page.</w:t>
            </w:r>
          </w:p>
        </w:tc>
      </w:tr>
    </w:tbl>
    <w:p>
      <w:r>
        <w:t/>
      </w:r>
    </w:p>
    <w:p>
      <w:pPr>
        <w:pStyle w:val="Code"/>
      </w:pPr>
      <w:r>
        <w:rPr>
          <w:rFonts w:ascii="Consolas" w:hAnsi="Consolas"/>
          <w:sz w:val="18"/>
        </w:rPr>
        <w:t xml:space="preserve">Solr documents</w:t>
      </w:r>
    </w:p>
    <w:p>
      <w:pPr>
        <w:pStyle w:val="Code"/>
      </w:pPr>
      <w:r>
        <w:rPr>
          <w:rFonts w:ascii="Consolas" w:hAnsi="Consolas"/>
          <w:sz w:val="18"/>
        </w:rPr>
        <w:t xml:space="preserve">  -&gt; SolrCrisprProduct</w:t>
      </w:r>
    </w:p>
    <w:p>
      <w:pPr>
        <w:pStyle w:val="Code"/>
      </w:pPr>
      <w:r>
        <w:rPr>
          <w:rFonts w:ascii="Consolas" w:hAnsi="Consolas"/>
          <w:sz w:val="18"/>
        </w:rPr>
        <w:t xml:space="preserve">    -&gt; SolrCrisprProductResult</w:t>
      </w:r>
    </w:p>
    <w:p>
      <w:pPr>
        <w:pStyle w:val="Code"/>
      </w:pPr>
      <w:r>
        <w:rPr>
          <w:rFonts w:ascii="Consolas" w:hAnsi="Consolas"/>
          <w:sz w:val="18"/>
        </w:rPr>
        <w:t xml:space="preserve">      -&gt; SearchResults builder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-&gt; navigators + total hits + packaging data</w:t>
      </w:r>
    </w:p>
    <w:p>
      <w:r>
        <w:t/>
      </w:r>
    </w:p>
    <w:p>
      <w:pPr>
        <w:pStyle w:val="Heading1"/>
      </w:pPr>
      <w:r>
        <w:t xml:space="preserve">10. Workflow Diagram - Data Load to Search Index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Step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Layer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Script / Config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Action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Output</w:t>
            </w:r>
          </w:p>
        </w:tc>
      </w:tr>
      <w:tr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Level 3 source data</w:t>
            </w:r>
          </w:p>
        </w:tc>
        <w:tc>
          <w:tcPr/>
          <w:p>
            <w:r>
              <w:rPr/>
              <w:t xml:space="preserve">CRISPR starter file</w:t>
            </w:r>
          </w:p>
        </w:tc>
        <w:tc>
          <w:tcPr/>
          <w:p>
            <w:r>
              <w:rPr/>
              <w:t xml:space="preserve">Provides gene, assay, target, score, species, application, SKU, transcript, and location columns.</w:t>
            </w:r>
          </w:p>
        </w:tc>
        <w:tc>
          <w:tcPr/>
          <w:p>
            <w:r>
              <w:rPr/>
              <w:t xml:space="preserve">Input records.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Level 3 parsing</w:t>
            </w:r>
          </w:p>
        </w:tc>
        <w:tc>
          <w:tcPr/>
          <w:p>
            <w:r>
              <w:rPr/>
              <w:t xml:space="preserve">`setup_CRSPR.pl`</w:t>
            </w:r>
          </w:p>
        </w:tc>
        <w:tc>
          <w:tcPr/>
          <w:p>
            <w:r>
              <w:rPr/>
              <w:t xml:space="preserve">Parses tab-delimited input, skips header/blank rows, filters species, checks duplicate assays.</w:t>
            </w:r>
          </w:p>
        </w:tc>
        <w:tc>
          <w:tcPr/>
          <w:p>
            <w:r>
              <w:rPr/>
              <w:t xml:space="preserve">Parsed assay records.</w:t>
            </w:r>
          </w:p>
        </w:tc>
      </w:tr>
      <w:tr>
        <w:tc>
          <w:tcPr/>
          <w:p>
            <w:r>
              <w:rPr/>
              <w:t xml:space="preserve">3</w:t>
            </w:r>
          </w:p>
        </w:tc>
        <w:tc>
          <w:tcPr/>
          <w:p>
            <w:r>
              <w:rPr/>
              <w:t xml:space="preserve">Level 3 subtype mapping</w:t>
            </w:r>
          </w:p>
        </w:tc>
        <w:tc>
          <w:tcPr/>
          <w:p>
            <w:r>
              <w:rPr/>
              <w:t xml:space="preserve">`setup_CRSPR.pl`</w:t>
            </w:r>
          </w:p>
        </w:tc>
        <w:tc>
          <w:tcPr/>
          <w:p>
            <w:r>
              <w:rPr/>
              <w:t xml:space="preserve">Maps SKUs to CRISPR subtype IDs and suffixes.</w:t>
            </w:r>
          </w:p>
        </w:tc>
        <w:tc>
          <w:tcPr/>
          <w:p>
            <w:r>
              <w:rPr/>
              <w:t xml:space="preserve">Product subtype and assay product ID suffix.</w:t>
            </w:r>
          </w:p>
        </w:tc>
      </w:tr>
      <w:tr>
        <w:tc>
          <w:tcPr/>
          <w:p>
            <w:r>
              <w:rPr/>
              <w:t xml:space="preserve">4</w:t>
            </w:r>
          </w:p>
        </w:tc>
        <w:tc>
          <w:tcPr/>
          <w:p>
            <w:r>
              <w:rPr/>
              <w:t xml:space="preserve">Level 3 validation</w:t>
            </w:r>
          </w:p>
        </w:tc>
        <w:tc>
          <w:tcPr/>
          <w:p>
            <w:r>
              <w:rPr/>
              <w:t xml:space="preserve">`setup_CRSPR.pl`</w:t>
            </w:r>
          </w:p>
        </w:tc>
        <w:tc>
          <w:tcPr/>
          <w:p>
            <w:r>
              <w:rPr/>
              <w:t xml:space="preserve">Marks missing transcript, multiple genes, transcript not found, missing gene, and gene-transcript mismatch statuses.</w:t>
            </w:r>
          </w:p>
        </w:tc>
        <w:tc>
          <w:tcPr/>
          <w:p>
            <w:r>
              <w:rPr/>
              <w:t xml:space="preserve">Status text in assay output.</w:t>
            </w:r>
          </w:p>
        </w:tc>
      </w:tr>
      <w:tr>
        <w:tc>
          <w:tcPr/>
          <w:p>
            <w:r>
              <w:rPr/>
              <w:t xml:space="preserve">5</w:t>
            </w:r>
          </w:p>
        </w:tc>
        <w:tc>
          <w:tcPr/>
          <w:p>
            <w:r>
              <w:rPr/>
              <w:t xml:space="preserve">Level 3 staging output</w:t>
            </w:r>
          </w:p>
        </w:tc>
        <w:tc>
          <w:tcPr/>
          <w:p>
            <w:r>
              <w:rPr/>
              <w:t xml:space="preserve">`setup_CRSPR.pl`</w:t>
            </w:r>
          </w:p>
        </w:tc>
        <w:tc>
          <w:tcPr/>
          <w:p>
            <w:r>
              <w:rPr/>
              <w:t xml:space="preserve">Emits assay, identifier, long identifier, map location, product location, subtype mapping, gene, transcript, primary object, identifier relationship, and product application mapping files.</w:t>
            </w:r>
          </w:p>
        </w:tc>
        <w:tc>
          <w:tcPr/>
          <w:p>
            <w:r>
              <w:rPr/>
              <w:t xml:space="preserve">BCP staging files.</w:t>
            </w:r>
          </w:p>
        </w:tc>
      </w:tr>
      <w:tr>
        <w:tc>
          <w:tcPr/>
          <w:p>
            <w:r>
              <w:rPr/>
              <w:t xml:space="preserve">6</w:t>
            </w:r>
          </w:p>
        </w:tc>
        <w:tc>
          <w:tcPr/>
          <w:p>
            <w:r>
              <w:rPr/>
              <w:t xml:space="preserve">Level 3 staging load</w:t>
            </w:r>
          </w:p>
        </w:tc>
        <w:tc>
          <w:tcPr/>
          <w:p>
            <w:r>
              <w:rPr/>
              <w:t xml:space="preserve">`LoadCRSPRStarterLoad.pl`</w:t>
            </w:r>
          </w:p>
        </w:tc>
        <w:tc>
          <w:tcPr/>
          <w:p>
            <w:r>
              <w:rPr/>
              <w:t xml:space="preserve">Builds control files from templates and loads staging tables with SQL Loader.</w:t>
            </w:r>
          </w:p>
        </w:tc>
        <w:tc>
          <w:tcPr/>
          <w:p>
            <w:r>
              <w:rPr/>
              <w:t xml:space="preserve">Staging tables populated.</w:t>
            </w:r>
          </w:p>
        </w:tc>
      </w:tr>
      <w:tr>
        <w:tc>
          <w:tcPr/>
          <w:p>
            <w:r>
              <w:rPr/>
              <w:t xml:space="preserve">7</w:t>
            </w:r>
          </w:p>
        </w:tc>
        <w:tc>
          <w:tcPr/>
          <w:p>
            <w:r>
              <w:rPr/>
              <w:t xml:space="preserve">Level 2 Solr import</w:t>
            </w:r>
          </w:p>
        </w:tc>
        <w:tc>
          <w:tcPr/>
          <w:p>
            <w:r>
              <w:rPr/>
              <w:t xml:space="preserve">`solrconfig.xml`</w:t>
            </w:r>
          </w:p>
        </w:tc>
        <w:tc>
          <w:tcPr/>
          <w:p>
            <w:r>
              <w:rPr/>
              <w:t xml:space="preserve">Data import handlers use `CRISPR-dih.xml` and update processor chain.</w:t>
            </w:r>
          </w:p>
        </w:tc>
        <w:tc>
          <w:tcPr/>
          <w:p>
            <w:r>
              <w:rPr/>
              <w:t xml:space="preserve">CRISPR collection receives indexed data.</w:t>
            </w:r>
          </w:p>
        </w:tc>
      </w:tr>
      <w:tr>
        <w:tc>
          <w:tcPr/>
          <w:p>
            <w:r>
              <w:rPr/>
              <w:t xml:space="preserve">8</w:t>
            </w:r>
          </w:p>
        </w:tc>
        <w:tc>
          <w:tcPr/>
          <w:p>
            <w:r>
              <w:rPr/>
              <w:t xml:space="preserve">Level 2 update script</w:t>
            </w:r>
          </w:p>
        </w:tc>
        <w:tc>
          <w:tcPr/>
          <w:p>
            <w:r>
              <w:rPr/>
              <w:t xml:space="preserve">`update-script.js`</w:t>
            </w:r>
          </w:p>
        </w:tc>
        <w:tc>
          <w:tcPr/>
          <w:p>
            <w:r>
              <w:rPr/>
              <w:t xml:space="preserve">Enriches species keyword mapping during Solr add processing.</w:t>
            </w:r>
          </w:p>
        </w:tc>
        <w:tc>
          <w:tcPr/>
          <w:p>
            <w:r>
              <w:rPr/>
              <w:t xml:space="preserve">Searchable species aliases are updated.</w:t>
            </w:r>
          </w:p>
        </w:tc>
      </w:tr>
    </w:tbl>
    <w:p>
      <w:r>
        <w:t/>
      </w:r>
    </w:p>
    <w:p>
      <w:pPr>
        <w:pStyle w:val="Code"/>
      </w:pPr>
      <w:r>
        <w:rPr>
          <w:rFonts w:ascii="Consolas" w:hAnsi="Consolas"/>
          <w:sz w:val="18"/>
        </w:rPr>
        <w:t xml:space="preserve">Starter file</w:t>
      </w:r>
    </w:p>
    <w:p>
      <w:pPr>
        <w:pStyle w:val="Code"/>
      </w:pPr>
      <w:r>
        <w:rPr>
          <w:rFonts w:ascii="Consolas" w:hAnsi="Consolas"/>
          <w:sz w:val="18"/>
        </w:rPr>
        <w:t xml:space="preserve">  -&gt; setup_CRSPR.pl</w:t>
      </w:r>
    </w:p>
    <w:p>
      <w:pPr>
        <w:pStyle w:val="Code"/>
      </w:pPr>
      <w:r>
        <w:rPr>
          <w:rFonts w:ascii="Consolas" w:hAnsi="Consolas"/>
          <w:sz w:val="18"/>
        </w:rPr>
        <w:t xml:space="preserve">    -&gt; BCP staging files</w:t>
      </w:r>
    </w:p>
    <w:p>
      <w:pPr>
        <w:pStyle w:val="Code"/>
      </w:pPr>
      <w:r>
        <w:rPr>
          <w:rFonts w:ascii="Consolas" w:hAnsi="Consolas"/>
          <w:sz w:val="18"/>
        </w:rPr>
        <w:t xml:space="preserve">      -&gt; LoadCRSPRStarterLoad.pl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-&gt; staging tables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-&gt; Solr data import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-&gt; CRISPR collection</w:t>
      </w:r>
    </w:p>
    <w:p>
      <w:r>
        <w:t/>
      </w:r>
    </w:p>
    <w:p>
      <w:pPr>
        <w:pStyle w:val="Heading1"/>
      </w:pPr>
      <w:r>
        <w:t xml:space="preserve">11. Backend Business Rules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Rule ID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Area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Rule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Source</w:t>
            </w:r>
          </w:p>
        </w:tc>
      </w:tr>
      <w:tr>
        <w:tc>
          <w:tcPr/>
          <w:p>
            <w:r>
              <w:rPr/>
              <w:t xml:space="preserve">BE-TG-001</w:t>
            </w:r>
          </w:p>
        </w:tc>
        <w:tc>
          <w:tcPr/>
          <w:p>
            <w:r>
              <w:rPr/>
              <w:t xml:space="preserve">Product enablement</w:t>
            </w:r>
          </w:p>
        </w:tc>
        <w:tc>
          <w:tcPr/>
          <w:p>
            <w:r>
              <w:rPr/>
              <w:t xml:space="preserve">CRISPR search is enabled by `crsprEnabled`, `crsprTrueguideEnabled`, and `crisprV2Enabled` in configuration.</w:t>
            </w:r>
          </w:p>
        </w:tc>
        <w:tc>
          <w:tcPr/>
          <w:p>
            <w:r>
              <w:rPr/>
              <w:t xml:space="preserve">`config.yaml`</w:t>
            </w:r>
          </w:p>
        </w:tc>
      </w:tr>
      <w:tr>
        <w:tc>
          <w:tcPr/>
          <w:p>
            <w:r>
              <w:rPr/>
              <w:t xml:space="preserve">BE-TG-002</w:t>
            </w:r>
          </w:p>
        </w:tc>
        <w:tc>
          <w:tcPr/>
          <w:p>
            <w:r>
              <w:rPr/>
              <w:t xml:space="preserve">Solr enablement</w:t>
            </w:r>
          </w:p>
        </w:tc>
        <w:tc>
          <w:tcPr/>
          <w:p>
            <w:r>
              <w:rPr/>
              <w:t xml:space="preserve">CRISPR uses the Solr path when `CRISPR_TF` is listed in `SolrEnabledProducts`.</w:t>
            </w:r>
          </w:p>
        </w:tc>
        <w:tc>
          <w:tcPr/>
          <w:p>
            <w:r>
              <w:rPr/>
              <w:t xml:space="preserve">`config.yaml`, `ProductType`</w:t>
            </w:r>
          </w:p>
        </w:tc>
      </w:tr>
      <w:tr>
        <w:tc>
          <w:tcPr/>
          <w:p>
            <w:r>
              <w:rPr/>
              <w:t xml:space="preserve">BE-TG-003</w:t>
            </w:r>
          </w:p>
        </w:tc>
        <w:tc>
          <w:tcPr/>
          <w:p>
            <w:r>
              <w:rPr/>
              <w:t xml:space="preserve">Route</w:t>
            </w:r>
          </w:p>
        </w:tc>
        <w:tc>
          <w:tcPr/>
          <w:p>
            <w:r>
              <w:rPr/>
              <w:t xml:space="preserve">The configured CRISPR SERP URL is `/crispr/invitrogen/query/`.</w:t>
            </w:r>
          </w:p>
        </w:tc>
        <w:tc>
          <w:tcPr/>
          <w:p>
            <w:r>
              <w:rPr/>
              <w:t xml:space="preserve">`config.yaml`</w:t>
            </w:r>
          </w:p>
        </w:tc>
      </w:tr>
      <w:tr>
        <w:tc>
          <w:tcPr/>
          <w:p>
            <w:r>
              <w:rPr/>
              <w:t xml:space="preserve">BE-TG-004</w:t>
            </w:r>
          </w:p>
        </w:tc>
        <w:tc>
          <w:tcPr/>
          <w:p>
            <w:r>
              <w:rPr/>
              <w:t xml:space="preserve">Product type</w:t>
            </w:r>
          </w:p>
        </w:tc>
        <w:tc>
          <w:tcPr/>
          <w:p>
            <w:r>
              <w:rPr/>
              <w:t xml:space="preserve">CRISPR product type is `crispr` for Magellan V2 and maps to product type abbreviation `crispr`.</w:t>
            </w:r>
          </w:p>
        </w:tc>
        <w:tc>
          <w:tcPr/>
          <w:p>
            <w:r>
              <w:rPr/>
              <w:t xml:space="preserve">`ProductType.CRISPR_TF`</w:t>
            </w:r>
          </w:p>
        </w:tc>
      </w:tr>
      <w:tr>
        <w:tc>
          <w:tcPr/>
          <w:p>
            <w:r>
              <w:rPr/>
              <w:t xml:space="preserve">BE-TG-005</w:t>
            </w:r>
          </w:p>
        </w:tc>
        <w:tc>
          <w:tcPr/>
          <w:p>
            <w:r>
              <w:rPr/>
              <w:t xml:space="preserve">Legacy type</w:t>
            </w:r>
          </w:p>
        </w:tc>
        <w:tc>
          <w:tcPr/>
          <w:p>
            <w:r>
              <w:rPr/>
              <w:t xml:space="preserve">Older genomic product constants use product type `CRSPR`.</w:t>
            </w:r>
          </w:p>
        </w:tc>
        <w:tc>
          <w:tcPr/>
          <w:p>
            <w:r>
              <w:rPr/>
              <w:t xml:space="preserve">`ProductDefinitions`, `CurrentSearch`</w:t>
            </w:r>
          </w:p>
        </w:tc>
      </w:tr>
      <w:tr>
        <w:tc>
          <w:tcPr/>
          <w:p>
            <w:r>
              <w:rPr/>
              <w:t xml:space="preserve">BE-TG-006</w:t>
            </w:r>
          </w:p>
        </w:tc>
        <w:tc>
          <w:tcPr/>
          <w:p>
            <w:r>
              <w:rPr/>
              <w:t xml:space="preserve">TrueGuide subtype</w:t>
            </w:r>
          </w:p>
        </w:tc>
        <w:tc>
          <w:tcPr/>
          <w:p>
            <w:r>
              <w:rPr/>
              <w:t xml:space="preserve">TrueGuide search uses product subtype `crispr_trueguide`.</w:t>
            </w:r>
          </w:p>
        </w:tc>
        <w:tc>
          <w:tcPr/>
          <w:p>
            <w:r>
              <w:rPr/>
              <w:t xml:space="preserve">`ProductSubType`</w:t>
            </w:r>
          </w:p>
        </w:tc>
      </w:tr>
      <w:tr>
        <w:tc>
          <w:tcPr/>
          <w:p>
            <w:r>
              <w:rPr/>
              <w:t xml:space="preserve">BE-TG-007</w:t>
            </w:r>
          </w:p>
        </w:tc>
        <w:tc>
          <w:tcPr/>
          <w:p>
            <w:r>
              <w:rPr/>
              <w:t xml:space="preserve">TrueGuide grouping</w:t>
            </w:r>
          </w:p>
        </w:tc>
        <w:tc>
          <w:tcPr/>
          <w:p>
            <w:r>
              <w:rPr/>
              <w:t xml:space="preserve">Genomic product counts group Invitrogen TrueGuide crRNA, Invitrogen TrueGuide sgRNA Modified, and Invitrogen TrueGuide sgRNA into `CRISPR_TRUEGUIDE`.</w:t>
            </w:r>
          </w:p>
        </w:tc>
        <w:tc>
          <w:tcPr/>
          <w:p>
            <w:r>
              <w:rPr/>
              <w:t xml:space="preserve">`GenomicProductTypeQueryAction`</w:t>
            </w:r>
          </w:p>
        </w:tc>
      </w:tr>
      <w:tr>
        <w:tc>
          <w:tcPr/>
          <w:p>
            <w:r>
              <w:rPr/>
              <w:t xml:space="preserve">BE-TG-008</w:t>
            </w:r>
          </w:p>
        </w:tc>
        <w:tc>
          <w:tcPr/>
          <w:p>
            <w:r>
              <w:rPr/>
              <w:t xml:space="preserve">LentiArray grouping</w:t>
            </w:r>
          </w:p>
        </w:tc>
        <w:tc>
          <w:tcPr/>
          <w:p>
            <w:r>
              <w:rPr/>
              <w:t xml:space="preserve">LentiArray Lentiviral sgRNA is grouped separately as `CRISPR_LENTIVIRAL`.</w:t>
            </w:r>
          </w:p>
        </w:tc>
        <w:tc>
          <w:tcPr/>
          <w:p>
            <w:r>
              <w:rPr/>
              <w:t xml:space="preserve">`GenomicProductTypeQueryAction`</w:t>
            </w:r>
          </w:p>
        </w:tc>
      </w:tr>
      <w:tr>
        <w:tc>
          <w:tcPr/>
          <w:p>
            <w:r>
              <w:rPr/>
              <w:t xml:space="preserve">BE-TG-009</w:t>
            </w:r>
          </w:p>
        </w:tc>
        <w:tc>
          <w:tcPr/>
          <w:p>
            <w:r>
              <w:rPr/>
              <w:t xml:space="preserve">Batch search</w:t>
            </w:r>
          </w:p>
        </w:tc>
        <w:tc>
          <w:tcPr/>
          <w:p>
            <w:r>
              <w:rPr/>
              <w:t xml:space="preserve">If model search type equals `batchSearch`, backend builds `SearchType.BATCH` parameters with batch keywords.</w:t>
            </w:r>
          </w:p>
        </w:tc>
        <w:tc>
          <w:tcPr/>
          <w:p>
            <w:r>
              <w:rPr/>
              <w:t xml:space="preserve">`CrisprSolrSearchResultsService`, `CrsprConstants`</w:t>
            </w:r>
          </w:p>
        </w:tc>
      </w:tr>
      <w:tr>
        <w:tc>
          <w:tcPr/>
          <w:p>
            <w:r>
              <w:rPr/>
              <w:t xml:space="preserve">BE-TG-010</w:t>
            </w:r>
          </w:p>
        </w:tc>
        <w:tc>
          <w:tcPr/>
          <w:p>
            <w:r>
              <w:rPr/>
              <w:t xml:space="preserve">Keyword search</w:t>
            </w:r>
          </w:p>
        </w:tc>
        <w:tc>
          <w:tcPr/>
          <w:p>
            <w:r>
              <w:rPr/>
              <w:t xml:space="preserve">Non-batch searches use stripped keyword and `SearchType.KEYWORD`.</w:t>
            </w:r>
          </w:p>
        </w:tc>
        <w:tc>
          <w:tcPr/>
          <w:p>
            <w:r>
              <w:rPr/>
              <w:t xml:space="preserve">`CrisprSolrSearchResultsService`</w:t>
            </w:r>
          </w:p>
        </w:tc>
      </w:tr>
      <w:tr>
        <w:tc>
          <w:tcPr/>
          <w:p>
            <w:r>
              <w:rPr/>
              <w:t xml:space="preserve">BE-TG-011</w:t>
            </w:r>
          </w:p>
        </w:tc>
        <w:tc>
          <w:tcPr/>
          <w:p>
            <w:r>
              <w:rPr/>
              <w:t xml:space="preserve">Pagination</w:t>
            </w:r>
          </w:p>
        </w:tc>
        <w:tc>
          <w:tcPr/>
          <w:p>
            <w:r>
              <w:rPr/>
              <w:t xml:space="preserve">Search parameters include page offset when provided by the model.</w:t>
            </w:r>
          </w:p>
        </w:tc>
        <w:tc>
          <w:tcPr/>
          <w:p>
            <w:r>
              <w:rPr/>
              <w:t xml:space="preserve">`CrisprSearchParametersBuilder.withPageParameter`</w:t>
            </w:r>
          </w:p>
        </w:tc>
      </w:tr>
      <w:tr>
        <w:tc>
          <w:tcPr/>
          <w:p>
            <w:r>
              <w:rPr/>
              <w:t xml:space="preserve">BE-TG-012</w:t>
            </w:r>
          </w:p>
        </w:tc>
        <w:tc>
          <w:tcPr/>
          <w:p>
            <w:r>
              <w:rPr/>
              <w:t xml:space="preserve">Facets</w:t>
            </w:r>
          </w:p>
        </w:tc>
        <w:tc>
          <w:tcPr/>
          <w:p>
            <w:r>
              <w:rPr/>
              <w:t xml:space="preserve">Search parameters include explicit navigators converted to `FacetDAO`; otherwise preselected navigators from URL/model can be converted into facets.</w:t>
            </w:r>
          </w:p>
        </w:tc>
        <w:tc>
          <w:tcPr/>
          <w:p>
            <w:r>
              <w:rPr/>
              <w:t xml:space="preserve">`CrisprSearchParametersBuilder`</w:t>
            </w:r>
          </w:p>
        </w:tc>
      </w:tr>
      <w:tr>
        <w:tc>
          <w:tcPr/>
          <w:p>
            <w:r>
              <w:rPr/>
              <w:t xml:space="preserve">BE-TG-013</w:t>
            </w:r>
          </w:p>
        </w:tc>
        <w:tc>
          <w:tcPr/>
          <w:p>
            <w:r>
              <w:rPr/>
              <w:t xml:space="preserve">ISO country</w:t>
            </w:r>
          </w:p>
        </w:tc>
        <w:tc>
          <w:tcPr/>
          <w:p>
            <w:r>
              <w:rPr/>
              <w:t xml:space="preserve">Search parameters carry ISO country for entitlement and regional behavior.</w:t>
            </w:r>
          </w:p>
        </w:tc>
        <w:tc>
          <w:tcPr/>
          <w:p>
            <w:r>
              <w:rPr/>
              <w:t xml:space="preserve">`CrisprSearchParametersBuilder.withIsoCountry`</w:t>
            </w:r>
          </w:p>
        </w:tc>
      </w:tr>
      <w:tr>
        <w:tc>
          <w:tcPr/>
          <w:p>
            <w:r>
              <w:rPr/>
              <w:t xml:space="preserve">BE-TG-014</w:t>
            </w:r>
          </w:p>
        </w:tc>
        <w:tc>
          <w:tcPr/>
          <w:p>
            <w:r>
              <w:rPr/>
              <w:t xml:space="preserve">First query</w:t>
            </w:r>
          </w:p>
        </w:tc>
        <w:tc>
          <w:tcPr/>
          <w:p>
            <w:r>
              <w:rPr/>
              <w:t xml:space="preserve">First keyword query uses keyword query decoration.</w:t>
            </w:r>
          </w:p>
        </w:tc>
        <w:tc>
          <w:tcPr/>
          <w:p>
            <w:r>
              <w:rPr/>
              <w:t xml:space="preserve">`CrisprQueryDecorator`</w:t>
            </w:r>
          </w:p>
        </w:tc>
      </w:tr>
      <w:tr>
        <w:tc>
          <w:tcPr/>
          <w:p>
            <w:r>
              <w:rPr/>
              <w:t xml:space="preserve">BE-TG-015</w:t>
            </w:r>
          </w:p>
        </w:tc>
        <w:tc>
          <w:tcPr/>
          <w:p>
            <w:r>
              <w:rPr/>
              <w:t xml:space="preserve">Retry query</w:t>
            </w:r>
          </w:p>
        </w:tc>
        <w:tc>
          <w:tcPr/>
          <w:p>
            <w:r>
              <w:rPr/>
              <w:t xml:space="preserve">Second non-batch query uses logical AND keyword decoration when the first spaced keyword search has no documents.</w:t>
            </w:r>
          </w:p>
        </w:tc>
        <w:tc>
          <w:tcPr/>
          <w:p>
            <w:r>
              <w:rPr/>
              <w:t xml:space="preserve">`CrisprQueryDecorator`, `shouldReQuery`</w:t>
            </w:r>
          </w:p>
        </w:tc>
      </w:tr>
      <w:tr>
        <w:tc>
          <w:tcPr/>
          <w:p>
            <w:r>
              <w:rPr/>
              <w:t xml:space="preserve">BE-TG-016</w:t>
            </w:r>
          </w:p>
        </w:tc>
        <w:tc>
          <w:tcPr/>
          <w:p>
            <w:r>
              <w:rPr/>
              <w:t xml:space="preserve">Batch no retry</w:t>
            </w:r>
          </w:p>
        </w:tc>
        <w:tc>
          <w:tcPr/>
          <w:p>
            <w:r>
              <w:rPr/>
              <w:t xml:space="preserve">Batch search never triggers `shouldReQuery`.</w:t>
            </w:r>
          </w:p>
        </w:tc>
        <w:tc>
          <w:tcPr/>
          <w:p>
            <w:r>
              <w:rPr/>
              <w:t xml:space="preserve">`CrisprSolrSearchResultsService.shouldReQuery`</w:t>
            </w:r>
          </w:p>
        </w:tc>
      </w:tr>
      <w:tr>
        <w:tc>
          <w:tcPr/>
          <w:p>
            <w:r>
              <w:rPr/>
              <w:t xml:space="preserve">BE-TG-017</w:t>
            </w:r>
          </w:p>
        </w:tc>
        <w:tc>
          <w:tcPr/>
          <w:p>
            <w:r>
              <w:rPr/>
              <w:t xml:space="preserve">Entitlement</w:t>
            </w:r>
          </w:p>
        </w:tc>
        <w:tc>
          <w:tcPr/>
          <w:p>
            <w:r>
              <w:rPr/>
              <w:t xml:space="preserve">CRISPR search query always adds entitlement decoration.</w:t>
            </w:r>
          </w:p>
        </w:tc>
        <w:tc>
          <w:tcPr/>
          <w:p>
            <w:r>
              <w:rPr/>
              <w:t xml:space="preserve">`CrisprQueryBuilder.addEntitlementToQuery`</w:t>
            </w:r>
          </w:p>
        </w:tc>
      </w:tr>
      <w:tr>
        <w:tc>
          <w:tcPr/>
          <w:p>
            <w:r>
              <w:rPr/>
              <w:t xml:space="preserve">BE-TG-018</w:t>
            </w:r>
          </w:p>
        </w:tc>
        <w:tc>
          <w:tcPr/>
          <w:p>
            <w:r>
              <w:rPr/>
              <w:t xml:space="preserve">Facet options</w:t>
            </w:r>
          </w:p>
        </w:tc>
        <w:tc>
          <w:tcPr/>
          <w:p>
            <w:r>
              <w:rPr/>
              <w:t xml:space="preserve">CRISPR query adds facet options for filters by product type `crispr`.</w:t>
            </w:r>
          </w:p>
        </w:tc>
        <w:tc>
          <w:tcPr/>
          <w:p>
            <w:r>
              <w:rPr/>
              <w:t xml:space="preserve">`CrisprFacetOptionsQueryDecorator`</w:t>
            </w:r>
          </w:p>
        </w:tc>
      </w:tr>
      <w:tr>
        <w:tc>
          <w:tcPr/>
          <w:p>
            <w:r>
              <w:rPr/>
              <w:t xml:space="preserve">BE-TG-019</w:t>
            </w:r>
          </w:p>
        </w:tc>
        <w:tc>
          <w:tcPr/>
          <w:p>
            <w:r>
              <w:rPr/>
              <w:t xml:space="preserve">Facet limit</w:t>
            </w:r>
          </w:p>
        </w:tc>
        <w:tc>
          <w:tcPr/>
          <w:p>
            <w:r>
              <w:rPr/>
              <w:t xml:space="preserve">CRISPR facet options use default facet max limit `200`.</w:t>
            </w:r>
          </w:p>
        </w:tc>
        <w:tc>
          <w:tcPr/>
          <w:p>
            <w:r>
              <w:rPr/>
              <w:t xml:space="preserve">`FilterConstants.DEFAULT_FACET_MAX_LIMIT`</w:t>
            </w:r>
          </w:p>
        </w:tc>
      </w:tr>
      <w:tr>
        <w:tc>
          <w:tcPr/>
          <w:p>
            <w:r>
              <w:rPr/>
              <w:t xml:space="preserve">BE-TG-020</w:t>
            </w:r>
          </w:p>
        </w:tc>
        <w:tc>
          <w:tcPr/>
          <w:p>
            <w:r>
              <w:rPr/>
              <w:t xml:space="preserve">Selected facets</w:t>
            </w:r>
          </w:p>
        </w:tc>
        <w:tc>
          <w:tcPr/>
          <w:p>
            <w:r>
              <w:rPr/>
              <w:t xml:space="preserve">Selected facets are added to the query through filter query decoration.</w:t>
            </w:r>
          </w:p>
        </w:tc>
        <w:tc>
          <w:tcPr/>
          <w:p>
            <w:r>
              <w:rPr/>
              <w:t xml:space="preserve">`CrisprQueryBuilder.addSelectedFacetsToQuery`</w:t>
            </w:r>
          </w:p>
        </w:tc>
      </w:tr>
      <w:tr>
        <w:tc>
          <w:tcPr/>
          <w:p>
            <w:r>
              <w:rPr/>
              <w:t xml:space="preserve">BE-TG-021</w:t>
            </w:r>
          </w:p>
        </w:tc>
        <w:tc>
          <w:tcPr/>
          <w:p>
            <w:r>
              <w:rPr/>
              <w:t xml:space="preserve">Collection</w:t>
            </w:r>
          </w:p>
        </w:tc>
        <w:tc>
          <w:tcPr/>
          <w:p>
            <w:r>
              <w:rPr/>
              <w:t xml:space="preserve">CRISPR result model is mapped to Solr collection `CRISPR`.</w:t>
            </w:r>
          </w:p>
        </w:tc>
        <w:tc>
          <w:tcPr/>
          <w:p>
            <w:r>
              <w:rPr/>
              <w:t xml:space="preserve">`CrisprFields`, `CrisprCollectionSettings`</w:t>
            </w:r>
          </w:p>
        </w:tc>
      </w:tr>
      <w:tr>
        <w:tc>
          <w:tcPr/>
          <w:p>
            <w:r>
              <w:rPr/>
              <w:t xml:space="preserve">BE-TG-022</w:t>
            </w:r>
          </w:p>
        </w:tc>
        <w:tc>
          <w:tcPr/>
          <w:p>
            <w:r>
              <w:rPr/>
              <w:t xml:space="preserve">Result model</w:t>
            </w:r>
          </w:p>
        </w:tc>
        <w:tc>
          <w:tcPr/>
          <w:p>
            <w:r>
              <w:rPr/>
              <w:t xml:space="preserve">Search documents are mapped into `SolrCrisprProduct` and adapted as `SolrCrisprProductResult`.</w:t>
            </w:r>
          </w:p>
        </w:tc>
        <w:tc>
          <w:tcPr/>
          <w:p>
            <w:r>
              <w:rPr/>
              <w:t xml:space="preserve">`SolrCrisprProduct`, `SolrCrisprProductResult`</w:t>
            </w:r>
          </w:p>
        </w:tc>
      </w:tr>
      <w:tr>
        <w:tc>
          <w:tcPr/>
          <w:p>
            <w:r>
              <w:rPr/>
              <w:t xml:space="preserve">BE-TG-023</w:t>
            </w:r>
          </w:p>
        </w:tc>
        <w:tc>
          <w:tcPr/>
          <w:p>
            <w:r>
              <w:rPr/>
              <w:t xml:space="preserve">Product name cleanup</w:t>
            </w:r>
          </w:p>
        </w:tc>
        <w:tc>
          <w:tcPr/>
          <w:p>
            <w:r>
              <w:rPr/>
              <w:t xml:space="preserve">Result adapter removes `Invitrogen`, converts TrueGuide and LentiArray brand text to branded display HTML.</w:t>
            </w:r>
          </w:p>
        </w:tc>
        <w:tc>
          <w:tcPr/>
          <w:p>
            <w:r>
              <w:rPr/>
              <w:t xml:space="preserve">`SolrCrisprProductResult.getProductName`</w:t>
            </w:r>
          </w:p>
        </w:tc>
      </w:tr>
      <w:tr>
        <w:tc>
          <w:tcPr/>
          <w:p>
            <w:r>
              <w:rPr/>
              <w:t xml:space="preserve">BE-TG-024</w:t>
            </w:r>
          </w:p>
        </w:tc>
        <w:tc>
          <w:tcPr/>
          <w:p>
            <w:r>
              <w:rPr/>
              <w:t xml:space="preserve">Species processing</w:t>
            </w:r>
          </w:p>
        </w:tc>
        <w:tc>
          <w:tcPr/>
          <w:p>
            <w:r>
              <w:rPr/>
              <w:t xml:space="preserve">Result adapter passes species through `SpeciesProcessor` and returns the first processed value.</w:t>
            </w:r>
          </w:p>
        </w:tc>
        <w:tc>
          <w:tcPr/>
          <w:p>
            <w:r>
              <w:rPr/>
              <w:t xml:space="preserve">`SolrCrisprProductResult.getSpeciesName`</w:t>
            </w:r>
          </w:p>
        </w:tc>
      </w:tr>
      <w:tr>
        <w:tc>
          <w:tcPr/>
          <w:p>
            <w:r>
              <w:rPr/>
              <w:t xml:space="preserve">BE-TG-025</w:t>
            </w:r>
          </w:p>
        </w:tc>
        <w:tc>
          <w:tcPr/>
          <w:p>
            <w:r>
              <w:rPr/>
              <w:t xml:space="preserve">Related antibody link</w:t>
            </w:r>
          </w:p>
        </w:tc>
        <w:tc>
          <w:tcPr/>
          <w:p>
            <w:r>
              <w:rPr/>
              <w:t xml:space="preserve">Related antibody link is built as `/antibody/gene/{geneSymbol}/filter/species/{speciesName}`.</w:t>
            </w:r>
          </w:p>
        </w:tc>
        <w:tc>
          <w:tcPr/>
          <w:p>
            <w:r>
              <w:rPr/>
              <w:t xml:space="preserve">`SolrCrisprProductResult.getRelatedAntibodyLink`</w:t>
            </w:r>
          </w:p>
        </w:tc>
      </w:tr>
      <w:tr>
        <w:tc>
          <w:tcPr/>
          <w:p>
            <w:r>
              <w:rPr/>
              <w:t xml:space="preserve">BE-TG-026</w:t>
            </w:r>
          </w:p>
        </w:tc>
        <w:tc>
          <w:tcPr/>
          <w:p>
            <w:r>
              <w:rPr/>
              <w:t xml:space="preserve">Packaging</w:t>
            </w:r>
          </w:p>
        </w:tc>
        <w:tc>
          <w:tcPr/>
          <w:p>
            <w:r>
              <w:rPr/>
              <w:t xml:space="preserve">Search result mapping attaches package data from `Pricing.getPackageData`.</w:t>
            </w:r>
          </w:p>
        </w:tc>
        <w:tc>
          <w:tcPr/>
          <w:p>
            <w:r>
              <w:rPr/>
              <w:t xml:space="preserve">`CrisprSolrSearchResultsService.mapToSearchResults`</w:t>
            </w:r>
          </w:p>
        </w:tc>
      </w:tr>
      <w:tr>
        <w:tc>
          <w:tcPr/>
          <w:p>
            <w:r>
              <w:rPr/>
              <w:t xml:space="preserve">BE-TG-027</w:t>
            </w:r>
          </w:p>
        </w:tc>
        <w:tc>
          <w:tcPr/>
          <w:p>
            <w:r>
              <w:rPr/>
              <w:t xml:space="preserve">Package JSON</w:t>
            </w:r>
          </w:p>
        </w:tc>
        <w:tc>
          <w:tcPr/>
          <w:p>
            <w:r>
              <w:rPr/>
              <w:t xml:space="preserve">CRISPR search result view model serializes package objects from `additionalProperties.packageData`.</w:t>
            </w:r>
          </w:p>
        </w:tc>
        <w:tc>
          <w:tcPr/>
          <w:p>
            <w:r>
              <w:rPr/>
              <w:t xml:space="preserve">`CrisprSearchResultsViewModel.getPackageDataJson`</w:t>
            </w:r>
          </w:p>
        </w:tc>
      </w:tr>
      <w:tr>
        <w:tc>
          <w:tcPr/>
          <w:p>
            <w:r>
              <w:rPr/>
              <w:t xml:space="preserve">BE-TG-028</w:t>
            </w:r>
          </w:p>
        </w:tc>
        <w:tc>
          <w:tcPr/>
          <w:p>
            <w:r>
              <w:rPr/>
              <w:t xml:space="preserve">SKU redirect</w:t>
            </w:r>
          </w:p>
        </w:tc>
        <w:tc>
          <w:tcPr/>
          <w:p>
            <w:r>
              <w:rPr/>
              <w:t xml:space="preserve">SKU search route redirects CRISPR SKUs to `/crispr/invitrogen/query/{sku}`.</w:t>
            </w:r>
          </w:p>
        </w:tc>
        <w:tc>
          <w:tcPr/>
          <w:p>
            <w:r>
              <w:rPr/>
              <w:t xml:space="preserve">`SearchJsonAction.searchBySku`</w:t>
            </w:r>
          </w:p>
        </w:tc>
      </w:tr>
      <w:tr>
        <w:tc>
          <w:tcPr/>
          <w:p>
            <w:r>
              <w:rPr/>
              <w:t xml:space="preserve">BE-TG-029</w:t>
            </w:r>
          </w:p>
        </w:tc>
        <w:tc>
          <w:tcPr/>
          <w:p>
            <w:r>
              <w:rPr/>
              <w:t xml:space="preserve">Package subtype normalization</w:t>
            </w:r>
          </w:p>
        </w:tc>
        <w:tc>
          <w:tcPr/>
          <w:p>
            <w:r>
              <w:rPr/>
              <w:t xml:space="preserve">Package data action maps subtype strings containing TrueGuide crRNA, sgRNA Modified, sgRNA, or lentiviral to CRSPR subtype constants.</w:t>
            </w:r>
          </w:p>
        </w:tc>
        <w:tc>
          <w:tcPr/>
          <w:p>
            <w:r>
              <w:rPr/>
              <w:t xml:space="preserve">`PackageDataAction`</w:t>
            </w:r>
          </w:p>
        </w:tc>
      </w:tr>
      <w:tr>
        <w:tc>
          <w:tcPr/>
          <w:p>
            <w:r>
              <w:rPr/>
              <w:t xml:space="preserve">BE-TG-030</w:t>
            </w:r>
          </w:p>
        </w:tc>
        <w:tc>
          <w:tcPr/>
          <w:p>
            <w:r>
              <w:rPr/>
              <w:t xml:space="preserve">Related controls</w:t>
            </w:r>
          </w:p>
        </w:tc>
        <w:tc>
          <w:tcPr/>
          <w:p>
            <w:r>
              <w:rPr/>
              <w:t xml:space="preserve">Related controls exclude product subtype `crispr_trueguide_crrna` from `getControlDtls` in the search result view model.</w:t>
            </w:r>
          </w:p>
        </w:tc>
        <w:tc>
          <w:tcPr/>
          <w:p>
            <w:r>
              <w:rPr/>
              <w:t xml:space="preserve">`CrisprSearchResultsViewModel.getControlDtls`</w:t>
            </w:r>
          </w:p>
        </w:tc>
      </w:tr>
      <w:tr>
        <w:tc>
          <w:tcPr/>
          <w:p>
            <w:r>
              <w:rPr/>
              <w:t xml:space="preserve">BE-TG-031</w:t>
            </w:r>
          </w:p>
        </w:tc>
        <w:tc>
          <w:tcPr/>
          <w:p>
            <w:r>
              <w:rPr/>
              <w:t xml:space="preserve">Control selection</w:t>
            </w:r>
          </w:p>
        </w:tc>
        <w:tc>
          <w:tcPr/>
          <w:p>
            <w:r>
              <w:rPr/>
              <w:t xml:space="preserve">`CRSPRControls` returns sgRNA controls when SKU is A35510 or A35511 or mode contains TrueGuide sgRNA.</w:t>
            </w:r>
          </w:p>
        </w:tc>
        <w:tc>
          <w:tcPr/>
          <w:p>
            <w:r>
              <w:rPr/>
              <w:t xml:space="preserve">`CRSPRControls.execute`</w:t>
            </w:r>
          </w:p>
        </w:tc>
      </w:tr>
      <w:tr>
        <w:tc>
          <w:tcPr/>
          <w:p>
            <w:r>
              <w:rPr/>
              <w:t xml:space="preserve">BE-TG-032</w:t>
            </w:r>
          </w:p>
        </w:tc>
        <w:tc>
          <w:tcPr/>
          <w:p>
            <w:r>
              <w:rPr/>
              <w:t xml:space="preserve">Control species</w:t>
            </w:r>
          </w:p>
        </w:tc>
        <w:tc>
          <w:tcPr/>
          <w:p>
            <w:r>
              <w:rPr/>
              <w:t xml:space="preserve">Human sgRNA controls include AAVS1, CDK4, and HPRT1 positive controls; mouse sgRNA controls include Rosa26 positive control.</w:t>
            </w:r>
          </w:p>
        </w:tc>
        <w:tc>
          <w:tcPr/>
          <w:p>
            <w:r>
              <w:rPr/>
              <w:t xml:space="preserve">`CRSPRControls.execute`</w:t>
            </w:r>
          </w:p>
        </w:tc>
      </w:tr>
      <w:tr>
        <w:tc>
          <w:tcPr/>
          <w:p>
            <w:r>
              <w:rPr/>
              <w:t xml:space="preserve">BE-TG-033</w:t>
            </w:r>
          </w:p>
        </w:tc>
        <w:tc>
          <w:tcPr/>
          <w:p>
            <w:r>
              <w:rPr/>
              <w:t xml:space="preserve">Negative control</w:t>
            </w:r>
          </w:p>
        </w:tc>
        <w:tc>
          <w:tcPr/>
          <w:p>
            <w:r>
              <w:rPr/>
              <w:t xml:space="preserve">sgRNA controls include non-targeting negative control A35526.</w:t>
            </w:r>
          </w:p>
        </w:tc>
        <w:tc>
          <w:tcPr/>
          <w:p>
            <w:r>
              <w:rPr/>
              <w:t xml:space="preserve">`CRSPRControls.execute`</w:t>
            </w:r>
          </w:p>
        </w:tc>
      </w:tr>
      <w:tr>
        <w:tc>
          <w:tcPr/>
          <w:p>
            <w:r>
              <w:rPr/>
              <w:t xml:space="preserve">BE-TG-034</w:t>
            </w:r>
          </w:p>
        </w:tc>
        <w:tc>
          <w:tcPr/>
          <w:p>
            <w:r>
              <w:rPr/>
              <w:t xml:space="preserve">Control pricing</w:t>
            </w:r>
          </w:p>
        </w:tc>
        <w:tc>
          <w:tcPr/>
          <w:p>
            <w:r>
              <w:rPr/>
              <w:t xml:space="preserve">`CRSPRControls` uses Magellan pricing API when `useMagellanPricingAPI` is true; otherwise uses Comergent package data.</w:t>
            </w:r>
          </w:p>
        </w:tc>
        <w:tc>
          <w:tcPr/>
          <w:p>
            <w:r>
              <w:rPr/>
              <w:t xml:space="preserve">`CRSPRControls.execute`</w:t>
            </w:r>
          </w:p>
        </w:tc>
      </w:tr>
      <w:tr>
        <w:tc>
          <w:tcPr/>
          <w:p>
            <w:r>
              <w:rPr/>
              <w:t xml:space="preserve">BE-TG-035</w:t>
            </w:r>
          </w:p>
        </w:tc>
        <w:tc>
          <w:tcPr/>
          <w:p>
            <w:r>
              <w:rPr/>
              <w:t xml:space="preserve">Solr status filter</w:t>
            </w:r>
          </w:p>
        </w:tc>
        <w:tc>
          <w:tcPr/>
          <w:p>
            <w:r>
              <w:rPr/>
              <w:t xml:space="preserve">CRISPR Solr handlers append filter `-SearchStatus:0`, excluding status zero documents.</w:t>
            </w:r>
          </w:p>
        </w:tc>
        <w:tc>
          <w:tcPr/>
          <w:p>
            <w:r>
              <w:rPr/>
              <w:t xml:space="preserve">`solrconfig.xml`</w:t>
            </w:r>
          </w:p>
        </w:tc>
      </w:tr>
      <w:tr>
        <w:tc>
          <w:tcPr/>
          <w:p>
            <w:r>
              <w:rPr/>
              <w:t xml:space="preserve">BE-TG-036</w:t>
            </w:r>
          </w:p>
        </w:tc>
        <w:tc>
          <w:tcPr/>
          <w:p>
            <w:r>
              <w:rPr/>
              <w:t xml:space="preserve">Solr sort</w:t>
            </w:r>
          </w:p>
        </w:tc>
        <w:tc>
          <w:tcPr/>
          <w:p>
            <w:r>
              <w:rPr/>
              <w:t xml:space="preserve">CRISPR search sorts by primary gene symbol, CRISPR score, and LentiViral subtype term frequency for `/Search` and `/CRSPR-SiteSrch`.</w:t>
            </w:r>
          </w:p>
        </w:tc>
        <w:tc>
          <w:tcPr/>
          <w:p>
            <w:r>
              <w:rPr/>
              <w:t xml:space="preserve">`solrconfig.xml`</w:t>
            </w:r>
          </w:p>
        </w:tc>
      </w:tr>
      <w:tr>
        <w:tc>
          <w:tcPr/>
          <w:p>
            <w:r>
              <w:rPr/>
              <w:t xml:space="preserve">BE-TG-037</w:t>
            </w:r>
          </w:p>
        </w:tc>
        <w:tc>
          <w:tcPr/>
          <w:p>
            <w:r>
              <w:rPr/>
              <w:t xml:space="preserve">Search boost</w:t>
            </w:r>
          </w:p>
        </w:tc>
        <w:tc>
          <w:tcPr/>
          <w:p>
            <w:r>
              <w:rPr/>
              <w:t xml:space="preserve">`/Search` boosts ID, gene names, gene IDs, product subtype, gene symbols, aliases, species, applications, part number, ProductID, CopyID, and CrisprConst.</w:t>
            </w:r>
          </w:p>
        </w:tc>
        <w:tc>
          <w:tcPr/>
          <w:p>
            <w:r>
              <w:rPr/>
              <w:t xml:space="preserve">`solrconfig.xml`</w:t>
            </w:r>
          </w:p>
        </w:tc>
      </w:tr>
      <w:tr>
        <w:tc>
          <w:tcPr/>
          <w:p>
            <w:r>
              <w:rPr/>
              <w:t xml:space="preserve">BE-TG-038</w:t>
            </w:r>
          </w:p>
        </w:tc>
        <w:tc>
          <w:tcPr/>
          <w:p>
            <w:r>
              <w:rPr/>
              <w:t xml:space="preserve">Keyword boost</w:t>
            </w:r>
          </w:p>
        </w:tc>
        <w:tc>
          <w:tcPr/>
          <w:p>
            <w:r>
              <w:rPr/>
              <w:t xml:space="preserve">`/KeywordSearch` gives strong boost to primary gene symbol search and sorts by score, CRISPR score, and ID.</w:t>
            </w:r>
          </w:p>
        </w:tc>
        <w:tc>
          <w:tcPr/>
          <w:p>
            <w:r>
              <w:rPr/>
              <w:t xml:space="preserve">`solrconfig.xml`</w:t>
            </w:r>
          </w:p>
        </w:tc>
      </w:tr>
      <w:tr>
        <w:tc>
          <w:tcPr/>
          <w:p>
            <w:r>
              <w:rPr/>
              <w:t xml:space="preserve">BE-TG-039</w:t>
            </w:r>
          </w:p>
        </w:tc>
        <w:tc>
          <w:tcPr/>
          <w:p>
            <w:r>
              <w:rPr/>
              <w:t xml:space="preserve">Schema unique key</w:t>
            </w:r>
          </w:p>
        </w:tc>
        <w:tc>
          <w:tcPr/>
          <w:p>
            <w:r>
              <w:rPr/>
              <w:t xml:space="preserve">CRISPR Solr schema uses `id` as unique key.</w:t>
            </w:r>
          </w:p>
        </w:tc>
        <w:tc>
          <w:tcPr/>
          <w:p>
            <w:r>
              <w:rPr/>
              <w:t xml:space="preserve">`managed-schema`</w:t>
            </w:r>
          </w:p>
        </w:tc>
      </w:tr>
      <w:tr>
        <w:tc>
          <w:tcPr/>
          <w:p>
            <w:r>
              <w:rPr/>
              <w:t xml:space="preserve">BE-TG-040</w:t>
            </w:r>
          </w:p>
        </w:tc>
        <w:tc>
          <w:tcPr/>
          <w:p>
            <w:r>
              <w:rPr/>
              <w:t xml:space="preserve">Schema copy fields</w:t>
            </w:r>
          </w:p>
        </w:tc>
        <w:tc>
          <w:tcPr/>
          <w:p>
            <w:r>
              <w:rPr/>
              <w:t xml:space="preserve">Schema copies species, gene names, primary gene symbol, product subtype, id, gene IDs, and applications into search helper fields.</w:t>
            </w:r>
          </w:p>
        </w:tc>
        <w:tc>
          <w:tcPr/>
          <w:p>
            <w:r>
              <w:rPr/>
              <w:t xml:space="preserve">`managed-schema`</w:t>
            </w:r>
          </w:p>
        </w:tc>
      </w:tr>
      <w:tr>
        <w:tc>
          <w:tcPr/>
          <w:p>
            <w:r>
              <w:rPr/>
              <w:t xml:space="preserve">BE-TG-041</w:t>
            </w:r>
          </w:p>
        </w:tc>
        <w:tc>
          <w:tcPr/>
          <w:p>
            <w:r>
              <w:rPr/>
              <w:t xml:space="preserve">Data subtype map</w:t>
            </w:r>
          </w:p>
        </w:tc>
        <w:tc>
          <w:tcPr/>
          <w:p>
            <w:r>
              <w:rPr/>
              <w:t xml:space="preserve">CRISPR starter load maps A47715 through A47721 to TrueGuide sgRNA subtype IDs, A47728 through A47731 to TrueGuide crRNA subtype ID, and A32042 to lentiviral subtype ID.</w:t>
            </w:r>
          </w:p>
        </w:tc>
        <w:tc>
          <w:tcPr/>
          <w:p>
            <w:r>
              <w:rPr/>
              <w:t xml:space="preserve">`setup_CRSPR.pl`</w:t>
            </w:r>
          </w:p>
        </w:tc>
      </w:tr>
      <w:tr>
        <w:tc>
          <w:tcPr/>
          <w:p>
            <w:r>
              <w:rPr/>
              <w:t xml:space="preserve">BE-TG-042</w:t>
            </w:r>
          </w:p>
        </w:tc>
        <w:tc>
          <w:tcPr/>
          <w:p>
            <w:r>
              <w:rPr/>
              <w:t xml:space="preserve">Data suffix map</w:t>
            </w:r>
          </w:p>
        </w:tc>
        <w:tc>
          <w:tcPr/>
          <w:p>
            <w:r>
              <w:rPr/>
              <w:t xml:space="preserve">CRISPR starter load appends `_SG` for TrueGuide sgRNA SKUs, `_CR` for crRNA SKUs, and `_LV` for lentiviral SKU.</w:t>
            </w:r>
          </w:p>
        </w:tc>
        <w:tc>
          <w:tcPr/>
          <w:p>
            <w:r>
              <w:rPr/>
              <w:t xml:space="preserve">`setup_CRSPR.pl`</w:t>
            </w:r>
          </w:p>
        </w:tc>
      </w:tr>
      <w:tr>
        <w:tc>
          <w:tcPr/>
          <w:p>
            <w:r>
              <w:rPr/>
              <w:t xml:space="preserve">BE-TG-043</w:t>
            </w:r>
          </w:p>
        </w:tc>
        <w:tc>
          <w:tcPr/>
          <w:p>
            <w:r>
              <w:rPr/>
              <w:t xml:space="preserve">Data validation status</w:t>
            </w:r>
          </w:p>
        </w:tc>
        <w:tc>
          <w:tcPr/>
          <w:p>
            <w:r>
              <w:rPr/>
              <w:t xml:space="preserve">Data load records missing transcript, multiple genes, transcript not found, missing gene, and gene-transcript mismatch statuses.</w:t>
            </w:r>
          </w:p>
        </w:tc>
        <w:tc>
          <w:tcPr/>
          <w:p>
            <w:r>
              <w:rPr/>
              <w:t xml:space="preserve">`setup_CRSPR.pl`</w:t>
            </w:r>
          </w:p>
        </w:tc>
      </w:tr>
      <w:tr>
        <w:tc>
          <w:tcPr/>
          <w:p>
            <w:r>
              <w:rPr/>
              <w:t xml:space="preserve">BE-TG-044</w:t>
            </w:r>
          </w:p>
        </w:tc>
        <w:tc>
          <w:tcPr/>
          <w:p>
            <w:r>
              <w:rPr/>
              <w:t xml:space="preserve">Data staging files</w:t>
            </w:r>
          </w:p>
        </w:tc>
        <w:tc>
          <w:tcPr/>
          <w:p>
            <w:r>
              <w:rPr/>
              <w:t xml:space="preserve">Data load emits assay, identifier, long identifier, map location, product location, subtype mapping, gene, transcript, primary object, identifier relationship, and product application mapping files.</w:t>
            </w:r>
          </w:p>
        </w:tc>
        <w:tc>
          <w:tcPr/>
          <w:p>
            <w:r>
              <w:rPr/>
              <w:t xml:space="preserve">`setup_CRSPR.pl`</w:t>
            </w:r>
          </w:p>
        </w:tc>
      </w:tr>
      <w:tr>
        <w:tc>
          <w:tcPr/>
          <w:p>
            <w:r>
              <w:rPr/>
              <w:t xml:space="preserve">BE-TG-045</w:t>
            </w:r>
          </w:p>
        </w:tc>
        <w:tc>
          <w:tcPr/>
          <w:p>
            <w:r>
              <w:rPr/>
              <w:t xml:space="preserve">Staging table load</w:t>
            </w:r>
          </w:p>
        </w:tc>
        <w:tc>
          <w:tcPr/>
          <w:p>
            <w:r>
              <w:rPr/>
              <w:t xml:space="preserve">`LoadCRSPRStarterLoad.pl` creates SQL Loader control files and loads corresponding staging tables when BCP files exist.</w:t>
            </w:r>
          </w:p>
        </w:tc>
        <w:tc>
          <w:tcPr/>
          <w:p>
            <w:r>
              <w:rPr/>
              <w:t xml:space="preserve">`LoadCRSPRStarterLoad.pl`</w:t>
            </w:r>
          </w:p>
        </w:tc>
      </w:tr>
    </w:tbl>
    <w:p>
      <w:r>
        <w:t/>
      </w:r>
    </w:p>
    <w:p>
      <w:pPr>
        <w:pStyle w:val="Heading1"/>
      </w:pPr>
      <w:r>
        <w:t xml:space="preserve">12. Search Field and Result Mapping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Backend Field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Solr Field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Java Model / Constant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Notes</w:t>
            </w:r>
          </w:p>
        </w:tc>
      </w:tr>
      <w:tr>
        <w:tc>
          <w:tcPr/>
          <w:p>
            <w:r>
              <w:rPr/>
              <w:t xml:space="preserve">Collection</w:t>
            </w:r>
          </w:p>
        </w:tc>
        <w:tc>
          <w:tcPr/>
          <w:p>
            <w:r>
              <w:rPr/>
              <w:t xml:space="preserve">`CRISPR`</w:t>
            </w:r>
          </w:p>
        </w:tc>
        <w:tc>
          <w:tcPr/>
          <w:p>
            <w:r>
              <w:rPr/>
              <w:t xml:space="preserve">`CrisprFields.CRISPR_COLLECTION`</w:t>
            </w:r>
          </w:p>
        </w:tc>
        <w:tc>
          <w:tcPr/>
          <w:p>
            <w:r>
              <w:rPr/>
              <w:t xml:space="preserve">Collection used by `CrisprCollectionSettings`.</w:t>
            </w:r>
          </w:p>
        </w:tc>
      </w:tr>
      <w:tr>
        <w:tc>
          <w:tcPr/>
          <w:p>
            <w:r>
              <w:rPr/>
              <w:t xml:space="preserve">Product ID</w:t>
            </w:r>
          </w:p>
        </w:tc>
        <w:tc>
          <w:tcPr/>
          <w:p>
            <w:r>
              <w:rPr/>
              <w:t xml:space="preserve">`id`</w:t>
            </w:r>
          </w:p>
        </w:tc>
        <w:tc>
          <w:tcPr/>
          <w:p>
            <w:r>
              <w:rPr/>
              <w:t xml:space="preserve">`SolrCrisprProduct.getProductId`</w:t>
            </w:r>
          </w:p>
        </w:tc>
        <w:tc>
          <w:tcPr/>
          <w:p>
            <w:r>
              <w:rPr/>
              <w:t xml:space="preserve">Unique key and result product ID.</w:t>
            </w:r>
          </w:p>
        </w:tc>
      </w:tr>
      <w:tr>
        <w:tc>
          <w:tcPr/>
          <w:p>
            <w:r>
              <w:rPr/>
              <w:t xml:space="preserve">Product type</w:t>
            </w:r>
          </w:p>
        </w:tc>
        <w:tc>
          <w:tcPr/>
          <w:p>
            <w:r>
              <w:rPr/>
              <w:t xml:space="preserve">`productType`, `ProductType`</w:t>
            </w:r>
          </w:p>
        </w:tc>
        <w:tc>
          <w:tcPr/>
          <w:p>
            <w:r>
              <w:rPr/>
              <w:t xml:space="preserve">inherited genomic product fields</w:t>
            </w:r>
          </w:p>
        </w:tc>
        <w:tc>
          <w:tcPr/>
          <w:p>
            <w:r>
              <w:rPr/>
              <w:t xml:space="preserve">Used for filtering and product family behavior.</w:t>
            </w:r>
          </w:p>
        </w:tc>
      </w:tr>
      <w:tr>
        <w:tc>
          <w:tcPr/>
          <w:p>
            <w:r>
              <w:rPr/>
              <w:t xml:space="preserve">Product subtype</w:t>
            </w:r>
          </w:p>
        </w:tc>
        <w:tc>
          <w:tcPr/>
          <w:p>
            <w:r>
              <w:rPr/>
              <w:t xml:space="preserve">`ProductSubtype`</w:t>
            </w:r>
          </w:p>
        </w:tc>
        <w:tc>
          <w:tcPr/>
          <w:p>
            <w:r>
              <w:rPr/>
              <w:t xml:space="preserve">`productSubType`, `CRSPR_PRODUCT_FAST_FIELDS.PRODUCTSUBTYPE`</w:t>
            </w:r>
          </w:p>
        </w:tc>
        <w:tc>
          <w:tcPr/>
          <w:p>
            <w:r>
              <w:rPr/>
              <w:t xml:space="preserve">Drives TrueGuide and LentiArray grouping.</w:t>
            </w:r>
          </w:p>
        </w:tc>
      </w:tr>
      <w:tr>
        <w:tc>
          <w:tcPr/>
          <w:p>
            <w:r>
              <w:rPr/>
              <w:t xml:space="preserve">Package ID</w:t>
            </w:r>
          </w:p>
        </w:tc>
        <w:tc>
          <w:tcPr/>
          <w:p>
            <w:r>
              <w:rPr/>
              <w:t xml:space="preserve">`PackageID`</w:t>
            </w:r>
          </w:p>
        </w:tc>
        <w:tc>
          <w:tcPr/>
          <w:p>
            <w:r>
              <w:rPr/>
              <w:t xml:space="preserve">`packageId`, `CRSPR_PRODUCT_FAST_FIELDS.PACKAGEID`</w:t>
            </w:r>
          </w:p>
        </w:tc>
        <w:tc>
          <w:tcPr/>
          <w:p>
            <w:r>
              <w:rPr/>
              <w:t xml:space="preserve">Used for package lookup.</w:t>
            </w:r>
          </w:p>
        </w:tc>
      </w:tr>
      <w:tr>
        <w:tc>
          <w:tcPr/>
          <w:p>
            <w:r>
              <w:rPr/>
              <w:t xml:space="preserve">Part number</w:t>
            </w:r>
          </w:p>
        </w:tc>
        <w:tc>
          <w:tcPr/>
          <w:p>
            <w:r>
              <w:rPr/>
              <w:t xml:space="preserve">`partnumber`</w:t>
            </w:r>
          </w:p>
        </w:tc>
        <w:tc>
          <w:tcPr/>
          <w:p>
            <w:r>
              <w:rPr/>
              <w:t xml:space="preserve">`CrisprFields.PART_NUMBER`, `CRSPR_PRODUCT_FAST_FIELDS.PARTNUMBER`</w:t>
            </w:r>
          </w:p>
        </w:tc>
        <w:tc>
          <w:tcPr/>
          <w:p>
            <w:r>
              <w:rPr/>
              <w:t xml:space="preserve">Searchable and displayed as catalog/SKU value.</w:t>
            </w:r>
          </w:p>
        </w:tc>
      </w:tr>
      <w:tr>
        <w:tc>
          <w:tcPr/>
          <w:p>
            <w:r>
              <w:rPr/>
              <w:t xml:space="preserve">Availability</w:t>
            </w:r>
          </w:p>
        </w:tc>
        <w:tc>
          <w:tcPr/>
          <w:p>
            <w:r>
              <w:rPr/>
              <w:t xml:space="preserve">`Availability`</w:t>
            </w:r>
          </w:p>
        </w:tc>
        <w:tc>
          <w:tcPr/>
          <w:p>
            <w:r>
              <w:rPr/>
              <w:t xml:space="preserve">`CRSPR_PRODUCT_FAST_FIELDS.AVAILABILITY`</w:t>
            </w:r>
          </w:p>
        </w:tc>
        <w:tc>
          <w:tcPr/>
          <w:p>
            <w:r>
              <w:rPr/>
              <w:t xml:space="preserve">Availability field.</w:t>
            </w:r>
          </w:p>
        </w:tc>
      </w:tr>
      <w:tr>
        <w:tc>
          <w:tcPr/>
          <w:p>
            <w:r>
              <w:rPr/>
              <w:t xml:space="preserve">Species</w:t>
            </w:r>
          </w:p>
        </w:tc>
        <w:tc>
          <w:tcPr/>
          <w:p>
            <w:r>
              <w:rPr/>
              <w:t xml:space="preserve">`Species`, `SpeciesSearch`</w:t>
            </w:r>
          </w:p>
        </w:tc>
        <w:tc>
          <w:tcPr/>
          <w:p>
            <w:r>
              <w:rPr/>
              <w:t xml:space="preserve">`CrisprFields.SPECIES`</w:t>
            </w:r>
          </w:p>
        </w:tc>
        <w:tc>
          <w:tcPr/>
          <w:p>
            <w:r>
              <w:rPr/>
              <w:t xml:space="preserve">Stored as multivalued species and copied to search helper field.</w:t>
            </w:r>
          </w:p>
        </w:tc>
      </w:tr>
      <w:tr>
        <w:tc>
          <w:tcPr/>
          <w:p>
            <w:r>
              <w:rPr/>
              <w:t xml:space="preserve">Applications</w:t>
            </w:r>
          </w:p>
        </w:tc>
        <w:tc>
          <w:tcPr/>
          <w:p>
            <w:r>
              <w:rPr/>
              <w:t xml:space="preserve">`Applications`, `ApplicationsSearch`</w:t>
            </w:r>
          </w:p>
        </w:tc>
        <w:tc>
          <w:tcPr/>
          <w:p>
            <w:r>
              <w:rPr/>
              <w:t xml:space="preserve">`CrisprFields.APPLICATIONS`</w:t>
            </w:r>
          </w:p>
        </w:tc>
        <w:tc>
          <w:tcPr/>
          <w:p>
            <w:r>
              <w:rPr/>
              <w:t xml:space="preserve">Used as facet and search field.</w:t>
            </w:r>
          </w:p>
        </w:tc>
      </w:tr>
      <w:tr>
        <w:tc>
          <w:tcPr/>
          <w:p>
            <w:r>
              <w:rPr/>
              <w:t xml:space="preserve">Gene names</w:t>
            </w:r>
          </w:p>
        </w:tc>
        <w:tc>
          <w:tcPr/>
          <w:p>
            <w:r>
              <w:rPr/>
              <w:t xml:space="preserve">`GeneNames`, `GeneNamesSearch`</w:t>
            </w:r>
          </w:p>
        </w:tc>
        <w:tc>
          <w:tcPr/>
          <w:p>
            <w:r>
              <w:rPr/>
              <w:t xml:space="preserve">`CrisprFields.GENE_NAMES`</w:t>
            </w:r>
          </w:p>
        </w:tc>
        <w:tc>
          <w:tcPr/>
          <w:p>
            <w:r>
              <w:rPr/>
              <w:t xml:space="preserve">Searchable gene names.</w:t>
            </w:r>
          </w:p>
        </w:tc>
      </w:tr>
      <w:tr>
        <w:tc>
          <w:tcPr/>
          <w:p>
            <w:r>
              <w:rPr/>
              <w:t xml:space="preserve">Gene IDs</w:t>
            </w:r>
          </w:p>
        </w:tc>
        <w:tc>
          <w:tcPr/>
          <w:p>
            <w:r>
              <w:rPr/>
              <w:t xml:space="preserve">`GeneIDs`, `GeneIDsSearch`</w:t>
            </w:r>
          </w:p>
        </w:tc>
        <w:tc>
          <w:tcPr/>
          <w:p>
            <w:r>
              <w:rPr/>
              <w:t xml:space="preserve">`CrisprFields.GENE_IDS`</w:t>
            </w:r>
          </w:p>
        </w:tc>
        <w:tc>
          <w:tcPr/>
          <w:p>
            <w:r>
              <w:rPr/>
              <w:t xml:space="preserve">Searchable gene IDs.</w:t>
            </w:r>
          </w:p>
        </w:tc>
      </w:tr>
      <w:tr>
        <w:tc>
          <w:tcPr/>
          <w:p>
            <w:r>
              <w:rPr/>
              <w:t xml:space="preserve">Gene aliases</w:t>
            </w:r>
          </w:p>
        </w:tc>
        <w:tc>
          <w:tcPr/>
          <w:p>
            <w:r>
              <w:rPr/>
              <w:t xml:space="preserve">`GeneAliases`, `GeneAliasesSearch`</w:t>
            </w:r>
          </w:p>
        </w:tc>
        <w:tc>
          <w:tcPr/>
          <w:p>
            <w:r>
              <w:rPr/>
              <w:t xml:space="preserve">`CrisprFields.GENE_ALIASES`</w:t>
            </w:r>
          </w:p>
        </w:tc>
        <w:tc>
          <w:tcPr/>
          <w:p>
            <w:r>
              <w:rPr/>
              <w:t xml:space="preserve">Searchable aliases.</w:t>
            </w:r>
          </w:p>
        </w:tc>
      </w:tr>
      <w:tr>
        <w:tc>
          <w:tcPr/>
          <w:p>
            <w:r>
              <w:rPr/>
              <w:t xml:space="preserve">Primary gene symbol</w:t>
            </w:r>
          </w:p>
        </w:tc>
        <w:tc>
          <w:tcPr/>
          <w:p>
            <w:r>
              <w:rPr/>
              <w:t xml:space="preserve">`PrimaryGeneSymbolCaps`, `PrimaryGeneSymbolCapsSearch`</w:t>
            </w:r>
          </w:p>
        </w:tc>
        <w:tc>
          <w:tcPr/>
          <w:p>
            <w:r>
              <w:rPr/>
              <w:t xml:space="preserve">`CrisprFields.GENE_SYMBOLS`</w:t>
            </w:r>
          </w:p>
        </w:tc>
        <w:tc>
          <w:tcPr/>
          <w:p>
            <w:r>
              <w:rPr/>
              <w:t xml:space="preserve">Facet and high-boost query field.</w:t>
            </w:r>
          </w:p>
        </w:tc>
      </w:tr>
      <w:tr>
        <w:tc>
          <w:tcPr/>
          <w:p>
            <w:r>
              <w:rPr/>
              <w:t xml:space="preserve">CRISPR score</w:t>
            </w:r>
          </w:p>
        </w:tc>
        <w:tc>
          <w:tcPr/>
          <w:p>
            <w:r>
              <w:rPr/>
              <w:t xml:space="preserve">`crisprScore`</w:t>
            </w:r>
          </w:p>
        </w:tc>
        <w:tc>
          <w:tcPr/>
          <w:p>
            <w:r>
              <w:rPr/>
              <w:t xml:space="preserve">`CrisprFields.CRISPR_SCORE`, `CRSPR_PRODUCT_FAST_FIELDS.SCORE`</w:t>
            </w:r>
          </w:p>
        </w:tc>
        <w:tc>
          <w:tcPr/>
          <w:p>
            <w:r>
              <w:rPr/>
              <w:t xml:space="preserve">Used in result object and sort rules.</w:t>
            </w:r>
          </w:p>
        </w:tc>
      </w:tr>
      <w:tr>
        <w:tc>
          <w:tcPr/>
          <w:p>
            <w:r>
              <w:rPr/>
              <w:t xml:space="preserve">Search status</w:t>
            </w:r>
          </w:p>
        </w:tc>
        <w:tc>
          <w:tcPr/>
          <w:p>
            <w:r>
              <w:rPr/>
              <w:t xml:space="preserve">`SearchStatus`, `productsearchstatus`</w:t>
            </w:r>
          </w:p>
        </w:tc>
        <w:tc>
          <w:tcPr/>
          <w:p>
            <w:r>
              <w:rPr/>
              <w:t xml:space="preserve">`CRSPR_PRODUCT_FAST_FIELDS.PRODUCTSEARCHSTATUS`</w:t>
            </w:r>
          </w:p>
        </w:tc>
        <w:tc>
          <w:tcPr/>
          <w:p>
            <w:r>
              <w:rPr/>
              <w:t xml:space="preserve">Status zero excluded by Solr handlers.</w:t>
            </w:r>
          </w:p>
        </w:tc>
      </w:tr>
      <w:tr>
        <w:tc>
          <w:tcPr/>
          <w:p>
            <w:r>
              <w:rPr/>
              <w:t xml:space="preserve">Entitlement</w:t>
            </w:r>
          </w:p>
        </w:tc>
        <w:tc>
          <w:tcPr/>
          <w:p>
            <w:r>
              <w:rPr/>
              <w:t xml:space="preserve">`EntitlementGroup`</w:t>
            </w:r>
          </w:p>
        </w:tc>
        <w:tc>
          <w:tcPr/>
          <w:p>
            <w:r>
              <w:rPr/>
              <w:t xml:space="preserve">Entitlement query decorator</w:t>
            </w:r>
          </w:p>
        </w:tc>
        <w:tc>
          <w:tcPr/>
          <w:p>
            <w:r>
              <w:rPr/>
              <w:t xml:space="preserve">Used to filter results by entitlement.</w:t>
            </w:r>
          </w:p>
        </w:tc>
      </w:tr>
    </w:tbl>
    <w:p>
      <w:r>
        <w:t/>
      </w:r>
    </w:p>
    <w:p>
      <w:pPr>
        <w:pStyle w:val="Heading1"/>
      </w:pPr>
      <w:r>
        <w:t xml:space="preserve">13. Solr Request Handler Rules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Handler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Purpose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Key Rules</w:t>
            </w:r>
          </w:p>
        </w:tc>
      </w:tr>
      <w:tr>
        <w:tc>
          <w:tcPr/>
          <w:p>
            <w:r>
              <w:rPr/>
              <w:t xml:space="preserve">`/query`</w:t>
            </w:r>
          </w:p>
        </w:tc>
        <w:tc>
          <w:tcPr/>
          <w:p>
            <w:r>
              <w:rPr/>
              <w:t xml:space="preserve">General JSON query handler</w:t>
            </w:r>
          </w:p>
        </w:tc>
        <w:tc>
          <w:tcPr/>
          <w:p>
            <w:r>
              <w:rPr/>
              <w:t xml:space="preserve">Default field `GeneNames`; appends `-SearchStatus:0`.</w:t>
            </w:r>
          </w:p>
        </w:tc>
      </w:tr>
      <w:tr>
        <w:tc>
          <w:tcPr/>
          <w:p>
            <w:r>
              <w:rPr/>
              <w:t xml:space="preserve">`/KeywordSearch`</w:t>
            </w:r>
          </w:p>
        </w:tc>
        <w:tc>
          <w:tcPr/>
          <w:p>
            <w:r>
              <w:rPr/>
              <w:t xml:space="preserve">Keyword search handler</w:t>
            </w:r>
          </w:p>
        </w:tc>
        <w:tc>
          <w:tcPr/>
          <w:p>
            <w:r>
              <w:rPr/>
              <w:t xml:space="preserve">Rows 500; edismax; minimum match 100 percent; boosts gene names, gene symbols, primary gene symbols, ID, product subtype, species, applications, part number, ProductID, CopyID, and CrisprConst; sorts by score, CRISPR score, and ID.</w:t>
            </w:r>
          </w:p>
        </w:tc>
      </w:tr>
      <w:tr>
        <w:tc>
          <w:tcPr/>
          <w:p>
            <w:r>
              <w:rPr/>
              <w:t xml:space="preserve">`/Search`</w:t>
            </w:r>
          </w:p>
        </w:tc>
        <w:tc>
          <w:tcPr/>
          <w:p>
            <w:r>
              <w:rPr/>
              <w:t xml:space="preserve">Main CRISPR search handler</w:t>
            </w:r>
          </w:p>
        </w:tc>
        <w:tc>
          <w:tcPr/>
          <w:p>
            <w:r>
              <w:rPr/>
              <w:t xml:space="preserve">Rows 25; edismax; OR query operator; boost function adds weight when ProductSubtypeSearch contains TrueGuide; appends status filter and sort by primary gene symbol, CRISPR score, and LentiViral term frequency.</w:t>
            </w:r>
          </w:p>
        </w:tc>
      </w:tr>
      <w:tr>
        <w:tc>
          <w:tcPr/>
          <w:p>
            <w:r>
              <w:rPr/>
              <w:t xml:space="preserve">`/CRSPR-SiteSrch`</w:t>
            </w:r>
          </w:p>
        </w:tc>
        <w:tc>
          <w:tcPr/>
          <w:p>
            <w:r>
              <w:rPr/>
              <w:t xml:space="preserve">Site-search style CRISPR handler</w:t>
            </w:r>
          </w:p>
        </w:tc>
        <w:tc>
          <w:tcPr/>
          <w:p>
            <w:r>
              <w:rPr/>
              <w:t xml:space="preserve">Similar to `/Search`; fields include ID, gene names, gene IDs, product subtype, product type, gene symbols, aliases, species, applications, part number, ProductID, CopyID, and CrisprConst.</w:t>
            </w:r>
          </w:p>
        </w:tc>
      </w:tr>
      <w:tr>
        <w:tc>
          <w:tcPr/>
          <w:p>
            <w:r>
              <w:rPr/>
              <w:t xml:space="preserve">`/browse`</w:t>
            </w:r>
          </w:p>
        </w:tc>
        <w:tc>
          <w:tcPr/>
          <w:p>
            <w:r>
              <w:rPr/>
              <w:t xml:space="preserve">Browse handler</w:t>
            </w:r>
          </w:p>
        </w:tc>
        <w:tc>
          <w:tcPr/>
          <w:p>
            <w:r>
              <w:rPr/>
              <w:t xml:space="preserve">Velocity response, facets on Species, PrimaryGeneSymbolCaps, and ProductSubtype; boosts modified TrueGuide subtype; appends status filter and sort.</w:t>
            </w:r>
          </w:p>
        </w:tc>
      </w:tr>
      <w:tr>
        <w:tc>
          <w:tcPr/>
          <w:p>
            <w:r>
              <w:rPr/>
              <w:t xml:space="preserve">`/dataimport-*`</w:t>
            </w:r>
          </w:p>
        </w:tc>
        <w:tc>
          <w:tcPr/>
          <w:p>
            <w:r>
              <w:rPr/>
              <w:t xml:space="preserve">Data import handlers</w:t>
            </w:r>
          </w:p>
        </w:tc>
        <w:tc>
          <w:tcPr/>
          <w:p>
            <w:r>
              <w:rPr/>
              <w:t xml:space="preserve">Use `CRISPR-dih.xml` and update chain `script`; handlers 00 through 04 support parallel import, 98 optimize, 99 delete/clean.</w:t>
            </w:r>
          </w:p>
        </w:tc>
      </w:tr>
    </w:tbl>
    <w:p>
      <w:r>
        <w:t/>
      </w:r>
    </w:p>
    <w:p>
      <w:pPr>
        <w:pStyle w:val="Heading1"/>
      </w:pPr>
      <w:r>
        <w:t xml:space="preserve">14. Data Contract from CRISPR Starter Load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Data Area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Source Column / Rule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Backend Outcome</w:t>
            </w:r>
          </w:p>
        </w:tc>
      </w:tr>
      <w:tr>
        <w:tc>
          <w:tcPr/>
          <w:p>
            <w:r>
              <w:rPr/>
              <w:t xml:space="preserve">Gene symbol</w:t>
            </w:r>
          </w:p>
        </w:tc>
        <w:tc>
          <w:tcPr/>
          <w:p>
            <w:r>
              <w:rPr/>
              <w:t xml:space="preserve">Column 0</w:t>
            </w:r>
          </w:p>
        </w:tc>
        <w:tc>
          <w:tcPr/>
          <w:p>
            <w:r>
              <w:rPr/>
              <w:t xml:space="preserve">Used in gene/product staging.</w:t>
            </w:r>
          </w:p>
        </w:tc>
      </w:tr>
      <w:tr>
        <w:tc>
          <w:tcPr/>
          <w:p>
            <w:r>
              <w:rPr/>
              <w:t xml:space="preserve">Gene description</w:t>
            </w:r>
          </w:p>
        </w:tc>
        <w:tc>
          <w:tcPr/>
          <w:p>
            <w:r>
              <w:rPr/>
              <w:t xml:space="preserve">Column 1</w:t>
            </w:r>
          </w:p>
        </w:tc>
        <w:tc>
          <w:tcPr/>
          <w:p>
            <w:r>
              <w:rPr/>
              <w:t xml:space="preserve">Used for gene description and staging output.</w:t>
            </w:r>
          </w:p>
        </w:tc>
      </w:tr>
      <w:tr>
        <w:tc>
          <w:tcPr/>
          <w:p>
            <w:r>
              <w:rPr/>
              <w:t xml:space="preserve">Gene alias</w:t>
            </w:r>
          </w:p>
        </w:tc>
        <w:tc>
          <w:tcPr/>
          <w:p>
            <w:r>
              <w:rPr/>
              <w:t xml:space="preserve">Column 2</w:t>
            </w:r>
          </w:p>
        </w:tc>
        <w:tc>
          <w:tcPr/>
          <w:p>
            <w:r>
              <w:rPr/>
              <w:t xml:space="preserve">Identifier/search support.</w:t>
            </w:r>
          </w:p>
        </w:tc>
      </w:tr>
      <w:tr>
        <w:tc>
          <w:tcPr/>
          <w:p>
            <w:r>
              <w:rPr/>
              <w:t xml:space="preserve">Location</w:t>
            </w:r>
          </w:p>
        </w:tc>
        <w:tc>
          <w:tcPr/>
          <w:p>
            <w:r>
              <w:rPr/>
              <w:t xml:space="preserve">Column 3</w:t>
            </w:r>
          </w:p>
        </w:tc>
        <w:tc>
          <w:tcPr/>
          <w:p>
            <w:r>
              <w:rPr/>
              <w:t xml:space="preserve">Map/location support.</w:t>
            </w:r>
          </w:p>
        </w:tc>
      </w:tr>
      <w:tr>
        <w:tc>
          <w:tcPr/>
          <w:p>
            <w:r>
              <w:rPr/>
              <w:t xml:space="preserve">Family</w:t>
            </w:r>
          </w:p>
        </w:tc>
        <w:tc>
          <w:tcPr/>
          <w:p>
            <w:r>
              <w:rPr/>
              <w:t xml:space="preserve">Column 4</w:t>
            </w:r>
          </w:p>
        </w:tc>
        <w:tc>
          <w:tcPr/>
          <w:p>
            <w:r>
              <w:rPr/>
              <w:t xml:space="preserve">Long identifier type 148.</w:t>
            </w:r>
          </w:p>
        </w:tc>
      </w:tr>
      <w:tr>
        <w:tc>
          <w:tcPr/>
          <w:p>
            <w:r>
              <w:rPr/>
              <w:t xml:space="preserve">UniGene</w:t>
            </w:r>
          </w:p>
        </w:tc>
        <w:tc>
          <w:tcPr/>
          <w:p>
            <w:r>
              <w:rPr/>
              <w:t xml:space="preserve">Column 5</w:t>
            </w:r>
          </w:p>
        </w:tc>
        <w:tc>
          <w:tcPr/>
          <w:p>
            <w:r>
              <w:rPr/>
              <w:t xml:space="preserve">Identifier type 26.</w:t>
            </w:r>
          </w:p>
        </w:tc>
      </w:tr>
      <w:tr>
        <w:tc>
          <w:tcPr/>
          <w:p>
            <w:r>
              <w:rPr/>
              <w:t xml:space="preserve">Gene ID</w:t>
            </w:r>
          </w:p>
        </w:tc>
        <w:tc>
          <w:tcPr/>
          <w:p>
            <w:r>
              <w:rPr/>
              <w:t xml:space="preserve">Column 6</w:t>
            </w:r>
          </w:p>
        </w:tc>
        <w:tc>
          <w:tcPr/>
          <w:p>
            <w:r>
              <w:rPr/>
              <w:t xml:space="preserve">Gene matching and missing-gene validation.</w:t>
            </w:r>
          </w:p>
        </w:tc>
      </w:tr>
      <w:tr>
        <w:tc>
          <w:tcPr/>
          <w:p>
            <w:r>
              <w:rPr/>
              <w:t xml:space="preserve">Ensembl gene</w:t>
            </w:r>
          </w:p>
        </w:tc>
        <w:tc>
          <w:tcPr/>
          <w:p>
            <w:r>
              <w:rPr/>
              <w:t xml:space="preserve">Column 7</w:t>
            </w:r>
          </w:p>
        </w:tc>
        <w:tc>
          <w:tcPr/>
          <w:p>
            <w:r>
              <w:rPr/>
              <w:t xml:space="preserve">Optional gene load support.</w:t>
            </w:r>
          </w:p>
        </w:tc>
      </w:tr>
      <w:tr>
        <w:tc>
          <w:tcPr/>
          <w:p>
            <w:r>
              <w:rPr/>
              <w:t xml:space="preserve">Gene type</w:t>
            </w:r>
          </w:p>
        </w:tc>
        <w:tc>
          <w:tcPr/>
          <w:p>
            <w:r>
              <w:rPr/>
              <w:t xml:space="preserve">Column 8</w:t>
            </w:r>
          </w:p>
        </w:tc>
        <w:tc>
          <w:tcPr/>
          <w:p>
            <w:r>
              <w:rPr/>
              <w:t xml:space="preserve">Identifier type 149.</w:t>
            </w:r>
          </w:p>
        </w:tc>
      </w:tr>
      <w:tr>
        <w:tc>
          <w:tcPr/>
          <w:p>
            <w:r>
              <w:rPr/>
              <w:t xml:space="preserve">CRISPR ID</w:t>
            </w:r>
          </w:p>
        </w:tc>
        <w:tc>
          <w:tcPr/>
          <w:p>
            <w:r>
              <w:rPr/>
              <w:t xml:space="preserve">Column 9</w:t>
            </w:r>
          </w:p>
        </w:tc>
        <w:tc>
          <w:tcPr/>
          <w:p>
            <w:r>
              <w:rPr/>
              <w:t xml:space="preserve">CRISPR assay identifier.</w:t>
            </w:r>
          </w:p>
        </w:tc>
      </w:tr>
      <w:tr>
        <w:tc>
          <w:tcPr/>
          <w:p>
            <w:r>
              <w:rPr/>
              <w:t xml:space="preserve">Full CRISPR ID</w:t>
            </w:r>
          </w:p>
        </w:tc>
        <w:tc>
          <w:tcPr/>
          <w:p>
            <w:r>
              <w:rPr/>
              <w:t xml:space="preserve">Column 10</w:t>
            </w:r>
          </w:p>
        </w:tc>
        <w:tc>
          <w:tcPr/>
          <w:p>
            <w:r>
              <w:rPr/>
              <w:t xml:space="preserve">Base assay product ID before suffix.</w:t>
            </w:r>
          </w:p>
        </w:tc>
      </w:tr>
      <w:tr>
        <w:tc>
          <w:tcPr/>
          <w:p>
            <w:r>
              <w:rPr/>
              <w:t xml:space="preserve">Target sequence</w:t>
            </w:r>
          </w:p>
        </w:tc>
        <w:tc>
          <w:tcPr/>
          <w:p>
            <w:r>
              <w:rPr/>
              <w:t xml:space="preserve">Column 11</w:t>
            </w:r>
          </w:p>
        </w:tc>
        <w:tc>
          <w:tcPr/>
          <w:p>
            <w:r>
              <w:rPr/>
              <w:t xml:space="preserve">Written into CRSPR assay output.</w:t>
            </w:r>
          </w:p>
        </w:tc>
      </w:tr>
      <w:tr>
        <w:tc>
          <w:tcPr/>
          <w:p>
            <w:r>
              <w:rPr/>
              <w:t xml:space="preserve">PAM</w:t>
            </w:r>
          </w:p>
        </w:tc>
        <w:tc>
          <w:tcPr/>
          <w:p>
            <w:r>
              <w:rPr/>
              <w:t xml:space="preserve">Column 12</w:t>
            </w:r>
          </w:p>
        </w:tc>
        <w:tc>
          <w:tcPr/>
          <w:p>
            <w:r>
              <w:rPr/>
              <w:t xml:space="preserve">Identifier type 150.</w:t>
            </w:r>
          </w:p>
        </w:tc>
      </w:tr>
      <w:tr>
        <w:tc>
          <w:tcPr/>
          <w:p>
            <w:r>
              <w:rPr/>
              <w:t xml:space="preserve">Score</w:t>
            </w:r>
          </w:p>
        </w:tc>
        <w:tc>
          <w:tcPr/>
          <w:p>
            <w:r>
              <w:rPr/>
              <w:t xml:space="preserve">Column 13</w:t>
            </w:r>
          </w:p>
        </w:tc>
        <w:tc>
          <w:tcPr/>
          <w:p>
            <w:r>
              <w:rPr/>
              <w:t xml:space="preserve">Identifier type 151 and later CRISPR score search field.</w:t>
            </w:r>
          </w:p>
        </w:tc>
      </w:tr>
      <w:tr>
        <w:tc>
          <w:tcPr/>
          <w:p>
            <w:r>
              <w:rPr/>
              <w:t xml:space="preserve">Percent GC</w:t>
            </w:r>
          </w:p>
        </w:tc>
        <w:tc>
          <w:tcPr/>
          <w:p>
            <w:r>
              <w:rPr/>
              <w:t xml:space="preserve">Column 14</w:t>
            </w:r>
          </w:p>
        </w:tc>
        <w:tc>
          <w:tcPr/>
          <w:p>
            <w:r>
              <w:rPr/>
              <w:t xml:space="preserve">Identifier type 152.</w:t>
            </w:r>
          </w:p>
        </w:tc>
      </w:tr>
      <w:tr>
        <w:tc>
          <w:tcPr/>
          <w:p>
            <w:r>
              <w:rPr/>
              <w:t xml:space="preserve">Chromosome</w:t>
            </w:r>
          </w:p>
        </w:tc>
        <w:tc>
          <w:tcPr/>
          <w:p>
            <w:r>
              <w:rPr/>
              <w:t xml:space="preserve">Column 15</w:t>
            </w:r>
          </w:p>
        </w:tc>
        <w:tc>
          <w:tcPr/>
          <w:p>
            <w:r>
              <w:rPr/>
              <w:t xml:space="preserve">Map location staging.</w:t>
            </w:r>
          </w:p>
        </w:tc>
      </w:tr>
      <w:tr>
        <w:tc>
          <w:tcPr/>
          <w:p>
            <w:r>
              <w:rPr/>
              <w:t xml:space="preserve">Strand</w:t>
            </w:r>
          </w:p>
        </w:tc>
        <w:tc>
          <w:tcPr/>
          <w:p>
            <w:r>
              <w:rPr/>
              <w:t xml:space="preserve">Column 16</w:t>
            </w:r>
          </w:p>
        </w:tc>
        <w:tc>
          <w:tcPr/>
          <w:p>
            <w:r>
              <w:rPr/>
              <w:t xml:space="preserve">Converts plus to orientation 1 and minus to orientation -1.</w:t>
            </w:r>
          </w:p>
        </w:tc>
      </w:tr>
      <w:tr>
        <w:tc>
          <w:tcPr/>
          <w:p>
            <w:r>
              <w:rPr/>
              <w:t xml:space="preserve">Start and end</w:t>
            </w:r>
          </w:p>
        </w:tc>
        <w:tc>
          <w:tcPr/>
          <w:p>
            <w:r>
              <w:rPr/>
              <w:t xml:space="preserve">Columns 17 and 18</w:t>
            </w:r>
          </w:p>
        </w:tc>
        <w:tc>
          <w:tcPr/>
          <w:p>
            <w:r>
              <w:rPr/>
              <w:t xml:space="preserve">Map location; values are swapped when start is greater than end.</w:t>
            </w:r>
          </w:p>
        </w:tc>
      </w:tr>
      <w:tr>
        <w:tc>
          <w:tcPr/>
          <w:p>
            <w:r>
              <w:rPr/>
              <w:t xml:space="preserve">Species</w:t>
            </w:r>
          </w:p>
        </w:tc>
        <w:tc>
          <w:tcPr/>
          <w:p>
            <w:r>
              <w:rPr/>
              <w:t xml:space="preserve">Column 19</w:t>
            </w:r>
          </w:p>
        </w:tc>
        <w:tc>
          <w:tcPr/>
          <w:p>
            <w:r>
              <w:rPr/>
              <w:t xml:space="preserve">Mapped to Homo sapiens 9606 and Mus musculus 10090; records outside requested species map are skipped.</w:t>
            </w:r>
          </w:p>
        </w:tc>
      </w:tr>
      <w:tr>
        <w:tc>
          <w:tcPr/>
          <w:p>
            <w:r>
              <w:rPr/>
              <w:t xml:space="preserve">Transcript exon</w:t>
            </w:r>
          </w:p>
        </w:tc>
        <w:tc>
          <w:tcPr/>
          <w:p>
            <w:r>
              <w:rPr/>
              <w:t xml:space="preserve">Column 20</w:t>
            </w:r>
          </w:p>
        </w:tc>
        <w:tc>
          <w:tcPr/>
          <w:p>
            <w:r>
              <w:rPr/>
              <w:t xml:space="preserve">Transcript and exon identifiers; missing/unmapped values create validation status.</w:t>
            </w:r>
          </w:p>
        </w:tc>
      </w:tr>
      <w:tr>
        <w:tc>
          <w:tcPr/>
          <w:p>
            <w:r>
              <w:rPr/>
              <w:t xml:space="preserve">Application</w:t>
            </w:r>
          </w:p>
        </w:tc>
        <w:tc>
          <w:tcPr/>
          <w:p>
            <w:r>
              <w:rPr/>
              <w:t xml:space="preserve">Column 21</w:t>
            </w:r>
          </w:p>
        </w:tc>
        <w:tc>
          <w:tcPr/>
          <w:p>
            <w:r>
              <w:rPr/>
              <w:t xml:space="preserve">Mapped to application type and product application mapping.</w:t>
            </w:r>
          </w:p>
        </w:tc>
      </w:tr>
      <w:tr>
        <w:tc>
          <w:tcPr/>
          <w:p>
            <w:r>
              <w:rPr/>
              <w:t xml:space="preserve">SKU</w:t>
            </w:r>
          </w:p>
        </w:tc>
        <w:tc>
          <w:tcPr/>
          <w:p>
            <w:r>
              <w:rPr/>
              <w:t xml:space="preserve">Column 22</w:t>
            </w:r>
          </w:p>
        </w:tc>
        <w:tc>
          <w:tcPr/>
          <w:p>
            <w:r>
              <w:rPr/>
              <w:t xml:space="preserve">Maps to subtype ID and product suffix.</w:t>
            </w:r>
          </w:p>
        </w:tc>
      </w:tr>
      <w:tr>
        <w:tc>
          <w:tcPr/>
          <w:p>
            <w:r>
              <w:rPr/>
              <w:t xml:space="preserve">Ensembl transcript</w:t>
            </w:r>
          </w:p>
        </w:tc>
        <w:tc>
          <w:tcPr/>
          <w:p>
            <w:r>
              <w:rPr/>
              <w:t xml:space="preserve">Column 23</w:t>
            </w:r>
          </w:p>
        </w:tc>
        <w:tc>
          <w:tcPr/>
          <w:p>
            <w:r>
              <w:rPr/>
              <w:t xml:space="preserve">Optional transcript load support.</w:t>
            </w:r>
          </w:p>
        </w:tc>
      </w:tr>
    </w:tbl>
    <w:p>
      <w:r>
        <w:t/>
      </w:r>
    </w:p>
    <w:p>
      <w:pPr>
        <w:pStyle w:val="Heading1"/>
      </w:pPr>
      <w:r>
        <w:t xml:space="preserve">15. Related Products, Controls, and Pricing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Area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Backend Rule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Source</w:t>
            </w:r>
          </w:p>
        </w:tc>
      </w:tr>
      <w:tr>
        <w:tc>
          <w:tcPr/>
          <w:p>
            <w:r>
              <w:rPr/>
              <w:t xml:space="preserve">Related reagents</w:t>
            </w:r>
          </w:p>
        </w:tc>
        <w:tc>
          <w:tcPr/>
          <w:p>
            <w:r>
              <w:rPr/>
              <w:t xml:space="preserve">`getReagentsDtls` builds a map for all `CRISPR_PRODUCT_CONSTANT` entries by product type and subtype.</w:t>
            </w:r>
          </w:p>
        </w:tc>
        <w:tc>
          <w:tcPr/>
          <w:p>
            <w:r>
              <w:rPr/>
              <w:t xml:space="preserve">`CrisprSearchResultsViewModel`</w:t>
            </w:r>
          </w:p>
        </w:tc>
      </w:tr>
      <w:tr>
        <w:tc>
          <w:tcPr/>
          <w:p>
            <w:r>
              <w:rPr/>
              <w:t xml:space="preserve">Related controls</w:t>
            </w:r>
          </w:p>
        </w:tc>
        <w:tc>
          <w:tcPr/>
          <w:p>
            <w:r>
              <w:rPr/>
              <w:t xml:space="preserve">`getControlDtls` builds control details for CRISPR product constants except `crispr_trueguide_crrna`.</w:t>
            </w:r>
          </w:p>
        </w:tc>
        <w:tc>
          <w:tcPr/>
          <w:p>
            <w:r>
              <w:rPr/>
              <w:t xml:space="preserve">`CrisprSearchResultsViewModel`</w:t>
            </w:r>
          </w:p>
        </w:tc>
      </w:tr>
      <w:tr>
        <w:tc>
          <w:tcPr/>
          <w:p>
            <w:r>
              <w:rPr/>
              <w:t xml:space="preserve">Reagent product constants</w:t>
            </w:r>
          </w:p>
        </w:tc>
        <w:tc>
          <w:tcPr/>
          <w:p>
            <w:r>
              <w:rPr/>
              <w:t xml:space="preserve">Related reagents include TrueCut Cas9 Protein, Lipofectamine CRISPRMAX Cas9 Transfection reagent, GeneArt Genomic Cleavage Detection Kit, LentiArray Cas9 Lentivirus, and Puromycin Dihydrochloride depending on CRISPR product family.</w:t>
            </w:r>
          </w:p>
        </w:tc>
        <w:tc>
          <w:tcPr/>
          <w:p>
            <w:r>
              <w:rPr/>
              <w:t xml:space="preserve">`CrisprProductDetailConstants`</w:t>
            </w:r>
          </w:p>
        </w:tc>
      </w:tr>
      <w:tr>
        <w:tc>
          <w:tcPr/>
          <w:p>
            <w:r>
              <w:rPr/>
              <w:t xml:space="preserve">Related control constants</w:t>
            </w:r>
          </w:p>
        </w:tc>
        <w:tc>
          <w:tcPr/>
          <w:p>
            <w:r>
              <w:rPr/>
              <w:t xml:space="preserve">Related controls include TrueGuide sgRNA controls, TrueGuide crRNA controls, and LentiArray controls with product descriptions and species groupings.</w:t>
            </w:r>
          </w:p>
        </w:tc>
        <w:tc>
          <w:tcPr/>
          <w:p>
            <w:r>
              <w:rPr/>
              <w:t xml:space="preserve">`CrisprProductDetailConstants`</w:t>
            </w:r>
          </w:p>
        </w:tc>
      </w:tr>
      <w:tr>
        <w:tc>
          <w:tcPr/>
          <w:p>
            <w:r>
              <w:rPr/>
              <w:t xml:space="preserve">Related product headers</w:t>
            </w:r>
          </w:p>
        </w:tc>
        <w:tc>
          <w:tcPr/>
          <w:p>
            <w:r>
              <w:rPr/>
              <w:t xml:space="preserve">Related product table headers are Product Name, Size, and Price.</w:t>
            </w:r>
          </w:p>
        </w:tc>
        <w:tc>
          <w:tcPr/>
          <w:p>
            <w:r>
              <w:rPr/>
              <w:t xml:space="preserve">`CrisprProductDetailConstants`</w:t>
            </w:r>
          </w:p>
        </w:tc>
      </w:tr>
      <w:tr>
        <w:tc>
          <w:tcPr/>
          <w:p>
            <w:r>
              <w:rPr/>
              <w:t xml:space="preserve">sgRNA controls</w:t>
            </w:r>
          </w:p>
        </w:tc>
        <w:tc>
          <w:tcPr/>
          <w:p>
            <w:r>
              <w:rPr/>
              <w:t xml:space="preserve">Human sgRNA controls include A35522, A35523, A35524; mouse sgRNA control includes A35525; negative control includes A35526.</w:t>
            </w:r>
          </w:p>
        </w:tc>
        <w:tc>
          <w:tcPr/>
          <w:p>
            <w:r>
              <w:rPr/>
              <w:t xml:space="preserve">`CRSPRControls`</w:t>
            </w:r>
          </w:p>
        </w:tc>
      </w:tr>
      <w:tr>
        <w:tc>
          <w:tcPr/>
          <w:p>
            <w:r>
              <w:rPr/>
              <w:t xml:space="preserve">crRNA controls</w:t>
            </w:r>
          </w:p>
        </w:tc>
        <w:tc>
          <w:tcPr/>
          <w:p>
            <w:r>
              <w:rPr/>
              <w:t xml:space="preserve">CRISPR controls action supports crRNA control SKUs for A35509 or TrueGuide crRNA mode.</w:t>
            </w:r>
          </w:p>
        </w:tc>
        <w:tc>
          <w:tcPr/>
          <w:p>
            <w:r>
              <w:rPr/>
              <w:t xml:space="preserve">`CRSPRControls`</w:t>
            </w:r>
          </w:p>
        </w:tc>
      </w:tr>
      <w:tr>
        <w:tc>
          <w:tcPr/>
          <w:p>
            <w:r>
              <w:rPr/>
              <w:t xml:space="preserve">LentiArray controls</w:t>
            </w:r>
          </w:p>
        </w:tc>
        <w:tc>
          <w:tcPr/>
          <w:p>
            <w:r>
              <w:rPr/>
              <w:t xml:space="preserve">LentiArray controls include scrambled negative controls and HPRT positive controls with and without GFP.</w:t>
            </w:r>
          </w:p>
        </w:tc>
        <w:tc>
          <w:tcPr/>
          <w:p>
            <w:r>
              <w:rPr/>
              <w:t xml:space="preserve">`CRSPRControls`</w:t>
            </w:r>
          </w:p>
        </w:tc>
      </w:tr>
      <w:tr>
        <w:tc>
          <w:tcPr/>
          <w:p>
            <w:r>
              <w:rPr/>
              <w:t xml:space="preserve">Pricing branch</w:t>
            </w:r>
          </w:p>
        </w:tc>
        <w:tc>
          <w:tcPr/>
          <w:p>
            <w:r>
              <w:rPr/>
              <w:t xml:space="preserve">Uses Magellan pricing API when `useMagellanPricingAPI` is true; otherwise uses Comergent package data and pricing utility.</w:t>
            </w:r>
          </w:p>
        </w:tc>
        <w:tc>
          <w:tcPr/>
          <w:p>
            <w:r>
              <w:rPr/>
              <w:t xml:space="preserve">`CRSPRControls`</w:t>
            </w:r>
          </w:p>
        </w:tc>
      </w:tr>
      <w:tr>
        <w:tc>
          <w:tcPr/>
          <w:p>
            <w:r>
              <w:rPr/>
              <w:t xml:space="preserve">Package data</w:t>
            </w:r>
          </w:p>
        </w:tc>
        <w:tc>
          <w:tcPr/>
          <w:p>
            <w:r>
              <w:rPr/>
              <w:t xml:space="preserve">CRISPR and antibody package data use cross-sell package data retrieval from Comergent in `PackageDataAction`.</w:t>
            </w:r>
          </w:p>
        </w:tc>
        <w:tc>
          <w:tcPr/>
          <w:p>
            <w:r>
              <w:rPr/>
              <w:t xml:space="preserve">`PackageDataAction`</w:t>
            </w:r>
          </w:p>
        </w:tc>
      </w:tr>
    </w:tbl>
    <w:p>
      <w:r>
        <w:t/>
      </w:r>
    </w:p>
    <w:p>
      <w:pPr>
        <w:pStyle w:val="Heading1"/>
      </w:pPr>
      <w:r>
        <w:t xml:space="preserve">16. Acceptance Criteria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Scenario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Acceptance Criteria</w:t>
            </w:r>
          </w:p>
        </w:tc>
      </w:tr>
      <w:tr>
        <w:tc>
          <w:tcPr/>
          <w:p>
            <w:r>
              <w:rPr/>
              <w:t xml:space="preserve">AC-TG-001</w:t>
            </w:r>
          </w:p>
        </w:tc>
        <w:tc>
          <w:tcPr/>
          <w:p>
            <w:r>
              <w:rPr/>
              <w:t xml:space="preserve">Open TrueGuide search route</w:t>
            </w:r>
          </w:p>
        </w:tc>
        <w:tc>
          <w:tcPr/>
          <w:p>
            <w:r>
              <w:rPr/>
              <w:t xml:space="preserve">`/crispr/invitrogen/query/*` resolves to the CRISPR search experience when CRISPR and V2 flags are enabled.</w:t>
            </w:r>
          </w:p>
        </w:tc>
      </w:tr>
      <w:tr>
        <w:tc>
          <w:tcPr/>
          <w:p>
            <w:r>
              <w:rPr/>
              <w:t xml:space="preserve">AC-TG-002</w:t>
            </w:r>
          </w:p>
        </w:tc>
        <w:tc>
          <w:tcPr/>
          <w:p>
            <w:r>
              <w:rPr/>
              <w:t xml:space="preserve">Keyword search</w:t>
            </w:r>
          </w:p>
        </w:tc>
        <w:tc>
          <w:tcPr/>
          <w:p>
            <w:r>
              <w:rPr/>
              <w:t xml:space="preserve">Non-batch keyword search builds `SearchType.KEYWORD`, uses stripped keyword, applies entitlement, facets, selected filters, and queries the CRISPR collection.</w:t>
            </w:r>
          </w:p>
        </w:tc>
      </w:tr>
      <w:tr>
        <w:tc>
          <w:tcPr/>
          <w:p>
            <w:r>
              <w:rPr/>
              <w:t xml:space="preserve">AC-TG-003</w:t>
            </w:r>
          </w:p>
        </w:tc>
        <w:tc>
          <w:tcPr/>
          <w:p>
            <w:r>
              <w:rPr/>
              <w:t xml:space="preserve">Batch search</w:t>
            </w:r>
          </w:p>
        </w:tc>
        <w:tc>
          <w:tcPr/>
          <w:p>
            <w:r>
              <w:rPr/>
              <w:t xml:space="preserve">`batchSearch` builds `SearchType.BATCH`, uses batch keywords, and does not trigger re-query behavior.</w:t>
            </w:r>
          </w:p>
        </w:tc>
      </w:tr>
      <w:tr>
        <w:tc>
          <w:tcPr/>
          <w:p>
            <w:r>
              <w:rPr/>
              <w:t xml:space="preserve">AC-TG-004</w:t>
            </w:r>
          </w:p>
        </w:tc>
        <w:tc>
          <w:tcPr/>
          <w:p>
            <w:r>
              <w:rPr/>
              <w:t xml:space="preserve">Re-query</w:t>
            </w:r>
          </w:p>
        </w:tc>
        <w:tc>
          <w:tcPr/>
          <w:p>
            <w:r>
              <w:rPr/>
              <w:t xml:space="preserve">A first keyword search with no documents and a spaced keyword triggers exactly one logical AND retry.</w:t>
            </w:r>
          </w:p>
        </w:tc>
      </w:tr>
      <w:tr>
        <w:tc>
          <w:tcPr/>
          <w:p>
            <w:r>
              <w:rPr/>
              <w:t xml:space="preserve">AC-TG-005</w:t>
            </w:r>
          </w:p>
        </w:tc>
        <w:tc>
          <w:tcPr/>
          <w:p>
            <w:r>
              <w:rPr/>
              <w:t xml:space="preserve">Product grouping</w:t>
            </w:r>
          </w:p>
        </w:tc>
        <w:tc>
          <w:tcPr/>
          <w:p>
            <w:r>
              <w:rPr/>
              <w:t xml:space="preserve">Genomic product-count API groups crRNA, sgRNA Modified, and sgRNA product-subtype hits into `CRISPR_TRUEGUIDE`.</w:t>
            </w:r>
          </w:p>
        </w:tc>
      </w:tr>
      <w:tr>
        <w:tc>
          <w:tcPr/>
          <w:p>
            <w:r>
              <w:rPr/>
              <w:t xml:space="preserve">AC-TG-006</w:t>
            </w:r>
          </w:p>
        </w:tc>
        <w:tc>
          <w:tcPr/>
          <w:p>
            <w:r>
              <w:rPr/>
              <w:t xml:space="preserve">Solr status</w:t>
            </w:r>
          </w:p>
        </w:tc>
        <w:tc>
          <w:tcPr/>
          <w:p>
            <w:r>
              <w:rPr/>
              <w:t xml:space="preserve">Search handlers exclude documents with `SearchStatus` equal to zero.</w:t>
            </w:r>
          </w:p>
        </w:tc>
      </w:tr>
      <w:tr>
        <w:tc>
          <w:tcPr/>
          <w:p>
            <w:r>
              <w:rPr/>
              <w:t xml:space="preserve">AC-TG-007</w:t>
            </w:r>
          </w:p>
        </w:tc>
        <w:tc>
          <w:tcPr/>
          <w:p>
            <w:r>
              <w:rPr/>
              <w:t xml:space="preserve">Facets</w:t>
            </w:r>
          </w:p>
        </w:tc>
        <w:tc>
          <w:tcPr/>
          <w:p>
            <w:r>
              <w:rPr/>
              <w:t xml:space="preserve">CRISPR filters are requested with facet limit 200 and selected URL/model facets are applied to Solr query.</w:t>
            </w:r>
          </w:p>
        </w:tc>
      </w:tr>
      <w:tr>
        <w:tc>
          <w:tcPr/>
          <w:p>
            <w:r>
              <w:rPr/>
              <w:t xml:space="preserve">AC-TG-008</w:t>
            </w:r>
          </w:p>
        </w:tc>
        <w:tc>
          <w:tcPr/>
          <w:p>
            <w:r>
              <w:rPr/>
              <w:t xml:space="preserve">Result mapping</w:t>
            </w:r>
          </w:p>
        </w:tc>
        <w:tc>
          <w:tcPr/>
          <w:p>
            <w:r>
              <w:rPr/>
              <w:t xml:space="preserve">Solr result documents expose product ID, subtype, package ID, species, gene names, applications, gene IDs, aliases, CRISPR score, part number, and primary gene symbol.</w:t>
            </w:r>
          </w:p>
        </w:tc>
      </w:tr>
      <w:tr>
        <w:tc>
          <w:tcPr/>
          <w:p>
            <w:r>
              <w:rPr/>
              <w:t xml:space="preserve">AC-TG-009</w:t>
            </w:r>
          </w:p>
        </w:tc>
        <w:tc>
          <w:tcPr/>
          <w:p>
            <w:r>
              <w:rPr/>
              <w:t xml:space="preserve">Packaging</w:t>
            </w:r>
          </w:p>
        </w:tc>
        <w:tc>
          <w:tcPr/>
          <w:p>
            <w:r>
              <w:rPr/>
              <w:t xml:space="preserve">Search results include packaging data for product type and country/company context.</w:t>
            </w:r>
          </w:p>
        </w:tc>
      </w:tr>
      <w:tr>
        <w:tc>
          <w:tcPr/>
          <w:p>
            <w:r>
              <w:rPr/>
              <w:t xml:space="preserve">AC-TG-010</w:t>
            </w:r>
          </w:p>
        </w:tc>
        <w:tc>
          <w:tcPr/>
          <w:p>
            <w:r>
              <w:rPr/>
              <w:t xml:space="preserve">SKU redirect</w:t>
            </w:r>
          </w:p>
        </w:tc>
        <w:tc>
          <w:tcPr/>
          <w:p>
            <w:r>
              <w:rPr/>
              <w:t xml:space="preserve">CRISPR SKU search redirects to `/crispr/invitrogen/query/{sku}`.</w:t>
            </w:r>
          </w:p>
        </w:tc>
      </w:tr>
      <w:tr>
        <w:tc>
          <w:tcPr/>
          <w:p>
            <w:r>
              <w:rPr/>
              <w:t xml:space="preserve">AC-TG-011</w:t>
            </w:r>
          </w:p>
        </w:tc>
        <w:tc>
          <w:tcPr/>
          <w:p>
            <w:r>
              <w:rPr/>
              <w:t xml:space="preserve">Related controls</w:t>
            </w:r>
          </w:p>
        </w:tc>
        <w:tc>
          <w:tcPr/>
          <w:p>
            <w:r>
              <w:rPr/>
              <w:t xml:space="preserve">Related sgRNA controls return species-appropriate positive controls and negative control.</w:t>
            </w:r>
          </w:p>
        </w:tc>
      </w:tr>
      <w:tr>
        <w:tc>
          <w:tcPr/>
          <w:p>
            <w:r>
              <w:rPr/>
              <w:t xml:space="preserve">AC-TG-012</w:t>
            </w:r>
          </w:p>
        </w:tc>
        <w:tc>
          <w:tcPr/>
          <w:p>
            <w:r>
              <w:rPr/>
              <w:t xml:space="preserve">Data load</w:t>
            </w:r>
          </w:p>
        </w:tc>
        <w:tc>
          <w:tcPr/>
          <w:p>
            <w:r>
              <w:rPr/>
              <w:t xml:space="preserve">Starter load maps supported SKUs to subtype IDs and suffixes and emits staging files for assay, identifiers, locations, subtype, gene/transcript, relationships, and application mapping.</w:t>
            </w:r>
          </w:p>
        </w:tc>
      </w:tr>
    </w:tbl>
    <w:p>
      <w:r>
        <w:t/>
      </w:r>
    </w:p>
    <w:p>
      <w:pPr>
        <w:pStyle w:val="Heading1"/>
      </w:pPr>
      <w:r>
        <w:t xml:space="preserve">17. QA Matrix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Test Area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Test Case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Expected Result</w:t>
            </w:r>
          </w:p>
        </w:tc>
      </w:tr>
      <w:tr>
        <w:tc>
          <w:tcPr/>
          <w:p>
            <w:r>
              <w:rPr/>
              <w:t xml:space="preserve">Feature flags</w:t>
            </w:r>
          </w:p>
        </w:tc>
        <w:tc>
          <w:tcPr/>
          <w:p>
            <w:r>
              <w:rPr/>
              <w:t xml:space="preserve">Disable `crisprV2Enabled`.</w:t>
            </w:r>
          </w:p>
        </w:tc>
        <w:tc>
          <w:tcPr/>
          <w:p>
            <w:r>
              <w:rPr/>
              <w:t xml:space="preserve">CRISPR V2 Solr path should not be used.</w:t>
            </w:r>
          </w:p>
        </w:tc>
      </w:tr>
      <w:tr>
        <w:tc>
          <w:tcPr/>
          <w:p>
            <w:r>
              <w:rPr/>
              <w:t xml:space="preserve">Route</w:t>
            </w:r>
          </w:p>
        </w:tc>
        <w:tc>
          <w:tcPr/>
          <w:p>
            <w:r>
              <w:rPr/>
              <w:t xml:space="preserve">Search wildcard route.</w:t>
            </w:r>
          </w:p>
        </w:tc>
        <w:tc>
          <w:tcPr/>
          <w:p>
            <w:r>
              <w:rPr/>
              <w:t xml:space="preserve">Backend resolves CRISPR search route and returns results or zero-result state.</w:t>
            </w:r>
          </w:p>
        </w:tc>
      </w:tr>
      <w:tr>
        <w:tc>
          <w:tcPr/>
          <w:p>
            <w:r>
              <w:rPr/>
              <w:t xml:space="preserve">Keyword</w:t>
            </w:r>
          </w:p>
        </w:tc>
        <w:tc>
          <w:tcPr/>
          <w:p>
            <w:r>
              <w:rPr/>
              <w:t xml:space="preserve">Search a known gene symbol.</w:t>
            </w:r>
          </w:p>
        </w:tc>
        <w:tc>
          <w:tcPr/>
          <w:p>
            <w:r>
              <w:rPr/>
              <w:t xml:space="preserve">Solr query returns TrueGuide rows sorted by configured rules.</w:t>
            </w:r>
          </w:p>
        </w:tc>
      </w:tr>
      <w:tr>
        <w:tc>
          <w:tcPr/>
          <w:p>
            <w:r>
              <w:rPr/>
              <w:t xml:space="preserve">Spaced keyword</w:t>
            </w:r>
          </w:p>
        </w:tc>
        <w:tc>
          <w:tcPr/>
          <w:p>
            <w:r>
              <w:rPr/>
              <w:t xml:space="preserve">Search a spaced gene/name term that returns zero on first pass.</w:t>
            </w:r>
          </w:p>
        </w:tc>
        <w:tc>
          <w:tcPr/>
          <w:p>
            <w:r>
              <w:rPr/>
              <w:t xml:space="preserve">Service performs one logical AND retry.</w:t>
            </w:r>
          </w:p>
        </w:tc>
      </w:tr>
      <w:tr>
        <w:tc>
          <w:tcPr/>
          <w:p>
            <w:r>
              <w:rPr/>
              <w:t xml:space="preserve">Batch</w:t>
            </w:r>
          </w:p>
        </w:tc>
        <w:tc>
          <w:tcPr/>
          <w:p>
            <w:r>
              <w:rPr/>
              <w:t xml:space="preserve">Submit batch search type.</w:t>
            </w:r>
          </w:p>
        </w:tc>
        <w:tc>
          <w:tcPr/>
          <w:p>
            <w:r>
              <w:rPr/>
              <w:t xml:space="preserve">Batch search executes without re-query.</w:t>
            </w:r>
          </w:p>
        </w:tc>
      </w:tr>
      <w:tr>
        <w:tc>
          <w:tcPr/>
          <w:p>
            <w:r>
              <w:rPr/>
              <w:t xml:space="preserve">Filters</w:t>
            </w:r>
          </w:p>
        </w:tc>
        <w:tc>
          <w:tcPr/>
          <w:p>
            <w:r>
              <w:rPr/>
              <w:t xml:space="preserve">Apply species filter.</w:t>
            </w:r>
          </w:p>
        </w:tc>
        <w:tc>
          <w:tcPr/>
          <w:p>
            <w:r>
              <w:rPr/>
              <w:t xml:space="preserve">Filter is converted to facet DAO and applied in Solr filter query.</w:t>
            </w:r>
          </w:p>
        </w:tc>
      </w:tr>
      <w:tr>
        <w:tc>
          <w:tcPr/>
          <w:p>
            <w:r>
              <w:rPr/>
              <w:t xml:space="preserve">Product subtype</w:t>
            </w:r>
          </w:p>
        </w:tc>
        <w:tc>
          <w:tcPr/>
          <w:p>
            <w:r>
              <w:rPr/>
              <w:t xml:space="preserve">Search TrueGuide umbrella.</w:t>
            </w:r>
          </w:p>
        </w:tc>
        <w:tc>
          <w:tcPr/>
          <w:p>
            <w:r>
              <w:rPr/>
              <w:t xml:space="preserve">Results may include sgRNA, sgRNA Modified, and crRNA subtypes while counts group as TrueGuide.</w:t>
            </w:r>
          </w:p>
        </w:tc>
      </w:tr>
      <w:tr>
        <w:tc>
          <w:tcPr/>
          <w:p>
            <w:r>
              <w:rPr/>
              <w:t xml:space="preserve">SKU</w:t>
            </w:r>
          </w:p>
        </w:tc>
        <w:tc>
          <w:tcPr/>
          <w:p>
            <w:r>
              <w:rPr/>
              <w:t xml:space="preserve">Search CRISPR SKU through SKU redirect.</w:t>
            </w:r>
          </w:p>
        </w:tc>
        <w:tc>
          <w:tcPr/>
          <w:p>
            <w:r>
              <w:rPr/>
              <w:t xml:space="preserve">Redirect URL points to `/crispr/invitrogen/query/{sku}`.</w:t>
            </w:r>
          </w:p>
        </w:tc>
      </w:tr>
      <w:tr>
        <w:tc>
          <w:tcPr/>
          <w:p>
            <w:r>
              <w:rPr/>
              <w:t xml:space="preserve">Packaging</w:t>
            </w:r>
          </w:p>
        </w:tc>
        <w:tc>
          <w:tcPr/>
          <w:p>
            <w:r>
              <w:rPr/>
              <w:t xml:space="preserve">Search results with package data.</w:t>
            </w:r>
          </w:p>
        </w:tc>
        <w:tc>
          <w:tcPr/>
          <w:p>
            <w:r>
              <w:rPr/>
              <w:t xml:space="preserve">Package object JSON is available from view model.</w:t>
            </w:r>
          </w:p>
        </w:tc>
      </w:tr>
      <w:tr>
        <w:tc>
          <w:tcPr/>
          <w:p>
            <w:r>
              <w:rPr/>
              <w:t xml:space="preserve">Controls</w:t>
            </w:r>
          </w:p>
        </w:tc>
        <w:tc>
          <w:tcPr/>
          <w:p>
            <w:r>
              <w:rPr/>
              <w:t xml:space="preserve">Request controls for sgRNA human.</w:t>
            </w:r>
          </w:p>
        </w:tc>
        <w:tc>
          <w:tcPr/>
          <w:p>
            <w:r>
              <w:rPr/>
              <w:t xml:space="preserve">AAVS1, CDK4, HPRT1, and non-targeting controls are returned with price data when available.</w:t>
            </w:r>
          </w:p>
        </w:tc>
      </w:tr>
      <w:tr>
        <w:tc>
          <w:tcPr/>
          <w:p>
            <w:r>
              <w:rPr/>
              <w:t xml:space="preserve">Controls</w:t>
            </w:r>
          </w:p>
        </w:tc>
        <w:tc>
          <w:tcPr/>
          <w:p>
            <w:r>
              <w:rPr/>
              <w:t xml:space="preserve">Request controls for sgRNA mouse.</w:t>
            </w:r>
          </w:p>
        </w:tc>
        <w:tc>
          <w:tcPr/>
          <w:p>
            <w:r>
              <w:rPr/>
              <w:t xml:space="preserve">Rosa26 and non-targeting controls are returned with price data when available.</w:t>
            </w:r>
          </w:p>
        </w:tc>
      </w:tr>
      <w:tr>
        <w:tc>
          <w:tcPr/>
          <w:p>
            <w:r>
              <w:rPr/>
              <w:t xml:space="preserve">Solr status</w:t>
            </w:r>
          </w:p>
        </w:tc>
        <w:tc>
          <w:tcPr/>
          <w:p>
            <w:r>
              <w:rPr/>
              <w:t xml:space="preserve">Index contains SearchStatus zero record.</w:t>
            </w:r>
          </w:p>
        </w:tc>
        <w:tc>
          <w:tcPr/>
          <w:p>
            <w:r>
              <w:rPr/>
              <w:t xml:space="preserve">Record is excluded from search handlers.</w:t>
            </w:r>
          </w:p>
        </w:tc>
      </w:tr>
      <w:tr>
        <w:tc>
          <w:tcPr/>
          <w:p>
            <w:r>
              <w:rPr/>
              <w:t xml:space="preserve">Data load</w:t>
            </w:r>
          </w:p>
        </w:tc>
        <w:tc>
          <w:tcPr/>
          <w:p>
            <w:r>
              <w:rPr/>
              <w:t xml:space="preserve">Starter file contains missing transcript.</w:t>
            </w:r>
          </w:p>
        </w:tc>
        <w:tc>
          <w:tcPr/>
          <w:p>
            <w:r>
              <w:rPr/>
              <w:t xml:space="preserve">Status includes missing transcript message.</w:t>
            </w:r>
          </w:p>
        </w:tc>
      </w:tr>
      <w:tr>
        <w:tc>
          <w:tcPr/>
          <w:p>
            <w:r>
              <w:rPr/>
              <w:t xml:space="preserve">Data load</w:t>
            </w:r>
          </w:p>
        </w:tc>
        <w:tc>
          <w:tcPr/>
          <w:p>
            <w:r>
              <w:rPr/>
              <w:t xml:space="preserve">Starter file contains duplicate assay product.</w:t>
            </w:r>
          </w:p>
        </w:tc>
        <w:tc>
          <w:tcPr/>
          <w:p>
            <w:r>
              <w:rPr/>
              <w:t xml:space="preserve">Duplicate warning is logged and duplicate count increments.</w:t>
            </w:r>
          </w:p>
        </w:tc>
      </w:tr>
    </w:tbl>
    <w:p>
      <w:r>
        <w:t/>
      </w:r>
    </w:p>
    <w:p>
      <w:pPr>
        <w:pStyle w:val="Heading1"/>
      </w:pPr>
      <w:r>
        <w:t xml:space="preserve">18. Validation Observations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Severity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Observation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Impact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Recommendation</w:t>
            </w:r>
          </w:p>
        </w:tc>
      </w:tr>
      <w:tr>
        <w:tc>
          <w:tcPr/>
          <w:p>
            <w:r>
              <w:rPr/>
              <w:t xml:space="preserve">High</w:t>
            </w:r>
          </w:p>
        </w:tc>
        <w:tc>
          <w:tcPr/>
          <w:p>
            <w:r>
              <w:rPr/>
              <w:t xml:space="preserve">Product type spelling varies between `crispr` and `CRSPR`.</w:t>
            </w:r>
          </w:p>
        </w:tc>
        <w:tc>
          <w:tcPr/>
          <w:p>
            <w:r>
              <w:rPr/>
              <w:t xml:space="preserve">Mapping errors can break route, package, or legacy genomic product-count behavior.</w:t>
            </w:r>
          </w:p>
        </w:tc>
        <w:tc>
          <w:tcPr/>
          <w:p>
            <w:r>
              <w:rPr/>
              <w:t xml:space="preserve">Keep explicit mapping tests for `ProductType`, `ProductSubType`, `CurrentSearch`, package lookup, and Solr field constants.</w:t>
            </w:r>
          </w:p>
        </w:tc>
      </w:tr>
      <w:tr>
        <w:tc>
          <w:tcPr/>
          <w:p>
            <w:r>
              <w:rPr/>
              <w:t xml:space="preserve">High</w:t>
            </w:r>
          </w:p>
        </w:tc>
        <w:tc>
          <w:tcPr/>
          <w:p>
            <w:r>
              <w:rPr/>
              <w:t xml:space="preserve">TrueGuide grouping combines three product subtypes in product-count logic.</w:t>
            </w:r>
          </w:p>
        </w:tc>
        <w:tc>
          <w:tcPr/>
          <w:p>
            <w:r>
              <w:rPr/>
              <w:t xml:space="preserve">Count and result rows can look inconsistent unless documented.</w:t>
            </w:r>
          </w:p>
        </w:tc>
        <w:tc>
          <w:tcPr/>
          <w:p>
            <w:r>
              <w:rPr/>
              <w:t xml:space="preserve">Document umbrella behavior in product owner and QA test cases.</w:t>
            </w:r>
          </w:p>
        </w:tc>
      </w:tr>
      <w:tr>
        <w:tc>
          <w:tcPr/>
          <w:p>
            <w:r>
              <w:rPr/>
              <w:t xml:space="preserve">Medium</w:t>
            </w:r>
          </w:p>
        </w:tc>
        <w:tc>
          <w:tcPr/>
          <w:p>
            <w:r>
              <w:rPr/>
              <w:t xml:space="preserve">CRISPR retry logic is disabled for batch search and only applies to spaced keyword searches.</w:t>
            </w:r>
          </w:p>
        </w:tc>
        <w:tc>
          <w:tcPr/>
          <w:p>
            <w:r>
              <w:rPr/>
              <w:t xml:space="preserve">Search recall can vary by input type.</w:t>
            </w:r>
          </w:p>
        </w:tc>
        <w:tc>
          <w:tcPr/>
          <w:p>
            <w:r>
              <w:rPr/>
              <w:t xml:space="preserve">Add tests for first search, logical AND retry, and batch no-retry behavior.</w:t>
            </w:r>
          </w:p>
        </w:tc>
      </w:tr>
      <w:tr>
        <w:tc>
          <w:tcPr/>
          <w:p>
            <w:r>
              <w:rPr/>
              <w:t xml:space="preserve">Medium</w:t>
            </w:r>
          </w:p>
        </w:tc>
        <w:tc>
          <w:tcPr/>
          <w:p>
            <w:r>
              <w:rPr/>
              <w:t xml:space="preserve">Solr config contains multiple handlers with similar but not identical boost and sort rules.</w:t>
            </w:r>
          </w:p>
        </w:tc>
        <w:tc>
          <w:tcPr/>
          <w:p>
            <w:r>
              <w:rPr/>
              <w:t xml:space="preserve">Result order can differ by endpoint.</w:t>
            </w:r>
          </w:p>
        </w:tc>
        <w:tc>
          <w:tcPr/>
          <w:p>
            <w:r>
              <w:rPr/>
              <w:t xml:space="preserve">Confirm which handler is used for the production route and align tests to that handler.</w:t>
            </w:r>
          </w:p>
        </w:tc>
      </w:tr>
      <w:tr>
        <w:tc>
          <w:tcPr/>
          <w:p>
            <w:r>
              <w:rPr/>
              <w:t xml:space="preserve">Medium</w:t>
            </w:r>
          </w:p>
        </w:tc>
        <w:tc>
          <w:tcPr/>
          <w:p>
            <w:r>
              <w:rPr/>
              <w:t xml:space="preserve">Data-load scripts include hardcoded SKU-to-subtype and suffix mappings.</w:t>
            </w:r>
          </w:p>
        </w:tc>
        <w:tc>
          <w:tcPr/>
          <w:p>
            <w:r>
              <w:rPr/>
              <w:t xml:space="preserve">New TrueGuide SKUs may not index correctly unless scripts are updated.</w:t>
            </w:r>
          </w:p>
        </w:tc>
        <w:tc>
          <w:tcPr/>
          <w:p>
            <w:r>
              <w:rPr/>
              <w:t xml:space="preserve">Add a SKU mapping checklist to data onboarding.</w:t>
            </w:r>
          </w:p>
        </w:tc>
      </w:tr>
      <w:tr>
        <w:tc>
          <w:tcPr/>
          <w:p>
            <w:r>
              <w:rPr/>
              <w:t xml:space="preserve">Medium</w:t>
            </w:r>
          </w:p>
        </w:tc>
        <w:tc>
          <w:tcPr/>
          <w:p>
            <w:r>
              <w:rPr/>
              <w:t xml:space="preserve">Species mappings in Solr update script are large and manually maintained.</w:t>
            </w:r>
          </w:p>
        </w:tc>
        <w:tc>
          <w:tcPr/>
          <w:p>
            <w:r>
              <w:rPr/>
              <w:t xml:space="preserve">Species keyword search quality can drift.</w:t>
            </w:r>
          </w:p>
        </w:tc>
        <w:tc>
          <w:tcPr/>
          <w:p>
            <w:r>
              <w:rPr/>
              <w:t xml:space="preserve">Move mappings to versioned structured data or validate periodically against taxonomy source.</w:t>
            </w:r>
          </w:p>
        </w:tc>
      </w:tr>
      <w:tr>
        <w:tc>
          <w:tcPr/>
          <w:p>
            <w:r>
              <w:rPr/>
              <w:t xml:space="preserve">Low</w:t>
            </w:r>
          </w:p>
        </w:tc>
        <w:tc>
          <w:tcPr/>
          <w:p>
            <w:r>
              <w:rPr/>
              <w:t xml:space="preserve">Related control logic has hardcoded SKU lists and descriptions.</w:t>
            </w:r>
          </w:p>
        </w:tc>
        <w:tc>
          <w:tcPr/>
          <w:p>
            <w:r>
              <w:rPr/>
              <w:t xml:space="preserve">Related control updates require code changes.</w:t>
            </w:r>
          </w:p>
        </w:tc>
        <w:tc>
          <w:tcPr/>
          <w:p>
            <w:r>
              <w:rPr/>
              <w:t xml:space="preserve">Externalize controls to configuration or product data where possible.</w:t>
            </w:r>
          </w:p>
        </w:tc>
      </w:tr>
      <w:tr>
        <w:tc>
          <w:tcPr/>
          <w:p>
            <w:r>
              <w:rPr/>
              <w:t xml:space="preserve">Low</w:t>
            </w:r>
          </w:p>
        </w:tc>
        <w:tc>
          <w:tcPr/>
          <w:p>
            <w:r>
              <w:rPr/>
              <w:t xml:space="preserve">Data-load status text is string-concatenated and semicolon-delimited.</w:t>
            </w:r>
          </w:p>
        </w:tc>
        <w:tc>
          <w:tcPr/>
          <w:p>
            <w:r>
              <w:rPr/>
              <w:t xml:space="preserve">Downstream consumers may parse inconsistent strings.</w:t>
            </w:r>
          </w:p>
        </w:tc>
        <w:tc>
          <w:tcPr/>
          <w:p>
            <w:r>
              <w:rPr/>
              <w:t xml:space="preserve">Consider structured validation status fields during pipeline modernization.</w:t>
            </w:r>
          </w:p>
        </w:tc>
      </w:tr>
    </w:tbl>
    <w:p>
      <w:r>
        <w:t/>
      </w:r>
    </w:p>
    <w:p>
      <w:pPr>
        <w:pStyle w:val="Heading1"/>
      </w:pPr>
      <w:r>
        <w:t xml:space="preserve">19. Areas for Improvement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Area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Current State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Suggested Improvement</w:t>
            </w:r>
          </w:p>
        </w:tc>
      </w:tr>
      <w:tr>
        <w:tc>
          <w:tcPr/>
          <w:p>
            <w:r>
              <w:rPr/>
              <w:t xml:space="preserve">Type naming</w:t>
            </w:r>
          </w:p>
        </w:tc>
        <w:tc>
          <w:tcPr/>
          <w:p>
            <w:r>
              <w:rPr/>
              <w:t xml:space="preserve">Mixed `CRSPR`, `crispr`, `CRISPR_TF`, and product subtype strings.</w:t>
            </w:r>
          </w:p>
        </w:tc>
        <w:tc>
          <w:tcPr/>
          <w:p>
            <w:r>
              <w:rPr/>
              <w:t xml:space="preserve">Define one canonical naming matrix and add unit tests across route, service, package, and data-load boundaries.</w:t>
            </w:r>
          </w:p>
        </w:tc>
      </w:tr>
      <w:tr>
        <w:tc>
          <w:tcPr/>
          <w:p>
            <w:r>
              <w:rPr/>
              <w:t xml:space="preserve">Search handler clarity</w:t>
            </w:r>
          </w:p>
        </w:tc>
        <w:tc>
          <w:tcPr/>
          <w:p>
            <w:r>
              <w:rPr/>
              <w:t xml:space="preserve">`/Search`, `/KeywordSearch`, `/CRSPR-SiteSrch`, and `/browse` have different boosts and sorts.</w:t>
            </w:r>
          </w:p>
        </w:tc>
        <w:tc>
          <w:tcPr/>
          <w:p>
            <w:r>
              <w:rPr/>
              <w:t xml:space="preserve">Document production handler selection and keep handler-specific regression expectations.</w:t>
            </w:r>
          </w:p>
        </w:tc>
      </w:tr>
      <w:tr>
        <w:tc>
          <w:tcPr/>
          <w:p>
            <w:r>
              <w:rPr/>
              <w:t xml:space="preserve">Data ingestion</w:t>
            </w:r>
          </w:p>
        </w:tc>
        <w:tc>
          <w:tcPr/>
          <w:p>
            <w:r>
              <w:rPr/>
              <w:t xml:space="preserve">Starter-file parsing and staging generation are Perl scripts with hardcoded columns and SKU maps.</w:t>
            </w:r>
          </w:p>
        </w:tc>
        <w:tc>
          <w:tcPr/>
          <w:p>
            <w:r>
              <w:rPr/>
              <w:t xml:space="preserve">Add schema validation, mapping tests, and onboarding documentation for new SKUs/subtypes.</w:t>
            </w:r>
          </w:p>
        </w:tc>
      </w:tr>
      <w:tr>
        <w:tc>
          <w:tcPr/>
          <w:p>
            <w:r>
              <w:rPr/>
              <w:t xml:space="preserve">Related controls</w:t>
            </w:r>
          </w:p>
        </w:tc>
        <w:tc>
          <w:tcPr/>
          <w:p>
            <w:r>
              <w:rPr/>
              <w:t xml:space="preserve">Controls and package sizes are hardcoded in Java constants/action logic.</w:t>
            </w:r>
          </w:p>
        </w:tc>
        <w:tc>
          <w:tcPr/>
          <w:p>
            <w:r>
              <w:rPr/>
              <w:t xml:space="preserve">Drive controls from product data or a managed configuration source.</w:t>
            </w:r>
          </w:p>
        </w:tc>
      </w:tr>
      <w:tr>
        <w:tc>
          <w:tcPr/>
          <w:p>
            <w:r>
              <w:rPr/>
              <w:t xml:space="preserve">Observability</w:t>
            </w:r>
          </w:p>
        </w:tc>
        <w:tc>
          <w:tcPr/>
          <w:p>
            <w:r>
              <w:rPr/>
              <w:t xml:space="preserve">Search service logs limited behavioral context in the inspected files.</w:t>
            </w:r>
          </w:p>
        </w:tc>
        <w:tc>
          <w:tcPr/>
          <w:p>
            <w:r>
              <w:rPr/>
              <w:t xml:space="preserve">Add structured logs for search type, handler, subtype, first search versus retry, total hits, and entitlement filter context.</w:t>
            </w:r>
          </w:p>
        </w:tc>
      </w:tr>
      <w:tr>
        <w:tc>
          <w:tcPr/>
          <w:p>
            <w:r>
              <w:rPr/>
              <w:t xml:space="preserve">Automated tests</w:t>
            </w:r>
          </w:p>
        </w:tc>
        <w:tc>
          <w:tcPr/>
          <w:p>
            <w:r>
              <w:rPr/>
              <w:t xml:space="preserve">Tests exist for several CRISPR classes, but full route-to-Solr behavior should be validated.</w:t>
            </w:r>
          </w:p>
        </w:tc>
        <w:tc>
          <w:tcPr/>
          <w:p>
            <w:r>
              <w:rPr/>
              <w:t xml:space="preserve">Add integration tests for keyword, batch, SKU redirect, facet, packaging, and TrueGuide grouping scenarios.</w:t>
            </w:r>
          </w:p>
        </w:tc>
      </w:tr>
    </w:tbl>
    <w:p>
      <w:r>
        <w:t/>
      </w:r>
    </w:p>
    <w:p>
      <w:pPr>
        <w:pStyle w:val="Heading1"/>
      </w:pPr>
      <w:r>
        <w:t xml:space="preserve">20. Developer Traceability Matrix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Requirement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Primary Module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Key Method / Constant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Notes</w:t>
            </w:r>
          </w:p>
        </w:tc>
      </w:tr>
      <w:tr>
        <w:tc>
          <w:tcPr/>
          <w:p>
            <w:r>
              <w:rPr/>
              <w:t xml:space="preserve">Enable CRISPR route</w:t>
            </w:r>
          </w:p>
        </w:tc>
        <w:tc>
          <w:tcPr/>
          <w:p>
            <w:r>
              <w:rPr/>
              <w:t xml:space="preserve">`config.yaml`</w:t>
            </w:r>
          </w:p>
        </w:tc>
        <w:tc>
          <w:tcPr/>
          <w:p>
            <w:r>
              <w:rPr/>
              <w:t xml:space="preserve">`crsprEnabled`, `crsprTrueguideEnabled`, `crisprV2Enabled`, `crisprSERPURL`</w:t>
            </w:r>
          </w:p>
        </w:tc>
        <w:tc>
          <w:tcPr/>
          <w:p>
            <w:r>
              <w:rPr/>
              <w:t xml:space="preserve">Controls availability and route path.</w:t>
            </w:r>
          </w:p>
        </w:tc>
      </w:tr>
      <w:tr>
        <w:tc>
          <w:tcPr/>
          <w:p>
            <w:r>
              <w:rPr/>
              <w:t xml:space="preserve">Resolve CRISPR product type</w:t>
            </w:r>
          </w:p>
        </w:tc>
        <w:tc>
          <w:tcPr/>
          <w:p>
            <w:r>
              <w:rPr/>
              <w:t xml:space="preserve">`ProductType.java`</w:t>
            </w:r>
          </w:p>
        </w:tc>
        <w:tc>
          <w:tcPr/>
          <w:p>
            <w:r>
              <w:rPr/>
              <w:t xml:space="preserve">`CRISPR_TF`</w:t>
            </w:r>
          </w:p>
        </w:tc>
        <w:tc>
          <w:tcPr/>
          <w:p>
            <w:r>
              <w:rPr/>
              <w:t xml:space="preserve">Product type `crispr`, Thermo Fisher region.</w:t>
            </w:r>
          </w:p>
        </w:tc>
      </w:tr>
      <w:tr>
        <w:tc>
          <w:tcPr/>
          <w:p>
            <w:r>
              <w:rPr/>
              <w:t xml:space="preserve">Resolve TrueGuide subtype</w:t>
            </w:r>
          </w:p>
        </w:tc>
        <w:tc>
          <w:tcPr/>
          <w:p>
            <w:r>
              <w:rPr/>
              <w:t xml:space="preserve">`ProductSubType.java`</w:t>
            </w:r>
          </w:p>
        </w:tc>
        <w:tc>
          <w:tcPr/>
          <w:p>
            <w:r>
              <w:rPr/>
              <w:t xml:space="preserve">`CRISPR_TRUEGUIDE`, `CRISPR_TRUEGUIDE_INV`</w:t>
            </w:r>
          </w:p>
        </w:tc>
        <w:tc>
          <w:tcPr/>
          <w:p>
            <w:r>
              <w:rPr/>
              <w:t xml:space="preserve">Both use subtype `crispr_trueguide`.</w:t>
            </w:r>
          </w:p>
        </w:tc>
      </w:tr>
      <w:tr>
        <w:tc>
          <w:tcPr/>
          <w:p>
            <w:r>
              <w:rPr/>
              <w:t xml:space="preserve">Build search parameters</w:t>
            </w:r>
          </w:p>
        </w:tc>
        <w:tc>
          <w:tcPr/>
          <w:p>
            <w:r>
              <w:rPr/>
              <w:t xml:space="preserve">`CrisprSolrSearchResultsService`</w:t>
            </w:r>
          </w:p>
        </w:tc>
        <w:tc>
          <w:tcPr/>
          <w:p>
            <w:r>
              <w:rPr/>
              <w:t xml:space="preserve">`buildSearchParameters`</w:t>
            </w:r>
          </w:p>
        </w:tc>
        <w:tc>
          <w:tcPr/>
          <w:p>
            <w:r>
              <w:rPr/>
              <w:t xml:space="preserve">Chooses keyword or batch search.</w:t>
            </w:r>
          </w:p>
        </w:tc>
      </w:tr>
      <w:tr>
        <w:tc>
          <w:tcPr/>
          <w:p>
            <w:r>
              <w:rPr/>
              <w:t xml:space="preserve">Apply query rules</w:t>
            </w:r>
          </w:p>
        </w:tc>
        <w:tc>
          <w:tcPr/>
          <w:p>
            <w:r>
              <w:rPr/>
              <w:t xml:space="preserve">`CrisprQueryDecorator`</w:t>
            </w:r>
          </w:p>
        </w:tc>
        <w:tc>
          <w:tcPr/>
          <w:p>
            <w:r>
              <w:rPr/>
              <w:t xml:space="preserve">`byKeyword`</w:t>
            </w:r>
          </w:p>
        </w:tc>
        <w:tc>
          <w:tcPr/>
          <w:p>
            <w:r>
              <w:rPr/>
              <w:t xml:space="preserve">Adds keyword or AND keyword plus entitlement and facets.</w:t>
            </w:r>
          </w:p>
        </w:tc>
      </w:tr>
      <w:tr>
        <w:tc>
          <w:tcPr/>
          <w:p>
            <w:r>
              <w:rPr/>
              <w:t xml:space="preserve">Build query chain</w:t>
            </w:r>
          </w:p>
        </w:tc>
        <w:tc>
          <w:tcPr/>
          <w:p>
            <w:r>
              <w:rPr/>
              <w:t xml:space="preserve">`CrisprQueryBuilder`</w:t>
            </w:r>
          </w:p>
        </w:tc>
        <w:tc>
          <w:tcPr/>
          <w:p>
            <w:r>
              <w:rPr/>
              <w:t xml:space="preserve">`addKeywordToQuery`, `addAndKeywordToQuery`, `addEntitlementToQuery`, `addFacetOptionsToQuery`, `addSelectedFacetsToQuery`</w:t>
            </w:r>
          </w:p>
        </w:tc>
        <w:tc>
          <w:tcPr/>
          <w:p>
            <w:r>
              <w:rPr/>
              <w:t xml:space="preserve">Decorator chain.</w:t>
            </w:r>
          </w:p>
        </w:tc>
      </w:tr>
      <w:tr>
        <w:tc>
          <w:tcPr/>
          <w:p>
            <w:r>
              <w:rPr/>
              <w:t xml:space="preserve">Select Solr handler</w:t>
            </w:r>
          </w:p>
        </w:tc>
        <w:tc>
          <w:tcPr/>
          <w:p>
            <w:r>
              <w:rPr/>
              <w:t xml:space="preserve">`CrisprQuery`</w:t>
            </w:r>
          </w:p>
        </w:tc>
        <w:tc>
          <w:tcPr/>
          <w:p>
            <w:r>
              <w:rPr/>
              <w:t xml:space="preserve">constructor</w:t>
            </w:r>
          </w:p>
        </w:tc>
        <w:tc>
          <w:tcPr/>
          <w:p>
            <w:r>
              <w:rPr/>
              <w:t xml:space="preserve">Uses search type and product type to choose handler.</w:t>
            </w:r>
          </w:p>
        </w:tc>
      </w:tr>
      <w:tr>
        <w:tc>
          <w:tcPr/>
          <w:p>
            <w:r>
              <w:rPr/>
              <w:t xml:space="preserve">Execute search</w:t>
            </w:r>
          </w:p>
        </w:tc>
        <w:tc>
          <w:tcPr/>
          <w:p>
            <w:r>
              <w:rPr/>
              <w:t xml:space="preserve">`CrisprSearcher`</w:t>
            </w:r>
          </w:p>
        </w:tc>
        <w:tc>
          <w:tcPr/>
          <w:p>
            <w:r>
              <w:rPr/>
              <w:t xml:space="preserve">constructor / inherited `search`</w:t>
            </w:r>
          </w:p>
        </w:tc>
        <w:tc>
          <w:tcPr/>
          <w:p>
            <w:r>
              <w:rPr/>
              <w:t xml:space="preserve">SimpleSearcher subclass.</w:t>
            </w:r>
          </w:p>
        </w:tc>
      </w:tr>
      <w:tr>
        <w:tc>
          <w:tcPr/>
          <w:p>
            <w:r>
              <w:rPr/>
              <w:t xml:space="preserve">Map results</w:t>
            </w:r>
          </w:p>
        </w:tc>
        <w:tc>
          <w:tcPr/>
          <w:p>
            <w:r>
              <w:rPr/>
              <w:t xml:space="preserve">`CrisprSolrSearchResultsService`</w:t>
            </w:r>
          </w:p>
        </w:tc>
        <w:tc>
          <w:tcPr/>
          <w:p>
            <w:r>
              <w:rPr/>
              <w:t xml:space="preserve">`mapToSearchResults`</w:t>
            </w:r>
          </w:p>
        </w:tc>
        <w:tc>
          <w:tcPr/>
          <w:p>
            <w:r>
              <w:rPr/>
              <w:t xml:space="preserve">Product adapter, navigators, total hits, packaging.</w:t>
            </w:r>
          </w:p>
        </w:tc>
      </w:tr>
      <w:tr>
        <w:tc>
          <w:tcPr/>
          <w:p>
            <w:r>
              <w:rPr/>
              <w:t xml:space="preserve">Bind Solr fields</w:t>
            </w:r>
          </w:p>
        </w:tc>
        <w:tc>
          <w:tcPr/>
          <w:p>
            <w:r>
              <w:rPr/>
              <w:t xml:space="preserve">`SolrCrisprProduct`</w:t>
            </w:r>
          </w:p>
        </w:tc>
        <w:tc>
          <w:tcPr/>
          <w:p>
            <w:r>
              <w:rPr/>
              <w:t xml:space="preserve">`@Field` annotations</w:t>
            </w:r>
          </w:p>
        </w:tc>
        <w:tc>
          <w:tcPr/>
          <w:p>
            <w:r>
              <w:rPr/>
              <w:t xml:space="preserve">Species, gene, application, score, part number.</w:t>
            </w:r>
          </w:p>
        </w:tc>
      </w:tr>
      <w:tr>
        <w:tc>
          <w:tcPr/>
          <w:p>
            <w:r>
              <w:rPr/>
              <w:t xml:space="preserve">Adapt display fields</w:t>
            </w:r>
          </w:p>
        </w:tc>
        <w:tc>
          <w:tcPr/>
          <w:p>
            <w:r>
              <w:rPr/>
              <w:t xml:space="preserve">`SolrCrisprProductResult`</w:t>
            </w:r>
          </w:p>
        </w:tc>
        <w:tc>
          <w:tcPr/>
          <w:p>
            <w:r>
              <w:rPr/>
              <w:t xml:space="preserve">getters</w:t>
            </w:r>
          </w:p>
        </w:tc>
        <w:tc>
          <w:tcPr/>
          <w:p>
            <w:r>
              <w:rPr/>
              <w:t xml:space="preserve">Product name cleanup, species processing, related antibody link.</w:t>
            </w:r>
          </w:p>
        </w:tc>
      </w:tr>
      <w:tr>
        <w:tc>
          <w:tcPr/>
          <w:p>
            <w:r>
              <w:rPr/>
              <w:t xml:space="preserve">Package data</w:t>
            </w:r>
          </w:p>
        </w:tc>
        <w:tc>
          <w:tcPr/>
          <w:p>
            <w:r>
              <w:rPr/>
              <w:t xml:space="preserve">`PackageDataAction`</w:t>
            </w:r>
          </w:p>
        </w:tc>
        <w:tc>
          <w:tcPr/>
          <w:p>
            <w:r>
              <w:rPr/>
              <w:t xml:space="preserve">`execute`</w:t>
            </w:r>
          </w:p>
        </w:tc>
        <w:tc>
          <w:tcPr/>
          <w:p>
            <w:r>
              <w:rPr/>
              <w:t xml:space="preserve">Normalizes CRISPR subtype and retrieves package data.</w:t>
            </w:r>
          </w:p>
        </w:tc>
      </w:tr>
      <w:tr>
        <w:tc>
          <w:tcPr/>
          <w:p>
            <w:r>
              <w:rPr/>
              <w:t xml:space="preserve">Related controls</w:t>
            </w:r>
          </w:p>
        </w:tc>
        <w:tc>
          <w:tcPr/>
          <w:p>
            <w:r>
              <w:rPr/>
              <w:t xml:space="preserve">`CRSPRControls`</w:t>
            </w:r>
          </w:p>
        </w:tc>
        <w:tc>
          <w:tcPr/>
          <w:p>
            <w:r>
              <w:rPr/>
              <w:t xml:space="preserve">`execute`</w:t>
            </w:r>
          </w:p>
        </w:tc>
        <w:tc>
          <w:tcPr/>
          <w:p>
            <w:r>
              <w:rPr/>
              <w:t xml:space="preserve">Builds control SKU list and pricing data.</w:t>
            </w:r>
          </w:p>
        </w:tc>
      </w:tr>
      <w:tr>
        <w:tc>
          <w:tcPr/>
          <w:p>
            <w:r>
              <w:rPr/>
              <w:t xml:space="preserve">Solr collection fields</w:t>
            </w:r>
          </w:p>
        </w:tc>
        <w:tc>
          <w:tcPr/>
          <w:p>
            <w:r>
              <w:rPr/>
              <w:t xml:space="preserve">`managed-schema`</w:t>
            </w:r>
          </w:p>
        </w:tc>
        <w:tc>
          <w:tcPr/>
          <w:p>
            <w:r>
              <w:rPr/>
              <w:t xml:space="preserve">field and copyField definitions</w:t>
            </w:r>
          </w:p>
        </w:tc>
        <w:tc>
          <w:tcPr/>
          <w:p>
            <w:r>
              <w:rPr/>
              <w:t xml:space="preserve">Defines indexed/stored CRISPR fields.</w:t>
            </w:r>
          </w:p>
        </w:tc>
      </w:tr>
      <w:tr>
        <w:tc>
          <w:tcPr/>
          <w:p>
            <w:r>
              <w:rPr/>
              <w:t xml:space="preserve">Solr search behavior</w:t>
            </w:r>
          </w:p>
        </w:tc>
        <w:tc>
          <w:tcPr/>
          <w:p>
            <w:r>
              <w:rPr/>
              <w:t xml:space="preserve">`solrconfig.xml`</w:t>
            </w:r>
          </w:p>
        </w:tc>
        <w:tc>
          <w:tcPr/>
          <w:p>
            <w:r>
              <w:rPr/>
              <w:t xml:space="preserve">`/Search`, `/KeywordSearch`, `/CRSPR-SiteSrch`</w:t>
            </w:r>
          </w:p>
        </w:tc>
        <w:tc>
          <w:tcPr/>
          <w:p>
            <w:r>
              <w:rPr/>
              <w:t xml:space="preserve">Boosts, filters, sorts.</w:t>
            </w:r>
          </w:p>
        </w:tc>
      </w:tr>
      <w:tr>
        <w:tc>
          <w:tcPr/>
          <w:p>
            <w:r>
              <w:rPr/>
              <w:t xml:space="preserve">Starter parse</w:t>
            </w:r>
          </w:p>
        </w:tc>
        <w:tc>
          <w:tcPr/>
          <w:p>
            <w:r>
              <w:rPr/>
              <w:t xml:space="preserve">`setup_CRSPR.pl`</w:t>
            </w:r>
          </w:p>
        </w:tc>
        <w:tc>
          <w:tcPr/>
          <w:p>
            <w:r>
              <w:rPr/>
              <w:t xml:space="preserve">main loop</w:t>
            </w:r>
          </w:p>
        </w:tc>
        <w:tc>
          <w:tcPr/>
          <w:p>
            <w:r>
              <w:rPr/>
              <w:t xml:space="preserve">Parses input and emits staging files.</w:t>
            </w:r>
          </w:p>
        </w:tc>
      </w:tr>
      <w:tr>
        <w:tc>
          <w:tcPr/>
          <w:p>
            <w:r>
              <w:rPr/>
              <w:t xml:space="preserve">Staging load</w:t>
            </w:r>
          </w:p>
        </w:tc>
        <w:tc>
          <w:tcPr/>
          <w:p>
            <w:r>
              <w:rPr/>
              <w:t xml:space="preserve">`LoadCRSPRStarterLoad.pl`</w:t>
            </w:r>
          </w:p>
        </w:tc>
        <w:tc>
          <w:tcPr/>
          <w:p>
            <w:r>
              <w:rPr/>
              <w:t xml:space="preserve">`loadStagingTable`</w:t>
            </w:r>
          </w:p>
        </w:tc>
        <w:tc>
          <w:tcPr/>
          <w:p>
            <w:r>
              <w:rPr/>
              <w:t xml:space="preserve">Creates SQL Loader control files and loads staging.</w:t>
            </w:r>
          </w:p>
        </w:tc>
      </w:tr>
    </w:tbl>
    <w:p>
      <w:r>
        <w:t/>
      </w:r>
    </w:p>
    <w:p>
      <w:pPr>
        <w:pStyle w:val="Heading1"/>
      </w:pPr>
      <w:r>
        <w:t xml:space="preserve">21. Open Validation Items</w:t>
      </w:r>
    </w:p>
    <w:p>
      <w:r>
        <w:t/>
      </w:r>
    </w:p>
    <w:tbl>
      <w:tblPr>
        <w:tblStyle w:val="TableGrid"/>
        <w:tblW w:w="0" w:type="auto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2400"/>
      </w:tblGrid>
      <w:tr>
        <w:tc>
          <w:tcPr>
            <w:shd w:fill="4F81BD"/>
          </w:tcPr>
          <w:p>
            <w:r>
              <w:rPr>
                <w:color w:val="FFFFFF"/>
                <w:b/>
              </w:rPr>
              <w:t xml:space="preserve">ID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Item</w:t>
            </w:r>
          </w:p>
        </w:tc>
        <w:tc>
          <w:tcPr>
            <w:shd w:fill="4F81BD"/>
          </w:tcPr>
          <w:p>
            <w:r>
              <w:rPr>
                <w:color w:val="FFFFFF"/>
                <w:b/>
              </w:rPr>
              <w:t xml:space="preserve">Owner / Follow-up</w:t>
            </w:r>
          </w:p>
        </w:tc>
      </w:tr>
      <w:tr>
        <w:tc>
          <w:tcPr/>
          <w:p>
            <w:r>
              <w:rPr/>
              <w:t xml:space="preserve">VAL-TG-001</w:t>
            </w:r>
          </w:p>
        </w:tc>
        <w:tc>
          <w:tcPr/>
          <w:p>
            <w:r>
              <w:rPr/>
              <w:t xml:space="preserve">Confirm the exact controller/action that binds `/crispr/invitrogen/query/*` to `CrisprSolrSearchResultsService` in the deployed route configuration.</w:t>
            </w:r>
          </w:p>
        </w:tc>
        <w:tc>
          <w:tcPr/>
          <w:p>
            <w:r>
              <w:rPr/>
              <w:t xml:space="preserve">Backend owner</w:t>
            </w:r>
          </w:p>
        </w:tc>
      </w:tr>
      <w:tr>
        <w:tc>
          <w:tcPr/>
          <w:p>
            <w:r>
              <w:rPr/>
              <w:t xml:space="preserve">VAL-TG-002</w:t>
            </w:r>
          </w:p>
        </w:tc>
        <w:tc>
          <w:tcPr/>
          <w:p>
            <w:r>
              <w:rPr/>
              <w:t xml:space="preserve">Confirm which Solr request handler is used for production TrueGuide SERP search: `/Search`, `/KeywordSearch`, or another mapped handler.</w:t>
            </w:r>
          </w:p>
        </w:tc>
        <w:tc>
          <w:tcPr/>
          <w:p>
            <w:r>
              <w:rPr/>
              <w:t xml:space="preserve">Search platform owner</w:t>
            </w:r>
          </w:p>
        </w:tc>
      </w:tr>
      <w:tr>
        <w:tc>
          <w:tcPr/>
          <w:p>
            <w:r>
              <w:rPr/>
              <w:t xml:space="preserve">VAL-TG-003</w:t>
            </w:r>
          </w:p>
        </w:tc>
        <w:tc>
          <w:tcPr/>
          <w:p>
            <w:r>
              <w:rPr/>
              <w:t xml:space="preserve">Confirm whether `CRISPR_TRUEGUIDE_INV` and `CRISPR_TRUEGUIDE` duplicate subtype entries are both still required.</w:t>
            </w:r>
          </w:p>
        </w:tc>
        <w:tc>
          <w:tcPr/>
          <w:p>
            <w:r>
              <w:rPr/>
              <w:t xml:space="preserve">Backend owner / product owner</w:t>
            </w:r>
          </w:p>
        </w:tc>
      </w:tr>
      <w:tr>
        <w:tc>
          <w:tcPr/>
          <w:p>
            <w:r>
              <w:rPr/>
              <w:t xml:space="preserve">VAL-TG-004</w:t>
            </w:r>
          </w:p>
        </w:tc>
        <w:tc>
          <w:tcPr/>
          <w:p>
            <w:r>
              <w:rPr/>
              <w:t xml:space="preserve">Confirm current supported TrueGuide SKUs and whether all are present in `setup_CRSPR.pl` subtype and suffix maps.</w:t>
            </w:r>
          </w:p>
        </w:tc>
        <w:tc>
          <w:tcPr/>
          <w:p>
            <w:r>
              <w:rPr/>
              <w:t xml:space="preserve">Data engineering</w:t>
            </w:r>
          </w:p>
        </w:tc>
      </w:tr>
      <w:tr>
        <w:tc>
          <w:tcPr/>
          <w:p>
            <w:r>
              <w:rPr/>
              <w:t xml:space="preserve">VAL-TG-005</w:t>
            </w:r>
          </w:p>
        </w:tc>
        <w:tc>
          <w:tcPr/>
          <w:p>
            <w:r>
              <w:rPr/>
              <w:t xml:space="preserve">Confirm related control product SKU availability and pricing behavior for US and non-US countries.</w:t>
            </w:r>
          </w:p>
        </w:tc>
        <w:tc>
          <w:tcPr/>
          <w:p>
            <w:r>
              <w:rPr/>
              <w:t xml:space="preserve">Commerce / QA</w:t>
            </w:r>
          </w:p>
        </w:tc>
      </w:tr>
      <w:tr>
        <w:tc>
          <w:tcPr/>
          <w:p>
            <w:r>
              <w:rPr/>
              <w:t xml:space="preserve">VAL-TG-006</w:t>
            </w:r>
          </w:p>
        </w:tc>
        <w:tc>
          <w:tcPr/>
          <w:p>
            <w:r>
              <w:rPr/>
              <w:t xml:space="preserve">Confirm whether CRISPR related reagents and controls should be configurable instead of hardcoded in constants/actions.</w:t>
            </w:r>
          </w:p>
        </w:tc>
        <w:tc>
          <w:tcPr/>
          <w:p>
            <w:r>
              <w:rPr/>
              <w:t xml:space="preserve">Product owner</w:t>
            </w:r>
          </w:p>
        </w:tc>
      </w:tr>
      <w:tr>
        <w:tc>
          <w:tcPr/>
          <w:p>
            <w:r>
              <w:rPr/>
              <w:t xml:space="preserve">VAL-TG-007</w:t>
            </w:r>
          </w:p>
        </w:tc>
        <w:tc>
          <w:tcPr/>
          <w:p>
            <w:r>
              <w:rPr/>
              <w:t xml:space="preserve">Confirm Solr `CRISPR-dih.xml` location or replacement import job if the file is generated or managed outside the inspected repo path.</w:t>
            </w:r>
          </w:p>
        </w:tc>
        <w:tc>
          <w:tcPr/>
          <w:p>
            <w:r>
              <w:rPr/>
              <w:t xml:space="preserve">Search platform / data engineering</w:t>
            </w:r>
          </w:p>
        </w:tc>
      </w:tr>
    </w:tbl>
    <w:p>
      <w:r>
        <w:t/>
      </w:r>
    </w:p>
    <w:sectPr>
      <w:pgSz w:w="12240" w:h="15840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</w:style>
  <w:style w:type="paragraph" w:styleId="Title">
    <w:name w:val="Title"/>
    <w:rPr>
      <w:rFonts w:ascii="Arial" w:hAnsi="Arial"/>
      <w:b/>
      <w:color w:val="404040"/>
      <w:sz w:val="44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404040"/>
      <w:sz w:val="30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404040"/>
      <w:sz w:val="25"/>
    </w:rPr>
  </w:style>
  <w:style w:type="paragraph" w:styleId="Code">
    <w:name w:val="Code"/>
    <w:rPr>
      <w:rFonts w:ascii="Consolas" w:hAnsi="Consolas"/>
      <w:sz w:val="18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Developer PRD - TrueGuide sgRNA Search</dc:title>
  <dc:creator>Codex</dc:creator>
  <cp:lastModifiedBy>Codex</cp:lastModifiedBy>
</cp:coreProperties>
</file>