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545629"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F03ED72"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545629"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545629">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545629">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545629">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545629">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545629">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0" w:history="1">
            <w:r w:rsidR="00D15E32" w:rsidRPr="00E973A3">
              <w:rPr>
                <w:rStyle w:val="Hyperlink"/>
                <w:noProof/>
                <w:color w:val="FF0000"/>
                <w:lang w:bidi="bn-BD"/>
              </w:rPr>
              <w:t>Use Case 1:</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_Toc481507370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0C0F954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1" w:history="1">
            <w:r w:rsidR="00D15E32" w:rsidRPr="00E973A3">
              <w:rPr>
                <w:rStyle w:val="Hyperlink"/>
                <w:noProof/>
                <w:color w:val="FF0000"/>
                <w:lang w:bidi="bn-BD"/>
              </w:rPr>
              <w:t>Use Case 2:</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_Toc481507371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4CDE3E20" w14:textId="77777777" w:rsidR="00D15E32" w:rsidRPr="00E973A3" w:rsidRDefault="00545629">
          <w:pPr>
            <w:pStyle w:val="TOC2"/>
            <w:tabs>
              <w:tab w:val="right" w:leader="dot" w:pos="8290"/>
            </w:tabs>
            <w:rPr>
              <w:noProof/>
              <w:color w:val="FF0000"/>
            </w:rPr>
          </w:pPr>
          <w:hyperlink w:anchor="_Toc481507372" w:history="1">
            <w:r w:rsidR="00D15E32" w:rsidRPr="00E973A3">
              <w:rPr>
                <w:rStyle w:val="Hyperlink"/>
                <w:noProof/>
                <w:color w:val="FF0000"/>
                <w:lang w:bidi="bn-BD"/>
              </w:rPr>
              <w:t>Use Case 3:</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_Toc481507372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38EDD945" w14:textId="57907180" w:rsidR="002F4DAF" w:rsidRPr="00E973A3" w:rsidRDefault="00545629" w:rsidP="002F4DAF">
          <w:pPr>
            <w:pStyle w:val="TOC2"/>
            <w:tabs>
              <w:tab w:val="right" w:leader="dot" w:pos="8290"/>
            </w:tabs>
            <w:rPr>
              <w:noProof/>
              <w:color w:val="FF0000"/>
            </w:rPr>
          </w:pPr>
          <w:hyperlink w:anchor="_Toc481507372" w:history="1">
            <w:r w:rsidR="002F4DAF" w:rsidRPr="00E973A3">
              <w:rPr>
                <w:rStyle w:val="Hyperlink"/>
                <w:noProof/>
                <w:color w:val="FF0000"/>
                <w:lang w:bidi="bn-BD"/>
              </w:rPr>
              <w:t>Use Case 4:</w:t>
            </w:r>
            <w:r w:rsidR="002F4DAF" w:rsidRPr="00E973A3">
              <w:rPr>
                <w:noProof/>
                <w:webHidden/>
                <w:color w:val="FF0000"/>
              </w:rPr>
              <w:tab/>
            </w:r>
            <w:r w:rsidR="002F4DAF" w:rsidRPr="00E973A3">
              <w:rPr>
                <w:noProof/>
                <w:webHidden/>
                <w:color w:val="FF0000"/>
              </w:rPr>
              <w:fldChar w:fldCharType="begin"/>
            </w:r>
            <w:r w:rsidR="002F4DAF" w:rsidRPr="00E973A3">
              <w:rPr>
                <w:noProof/>
                <w:webHidden/>
                <w:color w:val="FF0000"/>
              </w:rPr>
              <w:instrText xml:space="preserve"> PAGEREF _Toc481507372 \h </w:instrText>
            </w:r>
            <w:r w:rsidR="002F4DAF" w:rsidRPr="00E973A3">
              <w:rPr>
                <w:noProof/>
                <w:webHidden/>
                <w:color w:val="FF0000"/>
              </w:rPr>
            </w:r>
            <w:r w:rsidR="002F4DAF" w:rsidRPr="00E973A3">
              <w:rPr>
                <w:noProof/>
                <w:webHidden/>
                <w:color w:val="FF0000"/>
              </w:rPr>
              <w:fldChar w:fldCharType="separate"/>
            </w:r>
            <w:r w:rsidR="002F4DAF" w:rsidRPr="00E973A3">
              <w:rPr>
                <w:noProof/>
                <w:webHidden/>
                <w:color w:val="FF0000"/>
              </w:rPr>
              <w:t>7</w:t>
            </w:r>
            <w:r w:rsidR="002F4DAF" w:rsidRPr="00E973A3">
              <w:rPr>
                <w:noProof/>
                <w:webHidden/>
                <w:color w:val="FF0000"/>
              </w:rPr>
              <w:fldChar w:fldCharType="end"/>
            </w:r>
          </w:hyperlink>
        </w:p>
        <w:p w14:paraId="17B4F6D4" w14:textId="6C603E24" w:rsidR="002F4DAF" w:rsidRDefault="00545629" w:rsidP="002F4DAF">
          <w:pPr>
            <w:pStyle w:val="TOC2"/>
            <w:tabs>
              <w:tab w:val="right" w:leader="dot" w:pos="8290"/>
            </w:tabs>
            <w:rPr>
              <w:noProof/>
            </w:rPr>
          </w:pPr>
          <w:hyperlink w:anchor="_Toc481507372" w:history="1">
            <w:r w:rsidR="002F4DAF" w:rsidRPr="00E973A3">
              <w:rPr>
                <w:rStyle w:val="Hyperlink"/>
                <w:noProof/>
                <w:color w:val="FF0000"/>
                <w:lang w:bidi="bn-BD"/>
              </w:rPr>
              <w:t>Use Case 5:</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545629">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545629">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545629">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545629">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545629">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545629">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545629">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545629">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545629">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545629">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545629">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545629">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545629">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545629">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545629">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545629">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545629">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545629">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545629">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545629">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545629">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545629">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353FC1B2"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She can then select these books and see their details like Title, Author, Year published, etc.</w:t>
      </w:r>
    </w:p>
    <w:p w14:paraId="1F37A425" w14:textId="36EE11E6"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5CBB5029"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Pr>
          <w:lang w:eastAsia="x-none" w:bidi="bn-BD"/>
        </w:rPr>
        <w:t xml:space="preserve">, </w:t>
      </w:r>
      <w:r w:rsidR="00663994">
        <w:rPr>
          <w:lang w:eastAsia="x-none" w:bidi="bn-BD"/>
        </w:rPr>
        <w:t>and clicks on the button next to them to save them to different libraries.</w:t>
      </w:r>
    </w:p>
    <w:p w14:paraId="1852EBEC" w14:textId="18FF103C"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04DDEEBB" w14:textId="649E9B51" w:rsidR="00585F0E" w:rsidRPr="005A1967" w:rsidRDefault="00250C98" w:rsidP="00585F0E">
      <w:pPr>
        <w:rPr>
          <w:color w:val="FF0000"/>
          <w:lang w:val="x-none" w:eastAsia="x-none" w:bidi="bn-BD"/>
        </w:rPr>
      </w:pPr>
      <w:bookmarkStart w:id="12" w:name="_GoBack"/>
      <w:r w:rsidRPr="005A1967">
        <w:rPr>
          <w:color w:val="FF0000"/>
          <w:lang w:eastAsia="x-none" w:bidi="bn-BD"/>
        </w:rPr>
        <w:t>Ms. Noor (A book publisher)</w:t>
      </w:r>
      <w:r w:rsidRPr="005A1967">
        <w:rPr>
          <w:color w:val="FF0000"/>
          <w:lang w:val="x-none" w:eastAsia="x-none" w:bidi="bn-BD"/>
        </w:rPr>
        <w:t xml:space="preserve"> want</w:t>
      </w:r>
      <w:r w:rsidRPr="005A1967">
        <w:rPr>
          <w:color w:val="FF0000"/>
          <w:lang w:eastAsia="x-none" w:bidi="bn-BD"/>
        </w:rPr>
        <w:t>s</w:t>
      </w:r>
      <w:r w:rsidRPr="005A1967">
        <w:rPr>
          <w:color w:val="FF0000"/>
          <w:lang w:val="x-none" w:eastAsia="x-none" w:bidi="bn-BD"/>
        </w:rPr>
        <w:t xml:space="preserve"> to </w:t>
      </w:r>
      <w:r w:rsidR="00585F0E" w:rsidRPr="005A1967">
        <w:rPr>
          <w:color w:val="FF0000"/>
          <w:lang w:val="x-none" w:eastAsia="x-none" w:bidi="bn-BD"/>
        </w:rPr>
        <w:t>se</w:t>
      </w:r>
      <w:r w:rsidRPr="005A1967">
        <w:rPr>
          <w:color w:val="FF0000"/>
          <w:lang w:val="x-none" w:eastAsia="x-none" w:bidi="bn-BD"/>
        </w:rPr>
        <w:t xml:space="preserve">e </w:t>
      </w:r>
      <w:r w:rsidRPr="005A1967">
        <w:rPr>
          <w:color w:val="FF0000"/>
          <w:lang w:eastAsia="x-none" w:bidi="bn-BD"/>
        </w:rPr>
        <w:t>which books are bein</w:t>
      </w:r>
      <w:r w:rsidR="00FA0472" w:rsidRPr="005A1967">
        <w:rPr>
          <w:color w:val="FF0000"/>
          <w:lang w:eastAsia="x-none" w:bidi="bn-BD"/>
        </w:rPr>
        <w:t>g</w:t>
      </w:r>
      <w:r w:rsidRPr="005A1967">
        <w:rPr>
          <w:color w:val="FF0000"/>
          <w:lang w:eastAsia="x-none" w:bidi="bn-BD"/>
        </w:rPr>
        <w:t xml:space="preserve"> well-received</w:t>
      </w:r>
      <w:r w:rsidR="001F1CCC" w:rsidRPr="005A1967">
        <w:rPr>
          <w:color w:val="FF0000"/>
          <w:lang w:eastAsia="x-none" w:bidi="bn-BD"/>
        </w:rPr>
        <w:t>, either critically or commercially</w:t>
      </w:r>
      <w:r w:rsidRPr="005A1967">
        <w:rPr>
          <w:color w:val="FF0000"/>
          <w:lang w:val="x-none" w:eastAsia="x-none" w:bidi="bn-BD"/>
        </w:rPr>
        <w:t xml:space="preserve">. </w:t>
      </w:r>
      <w:r w:rsidRPr="005A1967">
        <w:rPr>
          <w:color w:val="FF0000"/>
          <w:lang w:eastAsia="x-none" w:bidi="bn-BD"/>
        </w:rPr>
        <w:t>There are 2 ways to do this</w:t>
      </w:r>
      <w:r w:rsidR="00585F0E" w:rsidRPr="005A1967">
        <w:rPr>
          <w:color w:val="FF0000"/>
          <w:lang w:val="x-none" w:eastAsia="x-none" w:bidi="bn-BD"/>
        </w:rPr>
        <w:t>:</w:t>
      </w:r>
    </w:p>
    <w:p w14:paraId="511C3627" w14:textId="284BA8DF" w:rsidR="00585F0E" w:rsidRPr="005A1967" w:rsidRDefault="00585F0E" w:rsidP="00585F0E">
      <w:pPr>
        <w:pStyle w:val="ListParagraph"/>
        <w:numPr>
          <w:ilvl w:val="0"/>
          <w:numId w:val="13"/>
        </w:numPr>
        <w:rPr>
          <w:color w:val="FF0000"/>
          <w:lang w:val="x-none" w:eastAsia="x-none" w:bidi="bn-BD"/>
        </w:rPr>
      </w:pPr>
      <w:r w:rsidRPr="005A1967">
        <w:rPr>
          <w:color w:val="FF0000"/>
          <w:lang w:val="x-none" w:eastAsia="x-none" w:bidi="bn-BD"/>
        </w:rPr>
        <w:t>S</w:t>
      </w:r>
      <w:r w:rsidR="00250C98" w:rsidRPr="005A1967">
        <w:rPr>
          <w:color w:val="FF0000"/>
          <w:lang w:eastAsia="x-none" w:bidi="bn-BD"/>
        </w:rPr>
        <w:t xml:space="preserve">he can </w:t>
      </w:r>
      <w:r w:rsidR="00FA0472" w:rsidRPr="005A1967">
        <w:rPr>
          <w:color w:val="FF0000"/>
          <w:lang w:eastAsia="x-none" w:bidi="bn-BD"/>
        </w:rPr>
        <w:t>select</w:t>
      </w:r>
      <w:r w:rsidR="00250C98" w:rsidRPr="005A1967">
        <w:rPr>
          <w:color w:val="FF0000"/>
          <w:lang w:eastAsia="x-none" w:bidi="bn-BD"/>
        </w:rPr>
        <w:t xml:space="preserve"> the option to see books with the highest average rating. A list of books will be returned showing </w:t>
      </w:r>
      <w:r w:rsidR="00FA0472" w:rsidRPr="005A1967">
        <w:rPr>
          <w:color w:val="FF0000"/>
          <w:lang w:eastAsia="x-none" w:bidi="bn-BD"/>
        </w:rPr>
        <w:t xml:space="preserve">the </w:t>
      </w:r>
      <w:r w:rsidR="00250C98" w:rsidRPr="005A1967">
        <w:rPr>
          <w:color w:val="FF0000"/>
          <w:lang w:eastAsia="x-none" w:bidi="bn-BD"/>
        </w:rPr>
        <w:t>highest rated books in the site.</w:t>
      </w:r>
    </w:p>
    <w:p w14:paraId="0E3E3E05" w14:textId="377C35E3" w:rsidR="00585F0E" w:rsidRPr="005A1967" w:rsidRDefault="00250C98" w:rsidP="00585F0E">
      <w:pPr>
        <w:pStyle w:val="ListParagraph"/>
        <w:numPr>
          <w:ilvl w:val="0"/>
          <w:numId w:val="13"/>
        </w:numPr>
        <w:rPr>
          <w:color w:val="FF0000"/>
          <w:lang w:val="x-none" w:eastAsia="x-none" w:bidi="bn-BD"/>
        </w:rPr>
      </w:pPr>
      <w:r w:rsidRPr="005A1967">
        <w:rPr>
          <w:color w:val="FF0000"/>
          <w:lang w:eastAsia="x-none" w:bidi="bn-BD"/>
        </w:rPr>
        <w:t>She can se</w:t>
      </w:r>
      <w:r w:rsidR="00FA0472" w:rsidRPr="005A1967">
        <w:rPr>
          <w:color w:val="FF0000"/>
          <w:lang w:eastAsia="x-none" w:bidi="bn-BD"/>
        </w:rPr>
        <w:t>lect the option to see the currently best-selling books. A list of the best-selling books will be returned.</w:t>
      </w:r>
    </w:p>
    <w:bookmarkEnd w:id="12"/>
    <w:p w14:paraId="332C2932" w14:textId="3A965F69" w:rsidR="00FA0472" w:rsidRPr="00FA0472" w:rsidRDefault="00FA0472" w:rsidP="00FA0472">
      <w:pPr>
        <w:rPr>
          <w:b/>
          <w:color w:val="2E74B5" w:themeColor="accent1" w:themeShade="BF"/>
          <w:sz w:val="26"/>
          <w:szCs w:val="26"/>
          <w:lang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5</w:t>
      </w:r>
      <w:r w:rsidRPr="00FA0472">
        <w:rPr>
          <w:b/>
          <w:color w:val="2E74B5" w:themeColor="accent1" w:themeShade="BF"/>
          <w:sz w:val="26"/>
          <w:szCs w:val="26"/>
          <w:lang w:eastAsia="x-none" w:bidi="bn-BD"/>
        </w:rPr>
        <w:t>:</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3" w:name="_Toc481507373"/>
      <w:r>
        <w:t>Limits</w:t>
      </w:r>
      <w:bookmarkEnd w:id="13"/>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4" w:name="_Toc481507374"/>
      <w:bookmarkStart w:id="15"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4"/>
      <w:r w:rsidR="00E9701D" w:rsidRPr="00E9701D">
        <w:rPr>
          <w:rFonts w:ascii="Calibri" w:hAnsi="Calibri"/>
        </w:rPr>
        <w:t xml:space="preserve"> </w:t>
      </w:r>
      <w:bookmarkStart w:id="16" w:name="_Toc477933676"/>
      <w:bookmarkEnd w:id="15"/>
    </w:p>
    <w:p w14:paraId="30B0FA73" w14:textId="3DA214A9" w:rsidR="00B40E0E" w:rsidRDefault="00B40E0E" w:rsidP="00AF2A82">
      <w:pPr>
        <w:pStyle w:val="Heading2"/>
      </w:pPr>
      <w:bookmarkStart w:id="17" w:name="_Toc481507375"/>
      <w:r>
        <w:t>Architecture</w:t>
      </w:r>
      <w:bookmarkEnd w:id="17"/>
    </w:p>
    <w:p w14:paraId="305A35F8" w14:textId="0DAEFF6E" w:rsidR="00755D64" w:rsidRPr="00193FD4" w:rsidRDefault="00C3642D" w:rsidP="00C3642D">
      <w:pPr>
        <w:rPr>
          <w:color w:val="FF0000"/>
          <w:lang w:eastAsia="x-none" w:bidi="bn-BD"/>
        </w:rPr>
      </w:pPr>
      <w:r w:rsidRPr="00193FD4">
        <w:rPr>
          <w:color w:val="FF0000"/>
          <w:lang w:eastAsia="x-none" w:bidi="bn-BD"/>
        </w:rPr>
        <w:t xml:space="preserve">Central DB will receive requests from multiple types of clients such android, </w:t>
      </w:r>
      <w:r w:rsidR="005B0843" w:rsidRPr="00193FD4">
        <w:rPr>
          <w:color w:val="FF0000"/>
          <w:lang w:eastAsia="x-none" w:bidi="bn-BD"/>
        </w:rPr>
        <w:t>iOS</w:t>
      </w:r>
      <w:r w:rsidRPr="00193FD4">
        <w:rPr>
          <w:color w:val="FF0000"/>
          <w:lang w:eastAsia="x-none" w:bidi="bn-BD"/>
        </w:rPr>
        <w:t xml:space="preserve"> and windows apps and also browsers. Therefore a middleware message broker will cater to diverse clients and maintain connection and routing.</w:t>
      </w:r>
      <w:r w:rsidR="00F92128" w:rsidRPr="00193FD4">
        <w:rPr>
          <w:noProof/>
          <w:color w:val="FF0000"/>
        </w:rPr>
        <w:t xml:space="preserve"> </w:t>
      </w:r>
      <w:r w:rsidR="00F92128" w:rsidRPr="00193FD4">
        <w:rPr>
          <w:noProof/>
          <w:color w:val="FF0000"/>
        </w:rPr>
        <w:drawing>
          <wp:inline distT="0" distB="0" distL="0" distR="0" wp14:anchorId="7BC74FC0" wp14:editId="284B6B51">
            <wp:extent cx="4716687" cy="374904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687" cy="3749040"/>
                    </a:xfrm>
                    <a:prstGeom prst="rect">
                      <a:avLst/>
                    </a:prstGeom>
                    <a:noFill/>
                  </pic:spPr>
                </pic:pic>
              </a:graphicData>
            </a:graphic>
          </wp:inline>
        </w:drawing>
      </w:r>
    </w:p>
    <w:p w14:paraId="0CB1B42F" w14:textId="163FFFD7" w:rsidR="00A07414" w:rsidRPr="00193FD4" w:rsidRDefault="00C3642D" w:rsidP="00C3642D">
      <w:pPr>
        <w:pStyle w:val="Caption"/>
        <w:jc w:val="center"/>
        <w:rPr>
          <w:color w:val="FF0000"/>
          <w:lang w:eastAsia="x-none" w:bidi="bn-BD"/>
        </w:rPr>
      </w:pPr>
      <w:r w:rsidRPr="00193FD4">
        <w:rPr>
          <w:color w:val="FF0000"/>
        </w:rPr>
        <w:t xml:space="preserve">Figure </w:t>
      </w:r>
      <w:r w:rsidR="00E40E82" w:rsidRPr="00193FD4">
        <w:rPr>
          <w:noProof/>
          <w:color w:val="FF0000"/>
        </w:rPr>
        <w:fldChar w:fldCharType="begin"/>
      </w:r>
      <w:r w:rsidR="00E40E82" w:rsidRPr="00193FD4">
        <w:rPr>
          <w:noProof/>
          <w:color w:val="FF0000"/>
        </w:rPr>
        <w:instrText xml:space="preserve"> SEQ Figure \* ARABIC </w:instrText>
      </w:r>
      <w:r w:rsidR="00E40E82" w:rsidRPr="00193FD4">
        <w:rPr>
          <w:noProof/>
          <w:color w:val="FF0000"/>
        </w:rPr>
        <w:fldChar w:fldCharType="separate"/>
      </w:r>
      <w:r w:rsidR="00994576" w:rsidRPr="00193FD4">
        <w:rPr>
          <w:noProof/>
          <w:color w:val="FF0000"/>
        </w:rPr>
        <w:t>1</w:t>
      </w:r>
      <w:r w:rsidR="00E40E82" w:rsidRPr="00193FD4">
        <w:rPr>
          <w:noProof/>
          <w:color w:val="FF0000"/>
        </w:rPr>
        <w:fldChar w:fldCharType="end"/>
      </w:r>
      <w:r w:rsidRPr="00193FD4">
        <w:rPr>
          <w:color w:val="FF0000"/>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3DFB14F2" w14:textId="797B9F44" w:rsidR="00F92128" w:rsidRDefault="0098271F" w:rsidP="0042772F">
      <w:pPr>
        <w:rPr>
          <w:lang w:eastAsia="x-none" w:bidi="bn-BD"/>
        </w:rPr>
      </w:pPr>
      <w:r w:rsidRPr="00193FD4">
        <w:rPr>
          <w:color w:val="FF0000"/>
          <w:lang w:eastAsia="x-none" w:bidi="bn-BD"/>
        </w:rPr>
        <w:t xml:space="preserve">The first phases will focus only on minimum </w:t>
      </w:r>
      <w:r w:rsidR="00A07414" w:rsidRPr="00193FD4">
        <w:rPr>
          <w:color w:val="FF0000"/>
          <w:lang w:eastAsia="x-none" w:bidi="bn-BD"/>
        </w:rPr>
        <w:t>viable product (MVP) with basic and initial UX</w:t>
      </w:r>
      <w:r w:rsidRPr="00193FD4">
        <w:rPr>
          <w:color w:val="FF0000"/>
          <w:lang w:eastAsia="x-none" w:bidi="bn-BD"/>
        </w:rPr>
        <w:t xml:space="preserve"> and meeti</w:t>
      </w:r>
      <w:r w:rsidR="00BE008F" w:rsidRPr="00193FD4">
        <w:rPr>
          <w:color w:val="FF0000"/>
          <w:lang w:eastAsia="x-none" w:bidi="bn-BD"/>
        </w:rPr>
        <w:t>ng acceptable performance bench</w:t>
      </w:r>
      <w:r w:rsidRPr="00193FD4">
        <w:rPr>
          <w:color w:val="FF0000"/>
          <w:lang w:eastAsia="x-none" w:bidi="bn-BD"/>
        </w:rPr>
        <w:t xml:space="preserve">marks as set by Google and open source benchmarking tools available in the industry. </w:t>
      </w:r>
      <w:r w:rsidR="00BE008F" w:rsidRPr="00193FD4">
        <w:rPr>
          <w:color w:val="FF0000"/>
          <w:lang w:eastAsia="x-none" w:bidi="bn-BD"/>
        </w:rPr>
        <w:t>To</w:t>
      </w:r>
      <w:r w:rsidR="00A07414" w:rsidRPr="00193FD4">
        <w:rPr>
          <w:color w:val="FF0000"/>
          <w:lang w:eastAsia="x-none" w:bidi="bn-BD"/>
        </w:rPr>
        <w:t xml:space="preserve"> help reduce future rework</w:t>
      </w:r>
      <w:r w:rsidRPr="00193FD4">
        <w:rPr>
          <w:color w:val="FF0000"/>
          <w:lang w:eastAsia="x-none" w:bidi="bn-BD"/>
        </w:rPr>
        <w:t xml:space="preserve"> SOA architecture needs development in the initial phase</w:t>
      </w:r>
      <w:r w:rsidR="00A07414" w:rsidRPr="00193FD4">
        <w:rPr>
          <w:color w:val="FF0000"/>
          <w:lang w:eastAsia="x-none" w:bidi="bn-BD"/>
        </w:rPr>
        <w:t xml:space="preserve">. Possible </w:t>
      </w:r>
      <w:r w:rsidRPr="00193FD4">
        <w:rPr>
          <w:color w:val="FF0000"/>
          <w:lang w:eastAsia="x-none" w:bidi="bn-BD"/>
        </w:rPr>
        <w:t xml:space="preserve">middleware </w:t>
      </w:r>
      <w:r w:rsidR="00A07414" w:rsidRPr="00193FD4">
        <w:rPr>
          <w:color w:val="FF0000"/>
          <w:lang w:eastAsia="x-none" w:bidi="bn-BD"/>
        </w:rPr>
        <w:t xml:space="preserve">candidates for </w:t>
      </w:r>
      <w:r w:rsidR="005B0843" w:rsidRPr="00193FD4">
        <w:rPr>
          <w:color w:val="FF0000"/>
          <w:lang w:eastAsia="x-none" w:bidi="bn-BD"/>
        </w:rPr>
        <w:t>SOA are</w:t>
      </w:r>
      <w:r w:rsidR="00A07414" w:rsidRPr="00193FD4">
        <w:rPr>
          <w:color w:val="FF0000"/>
          <w:lang w:eastAsia="x-none" w:bidi="bn-BD"/>
        </w:rPr>
        <w:t xml:space="preserve"> Kafka and RabbitMQ.</w:t>
      </w:r>
      <w:r w:rsidR="0042772F">
        <w:rPr>
          <w:lang w:eastAsia="x-none" w:bidi="bn-BD"/>
        </w:rPr>
        <w:t xml:space="preserve"> </w:t>
      </w:r>
    </w:p>
    <w:p w14:paraId="24672305" w14:textId="5A5129F9"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for the information for Users, Admins, Books,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8" w:name="_Toc481507376"/>
      <w:r>
        <w:t>Front-end plan</w:t>
      </w:r>
      <w:bookmarkEnd w:id="18"/>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9" w:name="_Toc481507377"/>
      <w:r>
        <w:t>Back end development</w:t>
      </w:r>
      <w:bookmarkEnd w:id="19"/>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394ABAC" w14:textId="0069FB0D" w:rsidR="00FA3843" w:rsidRDefault="00FA3843" w:rsidP="00FA3843">
      <w:pPr>
        <w:pStyle w:val="ListParagraph"/>
        <w:numPr>
          <w:ilvl w:val="1"/>
          <w:numId w:val="7"/>
        </w:numPr>
        <w:rPr>
          <w:lang w:eastAsia="x-none" w:bidi="bn-BD"/>
        </w:rPr>
      </w:pPr>
      <w:r w:rsidRPr="002A2C83">
        <w:rPr>
          <w:color w:val="FF0000"/>
          <w:lang w:eastAsia="x-none" w:bidi="bn-BD"/>
        </w:rPr>
        <w:t>B</w:t>
      </w:r>
      <w:r w:rsidR="00EA7BBD" w:rsidRPr="002A2C83">
        <w:rPr>
          <w:color w:val="FF0000"/>
          <w:lang w:eastAsia="x-none" w:bidi="bn-BD"/>
        </w:rPr>
        <w:t xml:space="preserve">ook details add/edit/remove </w:t>
      </w:r>
      <w:r w:rsidRPr="002A2C83">
        <w:rPr>
          <w:color w:val="FF0000"/>
          <w:lang w:eastAsia="x-none" w:bidi="bn-BD"/>
        </w:rPr>
        <w:t>form</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20" w:name="_Toc481507378"/>
      <w:r>
        <w:t>Performance plan:</w:t>
      </w:r>
      <w:bookmarkEnd w:id="20"/>
    </w:p>
    <w:p w14:paraId="11B7C78C" w14:textId="63A2B330" w:rsidR="00A07414" w:rsidRPr="00D75D70" w:rsidRDefault="00D960AA" w:rsidP="00B542C9">
      <w:pPr>
        <w:pStyle w:val="Heading3"/>
        <w:rPr>
          <w:color w:val="auto"/>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71133C72"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Compressed data transfer,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43119FA4" w14:textId="5D8A9F7E" w:rsidR="003D2327" w:rsidRPr="00D75D70" w:rsidRDefault="003D2327" w:rsidP="00661D12">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6"/>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6167B46" w:rsidR="00545629" w:rsidRDefault="003C3873" w:rsidP="00CA56AA">
            <w:pPr>
              <w:spacing w:after="0" w:line="240" w:lineRule="auto"/>
              <w:jc w:val="right"/>
              <w:rPr>
                <w:rFonts w:eastAsia="Times New Roman" w:cs="Calibri"/>
                <w:color w:val="000000"/>
              </w:rPr>
            </w:pPr>
            <w:r>
              <w:rPr>
                <w:rFonts w:eastAsia="Times New Roman" w:cs="Calibri"/>
                <w:color w:val="000000"/>
              </w:rPr>
              <w:t>3000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A0DD2" w14:textId="77777777" w:rsidR="00F37BCF" w:rsidRDefault="00F37BCF" w:rsidP="00AB10FE">
      <w:pPr>
        <w:spacing w:after="0" w:line="240" w:lineRule="auto"/>
      </w:pPr>
      <w:r>
        <w:separator/>
      </w:r>
    </w:p>
  </w:endnote>
  <w:endnote w:type="continuationSeparator" w:id="0">
    <w:p w14:paraId="6F9FFBAD" w14:textId="77777777" w:rsidR="00F37BCF" w:rsidRDefault="00F37BCF"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B2936"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F37BCF">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F37BCF">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83072"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5A1967">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5A1967">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4EB74"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5A1967">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5A1967">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87056" w14:textId="77777777" w:rsidR="00F37BCF" w:rsidRDefault="00F37BCF" w:rsidP="00AB10FE">
      <w:pPr>
        <w:spacing w:after="0" w:line="240" w:lineRule="auto"/>
      </w:pPr>
      <w:r>
        <w:separator/>
      </w:r>
    </w:p>
  </w:footnote>
  <w:footnote w:type="continuationSeparator" w:id="0">
    <w:p w14:paraId="393387E9" w14:textId="77777777" w:rsidR="00F37BCF" w:rsidRDefault="00F37BCF"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2C8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77CD"/>
    <w:rsid w:val="006C07EF"/>
    <w:rsid w:val="006C0DDE"/>
    <w:rsid w:val="006C67DB"/>
    <w:rsid w:val="006C682D"/>
    <w:rsid w:val="006D2D57"/>
    <w:rsid w:val="006D6B50"/>
    <w:rsid w:val="006E2E3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A7BB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37BCF"/>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AF5D9-7B47-45F2-9703-10FBCEE4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16</Pages>
  <Words>3358</Words>
  <Characters>19144</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22458</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38</cp:revision>
  <cp:lastPrinted>2017-05-02T10:56:00Z</cp:lastPrinted>
  <dcterms:created xsi:type="dcterms:W3CDTF">2018-10-03T06:57:00Z</dcterms:created>
  <dcterms:modified xsi:type="dcterms:W3CDTF">2022-06-11T18:10:00Z</dcterms:modified>
</cp:coreProperties>
</file>