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集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成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测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试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       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用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例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文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  <w:t>档</w:t>
      </w: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时间：2015年4月24日</w:t>
      </w: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84"/>
          <w:szCs w:val="8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</w:pP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编写人员：杨怡承                                              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编写日期：2015.04.24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更新历史</w:t>
      </w:r>
    </w:p>
    <w:tbl>
      <w:tblPr>
        <w:tblStyle w:val="5"/>
        <w:tblW w:w="8544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322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修改人员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变更原因</w:t>
            </w:r>
          </w:p>
        </w:tc>
        <w:tc>
          <w:tcPr>
            <w:tcW w:w="2322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版本号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eastAsia="zh-CN"/>
              </w:rPr>
              <w:t>杨怡承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2015.04.24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232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</w:p>
        </w:tc>
        <w:tc>
          <w:tcPr>
            <w:tcW w:w="2322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相关的组件和消息：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相关的系统层次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相关的组件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展示层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261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业务逻辑层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261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261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261" w:type="dxa"/>
            <w:vMerge w:val="restart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数据层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261" w:type="dxa"/>
            <w:vMerge w:val="continue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Entity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21"/>
          <w:szCs w:val="21"/>
          <w:lang w:eastAsia="zh-CN"/>
        </w:rPr>
      </w:pP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消息编号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消息名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消息发送者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消息接收者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[Msg0001]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用户请求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UI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[Msg0002]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调用服务名称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IController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[Msg0003]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数据集操作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IService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[Msg0004]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数据请求操作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IDTO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[Msg0005]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存储和读取信息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IDAO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Entity</w:t>
            </w:r>
          </w:p>
        </w:tc>
      </w:tr>
    </w:tbl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Integation Test Case L1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测试用例标题：用户按升序/降序查看球队信息</w:t>
      </w:r>
    </w:p>
    <w:p>
      <w:pPr>
        <w:jc w:val="righ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设计人员：杨怡承                                                设计日期：2015.04.24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504"/>
        <w:gridCol w:w="1455"/>
        <w:gridCol w:w="1077"/>
        <w:gridCol w:w="429"/>
        <w:gridCol w:w="112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9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测试用例ID</w:t>
            </w:r>
          </w:p>
        </w:tc>
        <w:tc>
          <w:tcPr>
            <w:tcW w:w="50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测试用例描述</w:t>
            </w:r>
          </w:p>
        </w:tc>
        <w:tc>
          <w:tcPr>
            <w:tcW w:w="2532" w:type="dxa"/>
            <w:gridSpan w:val="2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429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预期输出</w:t>
            </w:r>
          </w:p>
        </w:tc>
        <w:tc>
          <w:tcPr>
            <w:tcW w:w="1127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实际输出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Pass/Fail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9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顺序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Version-0001</w:t>
            </w:r>
          </w:p>
        </w:tc>
        <w:tc>
          <w:tcPr>
            <w:tcW w:w="50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用户请求以升序排列球队数据</w:t>
            </w: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球队名称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按相应字段升序排列表格中的数据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Version-0002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比赛场数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Version-0003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投篮命中数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Version-0004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投篮出手次数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Version-0005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三分命中数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Version-0006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三分出手数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Version-0007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罚球命中数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Version-0008</w:t>
            </w:r>
          </w:p>
        </w:tc>
        <w:tc>
          <w:tcPr>
            <w:tcW w:w="50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罚球出手数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Version-0009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进攻篮板数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Version-0010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防守篮板数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Version-0011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篮板数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Version-0012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助攻数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Version-0013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抢断数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Version-0014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盖帽数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Version-0015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失误数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Version-0016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犯规数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Version-0017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比赛得分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Version-0018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投篮命中率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Version-0019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三分命中率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Version-0020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罚球命中率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Version-0021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胜率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Version-0022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进攻回合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Version-0023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进攻效率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Version-0024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防守效率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Version-0025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篮板效率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Version-0026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抢断效率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Version-0027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助攻率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Version-0028</w:t>
            </w:r>
          </w:p>
        </w:tc>
        <w:tc>
          <w:tcPr>
            <w:tcW w:w="50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用户请求以降序排列球队数据</w:t>
            </w: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球队名称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按相应字段降序排列表格中的数据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Version-0029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比赛场数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Version-0030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投篮命中数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Version-0031</w:t>
            </w:r>
          </w:p>
        </w:tc>
        <w:tc>
          <w:tcPr>
            <w:tcW w:w="504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投篮出手次数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Version-0032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三分命中数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Version-0033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三分出手数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Version-0034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罚球命中数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Version-0035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罚球出手数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Version-0036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进攻篮板数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Version-0037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防守篮板数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Version-0038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篮板数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Version-0039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助攻数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Version-0040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抢断数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Version-0041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盖帽数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Version-0042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失误数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Version-0043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犯规数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Version-0044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比赛得分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Version-0045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投篮命中率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Version-0046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三分命中率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Version-0047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罚球命中率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Version-0048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胜率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Version-0049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进攻回合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Version-0050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进攻效率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Version-0051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防守效率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Version-0052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篮板效率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Version-0053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抢断效率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Version-0054</w:t>
            </w:r>
          </w:p>
        </w:tc>
        <w:tc>
          <w:tcPr>
            <w:tcW w:w="504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助攻率</w:t>
            </w:r>
          </w:p>
        </w:tc>
        <w:tc>
          <w:tcPr>
            <w:tcW w:w="107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429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Integation Test Case L2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测试用例标题：用户按升序/降序查看球员信息</w:t>
      </w:r>
    </w:p>
    <w:p>
      <w:pPr>
        <w:jc w:val="righ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设计人员：杨怡承                                                设计日期：2015.04.24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480"/>
        <w:gridCol w:w="1500"/>
        <w:gridCol w:w="1080"/>
        <w:gridCol w:w="390"/>
        <w:gridCol w:w="122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测试用例ID</w:t>
            </w:r>
          </w:p>
        </w:tc>
        <w:tc>
          <w:tcPr>
            <w:tcW w:w="4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测试用例描述</w:t>
            </w:r>
          </w:p>
        </w:tc>
        <w:tc>
          <w:tcPr>
            <w:tcW w:w="2580" w:type="dxa"/>
            <w:gridSpan w:val="2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3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预期输出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实际输出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Pass/Fail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顺序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Version-0055</w:t>
            </w:r>
          </w:p>
        </w:tc>
        <w:tc>
          <w:tcPr>
            <w:tcW w:w="4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用户请求按升序排列球队信息</w:t>
            </w: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球员名称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按相应字段升序排列表格中的数据</w:t>
            </w: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Version-0056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所属球队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Version-0057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参赛场数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Version-0058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先发场数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Version-0059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篮板数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Version-0060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助攻数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Version-0061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在场时间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Version-0062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Version-0063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三分命中率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Version-0064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罚球命中率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Version-0065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Version-0066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防守数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Version-0067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抢断数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Version-0068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盖帽数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Version-0069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失误数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Version-0070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犯规数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Version-0071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得分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Version-0072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效率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Version-0073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GmSc效率值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Version-0074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真实命中率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Version-0075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投篮效率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Version-0076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篮板率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Version-0077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进攻篮板率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Version-0078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防守篮板率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Version-0079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助攻率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Version-0080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抢断率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Version-0081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盖帽率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Version-0082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失误率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升序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Version-0083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使用率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Version-0084</w:t>
            </w:r>
          </w:p>
        </w:tc>
        <w:tc>
          <w:tcPr>
            <w:tcW w:w="4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用户请求按降序排列球队信息</w:t>
            </w: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球员名称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按相应字段降序排列表格中的数据</w:t>
            </w: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Version-0085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所属球队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Version-0086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参赛场数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Version-0087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先发场数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Version-0088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篮板数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Version-0089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助攻数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Version-0090</w:t>
            </w:r>
          </w:p>
        </w:tc>
        <w:tc>
          <w:tcPr>
            <w:tcW w:w="4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在场时间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Version-0091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Version-0092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三分命中率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Version-0093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罚球命中率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Version-0094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Version-0095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防守数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Version-0096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抢断数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Version-0097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盖帽数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Version-0098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失误数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Version-0099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犯规数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Version-0100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得分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Version-0101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效率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Version-0102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GmSc效率值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Version-0103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真实命中率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Version-0104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投篮效率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Version-0105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篮板率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Version-0106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进攻篮板率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Version-0107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防守篮板率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Version-0108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助攻率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Version-0109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抢断率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Version-0110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盖帽率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Version-0111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失误率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Version-0112</w:t>
            </w:r>
          </w:p>
        </w:tc>
        <w:tc>
          <w:tcPr>
            <w:tcW w:w="4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使用率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3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2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Integation Test L3:</w:t>
      </w: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测试用例标题：用户查看比赛信息</w:t>
      </w:r>
    </w:p>
    <w:p>
      <w:pPr>
        <w:jc w:val="righ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设计人员：杨怡承                                                设计日期：2015.04.24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863"/>
        <w:gridCol w:w="1117"/>
        <w:gridCol w:w="1080"/>
        <w:gridCol w:w="638"/>
        <w:gridCol w:w="980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测试用例ID</w:t>
            </w:r>
          </w:p>
        </w:tc>
        <w:tc>
          <w:tcPr>
            <w:tcW w:w="863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测试用例描述</w:t>
            </w:r>
          </w:p>
        </w:tc>
        <w:tc>
          <w:tcPr>
            <w:tcW w:w="2197" w:type="dxa"/>
            <w:gridSpan w:val="2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63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预期输出</w:t>
            </w:r>
          </w:p>
        </w:tc>
        <w:tc>
          <w:tcPr>
            <w:tcW w:w="9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实际输出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Pass/Fail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863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11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顺序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Version-0113</w:t>
            </w:r>
          </w:p>
        </w:tc>
        <w:tc>
          <w:tcPr>
            <w:tcW w:w="863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用户查看比赛信息</w:t>
            </w:r>
          </w:p>
        </w:tc>
        <w:tc>
          <w:tcPr>
            <w:tcW w:w="111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比赛时间</w:t>
            </w:r>
          </w:p>
        </w:tc>
        <w:tc>
          <w:tcPr>
            <w:tcW w:w="10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按比赛时间排序</w:t>
            </w:r>
          </w:p>
        </w:tc>
        <w:tc>
          <w:tcPr>
            <w:tcW w:w="63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比赛数据</w:t>
            </w: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Version-0114</w:t>
            </w:r>
          </w:p>
        </w:tc>
        <w:tc>
          <w:tcPr>
            <w:tcW w:w="863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11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球队名称</w:t>
            </w:r>
          </w:p>
        </w:tc>
        <w:tc>
          <w:tcPr>
            <w:tcW w:w="10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Version-0115</w:t>
            </w:r>
          </w:p>
        </w:tc>
        <w:tc>
          <w:tcPr>
            <w:tcW w:w="863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11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比分</w:t>
            </w:r>
          </w:p>
        </w:tc>
        <w:tc>
          <w:tcPr>
            <w:tcW w:w="10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Integation Test L4:</w:t>
      </w: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测试用例标题：用户查看热点球队</w:t>
      </w:r>
    </w:p>
    <w:p>
      <w:pPr>
        <w:jc w:val="righ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设计人员：杨怡承                                                设计日期：2015.04.24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690"/>
        <w:gridCol w:w="1290"/>
        <w:gridCol w:w="1080"/>
        <w:gridCol w:w="638"/>
        <w:gridCol w:w="980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测试用例ID</w:t>
            </w:r>
          </w:p>
        </w:tc>
        <w:tc>
          <w:tcPr>
            <w:tcW w:w="6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测试用例描述</w:t>
            </w:r>
          </w:p>
        </w:tc>
        <w:tc>
          <w:tcPr>
            <w:tcW w:w="2370" w:type="dxa"/>
            <w:gridSpan w:val="2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63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预期输出</w:t>
            </w:r>
          </w:p>
        </w:tc>
        <w:tc>
          <w:tcPr>
            <w:tcW w:w="9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实际输出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Pass/Fail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顺序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Version-0116</w:t>
            </w:r>
          </w:p>
        </w:tc>
        <w:tc>
          <w:tcPr>
            <w:tcW w:w="6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用户查看热点球队</w:t>
            </w: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场均得分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显示热点球队</w:t>
            </w: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Version-0117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场均篮板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Version-0118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场均助攻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Version-0119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场均盖帽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Version-0120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场均抢断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Version-0121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三分命中率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Version-0122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投篮命中率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Version-0123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罚球命中率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Integation Test L5:</w:t>
      </w: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测试用例标题：用户查看热点球员</w:t>
      </w:r>
    </w:p>
    <w:p>
      <w:pPr>
        <w:jc w:val="righ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设计人员：杨怡承                                                设计日期：2015.04.24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690"/>
        <w:gridCol w:w="1290"/>
        <w:gridCol w:w="1080"/>
        <w:gridCol w:w="638"/>
        <w:gridCol w:w="980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测试用例ID</w:t>
            </w:r>
          </w:p>
        </w:tc>
        <w:tc>
          <w:tcPr>
            <w:tcW w:w="6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测试用例描述</w:t>
            </w:r>
          </w:p>
        </w:tc>
        <w:tc>
          <w:tcPr>
            <w:tcW w:w="2370" w:type="dxa"/>
            <w:gridSpan w:val="2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63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预期输出</w:t>
            </w:r>
          </w:p>
        </w:tc>
        <w:tc>
          <w:tcPr>
            <w:tcW w:w="9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实际输出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Pass/Fail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顺序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Version-0124</w:t>
            </w:r>
          </w:p>
        </w:tc>
        <w:tc>
          <w:tcPr>
            <w:tcW w:w="6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用户查看赛季热点球员</w:t>
            </w: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场均得分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显示赛季热点球员</w:t>
            </w: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Version-0125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场均篮板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Version-0126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场均助攻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Version-0127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场均盖帽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Version-0128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场均抢断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Version-0129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三分命中率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Version-0130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投篮命中率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Version-0131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罚球命中率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Version-0132</w:t>
            </w:r>
          </w:p>
        </w:tc>
        <w:tc>
          <w:tcPr>
            <w:tcW w:w="6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用户查看当天热点球员</w:t>
            </w: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得分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显示当天热点球员</w:t>
            </w: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Version-0133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篮板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Version-0134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助攻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Version-0135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盖帽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Version-0136</w:t>
            </w:r>
          </w:p>
        </w:tc>
        <w:tc>
          <w:tcPr>
            <w:tcW w:w="690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抢断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Integation Test L6:</w:t>
      </w:r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测试用例标题：用户查看进步最快球员</w:t>
      </w:r>
    </w:p>
    <w:p>
      <w:pPr>
        <w:jc w:val="righ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设计人员：杨怡承                                                设计日期：2015.04.24</w:t>
      </w:r>
    </w:p>
    <w:p>
      <w:p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测试用例列表：</w:t>
      </w:r>
    </w:p>
    <w:tbl>
      <w:tblPr>
        <w:tblStyle w:val="4"/>
        <w:tblW w:w="8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690"/>
        <w:gridCol w:w="1290"/>
        <w:gridCol w:w="1080"/>
        <w:gridCol w:w="638"/>
        <w:gridCol w:w="980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测试用例ID</w:t>
            </w:r>
          </w:p>
        </w:tc>
        <w:tc>
          <w:tcPr>
            <w:tcW w:w="6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测试用例描述</w:t>
            </w:r>
          </w:p>
        </w:tc>
        <w:tc>
          <w:tcPr>
            <w:tcW w:w="2370" w:type="dxa"/>
            <w:gridSpan w:val="2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输入数据</w:t>
            </w:r>
          </w:p>
        </w:tc>
        <w:tc>
          <w:tcPr>
            <w:tcW w:w="63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预期输出</w:t>
            </w:r>
          </w:p>
        </w:tc>
        <w:tc>
          <w:tcPr>
            <w:tcW w:w="98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实际输出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Pass/Fail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顺序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Version-0137</w:t>
            </w:r>
          </w:p>
        </w:tc>
        <w:tc>
          <w:tcPr>
            <w:tcW w:w="690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用户查看进步最快热点球员</w:t>
            </w: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场均得分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restart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显示进步最快热点球员信息</w:t>
            </w:r>
            <w:bookmarkStart w:id="0" w:name="_GoBack"/>
            <w:bookmarkEnd w:id="0"/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Version-0138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场均篮板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8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Version-0139</w:t>
            </w:r>
          </w:p>
        </w:tc>
        <w:tc>
          <w:tcPr>
            <w:tcW w:w="690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29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场均助攻</w:t>
            </w:r>
          </w:p>
        </w:tc>
        <w:tc>
          <w:tcPr>
            <w:tcW w:w="10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降序</w:t>
            </w:r>
          </w:p>
        </w:tc>
        <w:tc>
          <w:tcPr>
            <w:tcW w:w="638" w:type="dxa"/>
            <w:vMerge w:val="continue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980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EDD309C"/>
    <w:rsid w:val="2DDD5DFE"/>
    <w:rsid w:val="469D0DD5"/>
    <w:rsid w:val="69507F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5">
    <w:name w:val="Plain Table 2"/>
    <w:basedOn w:val="3"/>
    <w:uiPriority w:val="42"/>
    <w:pPr/>
    <w:tblPr>
      <w:tblStyle w:val="3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3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3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band1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2015-04-24T06:52:00Z</dcterms:created>
  <cp:lastModifiedBy>Administrator</cp:lastModifiedBy>
  <dcterms:modified xsi:type="dcterms:W3CDTF">2015-04-24T11:37:33Z</dcterms:modified>
  <dc:title>集 成 测 试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