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Bdr>
          <w:top w:val="none" w:color="auto" w:sz="0" w:space="1"/>
          <w:left w:val="none" w:color="auto" w:sz="0" w:space="4"/>
          <w:bottom w:val="double" w:color="00B0F0" w:sz="6" w:space="1"/>
          <w:right w:val="none" w:color="auto" w:sz="0" w:space="4"/>
          <w:between w:val="none" w:color="auto" w:sz="0" w:space="0"/>
        </w:pBdr>
        <w:jc w:val="center"/>
        <w:rPr>
          <w:rFonts w:hint="default"/>
          <w:b/>
          <w:bCs/>
          <w:i/>
          <w:iCs/>
          <w:color w:val="00B0F0"/>
          <w:sz w:val="32"/>
          <w:szCs w:val="32"/>
          <w:lang w:val="en-US"/>
        </w:rPr>
      </w:pPr>
      <w:r>
        <w:rPr>
          <w:rFonts w:hint="default"/>
          <w:b/>
          <w:bCs/>
          <w:i/>
          <w:iCs/>
          <w:color w:val="00B0F0"/>
          <w:sz w:val="32"/>
          <w:szCs w:val="32"/>
          <w:lang w:val="en-US"/>
        </w:rPr>
        <w:t>Tarea 3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Alumno: </w:t>
      </w:r>
      <w:bookmarkStart w:id="0" w:name="_GoBack"/>
      <w:bookmarkEnd w:id="0"/>
      <w:r>
        <w:rPr>
          <w:rFonts w:hint="default"/>
          <w:lang w:val="en-US"/>
        </w:rPr>
        <w:t>Nelson Blanco Charro</w:t>
      </w:r>
    </w:p>
    <w:p>
      <w:pPr>
        <w:rPr>
          <w:rFonts w:hint="default"/>
          <w:lang w:val="en-US"/>
        </w:rPr>
      </w:pPr>
    </w:p>
    <w:p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878955" cy="3869690"/>
            <wp:effectExtent l="0" t="0" r="17145" b="16510"/>
            <wp:docPr id="1" name="Imagen 1" descr="tarea3PR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tarea3PRO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78955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640" w:right="506" w:bottom="598" w:left="60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530AF5"/>
    <w:rsid w:val="074D0B3D"/>
    <w:rsid w:val="09530AF5"/>
    <w:rsid w:val="22CE5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Office_11.2.0.10382_F1E327BC-269C-435d-A152-05C5408002CA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2021-11-25T17:31:00Z</dcterms:created>
  <dc:creator>nelso</dc:creator>
  <cp:lastModifiedBy>Nielsen White</cp:lastModifiedBy>
  <dcterms:modified xsi:type="dcterms:W3CDTF">2021-11-25T17:33:20Z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3082-11.2.0.10382</vt:lpwstr>
  </property>
  <property fmtid="{D5CDD505-2E9C-101B-9397-08002B2CF9AE}" pid="3" name="ICV">
    <vt:lpwstr>B529FD8955334060BC57C03CB56D2C10</vt:lpwstr>
  </property>
</Properties>
</file>