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61BDB" w14:textId="77777777" w:rsidR="00A26EF7" w:rsidRPr="004F57F0" w:rsidRDefault="00A26EF7" w:rsidP="00A26EF7">
      <w:pPr>
        <w:pStyle w:val="2"/>
        <w:spacing w:before="0" w:after="0" w:line="276" w:lineRule="auto"/>
        <w:rPr>
          <w:color w:val="000000"/>
        </w:rPr>
      </w:pPr>
      <w:bookmarkStart w:id="0" w:name="_Toc19173104"/>
      <w:r w:rsidRPr="004F57F0">
        <w:rPr>
          <w:rFonts w:hint="eastAsia"/>
          <w:color w:val="000000"/>
        </w:rPr>
        <w:t>实验</w:t>
      </w:r>
      <w:r>
        <w:rPr>
          <w:rFonts w:hint="eastAsia"/>
          <w:color w:val="000000"/>
        </w:rPr>
        <w:t>十</w:t>
      </w:r>
      <w:r>
        <w:rPr>
          <w:rFonts w:hint="eastAsia"/>
          <w:color w:val="000000"/>
        </w:rPr>
        <w:t xml:space="preserve">  </w:t>
      </w:r>
      <w:r w:rsidRPr="004F57F0">
        <w:rPr>
          <w:rFonts w:hint="eastAsia"/>
          <w:color w:val="000000"/>
        </w:rPr>
        <w:t>变容二极管调频</w:t>
      </w:r>
      <w:r w:rsidRPr="004F57F0">
        <w:rPr>
          <w:rFonts w:hint="eastAsia"/>
          <w:color w:val="000000"/>
        </w:rPr>
        <w:t>(</w:t>
      </w:r>
      <w:r w:rsidRPr="004F57F0">
        <w:rPr>
          <w:rFonts w:hint="eastAsia"/>
          <w:color w:val="000000"/>
        </w:rPr>
        <w:t>集成电路</w:t>
      </w:r>
      <w:r w:rsidRPr="004F57F0">
        <w:rPr>
          <w:rFonts w:hint="eastAsia"/>
          <w:color w:val="000000"/>
        </w:rPr>
        <w:t>)</w:t>
      </w:r>
      <w:bookmarkEnd w:id="0"/>
    </w:p>
    <w:p w14:paraId="12E7868A" w14:textId="77777777" w:rsidR="00A26EF7" w:rsidRPr="005A617A" w:rsidRDefault="00A26EF7" w:rsidP="00A26EF7">
      <w:pPr>
        <w:spacing w:before="40" w:after="40" w:line="276" w:lineRule="auto"/>
        <w:rPr>
          <w:b/>
          <w:color w:val="000000"/>
        </w:rPr>
      </w:pPr>
      <w:r w:rsidRPr="005A617A">
        <w:rPr>
          <w:rFonts w:hint="eastAsia"/>
          <w:b/>
          <w:color w:val="000000"/>
        </w:rPr>
        <w:t>一、实验目的</w:t>
      </w:r>
    </w:p>
    <w:p w14:paraId="572117D9" w14:textId="77777777" w:rsidR="00A26EF7" w:rsidRPr="004F57F0" w:rsidRDefault="00A26EF7" w:rsidP="00A26EF7">
      <w:pPr>
        <w:numPr>
          <w:ilvl w:val="1"/>
          <w:numId w:val="5"/>
        </w:numPr>
        <w:tabs>
          <w:tab w:val="left" w:pos="720"/>
        </w:tabs>
        <w:spacing w:line="276" w:lineRule="auto"/>
        <w:rPr>
          <w:color w:val="000000"/>
        </w:rPr>
      </w:pPr>
      <w:r w:rsidRPr="004F57F0">
        <w:rPr>
          <w:rFonts w:hint="eastAsia"/>
          <w:color w:val="000000"/>
        </w:rPr>
        <w:t>掌握变容二极管调频的工作原理。</w:t>
      </w:r>
    </w:p>
    <w:p w14:paraId="2B9CD71F" w14:textId="77777777" w:rsidR="00A26EF7" w:rsidRPr="004F57F0" w:rsidRDefault="00A26EF7" w:rsidP="00A26EF7">
      <w:pPr>
        <w:numPr>
          <w:ilvl w:val="1"/>
          <w:numId w:val="5"/>
        </w:numPr>
        <w:tabs>
          <w:tab w:val="left" w:pos="540"/>
          <w:tab w:val="left" w:pos="720"/>
        </w:tabs>
        <w:spacing w:line="276" w:lineRule="auto"/>
        <w:rPr>
          <w:color w:val="000000"/>
        </w:rPr>
      </w:pPr>
      <w:r w:rsidRPr="004F57F0">
        <w:rPr>
          <w:rFonts w:hint="eastAsia"/>
          <w:color w:val="000000"/>
        </w:rPr>
        <w:t>测量变容二极管的</w:t>
      </w:r>
      <w:r w:rsidRPr="004F57F0">
        <w:rPr>
          <w:rFonts w:hint="eastAsia"/>
          <w:color w:val="000000"/>
        </w:rPr>
        <w:t>C</w:t>
      </w:r>
      <w:r w:rsidRPr="004F57F0">
        <w:rPr>
          <w:color w:val="000000"/>
          <w:vertAlign w:val="subscript"/>
        </w:rPr>
        <w:t>j</w:t>
      </w:r>
      <w:r w:rsidRPr="004F57F0">
        <w:rPr>
          <w:rFonts w:hint="eastAsia"/>
          <w:color w:val="000000"/>
        </w:rPr>
        <w:t>～</w:t>
      </w:r>
      <w:r w:rsidRPr="004F57F0">
        <w:rPr>
          <w:color w:val="000000"/>
        </w:rPr>
        <w:t>V</w:t>
      </w:r>
      <w:r w:rsidRPr="004F57F0">
        <w:rPr>
          <w:rFonts w:hint="eastAsia"/>
          <w:color w:val="000000"/>
        </w:rPr>
        <w:t>特性曲线。</w:t>
      </w:r>
    </w:p>
    <w:p w14:paraId="3AF57A55" w14:textId="77777777" w:rsidR="00A26EF7" w:rsidRPr="004F57F0" w:rsidRDefault="00A26EF7" w:rsidP="00A26EF7">
      <w:pPr>
        <w:numPr>
          <w:ilvl w:val="1"/>
          <w:numId w:val="5"/>
        </w:numPr>
        <w:tabs>
          <w:tab w:val="left" w:pos="540"/>
          <w:tab w:val="left" w:pos="720"/>
          <w:tab w:val="left" w:pos="1620"/>
        </w:tabs>
        <w:spacing w:line="276" w:lineRule="auto"/>
        <w:rPr>
          <w:color w:val="000000"/>
        </w:rPr>
      </w:pPr>
      <w:r w:rsidRPr="004F57F0">
        <w:rPr>
          <w:rFonts w:hint="eastAsia"/>
          <w:color w:val="000000"/>
        </w:rPr>
        <w:t>测量调频信号的频偏及调制灵敏度。</w:t>
      </w:r>
    </w:p>
    <w:p w14:paraId="7662DFF3" w14:textId="77777777" w:rsidR="00A26EF7" w:rsidRPr="005A617A" w:rsidRDefault="00A26EF7" w:rsidP="00A26EF7">
      <w:pPr>
        <w:spacing w:before="40" w:after="40" w:line="276" w:lineRule="auto"/>
        <w:rPr>
          <w:b/>
          <w:color w:val="000000"/>
        </w:rPr>
      </w:pPr>
      <w:r w:rsidRPr="005A617A">
        <w:rPr>
          <w:rFonts w:hint="eastAsia"/>
          <w:b/>
          <w:color w:val="000000"/>
        </w:rPr>
        <w:t>二、实验原理</w:t>
      </w:r>
    </w:p>
    <w:p w14:paraId="4A365BA5" w14:textId="77777777" w:rsidR="00A26EF7" w:rsidRPr="004F57F0" w:rsidRDefault="00A26EF7" w:rsidP="00A26EF7">
      <w:pPr>
        <w:snapToGrid w:val="0"/>
        <w:spacing w:line="276" w:lineRule="auto"/>
        <w:rPr>
          <w:color w:val="000000"/>
        </w:rPr>
      </w:pPr>
      <w:r w:rsidRPr="004F57F0">
        <w:rPr>
          <w:rFonts w:hint="eastAsia"/>
          <w:color w:val="000000"/>
        </w:rPr>
        <w:t>1</w:t>
      </w:r>
      <w:r w:rsidRPr="004F57F0">
        <w:rPr>
          <w:rFonts w:hint="eastAsia"/>
          <w:color w:val="000000"/>
        </w:rPr>
        <w:t>、变容二极管调频原理</w:t>
      </w:r>
    </w:p>
    <w:p w14:paraId="2266B836" w14:textId="77777777" w:rsidR="00A26EF7" w:rsidRPr="004F57F0" w:rsidRDefault="00A26EF7" w:rsidP="00A26EF7">
      <w:pPr>
        <w:tabs>
          <w:tab w:val="left" w:pos="540"/>
          <w:tab w:val="left" w:pos="1620"/>
        </w:tabs>
        <w:snapToGrid w:val="0"/>
        <w:spacing w:line="276" w:lineRule="auto"/>
        <w:ind w:firstLine="435"/>
        <w:rPr>
          <w:color w:val="000000"/>
        </w:rPr>
      </w:pPr>
      <w:r w:rsidRPr="004F57F0">
        <w:rPr>
          <w:rFonts w:hint="eastAsia"/>
          <w:color w:val="000000"/>
        </w:rPr>
        <w:t>调频是把要传送的信息</w:t>
      </w:r>
      <w:r w:rsidRPr="004F57F0">
        <w:rPr>
          <w:rFonts w:hint="eastAsia"/>
          <w:color w:val="000000"/>
        </w:rPr>
        <w:t>(</w:t>
      </w:r>
      <w:r w:rsidRPr="004F57F0">
        <w:rPr>
          <w:rFonts w:hint="eastAsia"/>
          <w:color w:val="000000"/>
        </w:rPr>
        <w:t>例如语言、音乐</w:t>
      </w:r>
      <w:r w:rsidRPr="004F57F0">
        <w:rPr>
          <w:rFonts w:hint="eastAsia"/>
          <w:color w:val="000000"/>
        </w:rPr>
        <w:t>)</w:t>
      </w:r>
      <w:r w:rsidRPr="004F57F0">
        <w:rPr>
          <w:rFonts w:hint="eastAsia"/>
          <w:color w:val="000000"/>
        </w:rPr>
        <w:t>作为调制信号去控制高频载波的瞬时频率，使瞬时频率按照调制信息的规律变化。调制信号为</w:t>
      </w:r>
      <w:r w:rsidRPr="004F57F0">
        <w:rPr>
          <w:rFonts w:hint="eastAsia"/>
          <w:color w:val="000000"/>
          <w:position w:val="-10"/>
        </w:rPr>
        <w:object w:dxaOrig="1740" w:dyaOrig="400" w14:anchorId="01CBBD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20pt" o:ole="">
            <v:imagedata r:id="rId7" o:title=""/>
          </v:shape>
          <o:OLEObject Type="Embed" ProgID="Equation.KSEE3" ShapeID="_x0000_i1025" DrawAspect="Content" ObjectID="_1764431059" r:id="rId8">
            <o:FieldCodes>\* MERGEFORMAT</o:FieldCodes>
          </o:OLEObject>
        </w:object>
      </w:r>
      <w:r w:rsidRPr="004F57F0">
        <w:rPr>
          <w:rFonts w:hint="eastAsia"/>
          <w:color w:val="000000"/>
        </w:rPr>
        <w:t>，载波信号为</w:t>
      </w:r>
      <w:r w:rsidRPr="004F57F0">
        <w:rPr>
          <w:rFonts w:hint="eastAsia"/>
          <w:color w:val="000000"/>
          <w:position w:val="-12"/>
        </w:rPr>
        <w:object w:dxaOrig="1740" w:dyaOrig="400" w14:anchorId="003FBFD9">
          <v:shape id="_x0000_i1026" type="#_x0000_t75" style="width:87pt;height:20pt;mso-position-horizontal-relative:page;mso-position-vertical-relative:page" o:ole="">
            <v:imagedata r:id="rId9" o:title=""/>
          </v:shape>
          <o:OLEObject Type="Embed" ProgID="Equation.KSEE3" ShapeID="_x0000_i1026" DrawAspect="Content" ObjectID="_1764431060" r:id="rId10">
            <o:FieldCodes>\* MERGEFORMAT</o:FieldCodes>
          </o:OLEObject>
        </w:object>
      </w:r>
      <w:r w:rsidRPr="004F57F0">
        <w:rPr>
          <w:rFonts w:hint="eastAsia"/>
          <w:color w:val="000000"/>
        </w:rPr>
        <w:t>，高频载波的瞬时频率</w:t>
      </w:r>
      <w:r w:rsidRPr="004F57F0">
        <w:rPr>
          <w:color w:val="000000"/>
          <w:position w:val="-6"/>
        </w:rPr>
        <w:object w:dxaOrig="241" w:dyaOrig="221" w14:anchorId="28AFA547">
          <v:shape id="_x0000_i1027" type="#_x0000_t75" style="width:12pt;height:11pt;mso-position-horizontal-relative:page;mso-position-vertical-relative:page" o:ole="">
            <v:imagedata r:id="rId11" o:title=""/>
          </v:shape>
          <o:OLEObject Type="Embed" ProgID="Equation.DSMT4" ShapeID="_x0000_i1027" DrawAspect="Content" ObjectID="_1764431061" r:id="rId12"/>
        </w:object>
      </w:r>
      <w:r w:rsidRPr="004F57F0">
        <w:rPr>
          <w:rFonts w:hint="eastAsia"/>
          <w:color w:val="000000"/>
        </w:rPr>
        <w:t>跟随</w:t>
      </w:r>
      <w:r w:rsidRPr="004F57F0">
        <w:rPr>
          <w:rFonts w:hint="eastAsia"/>
          <w:color w:val="000000"/>
          <w:position w:val="-10"/>
        </w:rPr>
        <w:object w:dxaOrig="620" w:dyaOrig="400" w14:anchorId="75645D2A">
          <v:shape id="_x0000_i1028" type="#_x0000_t75" style="width:30.5pt;height:20pt" o:ole="">
            <v:imagedata r:id="rId13" o:title=""/>
          </v:shape>
          <o:OLEObject Type="Embed" ProgID="Equation.KSEE3" ShapeID="_x0000_i1028" DrawAspect="Content" ObjectID="_1764431062" r:id="rId14">
            <o:FieldCodes>\* MERGEFORMAT</o:FieldCodes>
          </o:OLEObject>
        </w:object>
      </w:r>
      <w:r w:rsidRPr="004F57F0">
        <w:rPr>
          <w:rFonts w:hint="eastAsia"/>
          <w:color w:val="000000"/>
        </w:rPr>
        <w:t>的变化而变化，即</w:t>
      </w:r>
    </w:p>
    <w:p w14:paraId="59B5BF57" w14:textId="77777777" w:rsidR="00A26EF7" w:rsidRPr="004F57F0" w:rsidRDefault="00A26EF7" w:rsidP="00A26EF7">
      <w:pPr>
        <w:tabs>
          <w:tab w:val="left" w:pos="540"/>
          <w:tab w:val="left" w:pos="1620"/>
        </w:tabs>
        <w:snapToGrid w:val="0"/>
        <w:spacing w:line="276" w:lineRule="auto"/>
        <w:ind w:firstLine="435"/>
        <w:jc w:val="right"/>
        <w:rPr>
          <w:color w:val="000000"/>
        </w:rPr>
      </w:pPr>
      <w:r w:rsidRPr="004F57F0">
        <w:rPr>
          <w:rFonts w:hint="eastAsia"/>
          <w:color w:val="000000"/>
        </w:rPr>
        <w:t xml:space="preserve">        </w:t>
      </w:r>
      <w:r w:rsidRPr="004F57F0">
        <w:rPr>
          <w:rFonts w:hint="eastAsia"/>
          <w:color w:val="000000"/>
          <w:position w:val="-12"/>
        </w:rPr>
        <w:object w:dxaOrig="5080" w:dyaOrig="400" w14:anchorId="26571609">
          <v:shape id="_x0000_i1029" type="#_x0000_t75" style="width:246.5pt;height:19.5pt;mso-position-horizontal-relative:page;mso-position-vertical-relative:page" o:ole="">
            <v:imagedata r:id="rId15" o:title=""/>
          </v:shape>
          <o:OLEObject Type="Embed" ProgID="Equation.KSEE3" ShapeID="_x0000_i1029" DrawAspect="Content" ObjectID="_1764431063" r:id="rId16">
            <o:FieldCodes>\* MERGEFORMAT</o:FieldCodes>
          </o:OLEObject>
        </w:object>
      </w:r>
      <w:r w:rsidRPr="004F57F0">
        <w:rPr>
          <w:rFonts w:hint="eastAsia"/>
          <w:color w:val="000000"/>
        </w:rPr>
        <w:t xml:space="preserve">           </w:t>
      </w:r>
      <w:r w:rsidRPr="004F57F0">
        <w:rPr>
          <w:color w:val="000000"/>
        </w:rPr>
        <w:t xml:space="preserve"> </w:t>
      </w:r>
      <w:r w:rsidRPr="004F57F0">
        <w:rPr>
          <w:rFonts w:hint="eastAsia"/>
          <w:color w:val="000000"/>
        </w:rPr>
        <w:t>(2-</w:t>
      </w:r>
      <w:r>
        <w:rPr>
          <w:rFonts w:hint="eastAsia"/>
          <w:color w:val="000000"/>
        </w:rPr>
        <w:t>3</w:t>
      </w:r>
      <w:r w:rsidRPr="004F57F0">
        <w:rPr>
          <w:rFonts w:hint="eastAsia"/>
          <w:color w:val="000000"/>
        </w:rPr>
        <w:t>)</w:t>
      </w:r>
    </w:p>
    <w:p w14:paraId="2C7A50A3" w14:textId="77777777" w:rsidR="00A26EF7" w:rsidRPr="004F57F0" w:rsidRDefault="00A26EF7" w:rsidP="00A26EF7">
      <w:pPr>
        <w:tabs>
          <w:tab w:val="left" w:pos="540"/>
          <w:tab w:val="left" w:pos="1620"/>
        </w:tabs>
        <w:snapToGrid w:val="0"/>
        <w:spacing w:line="276" w:lineRule="auto"/>
        <w:rPr>
          <w:color w:val="000000"/>
        </w:rPr>
      </w:pPr>
      <w:r w:rsidRPr="004F57F0">
        <w:rPr>
          <w:rFonts w:hint="eastAsia"/>
          <w:color w:val="000000"/>
        </w:rPr>
        <w:t>则调频波为：</w:t>
      </w:r>
    </w:p>
    <w:p w14:paraId="6B74437F" w14:textId="77777777" w:rsidR="00A26EF7" w:rsidRPr="004F57F0" w:rsidRDefault="00A26EF7" w:rsidP="00A26EF7">
      <w:pPr>
        <w:tabs>
          <w:tab w:val="left" w:pos="540"/>
          <w:tab w:val="left" w:pos="1620"/>
        </w:tabs>
        <w:snapToGrid w:val="0"/>
        <w:spacing w:line="276" w:lineRule="auto"/>
        <w:jc w:val="right"/>
        <w:rPr>
          <w:color w:val="000000"/>
        </w:rPr>
      </w:pPr>
      <w:r w:rsidRPr="004F57F0">
        <w:rPr>
          <w:rFonts w:hint="eastAsia"/>
          <w:color w:val="000000"/>
          <w:position w:val="-12"/>
        </w:rPr>
        <w:object w:dxaOrig="5920" w:dyaOrig="680" w14:anchorId="75F521D2">
          <v:shape id="_x0000_i1030" type="#_x0000_t75" style="width:285.5pt;height:32pt;mso-position-horizontal-relative:page;mso-position-vertical-relative:page" o:ole="">
            <v:imagedata r:id="rId17" o:title=""/>
          </v:shape>
          <o:OLEObject Type="Embed" ProgID="Equation.KSEE3" ShapeID="_x0000_i1030" DrawAspect="Content" ObjectID="_1764431064" r:id="rId18">
            <o:FieldCodes>\* MERGEFORMAT</o:FieldCodes>
          </o:OLEObject>
        </w:object>
      </w:r>
      <w:r w:rsidRPr="004F57F0">
        <w:rPr>
          <w:rFonts w:hint="eastAsia"/>
          <w:color w:val="000000"/>
        </w:rPr>
        <w:t xml:space="preserve">     (2-</w:t>
      </w:r>
      <w:r>
        <w:rPr>
          <w:rFonts w:hint="eastAsia"/>
          <w:color w:val="000000"/>
        </w:rPr>
        <w:t>4</w:t>
      </w:r>
      <w:r w:rsidRPr="004F57F0">
        <w:rPr>
          <w:rFonts w:hint="eastAsia"/>
          <w:color w:val="000000"/>
        </w:rPr>
        <w:t>)</w:t>
      </w:r>
    </w:p>
    <w:p w14:paraId="664E4783" w14:textId="77777777" w:rsidR="00A26EF7" w:rsidRPr="004F57F0" w:rsidRDefault="00A26EF7" w:rsidP="00A26EF7">
      <w:pPr>
        <w:tabs>
          <w:tab w:val="left" w:pos="540"/>
          <w:tab w:val="left" w:pos="1620"/>
        </w:tabs>
        <w:snapToGrid w:val="0"/>
        <w:spacing w:line="276" w:lineRule="auto"/>
        <w:rPr>
          <w:color w:val="000000"/>
        </w:rPr>
      </w:pPr>
      <w:r w:rsidRPr="004F57F0">
        <w:rPr>
          <w:rFonts w:hint="eastAsia"/>
          <w:color w:val="000000"/>
        </w:rPr>
        <w:t>式中</w:t>
      </w:r>
      <w:r w:rsidRPr="004F57F0">
        <w:rPr>
          <w:color w:val="000000"/>
          <w:position w:val="-28"/>
        </w:rPr>
        <w:object w:dxaOrig="1722" w:dyaOrig="661" w14:anchorId="581F6B3A">
          <v:shape id="_x0000_i1031" type="#_x0000_t75" style="width:86pt;height:33pt;mso-position-horizontal-relative:page;mso-position-vertical-relative:page" o:ole="">
            <v:imagedata r:id="rId19" o:title=""/>
          </v:shape>
          <o:OLEObject Type="Embed" ProgID="Equation.DSMT4" ShapeID="_x0000_i1031" DrawAspect="Content" ObjectID="_1764431065" r:id="rId20"/>
        </w:object>
      </w:r>
      <w:r w:rsidRPr="004F57F0">
        <w:rPr>
          <w:rFonts w:hint="eastAsia"/>
          <w:color w:val="000000"/>
        </w:rPr>
        <w:t>为调频指数，</w:t>
      </w:r>
      <w:r w:rsidRPr="004F57F0">
        <w:rPr>
          <w:rFonts w:hint="eastAsia"/>
          <w:color w:val="000000"/>
        </w:rPr>
        <w:t xml:space="preserve"> </w:t>
      </w:r>
      <w:r w:rsidRPr="004F57F0">
        <w:rPr>
          <w:rFonts w:hint="eastAsia"/>
          <w:color w:val="000000"/>
          <w:position w:val="-10"/>
        </w:rPr>
        <w:object w:dxaOrig="1261" w:dyaOrig="380" w14:anchorId="48616650">
          <v:shape id="_x0000_i1032" type="#_x0000_t75" style="width:63pt;height:18.5pt;mso-position-horizontal-relative:page;mso-position-vertical-relative:page" o:ole="">
            <v:imagedata r:id="rId21" o:title=""/>
          </v:shape>
          <o:OLEObject Type="Embed" ProgID="Equation.KSEE3" ShapeID="_x0000_i1032" DrawAspect="Content" ObjectID="_1764431066" r:id="rId22">
            <o:FieldCodes>\* MERGEFORMAT</o:FieldCodes>
          </o:OLEObject>
        </w:object>
      </w:r>
      <w:r w:rsidRPr="004F57F0">
        <w:rPr>
          <w:rFonts w:hint="eastAsia"/>
          <w:color w:val="000000"/>
        </w:rPr>
        <w:t>为最大角频偏，</w:t>
      </w:r>
      <w:r w:rsidRPr="004F57F0">
        <w:rPr>
          <w:color w:val="000000"/>
          <w:position w:val="-14"/>
        </w:rPr>
        <w:object w:dxaOrig="281" w:dyaOrig="381" w14:anchorId="5B9EE786">
          <v:shape id="_x0000_i1033" type="#_x0000_t75" style="width:14pt;height:18.5pt;mso-position-horizontal-relative:page;mso-position-vertical-relative:page" o:ole="">
            <v:imagedata r:id="rId23" o:title=""/>
          </v:shape>
          <o:OLEObject Type="Embed" ProgID="Equation.DSMT4" ShapeID="_x0000_i1033" DrawAspect="Content" ObjectID="_1764431067" r:id="rId24"/>
        </w:object>
      </w:r>
      <w:r w:rsidRPr="004F57F0">
        <w:rPr>
          <w:rFonts w:hint="eastAsia"/>
          <w:color w:val="000000"/>
        </w:rPr>
        <w:t>为调频灵敏度。</w:t>
      </w:r>
    </w:p>
    <w:p w14:paraId="641A477A" w14:textId="77777777" w:rsidR="00A26EF7" w:rsidRPr="004F57F0" w:rsidRDefault="00A26EF7" w:rsidP="00A26EF7">
      <w:pPr>
        <w:tabs>
          <w:tab w:val="left" w:pos="540"/>
          <w:tab w:val="left" w:pos="1620"/>
        </w:tabs>
        <w:snapToGrid w:val="0"/>
        <w:spacing w:line="276" w:lineRule="auto"/>
        <w:ind w:firstLine="435"/>
        <w:rPr>
          <w:color w:val="000000"/>
        </w:rPr>
      </w:pPr>
      <w:r w:rsidRPr="004F57F0">
        <w:rPr>
          <w:rFonts w:hint="eastAsia"/>
          <w:color w:val="000000"/>
        </w:rPr>
        <w:t>最常用的方法是利用变容二极管的特性直接产生调频波，原理电路如图</w:t>
      </w:r>
      <w:r w:rsidRPr="004F57F0">
        <w:rPr>
          <w:rFonts w:hint="eastAsia"/>
          <w:color w:val="000000"/>
        </w:rPr>
        <w:t>2-</w:t>
      </w:r>
      <w:r>
        <w:rPr>
          <w:rFonts w:hint="eastAsia"/>
          <w:color w:val="000000"/>
        </w:rPr>
        <w:t>28</w:t>
      </w:r>
      <w:r w:rsidRPr="004F57F0">
        <w:rPr>
          <w:rFonts w:hint="eastAsia"/>
          <w:color w:val="000000"/>
        </w:rPr>
        <w:t>所示。</w:t>
      </w:r>
    </w:p>
    <w:p w14:paraId="5F34F9D2" w14:textId="4F4B9B77" w:rsidR="00A26EF7" w:rsidRPr="004F57F0" w:rsidRDefault="00A26EF7" w:rsidP="00A26EF7">
      <w:pPr>
        <w:tabs>
          <w:tab w:val="left" w:pos="540"/>
          <w:tab w:val="left" w:pos="1620"/>
        </w:tabs>
        <w:snapToGrid w:val="0"/>
        <w:spacing w:line="276" w:lineRule="auto"/>
        <w:jc w:val="center"/>
        <w:rPr>
          <w:color w:val="000000"/>
        </w:rPr>
      </w:pPr>
      <w:r w:rsidRPr="004F57F0">
        <w:rPr>
          <w:noProof/>
          <w:color w:val="000000"/>
        </w:rPr>
        <w:drawing>
          <wp:inline distT="0" distB="0" distL="0" distR="0" wp14:anchorId="7A24DF0F" wp14:editId="59C0AA21">
            <wp:extent cx="3305175" cy="1343025"/>
            <wp:effectExtent l="0" t="0" r="0" b="0"/>
            <wp:docPr id="16645548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grayscl/>
                      <a:biLevel thresh="50000"/>
                      <a:extLst>
                        <a:ext uri="{28A0092B-C50C-407E-A947-70E740481C1C}">
                          <a14:useLocalDpi xmlns:a14="http://schemas.microsoft.com/office/drawing/2010/main" val="0"/>
                        </a:ext>
                      </a:extLst>
                    </a:blip>
                    <a:srcRect t="5164" r="1456" b="10327"/>
                    <a:stretch>
                      <a:fillRect/>
                    </a:stretch>
                  </pic:blipFill>
                  <pic:spPr bwMode="auto">
                    <a:xfrm>
                      <a:off x="0" y="0"/>
                      <a:ext cx="3305175" cy="1343025"/>
                    </a:xfrm>
                    <a:prstGeom prst="rect">
                      <a:avLst/>
                    </a:prstGeom>
                    <a:noFill/>
                    <a:ln>
                      <a:noFill/>
                    </a:ln>
                  </pic:spPr>
                </pic:pic>
              </a:graphicData>
            </a:graphic>
          </wp:inline>
        </w:drawing>
      </w:r>
    </w:p>
    <w:p w14:paraId="0E60D9B7" w14:textId="77777777" w:rsidR="00A26EF7" w:rsidRPr="004F57F0" w:rsidRDefault="00A26EF7" w:rsidP="00A26EF7">
      <w:pPr>
        <w:snapToGrid w:val="0"/>
        <w:spacing w:line="276" w:lineRule="auto"/>
        <w:jc w:val="center"/>
        <w:rPr>
          <w:color w:val="000000"/>
          <w:sz w:val="18"/>
          <w:szCs w:val="18"/>
        </w:rPr>
      </w:pPr>
      <w:r w:rsidRPr="004F57F0">
        <w:rPr>
          <w:rFonts w:hint="eastAsia"/>
          <w:color w:val="000000"/>
          <w:sz w:val="18"/>
          <w:szCs w:val="18"/>
        </w:rPr>
        <w:t>图</w:t>
      </w:r>
      <w:r w:rsidRPr="004F57F0">
        <w:rPr>
          <w:rFonts w:hint="eastAsia"/>
          <w:color w:val="000000"/>
          <w:sz w:val="18"/>
          <w:szCs w:val="18"/>
        </w:rPr>
        <w:t>2-</w:t>
      </w:r>
      <w:r>
        <w:rPr>
          <w:rFonts w:hint="eastAsia"/>
          <w:color w:val="000000"/>
          <w:sz w:val="18"/>
          <w:szCs w:val="18"/>
        </w:rPr>
        <w:t>28</w:t>
      </w:r>
      <w:r w:rsidRPr="004F57F0">
        <w:rPr>
          <w:rFonts w:hint="eastAsia"/>
          <w:color w:val="000000"/>
          <w:sz w:val="18"/>
          <w:szCs w:val="18"/>
        </w:rPr>
        <w:t xml:space="preserve"> </w:t>
      </w:r>
      <w:r w:rsidRPr="004F57F0">
        <w:rPr>
          <w:rFonts w:hint="eastAsia"/>
          <w:color w:val="000000"/>
          <w:sz w:val="18"/>
          <w:szCs w:val="18"/>
        </w:rPr>
        <w:t>变容二极管调频原理电路</w:t>
      </w:r>
    </w:p>
    <w:p w14:paraId="348CEE97" w14:textId="77777777" w:rsidR="00A26EF7" w:rsidRPr="004F57F0" w:rsidRDefault="00A26EF7" w:rsidP="00A26EF7">
      <w:pPr>
        <w:tabs>
          <w:tab w:val="left" w:pos="540"/>
          <w:tab w:val="left" w:pos="1620"/>
        </w:tabs>
        <w:snapToGrid w:val="0"/>
        <w:spacing w:line="276" w:lineRule="auto"/>
        <w:rPr>
          <w:color w:val="000000"/>
        </w:rPr>
      </w:pPr>
      <w:r w:rsidRPr="004F57F0">
        <w:rPr>
          <w:rFonts w:hint="eastAsia"/>
          <w:color w:val="000000"/>
        </w:rPr>
        <w:t>变容二极管</w:t>
      </w:r>
      <w:r w:rsidRPr="004F57F0">
        <w:rPr>
          <w:color w:val="000000"/>
          <w:position w:val="-14"/>
        </w:rPr>
        <w:object w:dxaOrig="301" w:dyaOrig="382" w14:anchorId="738E4B6A">
          <v:shape id="_x0000_i1034" type="#_x0000_t75" style="width:15pt;height:18.5pt;mso-position-horizontal-relative:page;mso-position-vertical-relative:page" o:ole="">
            <v:imagedata r:id="rId26" o:title=""/>
          </v:shape>
          <o:OLEObject Type="Embed" ProgID="Equation.DSMT4" ShapeID="_x0000_i1034" DrawAspect="Content" ObjectID="_1764431068" r:id="rId27"/>
        </w:object>
      </w:r>
      <w:r w:rsidRPr="004F57F0">
        <w:rPr>
          <w:rFonts w:hint="eastAsia"/>
          <w:color w:val="000000"/>
        </w:rPr>
        <w:t>的静态工作电压为</w:t>
      </w:r>
      <w:r w:rsidRPr="004F57F0">
        <w:rPr>
          <w:color w:val="000000"/>
          <w:position w:val="-14"/>
        </w:rPr>
        <w:object w:dxaOrig="341" w:dyaOrig="381" w14:anchorId="34F02336">
          <v:shape id="_x0000_i1035" type="#_x0000_t75" style="width:17pt;height:18.5pt;mso-position-horizontal-relative:page;mso-position-vertical-relative:page" o:ole="">
            <v:imagedata r:id="rId28" o:title=""/>
          </v:shape>
          <o:OLEObject Type="Embed" ProgID="Equation.DSMT4" ShapeID="_x0000_i1035" DrawAspect="Content" ObjectID="_1764431069" r:id="rId29"/>
        </w:object>
      </w:r>
      <w:r w:rsidRPr="004F57F0">
        <w:rPr>
          <w:rFonts w:hint="eastAsia"/>
          <w:color w:val="000000"/>
        </w:rPr>
        <w:t>，调制信号为</w:t>
      </w:r>
      <w:r w:rsidRPr="004F57F0">
        <w:rPr>
          <w:rFonts w:hint="eastAsia"/>
          <w:color w:val="000000"/>
          <w:position w:val="-10"/>
        </w:rPr>
        <w:object w:dxaOrig="1780" w:dyaOrig="400" w14:anchorId="7B839246">
          <v:shape id="_x0000_i1036" type="#_x0000_t75" style="width:89pt;height:20pt;mso-position-horizontal-relative:page;mso-position-vertical-relative:page" o:ole="">
            <v:imagedata r:id="rId30" o:title=""/>
          </v:shape>
          <o:OLEObject Type="Embed" ProgID="Equation.KSEE3" ShapeID="_x0000_i1036" DrawAspect="Content" ObjectID="_1764431070" r:id="rId31">
            <o:FieldCodes>\* MERGEFORMAT</o:FieldCodes>
          </o:OLEObject>
        </w:object>
      </w:r>
      <w:r w:rsidRPr="004F57F0">
        <w:rPr>
          <w:rFonts w:hint="eastAsia"/>
          <w:color w:val="000000"/>
        </w:rPr>
        <w:t>，结电容</w:t>
      </w:r>
      <w:r w:rsidRPr="004F57F0">
        <w:rPr>
          <w:color w:val="000000"/>
          <w:position w:val="-14"/>
        </w:rPr>
        <w:object w:dxaOrig="301" w:dyaOrig="382" w14:anchorId="018F8876">
          <v:shape id="_x0000_i1037" type="#_x0000_t75" style="width:15pt;height:18.5pt;mso-position-horizontal-relative:page;mso-position-vertical-relative:page" o:ole="">
            <v:imagedata r:id="rId26" o:title=""/>
          </v:shape>
          <o:OLEObject Type="Embed" ProgID="Equation.DSMT4" ShapeID="_x0000_i1037" DrawAspect="Content" ObjectID="_1764431071" r:id="rId32"/>
        </w:object>
      </w:r>
      <w:r w:rsidRPr="004F57F0">
        <w:rPr>
          <w:rFonts w:hint="eastAsia"/>
          <w:color w:val="000000"/>
        </w:rPr>
        <w:t>为：</w:t>
      </w:r>
    </w:p>
    <w:p w14:paraId="1DA9D7AC" w14:textId="77777777" w:rsidR="00A26EF7" w:rsidRPr="004F57F0" w:rsidRDefault="00A26EF7" w:rsidP="00A26EF7">
      <w:pPr>
        <w:tabs>
          <w:tab w:val="left" w:pos="540"/>
          <w:tab w:val="left" w:pos="1620"/>
        </w:tabs>
        <w:snapToGrid w:val="0"/>
        <w:spacing w:line="276" w:lineRule="auto"/>
        <w:ind w:firstLine="435"/>
        <w:jc w:val="right"/>
        <w:rPr>
          <w:color w:val="000000"/>
        </w:rPr>
      </w:pPr>
      <w:r w:rsidRPr="004F57F0">
        <w:rPr>
          <w:color w:val="000000"/>
          <w:position w:val="-14"/>
        </w:rPr>
        <w:object w:dxaOrig="2340" w:dyaOrig="440" w14:anchorId="7A72C23F">
          <v:shape id="_x0000_i1038" type="#_x0000_t75" style="width:107.5pt;height:20pt;mso-position-horizontal-relative:page;mso-position-vertical-relative:page" o:ole="">
            <v:imagedata r:id="rId33" o:title=""/>
          </v:shape>
          <o:OLEObject Type="Embed" ProgID="Equation.DSMT4" ShapeID="_x0000_i1038" DrawAspect="Content" ObjectID="_1764431072" r:id="rId34"/>
        </w:object>
      </w:r>
      <w:r w:rsidRPr="004F57F0">
        <w:rPr>
          <w:rFonts w:hint="eastAsia"/>
          <w:color w:val="000000"/>
        </w:rPr>
        <w:t xml:space="preserve">                         (2-</w:t>
      </w:r>
      <w:r>
        <w:rPr>
          <w:rFonts w:hint="eastAsia"/>
          <w:color w:val="000000"/>
        </w:rPr>
        <w:t>5</w:t>
      </w:r>
      <w:r w:rsidRPr="004F57F0">
        <w:rPr>
          <w:rFonts w:hint="eastAsia"/>
          <w:color w:val="000000"/>
        </w:rPr>
        <w:t>)</w:t>
      </w:r>
    </w:p>
    <w:p w14:paraId="17C39989" w14:textId="77777777" w:rsidR="00A26EF7" w:rsidRPr="004F57F0" w:rsidRDefault="00A26EF7" w:rsidP="00A26EF7">
      <w:pPr>
        <w:tabs>
          <w:tab w:val="left" w:pos="540"/>
          <w:tab w:val="left" w:pos="1620"/>
        </w:tabs>
        <w:snapToGrid w:val="0"/>
        <w:spacing w:line="276" w:lineRule="auto"/>
        <w:rPr>
          <w:rFonts w:cs="宋体"/>
          <w:color w:val="000000"/>
        </w:rPr>
      </w:pPr>
      <w:r w:rsidRPr="004F57F0">
        <w:rPr>
          <w:rFonts w:hint="eastAsia"/>
          <w:color w:val="000000"/>
        </w:rPr>
        <w:t>式中</w:t>
      </w:r>
      <w:r w:rsidRPr="004F57F0">
        <w:rPr>
          <w:color w:val="000000"/>
          <w:position w:val="-14"/>
        </w:rPr>
        <w:object w:dxaOrig="341" w:dyaOrig="381" w14:anchorId="1F92F19C">
          <v:shape id="_x0000_i1039" type="#_x0000_t75" style="width:17pt;height:18.5pt;mso-position-horizontal-relative:page;mso-position-vertical-relative:page" o:ole="">
            <v:imagedata r:id="rId35" o:title=""/>
          </v:shape>
          <o:OLEObject Type="Embed" ProgID="Equation.DSMT4" ShapeID="_x0000_i1039" DrawAspect="Content" ObjectID="_1764431073" r:id="rId36"/>
        </w:object>
      </w:r>
      <w:r w:rsidRPr="004F57F0">
        <w:rPr>
          <w:rFonts w:hint="eastAsia"/>
          <w:color w:val="000000"/>
        </w:rPr>
        <w:t>为静态结电容。</w:t>
      </w:r>
      <w:r w:rsidRPr="004F57F0">
        <w:rPr>
          <w:color w:val="000000"/>
          <w:position w:val="-32"/>
        </w:rPr>
        <w:object w:dxaOrig="1842" w:dyaOrig="701" w14:anchorId="634BC350">
          <v:shape id="_x0000_i1040" type="#_x0000_t75" style="width:92pt;height:35.5pt;mso-position-horizontal-relative:page;mso-position-vertical-relative:page" o:ole="">
            <v:imagedata r:id="rId37" o:title=""/>
          </v:shape>
          <o:OLEObject Type="Embed" ProgID="Equation.DSMT4" ShapeID="_x0000_i1040" DrawAspect="Content" ObjectID="_1764431074" r:id="rId38"/>
        </w:object>
      </w:r>
      <w:r w:rsidRPr="004F57F0">
        <w:rPr>
          <w:rFonts w:hint="eastAsia"/>
          <w:color w:val="000000"/>
        </w:rPr>
        <w:t>为电容调制度，表示电容受调制信号调变的程度。</w:t>
      </w:r>
      <w:r w:rsidRPr="004F57F0">
        <w:rPr>
          <w:color w:val="000000"/>
          <w:position w:val="-14"/>
        </w:rPr>
        <w:object w:dxaOrig="281" w:dyaOrig="381" w14:anchorId="6C90C580">
          <v:shape id="_x0000_i1041" type="#_x0000_t75" style="width:14pt;height:18.5pt;mso-position-horizontal-relative:page;mso-position-vertical-relative:page" o:ole="">
            <v:imagedata r:id="rId39" o:title=""/>
          </v:shape>
          <o:OLEObject Type="Embed" ProgID="Equation.DSMT4" ShapeID="_x0000_i1041" DrawAspect="Content" ObjectID="_1764431075" r:id="rId40"/>
        </w:object>
      </w:r>
      <w:r w:rsidRPr="004F57F0">
        <w:rPr>
          <w:rFonts w:hint="eastAsia"/>
          <w:color w:val="000000"/>
        </w:rPr>
        <w:t>为势垒压</w:t>
      </w:r>
      <w:r w:rsidRPr="004F57F0">
        <w:rPr>
          <w:rFonts w:hint="eastAsia"/>
          <w:color w:val="000000"/>
        </w:rPr>
        <w:t>(</w:t>
      </w:r>
      <w:r w:rsidRPr="004F57F0">
        <w:rPr>
          <w:rFonts w:hint="eastAsia"/>
          <w:color w:val="000000"/>
        </w:rPr>
        <w:t>硅管为</w:t>
      </w:r>
      <w:r w:rsidRPr="004F57F0">
        <w:rPr>
          <w:rFonts w:hint="eastAsia"/>
          <w:color w:val="000000"/>
        </w:rPr>
        <w:t>0.7V</w:t>
      </w:r>
      <w:r w:rsidRPr="004F57F0">
        <w:rPr>
          <w:rFonts w:hint="eastAsia"/>
          <w:color w:val="000000"/>
        </w:rPr>
        <w:t>，锗管为</w:t>
      </w:r>
      <w:r w:rsidRPr="004F57F0">
        <w:rPr>
          <w:rFonts w:hint="eastAsia"/>
          <w:color w:val="000000"/>
        </w:rPr>
        <w:t>0.3V)</w:t>
      </w:r>
      <w:r w:rsidRPr="004F57F0">
        <w:rPr>
          <w:rFonts w:hint="eastAsia"/>
          <w:color w:val="000000"/>
        </w:rPr>
        <w:t>。</w:t>
      </w:r>
      <w:r w:rsidRPr="004F57F0">
        <w:rPr>
          <w:color w:val="000000"/>
          <w:position w:val="-10"/>
        </w:rPr>
        <w:object w:dxaOrig="201" w:dyaOrig="261" w14:anchorId="08F5BFDB">
          <v:shape id="_x0000_i1042" type="#_x0000_t75" style="width:9.5pt;height:12.5pt;mso-position-horizontal-relative:page;mso-position-vertical-relative:page" o:ole="">
            <v:imagedata r:id="rId41" o:title=""/>
          </v:shape>
          <o:OLEObject Type="Embed" ProgID="Equation.DSMT4" ShapeID="_x0000_i1042" DrawAspect="Content" ObjectID="_1764431076" r:id="rId42"/>
        </w:object>
      </w:r>
      <w:r w:rsidRPr="004F57F0">
        <w:rPr>
          <w:rFonts w:hint="eastAsia"/>
          <w:color w:val="000000"/>
        </w:rPr>
        <w:t>为</w:t>
      </w:r>
      <w:r w:rsidRPr="004F57F0">
        <w:rPr>
          <w:rFonts w:cs="宋体" w:hint="eastAsia"/>
          <w:color w:val="000000"/>
        </w:rPr>
        <w:t>结电容变化指数。</w:t>
      </w:r>
    </w:p>
    <w:p w14:paraId="45E5CB26" w14:textId="77777777" w:rsidR="00A26EF7" w:rsidRPr="004F57F0" w:rsidRDefault="00A26EF7" w:rsidP="00A26EF7">
      <w:pPr>
        <w:tabs>
          <w:tab w:val="left" w:pos="540"/>
          <w:tab w:val="left" w:pos="1620"/>
        </w:tabs>
        <w:snapToGrid w:val="0"/>
        <w:spacing w:line="276" w:lineRule="auto"/>
        <w:ind w:firstLine="435"/>
        <w:rPr>
          <w:color w:val="000000"/>
        </w:rPr>
      </w:pPr>
      <w:r w:rsidRPr="004F57F0">
        <w:rPr>
          <w:rFonts w:hint="eastAsia"/>
          <w:color w:val="000000"/>
        </w:rPr>
        <w:t>二极管</w:t>
      </w:r>
      <w:r w:rsidRPr="004F57F0">
        <w:rPr>
          <w:color w:val="000000"/>
          <w:position w:val="-14"/>
        </w:rPr>
        <w:object w:dxaOrig="301" w:dyaOrig="382" w14:anchorId="56CDEDE1">
          <v:shape id="_x0000_i1043" type="#_x0000_t75" style="width:15pt;height:18.5pt;mso-position-horizontal-relative:page;mso-position-vertical-relative:page" o:ole="">
            <v:imagedata r:id="rId26" o:title=""/>
          </v:shape>
          <o:OLEObject Type="Embed" ProgID="Equation.DSMT4" ShapeID="_x0000_i1043" DrawAspect="Content" ObjectID="_1764431077" r:id="rId43"/>
        </w:object>
      </w:r>
      <w:r w:rsidRPr="004F57F0">
        <w:rPr>
          <w:rFonts w:hint="eastAsia"/>
          <w:color w:val="000000"/>
        </w:rPr>
        <w:t>通过耦合电容</w:t>
      </w:r>
      <w:r w:rsidRPr="004F57F0">
        <w:rPr>
          <w:color w:val="000000"/>
          <w:position w:val="-12"/>
        </w:rPr>
        <w:object w:dxaOrig="281" w:dyaOrig="361" w14:anchorId="352BA8DB">
          <v:shape id="_x0000_i1044" type="#_x0000_t75" style="width:14pt;height:18pt;mso-position-horizontal-relative:page;mso-position-vertical-relative:page" o:ole="">
            <v:imagedata r:id="rId44" o:title=""/>
          </v:shape>
          <o:OLEObject Type="Embed" ProgID="Equation.DSMT4" ShapeID="_x0000_i1044" DrawAspect="Content" ObjectID="_1764431078" r:id="rId45"/>
        </w:object>
      </w:r>
      <w:r w:rsidRPr="004F57F0">
        <w:rPr>
          <w:rFonts w:hint="eastAsia"/>
          <w:color w:val="000000"/>
        </w:rPr>
        <w:t>并联在</w:t>
      </w:r>
      <w:r w:rsidRPr="004F57F0">
        <w:rPr>
          <w:color w:val="000000"/>
          <w:position w:val="-12"/>
        </w:rPr>
        <w:object w:dxaOrig="501" w:dyaOrig="361" w14:anchorId="66F9A469">
          <v:shape id="_x0000_i1045" type="#_x0000_t75" style="width:24.5pt;height:18pt;mso-position-horizontal-relative:page;mso-position-vertical-relative:page" o:ole="">
            <v:imagedata r:id="rId46" o:title=""/>
          </v:shape>
          <o:OLEObject Type="Embed" ProgID="Equation.DSMT4" ShapeID="_x0000_i1045" DrawAspect="Content" ObjectID="_1764431079" r:id="rId47"/>
        </w:object>
      </w:r>
      <w:r w:rsidRPr="004F57F0">
        <w:rPr>
          <w:rFonts w:hint="eastAsia"/>
          <w:color w:val="000000"/>
        </w:rPr>
        <w:t>回路，总电容为</w:t>
      </w:r>
      <w:r w:rsidRPr="004F57F0">
        <w:rPr>
          <w:color w:val="000000"/>
          <w:position w:val="-14"/>
        </w:rPr>
        <w:object w:dxaOrig="1221" w:dyaOrig="380" w14:anchorId="12253B98">
          <v:shape id="_x0000_i1046" type="#_x0000_t75" style="width:61pt;height:18.5pt;mso-position-horizontal-relative:page;mso-position-vertical-relative:page" o:ole="">
            <v:imagedata r:id="rId48" o:title=""/>
          </v:shape>
          <o:OLEObject Type="Embed" ProgID="Equation.DSMT4" ShapeID="_x0000_i1046" DrawAspect="Content" ObjectID="_1764431080" r:id="rId49"/>
        </w:object>
      </w:r>
      <w:r w:rsidRPr="004F57F0">
        <w:rPr>
          <w:rFonts w:hint="eastAsia"/>
          <w:color w:val="000000"/>
        </w:rPr>
        <w:t>，瞬时振荡频率满足：</w:t>
      </w:r>
    </w:p>
    <w:p w14:paraId="1BAF5B5B" w14:textId="77777777" w:rsidR="00A26EF7" w:rsidRPr="004F57F0" w:rsidRDefault="00A26EF7" w:rsidP="00A26EF7">
      <w:pPr>
        <w:tabs>
          <w:tab w:val="left" w:pos="0"/>
        </w:tabs>
        <w:snapToGrid w:val="0"/>
        <w:spacing w:line="276" w:lineRule="auto"/>
        <w:jc w:val="right"/>
        <w:rPr>
          <w:color w:val="000000"/>
        </w:rPr>
      </w:pPr>
      <w:r w:rsidRPr="004F57F0">
        <w:rPr>
          <w:color w:val="000000"/>
          <w:position w:val="-94"/>
        </w:rPr>
        <w:object w:dxaOrig="5740" w:dyaOrig="1320" w14:anchorId="396BFBD4">
          <v:shape id="_x0000_i1047" type="#_x0000_t75" style="width:255.5pt;height:58.5pt;mso-position-horizontal-relative:page;mso-position-vertical-relative:page" o:ole="">
            <v:imagedata r:id="rId50" o:title=""/>
          </v:shape>
          <o:OLEObject Type="Embed" ProgID="Equation.3" ShapeID="_x0000_i1047" DrawAspect="Content" ObjectID="_1764431081" r:id="rId51"/>
        </w:object>
      </w:r>
      <w:r w:rsidRPr="004F57F0">
        <w:rPr>
          <w:rFonts w:hint="eastAsia"/>
          <w:color w:val="000000"/>
        </w:rPr>
        <w:t xml:space="preserve">       (2-</w:t>
      </w:r>
      <w:r>
        <w:rPr>
          <w:rFonts w:hint="eastAsia"/>
          <w:color w:val="000000"/>
        </w:rPr>
        <w:t>6</w:t>
      </w:r>
      <w:r w:rsidRPr="004F57F0">
        <w:rPr>
          <w:rFonts w:hint="eastAsia"/>
          <w:color w:val="000000"/>
        </w:rPr>
        <w:t>)</w:t>
      </w:r>
    </w:p>
    <w:p w14:paraId="315070C6" w14:textId="77777777" w:rsidR="00A26EF7" w:rsidRPr="004F57F0" w:rsidRDefault="00A26EF7" w:rsidP="00A26EF7">
      <w:pPr>
        <w:tabs>
          <w:tab w:val="left" w:pos="540"/>
          <w:tab w:val="left" w:pos="1620"/>
        </w:tabs>
        <w:snapToGrid w:val="0"/>
        <w:spacing w:line="276" w:lineRule="auto"/>
        <w:rPr>
          <w:color w:val="000000"/>
        </w:rPr>
      </w:pPr>
      <w:r w:rsidRPr="004F57F0">
        <w:rPr>
          <w:rFonts w:hint="eastAsia"/>
          <w:color w:val="000000"/>
        </w:rPr>
        <w:t>振荡频率随调制电压线性变化，从而实现调频。</w:t>
      </w:r>
    </w:p>
    <w:p w14:paraId="7603370A" w14:textId="77777777" w:rsidR="00A26EF7" w:rsidRPr="004F57F0" w:rsidRDefault="00A26EF7" w:rsidP="00A26EF7">
      <w:pPr>
        <w:snapToGrid w:val="0"/>
        <w:spacing w:line="276" w:lineRule="auto"/>
        <w:rPr>
          <w:color w:val="000000"/>
        </w:rPr>
      </w:pPr>
      <w:r w:rsidRPr="004F57F0">
        <w:rPr>
          <w:rFonts w:hint="eastAsia"/>
          <w:color w:val="000000"/>
        </w:rPr>
        <w:t>2</w:t>
      </w:r>
      <w:r w:rsidRPr="004F57F0">
        <w:rPr>
          <w:rFonts w:hint="eastAsia"/>
          <w:color w:val="000000"/>
        </w:rPr>
        <w:t>、电路原理图</w:t>
      </w:r>
    </w:p>
    <w:p w14:paraId="74637609" w14:textId="77777777" w:rsidR="00A26EF7" w:rsidRDefault="00A26EF7" w:rsidP="00A26EF7">
      <w:pPr>
        <w:tabs>
          <w:tab w:val="left" w:pos="540"/>
          <w:tab w:val="left" w:pos="1620"/>
        </w:tabs>
        <w:snapToGrid w:val="0"/>
        <w:spacing w:line="276" w:lineRule="auto"/>
        <w:ind w:firstLine="435"/>
        <w:rPr>
          <w:color w:val="000000"/>
        </w:rPr>
      </w:pPr>
      <w:r w:rsidRPr="004F57F0">
        <w:rPr>
          <w:rFonts w:hint="eastAsia"/>
          <w:color w:val="000000"/>
        </w:rPr>
        <w:t>IN81</w:t>
      </w:r>
      <w:r w:rsidRPr="004F57F0">
        <w:rPr>
          <w:rFonts w:hint="eastAsia"/>
          <w:color w:val="000000"/>
        </w:rPr>
        <w:t>为调制信号输入端，</w:t>
      </w:r>
      <w:r w:rsidRPr="004F57F0">
        <w:rPr>
          <w:rFonts w:hint="eastAsia"/>
          <w:color w:val="000000"/>
        </w:rPr>
        <w:t>TT82</w:t>
      </w:r>
      <w:r w:rsidRPr="004F57F0">
        <w:rPr>
          <w:rFonts w:hint="eastAsia"/>
          <w:color w:val="000000"/>
        </w:rPr>
        <w:t>为调制信号输出端。电阻</w:t>
      </w:r>
      <w:r w:rsidRPr="004F57F0">
        <w:rPr>
          <w:rFonts w:hint="eastAsia"/>
          <w:color w:val="000000"/>
        </w:rPr>
        <w:t>R81</w:t>
      </w:r>
      <w:r w:rsidRPr="004F57F0">
        <w:rPr>
          <w:rFonts w:hint="eastAsia"/>
          <w:color w:val="000000"/>
        </w:rPr>
        <w:t>、</w:t>
      </w:r>
      <w:r w:rsidRPr="004F57F0">
        <w:rPr>
          <w:rFonts w:hint="eastAsia"/>
          <w:color w:val="000000"/>
        </w:rPr>
        <w:t>R82</w:t>
      </w:r>
      <w:r w:rsidRPr="004F57F0">
        <w:rPr>
          <w:rFonts w:hint="eastAsia"/>
          <w:color w:val="000000"/>
        </w:rPr>
        <w:t>、</w:t>
      </w:r>
      <w:r w:rsidRPr="004F57F0">
        <w:rPr>
          <w:rFonts w:hint="eastAsia"/>
          <w:color w:val="000000"/>
        </w:rPr>
        <w:t>R83</w:t>
      </w:r>
      <w:r w:rsidRPr="004F57F0">
        <w:rPr>
          <w:rFonts w:hint="eastAsia"/>
          <w:color w:val="000000"/>
        </w:rPr>
        <w:t>、可调电阻</w:t>
      </w:r>
      <w:r w:rsidRPr="004F57F0">
        <w:rPr>
          <w:rFonts w:hint="eastAsia"/>
          <w:color w:val="000000"/>
        </w:rPr>
        <w:lastRenderedPageBreak/>
        <w:t>W81</w:t>
      </w:r>
      <w:r w:rsidRPr="004F57F0">
        <w:rPr>
          <w:rFonts w:hint="eastAsia"/>
          <w:color w:val="000000"/>
        </w:rPr>
        <w:t>组成变容二极管直流偏压电路。</w:t>
      </w:r>
      <w:r w:rsidRPr="004F57F0">
        <w:rPr>
          <w:rFonts w:hint="eastAsia"/>
          <w:color w:val="000000"/>
        </w:rPr>
        <w:t>C83</w:t>
      </w:r>
      <w:r w:rsidRPr="004F57F0">
        <w:rPr>
          <w:rFonts w:hint="eastAsia"/>
          <w:color w:val="000000"/>
        </w:rPr>
        <w:t>、</w:t>
      </w:r>
      <w:r w:rsidRPr="004F57F0">
        <w:rPr>
          <w:rFonts w:hint="eastAsia"/>
          <w:color w:val="000000"/>
        </w:rPr>
        <w:t>C84</w:t>
      </w:r>
      <w:r w:rsidRPr="004F57F0">
        <w:rPr>
          <w:rFonts w:hint="eastAsia"/>
          <w:color w:val="000000"/>
        </w:rPr>
        <w:t>、</w:t>
      </w:r>
      <w:r w:rsidRPr="004F57F0">
        <w:rPr>
          <w:rFonts w:hint="eastAsia"/>
          <w:color w:val="000000"/>
        </w:rPr>
        <w:t>C812</w:t>
      </w:r>
      <w:r w:rsidRPr="004F57F0">
        <w:rPr>
          <w:rFonts w:hint="eastAsia"/>
          <w:color w:val="000000"/>
        </w:rPr>
        <w:t>组成变容二极管的不同接入系数。</w:t>
      </w:r>
      <w:r w:rsidRPr="004F57F0">
        <w:rPr>
          <w:rFonts w:hint="eastAsia"/>
          <w:color w:val="000000"/>
        </w:rPr>
        <w:t>L84</w:t>
      </w:r>
      <w:r w:rsidRPr="004F57F0">
        <w:rPr>
          <w:rFonts w:hint="eastAsia"/>
          <w:color w:val="000000"/>
        </w:rPr>
        <w:t>、</w:t>
      </w:r>
      <w:r w:rsidRPr="004F57F0">
        <w:rPr>
          <w:rFonts w:hint="eastAsia"/>
          <w:color w:val="000000"/>
        </w:rPr>
        <w:t>C85</w:t>
      </w:r>
      <w:r w:rsidRPr="004F57F0">
        <w:rPr>
          <w:rFonts w:hint="eastAsia"/>
          <w:color w:val="000000"/>
        </w:rPr>
        <w:t>、</w:t>
      </w:r>
      <w:r w:rsidRPr="004F57F0">
        <w:rPr>
          <w:rFonts w:hint="eastAsia"/>
          <w:color w:val="000000"/>
        </w:rPr>
        <w:t>C87</w:t>
      </w:r>
      <w:r w:rsidRPr="004F57F0">
        <w:rPr>
          <w:rFonts w:hint="eastAsia"/>
          <w:color w:val="000000"/>
        </w:rPr>
        <w:t>、</w:t>
      </w:r>
      <w:r w:rsidRPr="004F57F0">
        <w:rPr>
          <w:rFonts w:hint="eastAsia"/>
          <w:color w:val="000000"/>
        </w:rPr>
        <w:t>C88</w:t>
      </w:r>
      <w:r w:rsidRPr="004F57F0">
        <w:rPr>
          <w:rFonts w:hint="eastAsia"/>
          <w:color w:val="000000"/>
        </w:rPr>
        <w:t>、</w:t>
      </w:r>
      <w:r w:rsidRPr="004F57F0">
        <w:rPr>
          <w:rFonts w:hint="eastAsia"/>
          <w:color w:val="000000"/>
        </w:rPr>
        <w:t>C89</w:t>
      </w:r>
      <w:r w:rsidRPr="004F57F0">
        <w:rPr>
          <w:rFonts w:hint="eastAsia"/>
          <w:color w:val="000000"/>
        </w:rPr>
        <w:t>和振荡管</w:t>
      </w:r>
      <w:r w:rsidRPr="004F57F0">
        <w:rPr>
          <w:rFonts w:hint="eastAsia"/>
          <w:color w:val="000000"/>
        </w:rPr>
        <w:t>Q81</w:t>
      </w:r>
      <w:r w:rsidRPr="004F57F0">
        <w:rPr>
          <w:rFonts w:hint="eastAsia"/>
          <w:color w:val="000000"/>
        </w:rPr>
        <w:t>组成</w:t>
      </w:r>
      <w:r w:rsidRPr="004F57F0">
        <w:rPr>
          <w:rFonts w:hint="eastAsia"/>
          <w:color w:val="000000"/>
        </w:rPr>
        <w:t>LC</w:t>
      </w:r>
      <w:r w:rsidRPr="004F57F0">
        <w:rPr>
          <w:rFonts w:hint="eastAsia"/>
          <w:color w:val="000000"/>
        </w:rPr>
        <w:t>调制电路。使用</w:t>
      </w:r>
      <w:r w:rsidRPr="004F57F0">
        <w:rPr>
          <w:rFonts w:hint="eastAsia"/>
          <w:color w:val="000000"/>
        </w:rPr>
        <w:t>12V</w:t>
      </w:r>
      <w:r w:rsidRPr="004F57F0">
        <w:rPr>
          <w:rFonts w:hint="eastAsia"/>
          <w:color w:val="000000"/>
        </w:rPr>
        <w:t>供电，振荡器</w:t>
      </w:r>
      <w:r w:rsidRPr="004F57F0">
        <w:rPr>
          <w:rFonts w:hint="eastAsia"/>
          <w:color w:val="000000"/>
        </w:rPr>
        <w:t>Q81</w:t>
      </w:r>
      <w:r w:rsidRPr="004F57F0">
        <w:rPr>
          <w:rFonts w:hint="eastAsia"/>
          <w:color w:val="000000"/>
        </w:rPr>
        <w:t>型号为</w:t>
      </w:r>
      <w:r w:rsidRPr="004F57F0">
        <w:rPr>
          <w:rFonts w:hint="eastAsia"/>
          <w:color w:val="000000"/>
        </w:rPr>
        <w:t>3DG</w:t>
      </w:r>
      <w:smartTag w:uri="urn:schemas-microsoft-com:office:smarttags" w:element="chmetcnv">
        <w:smartTagPr>
          <w:attr w:name="UnitName" w:val="C"/>
          <w:attr w:name="SourceValue" w:val="12"/>
          <w:attr w:name="HasSpace" w:val="False"/>
          <w:attr w:name="Negative" w:val="False"/>
          <w:attr w:name="NumberType" w:val="1"/>
          <w:attr w:name="TCSC" w:val="0"/>
        </w:smartTagPr>
        <w:r w:rsidRPr="004F57F0">
          <w:rPr>
            <w:rFonts w:hint="eastAsia"/>
            <w:color w:val="000000"/>
          </w:rPr>
          <w:t>12C</w:t>
        </w:r>
      </w:smartTag>
      <w:r w:rsidRPr="004F57F0">
        <w:rPr>
          <w:rFonts w:hint="eastAsia"/>
          <w:color w:val="000000"/>
        </w:rPr>
        <w:t>，变容管</w:t>
      </w:r>
      <w:r w:rsidRPr="004F57F0">
        <w:rPr>
          <w:rFonts w:hint="eastAsia"/>
          <w:color w:val="000000"/>
        </w:rPr>
        <w:t>D81</w:t>
      </w:r>
      <w:r w:rsidRPr="004F57F0">
        <w:rPr>
          <w:rFonts w:hint="eastAsia"/>
          <w:color w:val="000000"/>
        </w:rPr>
        <w:t>型号为</w:t>
      </w:r>
      <w:r w:rsidRPr="004F57F0">
        <w:rPr>
          <w:rFonts w:hint="eastAsia"/>
          <w:color w:val="000000"/>
        </w:rPr>
        <w:t>B</w:t>
      </w:r>
      <w:r w:rsidRPr="004F57F0">
        <w:rPr>
          <w:color w:val="000000"/>
        </w:rPr>
        <w:t>b</w:t>
      </w:r>
      <w:r w:rsidRPr="004F57F0">
        <w:rPr>
          <w:rFonts w:hint="eastAsia"/>
          <w:color w:val="000000"/>
        </w:rPr>
        <w:t>910</w:t>
      </w:r>
      <w:r w:rsidRPr="004F57F0">
        <w:rPr>
          <w:color w:val="000000"/>
        </w:rPr>
        <w:t>，</w:t>
      </w:r>
      <w:r w:rsidRPr="004F57F0">
        <w:rPr>
          <w:color w:val="000000"/>
        </w:rPr>
        <w:t>Q82</w:t>
      </w:r>
      <w:r w:rsidRPr="004F57F0">
        <w:rPr>
          <w:rFonts w:hint="eastAsia"/>
          <w:color w:val="000000"/>
        </w:rPr>
        <w:t>为隔离缓冲级。主振频率</w:t>
      </w:r>
      <w:r w:rsidRPr="004F57F0">
        <w:rPr>
          <w:color w:val="000000"/>
        </w:rPr>
        <w:t>f</w:t>
      </w:r>
      <w:r w:rsidRPr="004F57F0">
        <w:rPr>
          <w:color w:val="000000"/>
          <w:vertAlign w:val="subscript"/>
        </w:rPr>
        <w:t>0</w:t>
      </w:r>
      <w:r w:rsidRPr="004F57F0">
        <w:rPr>
          <w:color w:val="000000"/>
        </w:rPr>
        <w:t>=10.7MHz</w:t>
      </w:r>
      <w:r w:rsidRPr="004F57F0">
        <w:rPr>
          <w:rFonts w:hint="eastAsia"/>
          <w:color w:val="000000"/>
        </w:rPr>
        <w:t>，最大频偏</w:t>
      </w:r>
      <w:r w:rsidRPr="004F57F0">
        <w:rPr>
          <w:rFonts w:ascii="Cambria Math" w:hAnsi="Cambria Math" w:cs="Cambria Math"/>
          <w:color w:val="000000"/>
        </w:rPr>
        <w:t>△</w:t>
      </w:r>
      <w:r w:rsidRPr="004F57F0">
        <w:rPr>
          <w:color w:val="000000"/>
        </w:rPr>
        <w:t>f</w:t>
      </w:r>
      <w:r w:rsidRPr="004F57F0">
        <w:rPr>
          <w:color w:val="000000"/>
          <w:vertAlign w:val="subscript"/>
        </w:rPr>
        <w:t>m</w:t>
      </w:r>
      <w:r w:rsidRPr="004F57F0">
        <w:rPr>
          <w:color w:val="000000"/>
        </w:rPr>
        <w:t xml:space="preserve"> =±20KHz</w:t>
      </w:r>
      <w:r w:rsidRPr="004F57F0">
        <w:rPr>
          <w:color w:val="000000"/>
        </w:rPr>
        <w:t>。</w:t>
      </w:r>
    </w:p>
    <w:p w14:paraId="26B43DC5" w14:textId="77777777" w:rsidR="00A26EF7" w:rsidRPr="004F57F0" w:rsidRDefault="00000000" w:rsidP="00A26EF7">
      <w:pPr>
        <w:tabs>
          <w:tab w:val="left" w:pos="0"/>
        </w:tabs>
        <w:snapToGrid w:val="0"/>
        <w:spacing w:line="276" w:lineRule="auto"/>
        <w:rPr>
          <w:color w:val="000000"/>
          <w:sz w:val="24"/>
        </w:rPr>
      </w:pPr>
      <w:r>
        <w:rPr>
          <w:noProof/>
          <w:color w:val="000000"/>
          <w:sz w:val="18"/>
          <w:szCs w:val="18"/>
        </w:rPr>
        <w:pict w14:anchorId="290376A5">
          <v:shapetype id="_x0000_t202" coordsize="21600,21600" o:spt="202" path="m,l,21600r21600,l21600,xe">
            <v:stroke joinstyle="miter"/>
            <v:path gradientshapeok="t" o:connecttype="rect"/>
          </v:shapetype>
          <v:shape id="_x0000_s2303" type="#_x0000_t202" style="position:absolute;left:0;text-align:left;margin-left:373.4pt;margin-top:5.25pt;width:27.8pt;height:21.05pt;z-index:251918336" filled="f" stroked="f">
            <v:textbox style="mso-next-textbox:#_x0000_s2303">
              <w:txbxContent>
                <w:p w14:paraId="06D7B725" w14:textId="77777777" w:rsidR="00A26EF7" w:rsidRPr="00F17DE8" w:rsidRDefault="00A26EF7" w:rsidP="00A26EF7">
                  <w:pPr>
                    <w:rPr>
                      <w:rFonts w:ascii="PMingLiU-ExtB" w:hAnsi="PMingLiU-ExtB"/>
                      <w:b/>
                      <w:bCs/>
                      <w:color w:val="C0504D"/>
                      <w:sz w:val="11"/>
                      <w:szCs w:val="11"/>
                    </w:rPr>
                  </w:pPr>
                  <w:r w:rsidRPr="00F17DE8">
                    <w:rPr>
                      <w:rFonts w:ascii="PMingLiU-ExtB" w:eastAsia="PMingLiU-ExtB" w:hAnsi="PMingLiU-ExtB"/>
                      <w:b/>
                      <w:bCs/>
                      <w:color w:val="C0504D"/>
                      <w:sz w:val="11"/>
                      <w:szCs w:val="11"/>
                    </w:rPr>
                    <w:t>+12V</w:t>
                  </w:r>
                </w:p>
              </w:txbxContent>
            </v:textbox>
          </v:shape>
        </w:pict>
      </w:r>
      <w:r>
        <w:rPr>
          <w:noProof/>
          <w:color w:val="000000"/>
          <w:sz w:val="24"/>
        </w:rPr>
        <w:pict w14:anchorId="04EB6EF0">
          <v:shape id="_x0000_s2320" type="#_x0000_t202" style="position:absolute;left:0;text-align:left;margin-left:139.25pt;margin-top:11.35pt;width:30pt;height:21.05pt;z-index:251935744" filled="f" stroked="f">
            <v:textbox style="mso-next-textbox:#_x0000_s2320">
              <w:txbxContent>
                <w:p w14:paraId="518F51C2"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0.1</w:t>
                  </w:r>
                  <w:r w:rsidRPr="009E0A4A">
                    <w:rPr>
                      <w:rFonts w:ascii="Cambria" w:eastAsia="PMingLiU-ExtB" w:hAnsi="Cambria" w:cs="Cambria"/>
                      <w:b/>
                      <w:bCs/>
                      <w:sz w:val="13"/>
                      <w:szCs w:val="13"/>
                    </w:rPr>
                    <w:t>μ</w:t>
                  </w:r>
                  <w:r w:rsidRPr="009E0A4A">
                    <w:rPr>
                      <w:rFonts w:ascii="PMingLiU-ExtB" w:eastAsia="PMingLiU-ExtB" w:hAnsi="PMingLiU-ExtB" w:hint="eastAsia"/>
                      <w:b/>
                      <w:bCs/>
                      <w:sz w:val="13"/>
                      <w:szCs w:val="13"/>
                    </w:rPr>
                    <w:t>F</w:t>
                  </w:r>
                </w:p>
              </w:txbxContent>
            </v:textbox>
          </v:shape>
        </w:pict>
      </w:r>
      <w:r>
        <w:rPr>
          <w:noProof/>
          <w:color w:val="000000"/>
          <w:sz w:val="18"/>
          <w:szCs w:val="18"/>
        </w:rPr>
        <w:pict w14:anchorId="570B9C3E">
          <v:shape id="_x0000_s2319" type="#_x0000_t202" style="position:absolute;left:0;text-align:left;margin-left:106.45pt;margin-top:10.8pt;width:30pt;height:21.05pt;z-index:251934720" filled="f" stroked="f">
            <v:textbox style="mso-next-textbox:#_x0000_s2319">
              <w:txbxContent>
                <w:p w14:paraId="78703873"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0.1</w:t>
                  </w:r>
                  <w:r w:rsidRPr="009E0A4A">
                    <w:rPr>
                      <w:rFonts w:ascii="Cambria" w:eastAsia="PMingLiU-ExtB" w:hAnsi="Cambria" w:cs="Cambria"/>
                      <w:b/>
                      <w:bCs/>
                      <w:sz w:val="13"/>
                      <w:szCs w:val="13"/>
                    </w:rPr>
                    <w:t>μ</w:t>
                  </w:r>
                  <w:r w:rsidRPr="009E0A4A">
                    <w:rPr>
                      <w:rFonts w:ascii="PMingLiU-ExtB" w:eastAsia="PMingLiU-ExtB" w:hAnsi="PMingLiU-ExtB" w:hint="eastAsia"/>
                      <w:b/>
                      <w:bCs/>
                      <w:sz w:val="13"/>
                      <w:szCs w:val="13"/>
                    </w:rPr>
                    <w:t>F</w:t>
                  </w:r>
                </w:p>
              </w:txbxContent>
            </v:textbox>
          </v:shape>
        </w:pict>
      </w:r>
      <w:r>
        <w:rPr>
          <w:noProof/>
          <w:color w:val="000000"/>
          <w:sz w:val="18"/>
          <w:szCs w:val="18"/>
        </w:rPr>
        <w:pict w14:anchorId="7375D30F">
          <v:shape id="_x0000_s2301" type="#_x0000_t202" style="position:absolute;left:0;text-align:left;margin-left:247.75pt;margin-top:8.35pt;width:27.45pt;height:21.05pt;z-index:251916288" filled="f" stroked="f">
            <v:textbox style="mso-next-textbox:#_x0000_s2301">
              <w:txbxContent>
                <w:p w14:paraId="22E292C1" w14:textId="77777777" w:rsidR="00A26EF7" w:rsidRPr="009E0A4A" w:rsidRDefault="00A26EF7" w:rsidP="00A26EF7">
                  <w:pPr>
                    <w:rPr>
                      <w:rFonts w:ascii="PMingLiU-ExtB" w:eastAsia="PMingLiU-ExtB" w:hAnsi="PMingLiU-ExtB"/>
                      <w:b/>
                      <w:bCs/>
                      <w:sz w:val="13"/>
                      <w:szCs w:val="13"/>
                    </w:rPr>
                  </w:pPr>
                  <w:r>
                    <w:rPr>
                      <w:rFonts w:ascii="PMingLiU-ExtB" w:eastAsia="PMingLiU-ExtB" w:hAnsi="PMingLiU-ExtB"/>
                      <w:b/>
                      <w:bCs/>
                      <w:sz w:val="13"/>
                      <w:szCs w:val="13"/>
                    </w:rPr>
                    <w:t>W82</w:t>
                  </w:r>
                </w:p>
              </w:txbxContent>
            </v:textbox>
          </v:shape>
        </w:pict>
      </w:r>
      <w:r>
        <w:rPr>
          <w:noProof/>
          <w:color w:val="000000"/>
          <w:sz w:val="24"/>
        </w:rPr>
        <w:pict w14:anchorId="0A2ECCCE">
          <v:shape id="_x0000_s2280" type="#_x0000_t202" style="position:absolute;left:0;text-align:left;margin-left:140.05pt;margin-top:4.55pt;width:29.55pt;height:19.95pt;z-index:251894784" filled="f" stroked="f">
            <v:textbox style="mso-next-textbox:#_x0000_s2280">
              <w:txbxContent>
                <w:p w14:paraId="42F484B4"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C815</w:t>
                  </w:r>
                </w:p>
              </w:txbxContent>
            </v:textbox>
          </v:shape>
        </w:pict>
      </w:r>
      <w:r>
        <w:rPr>
          <w:noProof/>
          <w:color w:val="000000"/>
          <w:sz w:val="18"/>
          <w:szCs w:val="18"/>
        </w:rPr>
        <w:pict w14:anchorId="4073B31B">
          <v:shape id="_x0000_s2298" type="#_x0000_t202" style="position:absolute;left:0;text-align:left;margin-left:108.55pt;margin-top:5.25pt;width:28.25pt;height:19.95pt;z-index:251913216" filled="f" stroked="f">
            <v:textbox style="mso-next-textbox:#_x0000_s2298">
              <w:txbxContent>
                <w:p w14:paraId="73FEA33C"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C814</w:t>
                  </w:r>
                </w:p>
              </w:txbxContent>
            </v:textbox>
          </v:shape>
        </w:pict>
      </w:r>
      <w:r>
        <w:rPr>
          <w:noProof/>
          <w:color w:val="000000"/>
          <w:sz w:val="24"/>
        </w:rPr>
        <w:pict w14:anchorId="31AAFC75">
          <v:shape id="_x0000_s2276" type="#_x0000_t202" style="position:absolute;left:0;text-align:left;margin-left:356.85pt;margin-top:7.25pt;width:26.1pt;height:19.95pt;z-index:251890688" filled="f" stroked="f">
            <v:textbox style="mso-next-textbox:#_x0000_s2276">
              <w:txbxContent>
                <w:p w14:paraId="61769007"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K81</w:t>
                  </w:r>
                </w:p>
              </w:txbxContent>
            </v:textbox>
          </v:shape>
        </w:pict>
      </w:r>
      <w:r>
        <w:rPr>
          <w:noProof/>
          <w:color w:val="000000"/>
          <w:sz w:val="18"/>
          <w:szCs w:val="18"/>
        </w:rPr>
        <w:pict w14:anchorId="07A3F2B1">
          <v:shape id="_x0000_s2275" type="#_x0000_t202" style="position:absolute;left:0;text-align:left;margin-left:338.95pt;margin-top:16pt;width:28.4pt;height:19.95pt;z-index:251889664" filled="f" stroked="f">
            <v:textbox style="mso-next-textbox:#_x0000_s2275">
              <w:txbxContent>
                <w:p w14:paraId="7FD82692"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R811</w:t>
                  </w:r>
                </w:p>
              </w:txbxContent>
            </v:textbox>
          </v:shape>
        </w:pict>
      </w:r>
      <w:r>
        <w:rPr>
          <w:noProof/>
          <w:color w:val="000000"/>
          <w:sz w:val="18"/>
          <w:szCs w:val="18"/>
        </w:rPr>
        <w:pict w14:anchorId="37A23024">
          <v:shape id="_x0000_s2268" type="#_x0000_t202" style="position:absolute;left:0;text-align:left;margin-left:230.95pt;margin-top:8pt;width:26.1pt;height:19.95pt;z-index:251882496" filled="f" stroked="f">
            <v:textbox style="mso-next-textbox:#_x0000_s2268">
              <w:txbxContent>
                <w:p w14:paraId="6FE0B23D"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R84</w:t>
                  </w:r>
                </w:p>
              </w:txbxContent>
            </v:textbox>
          </v:shape>
        </w:pict>
      </w:r>
      <w:r>
        <w:rPr>
          <w:noProof/>
          <w:color w:val="000000"/>
          <w:sz w:val="24"/>
        </w:rPr>
        <w:pict w14:anchorId="641DA5A0">
          <v:oval id="_x0000_s2256" style="position:absolute;left:0;text-align:left;margin-left:372.45pt;margin-top:78.15pt;width:2.85pt;height:2.85pt;z-index:251870208" strokecolor="#c0504d"/>
        </w:pict>
      </w:r>
      <w:r>
        <w:rPr>
          <w:noProof/>
          <w:color w:val="000000"/>
          <w:sz w:val="24"/>
        </w:rPr>
        <w:pict w14:anchorId="6067CF14">
          <v:shapetype id="_x0000_t32" coordsize="21600,21600" o:spt="32" o:oned="t" path="m,l21600,21600e" filled="f">
            <v:path arrowok="t" fillok="f" o:connecttype="none"/>
            <o:lock v:ext="edit" shapetype="t"/>
          </v:shapetype>
          <v:shape id="_x0000_s2255" type="#_x0000_t32" style="position:absolute;left:0;text-align:left;margin-left:374.1pt;margin-top:81.5pt;width:0;height:1.4pt;flip:y;z-index:251869184" o:connectortype="straight" strokecolor="#c0504d"/>
        </w:pict>
      </w:r>
      <w:r>
        <w:rPr>
          <w:noProof/>
          <w:color w:val="000000"/>
          <w:sz w:val="24"/>
        </w:rPr>
        <w:pict w14:anchorId="098017F2">
          <v:oval id="_x0000_s2254" style="position:absolute;left:0;text-align:left;margin-left:381.3pt;margin-top:6.6pt;width:2.85pt;height:2.85pt;z-index:251868160" strokecolor="#c0504d"/>
        </w:pict>
      </w:r>
      <w:r>
        <w:rPr>
          <w:noProof/>
          <w:color w:val="000000"/>
          <w:sz w:val="24"/>
        </w:rPr>
        <w:pict w14:anchorId="1223650D">
          <v:shape id="_x0000_s2253" type="#_x0000_t32" style="position:absolute;left:0;text-align:left;margin-left:382.95pt;margin-top:9.95pt;width:0;height:1.4pt;flip:y;z-index:251867136" o:connectortype="straight" strokecolor="#c0504d"/>
        </w:pict>
      </w:r>
      <w:r>
        <w:rPr>
          <w:noProof/>
          <w:color w:val="000000"/>
          <w:sz w:val="24"/>
        </w:rPr>
        <w:pict w14:anchorId="72E857CC">
          <v:shape id="_x0000_s2252" type="#_x0000_t32" style="position:absolute;left:0;text-align:left;margin-left:374.4pt;margin-top:11.35pt;width:8.55pt;height:0;z-index:251866112" o:connectortype="straight"/>
        </w:pict>
      </w:r>
      <w:r>
        <w:rPr>
          <w:noProof/>
          <w:color w:val="000000"/>
          <w:sz w:val="24"/>
        </w:rPr>
        <w:pict w14:anchorId="567D102A">
          <v:oval id="_x0000_s2251" style="position:absolute;left:0;text-align:left;margin-left:371.85pt;margin-top:10.5pt;width:2.25pt;height:2.25pt;z-index:251865088" strokeweight=".5pt"/>
        </w:pict>
      </w:r>
      <w:r>
        <w:rPr>
          <w:noProof/>
          <w:color w:val="000000"/>
          <w:sz w:val="24"/>
        </w:rPr>
        <w:pict w14:anchorId="16E1FA32">
          <v:shape id="_x0000_s2250" type="#_x0000_t32" style="position:absolute;left:0;text-align:left;margin-left:367.35pt;margin-top:7.25pt;width:6.5pt;height:4.1pt;flip:y;z-index:251864064" o:connectortype="straight" strokeweight=".5pt"/>
        </w:pict>
      </w:r>
      <w:r>
        <w:rPr>
          <w:noProof/>
          <w:color w:val="000000"/>
          <w:sz w:val="24"/>
        </w:rPr>
        <w:pict w14:anchorId="764808F5">
          <v:oval id="_x0000_s2249" style="position:absolute;left:0;text-align:left;margin-left:364.5pt;margin-top:10.2pt;width:2.85pt;height:2.85pt;z-index:251863040" strokeweight=".5pt"/>
        </w:pict>
      </w:r>
      <w:r>
        <w:rPr>
          <w:noProof/>
          <w:color w:val="000000"/>
          <w:sz w:val="24"/>
        </w:rPr>
        <w:pict w14:anchorId="448C9311">
          <v:shape id="_x0000_s2174" type="#_x0000_t32" style="position:absolute;left:0;text-align:left;margin-left:253.35pt;margin-top:29.4pt;width:.1pt;height:26.1pt;flip:x;z-index:251786240" o:connectortype="straight"/>
        </w:pict>
      </w:r>
      <w:r>
        <w:rPr>
          <w:noProof/>
          <w:color w:val="000000"/>
        </w:rPr>
        <w:pict w14:anchorId="5FF2DAF3">
          <v:shape id="_x0000_s2073" type="#_x0000_t32" style="position:absolute;left:0;text-align:left;margin-left:106.45pt;margin-top:83.45pt;width:.2pt;height:17.2pt;flip:x;z-index:251682816" o:connectortype="straight"/>
        </w:pict>
      </w:r>
      <w:r>
        <w:rPr>
          <w:noProof/>
          <w:color w:val="000000"/>
        </w:rPr>
        <w:pict w14:anchorId="02C68C13">
          <v:shape id="_x0000_s2074" type="#_x0000_t32" style="position:absolute;left:0;text-align:left;margin-left:88.7pt;margin-top:83.75pt;width:0;height:17.3pt;z-index:251683840" o:connectortype="straight"/>
        </w:pict>
      </w:r>
      <w:r>
        <w:rPr>
          <w:noProof/>
          <w:color w:val="000000"/>
        </w:rPr>
        <w:pict w14:anchorId="15F868AE">
          <v:shape id="_x0000_s2070" type="#_x0000_t32" style="position:absolute;left:0;text-align:left;margin-left:106.65pt;margin-top:56.6pt;width:0;height:14.75pt;flip:y;z-index:251679744" o:connectortype="straight"/>
        </w:pict>
      </w:r>
      <w:r>
        <w:rPr>
          <w:noProof/>
          <w:color w:val="000000"/>
        </w:rPr>
        <w:pict w14:anchorId="75D4A264">
          <v:shape id="_x0000_s2069" type="#_x0000_t32" style="position:absolute;left:0;text-align:left;margin-left:124.5pt;margin-top:56.4pt;width:.2pt;height:16.45pt;flip:x y;z-index:251678720" o:connectortype="straight"/>
        </w:pict>
      </w:r>
      <w:r>
        <w:rPr>
          <w:noProof/>
          <w:color w:val="000000"/>
          <w:sz w:val="24"/>
        </w:rPr>
        <w:pict w14:anchorId="7966DC99">
          <v:oval id="_x0000_s2248" style="position:absolute;left:0;text-align:left;margin-left:342.25pt;margin-top:10.7pt;width:1.4pt;height:1.4pt;z-index:251862016" fillcolor="black"/>
        </w:pict>
      </w:r>
      <w:r>
        <w:rPr>
          <w:noProof/>
          <w:color w:val="000000"/>
          <w:sz w:val="24"/>
        </w:rPr>
        <w:pict w14:anchorId="7A29C699">
          <v:oval id="_x0000_s2247" style="position:absolute;left:0;text-align:left;margin-left:319.5pt;margin-top:10.7pt;width:1.4pt;height:1.4pt;z-index:251860992" fillcolor="black"/>
        </w:pict>
      </w:r>
      <w:r>
        <w:rPr>
          <w:noProof/>
          <w:color w:val="000000"/>
          <w:sz w:val="24"/>
        </w:rPr>
        <w:pict w14:anchorId="2FB4E6E0">
          <v:oval id="_x0000_s2246" style="position:absolute;left:0;text-align:left;margin-left:306.7pt;margin-top:10.7pt;width:1.4pt;height:1.4pt;z-index:251859968" fillcolor="black"/>
        </w:pict>
      </w:r>
      <w:r>
        <w:rPr>
          <w:noProof/>
          <w:color w:val="000000"/>
          <w:sz w:val="24"/>
        </w:rPr>
        <w:pict w14:anchorId="4A09ECA0">
          <v:oval id="_x0000_s2245" style="position:absolute;left:0;text-align:left;margin-left:266.6pt;margin-top:10.7pt;width:1.4pt;height:1.4pt;z-index:251858944" fillcolor="black"/>
        </w:pict>
      </w:r>
      <w:r>
        <w:rPr>
          <w:noProof/>
          <w:color w:val="000000"/>
          <w:sz w:val="24"/>
        </w:rPr>
        <w:pict w14:anchorId="79C79A60">
          <v:oval id="_x0000_s2244" style="position:absolute;left:0;text-align:left;margin-left:253.35pt;margin-top:10.7pt;width:1.4pt;height:1.4pt;z-index:251857920" fillcolor="black"/>
        </w:pict>
      </w:r>
      <w:r>
        <w:rPr>
          <w:noProof/>
          <w:color w:val="000000"/>
          <w:sz w:val="24"/>
        </w:rPr>
        <w:pict w14:anchorId="797A566C">
          <v:oval id="_x0000_s2243" style="position:absolute;left:0;text-align:left;margin-left:235.1pt;margin-top:10.7pt;width:1.4pt;height:1.4pt;z-index:251856896" fillcolor="black"/>
        </w:pict>
      </w:r>
      <w:r>
        <w:rPr>
          <w:noProof/>
          <w:color w:val="000000"/>
          <w:sz w:val="24"/>
        </w:rPr>
        <w:pict w14:anchorId="65526FAF">
          <v:oval id="_x0000_s2242" style="position:absolute;left:0;text-align:left;margin-left:141.4pt;margin-top:11.1pt;width:1.4pt;height:1.4pt;z-index:251855872" fillcolor="black"/>
        </w:pict>
      </w:r>
      <w:r>
        <w:rPr>
          <w:noProof/>
          <w:color w:val="000000"/>
          <w:sz w:val="24"/>
        </w:rPr>
        <w:pict w14:anchorId="26936F8E">
          <v:oval id="_x0000_s2241" style="position:absolute;left:0;text-align:left;margin-left:110.2pt;margin-top:10.7pt;width:1.4pt;height:1.4pt;z-index:251854848" fillcolor="black"/>
        </w:pict>
      </w:r>
      <w:r>
        <w:rPr>
          <w:noProof/>
          <w:color w:val="000000"/>
          <w:sz w:val="24"/>
        </w:rPr>
        <w:pict w14:anchorId="012B7268">
          <v:oval id="_x0000_s2240" style="position:absolute;left:0;text-align:left;margin-left:319.5pt;margin-top:95.3pt;width:1.4pt;height:1.4pt;z-index:251853824" fillcolor="black"/>
        </w:pict>
      </w:r>
      <w:r>
        <w:rPr>
          <w:noProof/>
          <w:color w:val="000000"/>
          <w:sz w:val="24"/>
        </w:rPr>
        <w:pict w14:anchorId="7AD0AEC2">
          <v:oval id="_x0000_s2239" style="position:absolute;left:0;text-align:left;margin-left:306.7pt;margin-top:68.45pt;width:1.4pt;height:1.4pt;z-index:251852800" fillcolor="black"/>
        </w:pict>
      </w:r>
      <w:r>
        <w:rPr>
          <w:noProof/>
          <w:color w:val="000000"/>
          <w:sz w:val="24"/>
        </w:rPr>
        <w:pict w14:anchorId="32CD4469">
          <v:oval id="_x0000_s2238" style="position:absolute;left:0;text-align:left;margin-left:252.65pt;margin-top:86.25pt;width:1.4pt;height:1.4pt;z-index:251851776" fillcolor="black"/>
        </w:pict>
      </w:r>
      <w:r>
        <w:rPr>
          <w:noProof/>
          <w:color w:val="000000"/>
          <w:sz w:val="24"/>
        </w:rPr>
        <w:pict w14:anchorId="07C63FCC">
          <v:oval id="_x0000_s2237" style="position:absolute;left:0;text-align:left;margin-left:234.85pt;margin-top:41.85pt;width:1.4pt;height:1.4pt;z-index:251850752" fillcolor="black"/>
        </w:pict>
      </w:r>
      <w:r>
        <w:rPr>
          <w:noProof/>
          <w:color w:val="000000"/>
          <w:sz w:val="24"/>
        </w:rPr>
        <w:pict w14:anchorId="5B8A2BCE">
          <v:oval id="_x0000_s2236" style="position:absolute;left:0;text-align:left;margin-left:217.7pt;margin-top:41.35pt;width:1.4pt;height:1.4pt;z-index:251849728" fillcolor="black"/>
        </w:pict>
      </w:r>
      <w:r>
        <w:rPr>
          <w:noProof/>
          <w:color w:val="000000"/>
          <w:sz w:val="24"/>
        </w:rPr>
        <w:pict w14:anchorId="5EBF6E9A">
          <v:oval id="_x0000_s2235" style="position:absolute;left:0;text-align:left;margin-left:252.65pt;margin-top:108.7pt;width:1.4pt;height:1.4pt;z-index:251848704" fillcolor="black"/>
        </w:pict>
      </w:r>
      <w:r>
        <w:rPr>
          <w:noProof/>
          <w:color w:val="000000"/>
          <w:sz w:val="24"/>
        </w:rPr>
        <w:pict w14:anchorId="7102F1F1">
          <v:oval id="_x0000_s2234" style="position:absolute;left:0;text-align:left;margin-left:235.1pt;margin-top:104.3pt;width:1.4pt;height:1.4pt;z-index:251847680" fillcolor="black"/>
        </w:pict>
      </w:r>
      <w:r>
        <w:rPr>
          <w:noProof/>
          <w:color w:val="000000"/>
          <w:sz w:val="24"/>
        </w:rPr>
        <w:pict w14:anchorId="1908AF40">
          <v:oval id="_x0000_s2233" style="position:absolute;left:0;text-align:left;margin-left:217.35pt;margin-top:104.3pt;width:1.4pt;height:1.4pt;z-index:251846656" fillcolor="black"/>
        </w:pict>
      </w:r>
      <w:r>
        <w:rPr>
          <w:noProof/>
          <w:color w:val="000000"/>
          <w:sz w:val="24"/>
        </w:rPr>
        <w:pict w14:anchorId="7D37F819">
          <v:oval id="_x0000_s2232" style="position:absolute;left:0;text-align:left;margin-left:146pt;margin-top:68.45pt;width:1.4pt;height:1.4pt;z-index:251845632" fillcolor="black"/>
        </w:pict>
      </w:r>
      <w:r>
        <w:rPr>
          <w:noProof/>
          <w:color w:val="000000"/>
          <w:sz w:val="24"/>
        </w:rPr>
        <w:pict w14:anchorId="6735CCB8">
          <v:oval id="_x0000_s2231" style="position:absolute;left:0;text-align:left;margin-left:146pt;margin-top:41.85pt;width:1.4pt;height:1.4pt;z-index:251844608" fillcolor="black"/>
        </w:pict>
      </w:r>
      <w:r>
        <w:rPr>
          <w:noProof/>
          <w:color w:val="000000"/>
          <w:sz w:val="24"/>
        </w:rPr>
        <w:pict w14:anchorId="15FB8F94">
          <v:oval id="_x0000_s2230" style="position:absolute;left:0;text-align:left;margin-left:123.7pt;margin-top:41.6pt;width:1.4pt;height:1.4pt;z-index:251843584" fillcolor="black"/>
        </w:pict>
      </w:r>
      <w:r>
        <w:rPr>
          <w:noProof/>
          <w:color w:val="000000"/>
          <w:sz w:val="24"/>
        </w:rPr>
        <w:pict w14:anchorId="6EBFE758">
          <v:oval id="_x0000_s2229" style="position:absolute;left:0;text-align:left;margin-left:105.65pt;margin-top:41.85pt;width:1.4pt;height:1.4pt;z-index:251842560" fillcolor="black"/>
        </w:pict>
      </w:r>
      <w:r>
        <w:rPr>
          <w:noProof/>
          <w:color w:val="000000"/>
          <w:sz w:val="24"/>
        </w:rPr>
        <w:pict w14:anchorId="531B1F37">
          <v:oval id="_x0000_s2228" style="position:absolute;left:0;text-align:left;margin-left:87.7pt;margin-top:41.85pt;width:1.4pt;height:1.4pt;z-index:251841536" fillcolor="black"/>
        </w:pict>
      </w:r>
      <w:r>
        <w:rPr>
          <w:noProof/>
          <w:color w:val="000000"/>
          <w:sz w:val="24"/>
        </w:rPr>
        <w:pict w14:anchorId="528971BF">
          <v:shape id="_x0000_s2195" type="#_x0000_t32" style="position:absolute;left:0;text-align:left;margin-left:100.75pt;margin-top:135.75pt;width:11.15pt;height:.25pt;flip:y;z-index:251807744" o:connectortype="straight" strokeweight=".5pt"/>
        </w:pict>
      </w:r>
      <w:r>
        <w:rPr>
          <w:noProof/>
          <w:color w:val="000000"/>
          <w:sz w:val="24"/>
        </w:rPr>
        <w:pict w14:anchorId="7DDD9462">
          <v:shape id="_x0000_s2196" type="#_x0000_t32" style="position:absolute;left:0;text-align:left;margin-left:100.75pt;margin-top:133.15pt;width:10.85pt;height:.15pt;flip:y;z-index:251808768" o:connectortype="straight" strokeweight=".5pt"/>
        </w:pict>
      </w:r>
      <w:r>
        <w:rPr>
          <w:noProof/>
          <w:color w:val="000000"/>
        </w:rPr>
        <w:pict w14:anchorId="3892784D">
          <v:oval id="_x0000_s2227" style="position:absolute;left:0;text-align:left;margin-left:105.8pt;margin-top:99.65pt;width:1.4pt;height:1.4pt;z-index:251840512" fillcolor="black"/>
        </w:pict>
      </w:r>
      <w:r>
        <w:rPr>
          <w:noProof/>
          <w:color w:val="000000"/>
        </w:rPr>
        <w:pict w14:anchorId="661DEFD2">
          <v:oval id="_x0000_s2226" style="position:absolute;left:0;text-align:left;margin-left:87.7pt;margin-top:99.65pt;width:1.4pt;height:1.4pt;z-index:251839488" fillcolor="black"/>
        </w:pict>
      </w:r>
      <w:r>
        <w:rPr>
          <w:noProof/>
          <w:color w:val="000000"/>
        </w:rPr>
        <w:pict w14:anchorId="258640EE">
          <v:shape id="_x0000_s2066" type="#_x0000_t32" style="position:absolute;left:0;text-align:left;margin-left:57.15pt;margin-top:92.2pt;width:.05pt;height:8.45pt;z-index:251675648" o:connectortype="straight"/>
        </w:pict>
      </w:r>
      <w:r>
        <w:rPr>
          <w:noProof/>
          <w:color w:val="000000"/>
        </w:rPr>
        <w:pict w14:anchorId="2A75A4AF">
          <v:oval id="_x0000_s2225" style="position:absolute;left:0;text-align:left;margin-left:70.1pt;margin-top:99.65pt;width:1.4pt;height:1.4pt;z-index:251838464" fillcolor="black"/>
        </w:pict>
      </w:r>
      <w:r>
        <w:rPr>
          <w:noProof/>
          <w:color w:val="000000"/>
        </w:rPr>
        <w:pict w14:anchorId="7E3B8637">
          <v:oval id="_x0000_s2224" style="position:absolute;left:0;text-align:left;margin-left:38.85pt;margin-top:68.2pt;width:1.4pt;height:1.4pt;z-index:251837440" fillcolor="black"/>
        </w:pict>
      </w:r>
      <w:r>
        <w:rPr>
          <w:noProof/>
          <w:color w:val="000000"/>
        </w:rPr>
        <w:pict w14:anchorId="4C98F878">
          <v:oval id="_x0000_s2062" style="position:absolute;left:0;text-align:left;margin-left:306.2pt;margin-top:153.45pt;width:1.4pt;height:1.4pt;z-index:251671552" fillcolor="black"/>
        </w:pict>
      </w:r>
      <w:r>
        <w:rPr>
          <w:b/>
          <w:noProof/>
          <w:color w:val="000000"/>
        </w:rPr>
        <w:pict w14:anchorId="2381039D">
          <v:oval id="_x0000_s2061" style="position:absolute;left:0;text-align:left;margin-left:252.95pt;margin-top:153.65pt;width:1.4pt;height:1.4pt;z-index:251670528" fillcolor="black"/>
        </w:pict>
      </w:r>
      <w:r>
        <w:rPr>
          <w:noProof/>
          <w:color w:val="000000"/>
          <w:sz w:val="24"/>
        </w:rPr>
        <w:pict w14:anchorId="277466B8">
          <v:shape id="_x0000_s2221" type="#_x0000_t32" style="position:absolute;left:0;text-align:left;margin-left:251pt;margin-top:159.85pt;width:6.75pt;height:.15pt;z-index:251834368" o:connectortype="straight" strokecolor="#c0504d" strokeweight=".65pt"/>
        </w:pict>
      </w:r>
      <w:r>
        <w:rPr>
          <w:noProof/>
          <w:color w:val="000000"/>
          <w:sz w:val="24"/>
        </w:rPr>
        <w:pict w14:anchorId="37955BAA">
          <v:shape id="_x0000_s2220" type="#_x0000_t32" style="position:absolute;left:0;text-align:left;margin-left:249.1pt;margin-top:158.2pt;width:10.45pt;height:0;z-index:251833344" o:connectortype="straight" strokecolor="#c0504d" strokeweight=".65pt"/>
        </w:pict>
      </w:r>
      <w:r>
        <w:rPr>
          <w:noProof/>
          <w:color w:val="000000"/>
          <w:sz w:val="24"/>
        </w:rPr>
        <w:pict w14:anchorId="77EA52C9">
          <v:shape id="_x0000_s2223" type="#_x0000_t32" style="position:absolute;left:0;text-align:left;margin-left:253.45pt;margin-top:162.5pt;width:1.55pt;height:0;z-index:251836416" o:connectortype="straight" strokecolor="#c0504d" strokeweight=".65pt"/>
        </w:pict>
      </w:r>
      <w:r>
        <w:rPr>
          <w:noProof/>
          <w:color w:val="000000"/>
          <w:sz w:val="24"/>
        </w:rPr>
        <w:pict w14:anchorId="7376D48A">
          <v:shape id="_x0000_s2222" type="#_x0000_t32" style="position:absolute;left:0;text-align:left;margin-left:252.35pt;margin-top:161.2pt;width:3.7pt;height:0;z-index:251835392" o:connectortype="straight" strokecolor="#c0504d" strokeweight=".65pt"/>
        </w:pict>
      </w:r>
      <w:r>
        <w:rPr>
          <w:noProof/>
          <w:color w:val="000000"/>
          <w:sz w:val="24"/>
        </w:rPr>
        <w:pict w14:anchorId="30C4A526">
          <v:shape id="_x0000_s2219" type="#_x0000_t32" style="position:absolute;left:0;text-align:left;margin-left:253.6pt;margin-top:154pt;width:0;height:4.2pt;z-index:251832320" o:connectortype="straight" strokecolor="#c0504d"/>
        </w:pict>
      </w:r>
      <w:r>
        <w:rPr>
          <w:noProof/>
          <w:color w:val="000000"/>
          <w:sz w:val="24"/>
        </w:rPr>
        <w:pict w14:anchorId="030075C1">
          <v:shape id="_x0000_s2193" type="#_x0000_t32" style="position:absolute;left:0;text-align:left;margin-left:316.15pt;margin-top:70.5pt;width:4.45pt;height:6.1pt;z-index:251805696" o:connectortype="straight">
            <v:stroke endarrow="block" endarrowwidth="narrow" endarrowlength="short"/>
          </v:shape>
        </w:pict>
      </w:r>
      <w:r>
        <w:rPr>
          <w:noProof/>
          <w:color w:val="000000"/>
          <w:sz w:val="24"/>
        </w:rPr>
        <w:pict w14:anchorId="43B22383">
          <v:shape id="_x0000_s2218" type="#_x0000_t32" style="position:absolute;left:0;text-align:left;margin-left:342.75pt;margin-top:56.6pt;width:0;height:8.1pt;z-index:251831296" o:connectortype="straight"/>
        </w:pict>
      </w:r>
      <w:r>
        <w:rPr>
          <w:noProof/>
          <w:color w:val="000000"/>
          <w:sz w:val="24"/>
        </w:rPr>
        <w:pict w14:anchorId="24092D7D">
          <v:shape id="_x0000_s2215" type="#_x0000_t32" style="position:absolute;left:0;text-align:left;margin-left:342.75pt;margin-top:64.65pt;width:0;height:4.2pt;z-index:251828224" o:connectortype="straight" strokecolor="#c0504d"/>
        </w:pict>
      </w:r>
      <w:r>
        <w:rPr>
          <w:noProof/>
          <w:color w:val="000000"/>
          <w:sz w:val="24"/>
        </w:rPr>
        <w:pict w14:anchorId="0F22D72D">
          <v:shape id="_x0000_s2217" type="#_x0000_t32" style="position:absolute;left:0;text-align:left;margin-left:342.75pt;margin-top:35.3pt;width:0;height:15.8pt;z-index:251830272" o:connectortype="straight"/>
        </w:pict>
      </w:r>
      <w:r>
        <w:rPr>
          <w:noProof/>
          <w:color w:val="000000"/>
          <w:sz w:val="24"/>
        </w:rPr>
        <w:pict w14:anchorId="46A586C1">
          <v:shape id="_x0000_s2216" type="#_x0000_t32" style="position:absolute;left:0;text-align:left;margin-left:342.75pt;margin-top:11.1pt;width:0;height:13.4pt;z-index:251829248" o:connectortype="straight"/>
        </w:pict>
      </w:r>
      <w:r>
        <w:rPr>
          <w:noProof/>
          <w:color w:val="000000"/>
          <w:sz w:val="24"/>
        </w:rPr>
        <w:pict w14:anchorId="572F76CC">
          <v:shape id="_x0000_s2135" type="#_x0000_t32" style="position:absolute;left:0;text-align:left;margin-left:110.8pt;margin-top:20.15pt;width:0;height:4.65pt;z-index:251746304" o:connectortype="straight"/>
        </w:pict>
      </w:r>
      <w:r>
        <w:rPr>
          <w:noProof/>
          <w:color w:val="000000"/>
          <w:sz w:val="24"/>
        </w:rPr>
        <w:pict w14:anchorId="52ED6466">
          <v:shape id="_x0000_s2212" type="#_x0000_t32" style="position:absolute;left:0;text-align:left;margin-left:142.05pt;margin-top:20.7pt;width:0;height:4.65pt;z-index:251825152" o:connectortype="straight"/>
        </w:pict>
      </w:r>
      <w:r>
        <w:rPr>
          <w:noProof/>
          <w:color w:val="000000"/>
          <w:sz w:val="24"/>
        </w:rPr>
        <w:pict w14:anchorId="7831734B">
          <v:shape id="_x0000_s2214" type="#_x0000_t32" style="position:absolute;left:0;text-align:left;margin-left:142.05pt;margin-top:25.2pt;width:0;height:4.2pt;z-index:251827200" o:connectortype="straight" strokecolor="#c0504d"/>
        </w:pict>
      </w:r>
      <w:r>
        <w:rPr>
          <w:noProof/>
          <w:color w:val="000000"/>
          <w:sz w:val="24"/>
        </w:rPr>
        <w:pict w14:anchorId="1C210713">
          <v:shape id="_x0000_s2213" type="#_x0000_t32" style="position:absolute;left:0;text-align:left;margin-left:110.8pt;margin-top:24.65pt;width:0;height:4.2pt;z-index:251826176" o:connectortype="straight" strokecolor="#c0504d"/>
        </w:pict>
      </w:r>
      <w:r>
        <w:rPr>
          <w:noProof/>
          <w:color w:val="000000"/>
          <w:sz w:val="24"/>
        </w:rPr>
        <w:pict w14:anchorId="3A191D13">
          <v:shape id="_x0000_s2209" type="#_x0000_t32" style="position:absolute;left:0;text-align:left;margin-left:107.9pt;margin-top:30.35pt;width:6.75pt;height:.15pt;z-index:251822080" o:connectortype="straight" strokecolor="#c0504d" strokeweight=".65pt"/>
        </w:pict>
      </w:r>
      <w:r>
        <w:rPr>
          <w:noProof/>
          <w:color w:val="000000"/>
          <w:sz w:val="24"/>
        </w:rPr>
        <w:pict w14:anchorId="707D2C14">
          <v:shape id="_x0000_s2208" type="#_x0000_t32" style="position:absolute;left:0;text-align:left;margin-left:106pt;margin-top:28.7pt;width:10.45pt;height:0;z-index:251821056" o:connectortype="straight" strokecolor="#c0504d" strokeweight=".65pt"/>
        </w:pict>
      </w:r>
      <w:r>
        <w:rPr>
          <w:noProof/>
          <w:color w:val="000000"/>
          <w:sz w:val="24"/>
        </w:rPr>
        <w:pict w14:anchorId="0D10F4BA">
          <v:shape id="_x0000_s2211" type="#_x0000_t32" style="position:absolute;left:0;text-align:left;margin-left:110.35pt;margin-top:33pt;width:1.55pt;height:0;z-index:251824128" o:connectortype="straight" strokecolor="#c0504d" strokeweight=".65pt"/>
        </w:pict>
      </w:r>
      <w:r>
        <w:rPr>
          <w:noProof/>
          <w:color w:val="000000"/>
          <w:sz w:val="24"/>
        </w:rPr>
        <w:pict w14:anchorId="5E8947FA">
          <v:shape id="_x0000_s2210" type="#_x0000_t32" style="position:absolute;left:0;text-align:left;margin-left:109.25pt;margin-top:31.7pt;width:3.7pt;height:0;z-index:251823104" o:connectortype="straight" strokecolor="#c0504d" strokeweight=".65pt"/>
        </w:pict>
      </w:r>
      <w:r>
        <w:rPr>
          <w:noProof/>
          <w:color w:val="000000"/>
          <w:sz w:val="24"/>
        </w:rPr>
        <w:pict w14:anchorId="539B3BCD">
          <v:shape id="_x0000_s2205" type="#_x0000_t32" style="position:absolute;left:0;text-align:left;margin-left:139.25pt;margin-top:30.5pt;width:6.75pt;height:.15pt;z-index:251817984" o:connectortype="straight" strokecolor="#c0504d" strokeweight=".65pt"/>
        </w:pict>
      </w:r>
      <w:r>
        <w:rPr>
          <w:noProof/>
          <w:color w:val="000000"/>
          <w:sz w:val="24"/>
        </w:rPr>
        <w:pict w14:anchorId="05521C97">
          <v:shape id="_x0000_s2204" type="#_x0000_t32" style="position:absolute;left:0;text-align:left;margin-left:137.35pt;margin-top:28.85pt;width:10.45pt;height:0;z-index:251816960" o:connectortype="straight" strokecolor="#c0504d" strokeweight=".65pt"/>
        </w:pict>
      </w:r>
      <w:r>
        <w:rPr>
          <w:noProof/>
          <w:color w:val="000000"/>
          <w:sz w:val="24"/>
        </w:rPr>
        <w:pict w14:anchorId="3A1F7CA9">
          <v:shape id="_x0000_s2207" type="#_x0000_t32" style="position:absolute;left:0;text-align:left;margin-left:141.7pt;margin-top:33.15pt;width:1.55pt;height:0;z-index:251820032" o:connectortype="straight" strokecolor="#c0504d" strokeweight=".65pt"/>
        </w:pict>
      </w:r>
      <w:r>
        <w:rPr>
          <w:noProof/>
          <w:color w:val="000000"/>
          <w:sz w:val="24"/>
        </w:rPr>
        <w:pict w14:anchorId="64FE34E3">
          <v:shape id="_x0000_s2206" type="#_x0000_t32" style="position:absolute;left:0;text-align:left;margin-left:140.6pt;margin-top:31.85pt;width:3.7pt;height:0;z-index:251819008" o:connectortype="straight" strokecolor="#c0504d" strokeweight=".65pt"/>
        </w:pict>
      </w:r>
      <w:r>
        <w:rPr>
          <w:noProof/>
          <w:color w:val="000000"/>
          <w:sz w:val="24"/>
        </w:rPr>
        <w:pict w14:anchorId="073FCBF9">
          <v:shape id="_x0000_s2201" type="#_x0000_t32" style="position:absolute;left:0;text-align:left;margin-left:339.8pt;margin-top:70.5pt;width:6.75pt;height:.15pt;z-index:251813888" o:connectortype="straight" strokecolor="#c0504d" strokeweight=".65pt"/>
        </w:pict>
      </w:r>
      <w:r>
        <w:rPr>
          <w:noProof/>
          <w:color w:val="000000"/>
          <w:sz w:val="24"/>
        </w:rPr>
        <w:pict w14:anchorId="3580CB53">
          <v:shape id="_x0000_s2200" type="#_x0000_t32" style="position:absolute;left:0;text-align:left;margin-left:337.9pt;margin-top:68.85pt;width:10.45pt;height:0;z-index:251812864" o:connectortype="straight" strokecolor="#c0504d" strokeweight=".65pt"/>
        </w:pict>
      </w:r>
      <w:r>
        <w:rPr>
          <w:noProof/>
          <w:color w:val="000000"/>
          <w:sz w:val="24"/>
        </w:rPr>
        <w:pict w14:anchorId="29050E03">
          <v:shape id="_x0000_s2203" type="#_x0000_t32" style="position:absolute;left:0;text-align:left;margin-left:342.25pt;margin-top:73.15pt;width:1.55pt;height:0;z-index:251815936" o:connectortype="straight" strokecolor="#c0504d" strokeweight=".65pt"/>
        </w:pict>
      </w:r>
      <w:r>
        <w:rPr>
          <w:noProof/>
          <w:color w:val="000000"/>
          <w:sz w:val="24"/>
        </w:rPr>
        <w:pict w14:anchorId="41F76148">
          <v:shape id="_x0000_s2202" type="#_x0000_t32" style="position:absolute;left:0;text-align:left;margin-left:341.15pt;margin-top:71.85pt;width:3.7pt;height:0;z-index:251814912" o:connectortype="straight" strokecolor="#c0504d" strokeweight=".65pt"/>
        </w:pict>
      </w:r>
      <w:r>
        <w:rPr>
          <w:noProof/>
          <w:color w:val="000000"/>
          <w:sz w:val="24"/>
        </w:rPr>
        <w:pict w14:anchorId="4A5BD8FA">
          <v:shape id="_x0000_s2189" type="#_x0000_t32" style="position:absolute;left:0;text-align:left;margin-left:106.85pt;margin-top:121.5pt;width:.05pt;height:11.3pt;z-index:251801600" o:connectortype="straight"/>
        </w:pict>
      </w:r>
      <w:r>
        <w:rPr>
          <w:noProof/>
          <w:color w:val="000000"/>
        </w:rPr>
        <w:pict w14:anchorId="409FD626">
          <v:shape id="_x0000_s2064" type="#_x0000_t32" style="position:absolute;left:0;text-align:left;margin-left:57.2pt;margin-top:69.35pt;width:.25pt;height:12.05pt;flip:y;z-index:251673600" o:connectortype="straight"/>
        </w:pict>
      </w:r>
      <w:r>
        <w:rPr>
          <w:noProof/>
          <w:color w:val="000000"/>
          <w:sz w:val="24"/>
        </w:rPr>
        <w:pict w14:anchorId="4EE735CA">
          <v:shape id="_x0000_s2199" type="#_x0000_t32" style="position:absolute;left:0;text-align:left;margin-left:289.45pt;margin-top:69.05pt;width:17.7pt;height:0;z-index:251811840" o:connectortype="straight"/>
        </w:pict>
      </w:r>
      <w:r>
        <w:rPr>
          <w:noProof/>
          <w:color w:val="000000"/>
          <w:sz w:val="24"/>
        </w:rPr>
        <w:pict w14:anchorId="170752E3">
          <v:shape id="_x0000_s2198" type="#_x0000_t32" style="position:absolute;left:0;text-align:left;margin-left:106.65pt;margin-top:100.65pt;width:.2pt;height:8.65pt;z-index:251810816" o:connectortype="straight"/>
        </w:pict>
      </w:r>
      <w:r>
        <w:rPr>
          <w:noProof/>
          <w:color w:val="000000"/>
          <w:sz w:val="24"/>
        </w:rPr>
        <w:pict w14:anchorId="0F039367">
          <v:shape id="_x0000_s2197" type="#_x0000_t32" style="position:absolute;left:0;text-align:left;margin-left:106.45pt;margin-top:141.35pt;width:.4pt;height:12.65pt;flip:x;z-index:251809792" o:connectortype="straight"/>
        </w:pict>
      </w:r>
      <w:r>
        <w:rPr>
          <w:noProof/>
          <w:color w:val="000000"/>
          <w:sz w:val="24"/>
        </w:rPr>
        <w:pict w14:anchorId="173A8E18">
          <v:shape id="_x0000_s2194" type="#_x0000_t32" style="position:absolute;left:0;text-align:left;margin-left:337.4pt;margin-top:55.8pt;width:10.85pt;height:.5pt;flip:y;z-index:251806720" o:connectortype="straight"/>
        </w:pict>
      </w:r>
      <w:r>
        <w:rPr>
          <w:noProof/>
          <w:color w:val="000000"/>
          <w:sz w:val="24"/>
        </w:rPr>
        <w:pict w14:anchorId="3C69E09F">
          <v:shape id="_x0000_s2192" type="#_x0000_t32" style="position:absolute;left:0;text-align:left;margin-left:316.15pt;margin-top:62.9pt;width:4.2pt;height:5.3pt;flip:x;z-index:251804672" o:connectortype="straight"/>
        </w:pict>
      </w:r>
      <w:r>
        <w:rPr>
          <w:noProof/>
          <w:color w:val="000000"/>
          <w:sz w:val="24"/>
        </w:rPr>
        <w:pict w14:anchorId="44DB0C8D">
          <v:shape id="_x0000_s2190" type="#_x0000_t32" style="position:absolute;left:0;text-align:left;margin-left:307.6pt;margin-top:69.05pt;width:8.3pt;height:.3pt;flip:y;z-index:251802624" o:connectortype="straight"/>
        </w:pict>
      </w:r>
      <w:r>
        <w:rPr>
          <w:noProof/>
          <w:color w:val="000000"/>
          <w:sz w:val="24"/>
        </w:rPr>
        <w:pict w14:anchorId="227D606E">
          <v:shape id="_x0000_s2188" type="#_x0000_t32" style="position:absolute;left:0;text-align:left;margin-left:373.85pt;margin-top:83pt;width:.25pt;height:13.1pt;flip:x;z-index:251800576" o:connectortype="straight"/>
        </w:pict>
      </w:r>
      <w:r>
        <w:rPr>
          <w:noProof/>
          <w:color w:val="000000"/>
          <w:sz w:val="24"/>
        </w:rPr>
        <w:pict w14:anchorId="3EE92252">
          <v:shape id="_x0000_s2187" type="#_x0000_t32" style="position:absolute;left:0;text-align:left;margin-left:352.6pt;margin-top:96.1pt;width:21.25pt;height:.25pt;flip:y;z-index:251799552" o:connectortype="straight"/>
        </w:pict>
      </w:r>
      <w:r>
        <w:rPr>
          <w:noProof/>
          <w:color w:val="000000"/>
          <w:sz w:val="24"/>
        </w:rPr>
        <w:pict w14:anchorId="10D66CC6">
          <v:shape id="_x0000_s2186" type="#_x0000_t32" style="position:absolute;left:0;text-align:left;margin-left:320.35pt;margin-top:96.1pt;width:27.9pt;height:0;z-index:251798528" o:connectortype="straight"/>
        </w:pict>
      </w:r>
      <w:r>
        <w:rPr>
          <w:noProof/>
          <w:color w:val="000000"/>
          <w:sz w:val="24"/>
        </w:rPr>
        <w:pict w14:anchorId="0D179843">
          <v:shape id="_x0000_s2185" type="#_x0000_t32" style="position:absolute;left:0;text-align:left;margin-left:320.1pt;margin-top:123.6pt;width:.25pt;height:30.75pt;flip:x;z-index:251797504" o:connectortype="straight"/>
        </w:pict>
      </w:r>
      <w:r>
        <w:rPr>
          <w:noProof/>
          <w:color w:val="000000"/>
          <w:sz w:val="24"/>
        </w:rPr>
        <w:pict w14:anchorId="5D38FBE2">
          <v:shape id="_x0000_s2184" type="#_x0000_t32" style="position:absolute;left:0;text-align:left;margin-left:320.35pt;margin-top:75.6pt;width:0;height:37.45pt;z-index:251796480" o:connectortype="straight"/>
        </w:pict>
      </w:r>
      <w:r>
        <w:rPr>
          <w:noProof/>
          <w:color w:val="000000"/>
          <w:sz w:val="24"/>
        </w:rPr>
        <w:pict w14:anchorId="6E23FA1F">
          <v:shape id="_x0000_s2183" type="#_x0000_t32" style="position:absolute;left:0;text-align:left;margin-left:320.35pt;margin-top:12.1pt;width:0;height:50.55pt;z-index:251795456" o:connectortype="straight"/>
        </w:pict>
      </w:r>
      <w:r>
        <w:rPr>
          <w:noProof/>
          <w:color w:val="000000"/>
          <w:sz w:val="24"/>
        </w:rPr>
        <w:pict w14:anchorId="753F5C1D">
          <v:shape id="_x0000_s2182" type="#_x0000_t32" style="position:absolute;left:0;text-align:left;margin-left:306.9pt;margin-top:123.6pt;width:.25pt;height:30.75pt;flip:x;z-index:251794432" o:connectortype="straight"/>
        </w:pict>
      </w:r>
      <w:r>
        <w:rPr>
          <w:noProof/>
          <w:color w:val="000000"/>
          <w:sz w:val="24"/>
        </w:rPr>
        <w:pict w14:anchorId="1ABDB142">
          <v:shape id="_x0000_s2181" type="#_x0000_t32" style="position:absolute;left:0;text-align:left;margin-left:307.15pt;margin-top:43.75pt;width:.45pt;height:69.3pt;flip:x;z-index:251793408" o:connectortype="straight"/>
        </w:pict>
      </w:r>
      <w:r>
        <w:rPr>
          <w:noProof/>
          <w:color w:val="000000"/>
          <w:sz w:val="24"/>
        </w:rPr>
        <w:pict w14:anchorId="7A45FA07">
          <v:shape id="_x0000_s2180" type="#_x0000_t32" style="position:absolute;left:0;text-align:left;margin-left:307.15pt;margin-top:11.7pt;width:.45pt;height:21.15pt;flip:x;z-index:251792384" o:connectortype="straight"/>
        </w:pict>
      </w:r>
      <w:r>
        <w:rPr>
          <w:noProof/>
          <w:color w:val="000000"/>
          <w:sz w:val="24"/>
        </w:rPr>
        <w:pict w14:anchorId="6995E290">
          <v:shape id="_x0000_s2179" type="#_x0000_t32" style="position:absolute;left:0;text-align:left;margin-left:271.4pt;margin-top:127.05pt;width:0;height:27.3pt;z-index:251791360" o:connectortype="straight"/>
        </w:pict>
      </w:r>
      <w:r>
        <w:rPr>
          <w:noProof/>
          <w:color w:val="000000"/>
          <w:sz w:val="24"/>
        </w:rPr>
        <w:pict w14:anchorId="3621B09D">
          <v:shape id="_x0000_s2178" type="#_x0000_t32" style="position:absolute;left:0;text-align:left;margin-left:271.4pt;margin-top:109.3pt;width:0;height:13.55pt;z-index:251790336" o:connectortype="straight"/>
        </w:pict>
      </w:r>
      <w:r>
        <w:rPr>
          <w:noProof/>
          <w:color w:val="000000"/>
          <w:sz w:val="24"/>
        </w:rPr>
        <w:pict w14:anchorId="45814C01">
          <v:shape id="_x0000_s2177" type="#_x0000_t32" style="position:absolute;left:0;text-align:left;margin-left:253.6pt;margin-top:129.1pt;width:0;height:25.25pt;z-index:251789312" o:connectortype="straight"/>
        </w:pict>
      </w:r>
      <w:r>
        <w:rPr>
          <w:noProof/>
          <w:color w:val="000000"/>
          <w:sz w:val="24"/>
        </w:rPr>
        <w:pict w14:anchorId="0C4D9B75">
          <v:shape id="_x0000_s2176" type="#_x0000_t32" style="position:absolute;left:0;text-align:left;margin-left:253.6pt;margin-top:109.3pt;width:17.55pt;height:0;z-index:251788288" o:connectortype="straight"/>
        </w:pict>
      </w:r>
      <w:r>
        <w:rPr>
          <w:noProof/>
          <w:color w:val="000000"/>
          <w:sz w:val="24"/>
        </w:rPr>
        <w:pict w14:anchorId="185189DC">
          <v:shape id="_x0000_s2175" type="#_x0000_t32" style="position:absolute;left:0;text-align:left;margin-left:253.6pt;margin-top:66.6pt;width:0;height:51pt;z-index:251787264" o:connectortype="straight"/>
        </w:pict>
      </w:r>
      <w:r>
        <w:rPr>
          <w:noProof/>
          <w:color w:val="000000"/>
          <w:sz w:val="24"/>
        </w:rPr>
        <w:pict w14:anchorId="0B2272CD">
          <v:shape id="_x0000_s2173" type="#_x0000_t32" style="position:absolute;left:0;text-align:left;margin-left:235.6pt;margin-top:88.35pt;width:4.65pt;height:4.95pt;flip:x;z-index:251785216" o:connectortype="straight" strokeweight=".5pt">
            <v:stroke endarrow="block" endarrowwidth="narrow" endarrowlength="short"/>
          </v:shape>
        </w:pict>
      </w:r>
      <w:r>
        <w:rPr>
          <w:noProof/>
          <w:color w:val="000000"/>
          <w:sz w:val="24"/>
        </w:rPr>
        <w:pict w14:anchorId="439AC697">
          <v:shape id="_x0000_s2171" type="#_x0000_t32" style="position:absolute;left:0;text-align:left;margin-left:240pt;margin-top:87.1pt;width:13.6pt;height:.25pt;flip:x y;z-index:251783168" o:connectortype="straight"/>
        </w:pict>
      </w:r>
      <w:r>
        <w:rPr>
          <w:noProof/>
          <w:color w:val="000000"/>
          <w:sz w:val="24"/>
        </w:rPr>
        <w:pict w14:anchorId="23C15777">
          <v:shape id="_x0000_s2170" type="#_x0000_t32" style="position:absolute;left:0;text-align:left;margin-left:235.85pt;margin-top:82.7pt;width:4.4pt;height:3.05pt;z-index:251782144" o:connectortype="straight"/>
        </w:pict>
      </w:r>
      <w:r>
        <w:rPr>
          <w:noProof/>
          <w:color w:val="000000"/>
          <w:sz w:val="24"/>
        </w:rPr>
        <w:pict w14:anchorId="4B452415">
          <v:shape id="_x0000_s2169" type="#_x0000_t32" style="position:absolute;left:0;text-align:left;margin-left:140.05pt;margin-top:99.05pt;width:10.15pt;height:10.25pt;flip:x y;z-index:251781120" o:connectortype="straight" strokeweight=".5pt">
            <v:stroke endarrow="block" endarrowwidth="narrow" endarrowlength="short"/>
          </v:shape>
        </w:pict>
      </w:r>
      <w:r>
        <w:rPr>
          <w:noProof/>
          <w:color w:val="000000"/>
          <w:sz w:val="24"/>
        </w:rPr>
        <w:pict w14:anchorId="368607C8">
          <v:shape id="_x0000_s2168" type="#_x0000_t32" style="position:absolute;left:0;text-align:left;margin-left:255.8pt;margin-top:24.5pt;width:11.45pt;height:.3pt;flip:x y;z-index:251780096" o:connectortype="straight">
            <v:stroke endarrow="block" endarrowwidth="narrow" endarrowlength="short"/>
          </v:shape>
        </w:pict>
      </w:r>
      <w:r>
        <w:rPr>
          <w:noProof/>
          <w:color w:val="000000"/>
          <w:sz w:val="24"/>
        </w:rPr>
        <w:pict w14:anchorId="4EE54871">
          <v:shape id="_x0000_s2167" type="#_x0000_t32" style="position:absolute;left:0;text-align:left;margin-left:267pt;margin-top:11.35pt;width:0;height:13.7pt;z-index:251779072" o:connectortype="straight"/>
        </w:pict>
      </w:r>
      <w:r>
        <w:rPr>
          <w:noProof/>
          <w:color w:val="000000"/>
          <w:sz w:val="24"/>
        </w:rPr>
        <w:pict w14:anchorId="4D18E726">
          <v:shape id="_x0000_s2166" type="#_x0000_t32" style="position:absolute;left:0;text-align:left;margin-left:253.6pt;margin-top:11.7pt;width:.25pt;height:7.5pt;z-index:251778048" o:connectortype="straight"/>
        </w:pict>
      </w:r>
      <w:r>
        <w:rPr>
          <w:noProof/>
          <w:color w:val="000000"/>
          <w:sz w:val="24"/>
        </w:rPr>
        <w:pict w14:anchorId="4F687D50">
          <v:shape id="_x0000_s2165" type="#_x0000_t32" style="position:absolute;left:0;text-align:left;margin-left:235.85pt;margin-top:12.1pt;width:0;height:7.4pt;z-index:251777024" o:connectortype="straight"/>
        </w:pict>
      </w:r>
      <w:r>
        <w:rPr>
          <w:noProof/>
          <w:color w:val="000000"/>
          <w:sz w:val="24"/>
        </w:rPr>
        <w:pict w14:anchorId="769C3E1A">
          <v:shape id="_x0000_s2164" type="#_x0000_t32" style="position:absolute;left:0;text-align:left;margin-left:271.15pt;margin-top:69.05pt;width:13.85pt;height:0;flip:x;z-index:251776000" o:connectortype="straight"/>
        </w:pict>
      </w:r>
      <w:r>
        <w:rPr>
          <w:noProof/>
          <w:color w:val="000000"/>
          <w:sz w:val="24"/>
        </w:rPr>
        <w:pict w14:anchorId="630755B1">
          <v:shape id="_x0000_s2163" type="#_x0000_t32" style="position:absolute;left:0;text-align:left;margin-left:271.15pt;margin-top:69.05pt;width:0;height:31.15pt;z-index:251774976" o:connectortype="straight"/>
        </w:pict>
      </w:r>
      <w:r>
        <w:rPr>
          <w:noProof/>
          <w:color w:val="000000"/>
          <w:sz w:val="24"/>
        </w:rPr>
        <w:pict w14:anchorId="2B6F5705">
          <v:shape id="_x0000_s2162" type="#_x0000_t32" style="position:absolute;left:0;text-align:left;margin-left:244.85pt;margin-top:100.2pt;width:26.3pt;height:0;z-index:251773952" o:connectortype="straight"/>
        </w:pict>
      </w:r>
      <w:r>
        <w:rPr>
          <w:noProof/>
          <w:color w:val="000000"/>
          <w:sz w:val="24"/>
        </w:rPr>
        <w:pict w14:anchorId="696A2DFC">
          <v:shape id="_x0000_s2161" type="#_x0000_t32" style="position:absolute;left:0;text-align:left;margin-left:244.6pt;margin-top:100.2pt;width:.25pt;height:4.7pt;z-index:251772928" o:connectortype="straight"/>
        </w:pict>
      </w:r>
      <w:r>
        <w:rPr>
          <w:noProof/>
          <w:color w:val="000000"/>
          <w:sz w:val="24"/>
        </w:rPr>
        <w:pict w14:anchorId="29730E37">
          <v:shape id="_x0000_s2160" type="#_x0000_t32" style="position:absolute;left:0;text-align:left;margin-left:218.3pt;margin-top:104.9pt;width:26.3pt;height:0;z-index:251771904" o:connectortype="straight"/>
        </w:pict>
      </w:r>
      <w:r>
        <w:rPr>
          <w:noProof/>
          <w:color w:val="000000"/>
          <w:sz w:val="24"/>
        </w:rPr>
        <w:pict w14:anchorId="3DF51C83">
          <v:shape id="_x0000_s2159" type="#_x0000_t32" style="position:absolute;left:0;text-align:left;margin-left:235.85pt;margin-top:124.3pt;width:0;height:29.7pt;z-index:251770880" o:connectortype="straight"/>
        </w:pict>
      </w:r>
      <w:r>
        <w:rPr>
          <w:noProof/>
          <w:color w:val="000000"/>
          <w:sz w:val="24"/>
        </w:rPr>
        <w:pict w14:anchorId="7F53A0D5">
          <v:shape id="_x0000_s2158" type="#_x0000_t32" style="position:absolute;left:0;text-align:left;margin-left:235.85pt;margin-top:92.5pt;width:0;height:21pt;z-index:251769856" o:connectortype="straight"/>
        </w:pict>
      </w:r>
      <w:r>
        <w:rPr>
          <w:noProof/>
          <w:color w:val="000000"/>
          <w:sz w:val="24"/>
        </w:rPr>
        <w:pict w14:anchorId="464E0403">
          <v:shape id="_x0000_s2157" type="#_x0000_t32" style="position:absolute;left:0;text-align:left;margin-left:235.85pt;margin-top:30.35pt;width:0;height:52.35pt;z-index:251768832" o:connectortype="straight"/>
        </w:pict>
      </w:r>
      <w:r>
        <w:rPr>
          <w:noProof/>
          <w:color w:val="000000"/>
          <w:sz w:val="24"/>
        </w:rPr>
        <w:pict w14:anchorId="39FCD203">
          <v:shape id="_x0000_s2156" type="#_x0000_t32" style="position:absolute;left:0;text-align:left;margin-left:218.1pt;margin-top:123.6pt;width:.2pt;height:30.75pt;z-index:251767808" o:connectortype="straight"/>
        </w:pict>
      </w:r>
      <w:r>
        <w:rPr>
          <w:noProof/>
          <w:color w:val="000000"/>
          <w:sz w:val="24"/>
        </w:rPr>
        <w:pict w14:anchorId="33119EA6">
          <v:shape id="_x0000_s2155" type="#_x0000_t32" style="position:absolute;left:0;text-align:left;margin-left:218.1pt;margin-top:77.45pt;width:0;height:42pt;z-index:251766784" o:connectortype="straight"/>
        </w:pict>
      </w:r>
      <w:r>
        <w:rPr>
          <w:noProof/>
          <w:color w:val="000000"/>
          <w:sz w:val="24"/>
        </w:rPr>
        <w:pict w14:anchorId="46000CD0">
          <v:shape id="_x0000_s2154" type="#_x0000_t32" style="position:absolute;left:0;text-align:left;margin-left:218.1pt;margin-top:42.35pt;width:.2pt;height:30.7pt;flip:x;z-index:251765760" o:connectortype="straight"/>
        </w:pict>
      </w:r>
      <w:r>
        <w:rPr>
          <w:noProof/>
          <w:color w:val="000000"/>
          <w:sz w:val="24"/>
        </w:rPr>
        <w:pict w14:anchorId="0AF85E7C">
          <v:shape id="_x0000_s2153" type="#_x0000_t32" style="position:absolute;left:0;text-align:left;margin-left:191.3pt;margin-top:42.35pt;width:44.55pt;height:0;z-index:251764736" o:connectortype="straight"/>
        </w:pict>
      </w:r>
      <w:r>
        <w:rPr>
          <w:noProof/>
          <w:color w:val="000000"/>
          <w:sz w:val="24"/>
        </w:rPr>
        <w:pict w14:anchorId="754D6321">
          <v:shape id="_x0000_s2152" style="position:absolute;left:0;text-align:left;margin-left:85.8pt;margin-top:117.15pt;width:2.5pt;height:19.5pt;z-index:251763712;mso-position-horizontal-relative:text;mso-position-vertical-relative:text" coordsize="50,390" path="m49,c25,22,2,45,1,64,,83,43,97,43,112v,15,-39,28,-39,42c4,168,43,182,43,197v,15,-40,32,-39,47c5,259,48,270,49,285,50,300,8,317,8,334v,17,21,42,41,56e" filled="f">
            <v:path arrowok="t"/>
          </v:shape>
        </w:pict>
      </w:r>
      <w:r>
        <w:rPr>
          <w:noProof/>
          <w:color w:val="000000"/>
          <w:sz w:val="24"/>
        </w:rPr>
        <w:pict w14:anchorId="34E0F003">
          <v:shape id="_x0000_s2151" style="position:absolute;left:0;text-align:left;margin-left:144.35pt;margin-top:95.05pt;width:2.5pt;height:19.5pt;z-index:251762688;mso-position-horizontal-relative:text;mso-position-vertical-relative:text" coordsize="50,390" path="m49,c25,22,2,45,1,64,,83,43,97,43,112v,15,-39,28,-39,42c4,168,43,182,43,197v,15,-40,32,-39,47c5,259,48,270,49,285,50,300,8,317,8,334v,17,21,42,41,56e" filled="f">
            <v:path arrowok="t"/>
          </v:shape>
        </w:pict>
      </w:r>
      <w:r>
        <w:rPr>
          <w:noProof/>
          <w:color w:val="000000"/>
          <w:sz w:val="24"/>
        </w:rPr>
        <w:pict w14:anchorId="346462DB">
          <v:shape id="_x0000_s2150" type="#_x0000_t32" style="position:absolute;left:0;text-align:left;margin-left:17.15pt;margin-top:180.8pt;width:30.85pt;height:.2pt;flip:x y;z-index:251761664" o:connectortype="straight"/>
        </w:pict>
      </w:r>
      <w:r>
        <w:rPr>
          <w:noProof/>
          <w:color w:val="000000"/>
          <w:sz w:val="24"/>
        </w:rPr>
        <w:pict w14:anchorId="0A313524">
          <v:shape id="_x0000_s2099" type="#_x0000_t32" style="position:absolute;left:0;text-align:left;margin-left:48.65pt;margin-top:176.3pt;width:0;height:10.55pt;z-index:251709440" o:connectortype="straight" strokeweight="1pt"/>
        </w:pict>
      </w:r>
      <w:r>
        <w:rPr>
          <w:noProof/>
          <w:color w:val="000000"/>
          <w:sz w:val="24"/>
        </w:rPr>
        <w:pict w14:anchorId="1CD067CB">
          <v:shape id="_x0000_s2100" type="#_x0000_t32" style="position:absolute;left:0;text-align:left;margin-left:52.7pt;margin-top:176pt;width:0;height:10.55pt;z-index:251710464" o:connectortype="straight" strokeweight="1pt"/>
        </w:pict>
      </w:r>
      <w:r>
        <w:rPr>
          <w:noProof/>
          <w:color w:val="000000"/>
          <w:sz w:val="24"/>
        </w:rPr>
        <w:pict w14:anchorId="022A95B1">
          <v:shape id="_x0000_s2149" type="#_x0000_t32" style="position:absolute;left:0;text-align:left;margin-left:12.65pt;margin-top:180.8pt;width:4.7pt;height:4.5pt;flip:y;z-index:251760640" o:connectortype="straight"/>
        </w:pict>
      </w:r>
      <w:r>
        <w:rPr>
          <w:noProof/>
          <w:color w:val="000000"/>
          <w:sz w:val="24"/>
        </w:rPr>
        <w:pict w14:anchorId="36BD4A98">
          <v:shape id="_x0000_s2148" type="#_x0000_t32" style="position:absolute;left:0;text-align:left;margin-left:12.85pt;margin-top:176.3pt;width:4.3pt;height:4.5pt;z-index:251759616" o:connectortype="straight"/>
        </w:pict>
      </w:r>
      <w:r>
        <w:rPr>
          <w:noProof/>
          <w:color w:val="000000"/>
          <w:sz w:val="24"/>
        </w:rPr>
        <w:pict w14:anchorId="16E371E8">
          <v:shape id="_x0000_s2147" type="#_x0000_t32" style="position:absolute;left:0;text-align:left;margin-left:52.7pt;margin-top:180.35pt;width:35.8pt;height:.45pt;z-index:251758592" o:connectortype="straight"/>
        </w:pict>
      </w:r>
      <w:r>
        <w:rPr>
          <w:noProof/>
          <w:color w:val="000000"/>
          <w:sz w:val="24"/>
        </w:rPr>
        <w:pict w14:anchorId="2E957CBE">
          <v:shape id="_x0000_s2146" type="#_x0000_t32" style="position:absolute;left:0;text-align:left;margin-left:57.2pt;margin-top:122.85pt;width:0;height:31.15pt;z-index:251757568" o:connectortype="straight"/>
        </w:pict>
      </w:r>
      <w:r>
        <w:rPr>
          <w:noProof/>
          <w:color w:val="000000"/>
          <w:sz w:val="24"/>
        </w:rPr>
        <w:pict w14:anchorId="37DF45FD">
          <v:shape id="_x0000_s2145" type="#_x0000_t32" style="position:absolute;left:0;text-align:left;margin-left:88.5pt;margin-top:100.65pt;width:0;height:16.5pt;z-index:251756544" o:connectortype="straight"/>
        </w:pict>
      </w:r>
      <w:r>
        <w:rPr>
          <w:noProof/>
          <w:color w:val="000000"/>
          <w:sz w:val="24"/>
        </w:rPr>
        <w:pict w14:anchorId="0B8CC0E6">
          <v:shape id="_x0000_s2144" type="#_x0000_t32" style="position:absolute;left:0;text-align:left;margin-left:164.35pt;margin-top:69.55pt;width:0;height:31.1pt;z-index:251755520" o:connectortype="straight"/>
        </w:pict>
      </w:r>
      <w:r>
        <w:rPr>
          <w:noProof/>
          <w:color w:val="000000"/>
          <w:sz w:val="24"/>
        </w:rPr>
        <w:pict w14:anchorId="31D0DDB2">
          <v:shape id="_x0000_s2143" type="#_x0000_t32" style="position:absolute;left:0;text-align:left;margin-left:164.35pt;margin-top:104.9pt;width:.2pt;height:48.75pt;flip:x y;z-index:251754496" o:connectortype="straight"/>
        </w:pict>
      </w:r>
      <w:r>
        <w:rPr>
          <w:noProof/>
          <w:color w:val="000000"/>
          <w:sz w:val="24"/>
        </w:rPr>
        <w:pict w14:anchorId="34D5BA99">
          <v:shape id="_x0000_s2142" type="#_x0000_t32" style="position:absolute;left:0;text-align:left;margin-left:146.5pt;margin-top:69.35pt;width:18.05pt;height:0;z-index:251753472" o:connectortype="straight"/>
        </w:pict>
      </w:r>
      <w:r>
        <w:rPr>
          <w:noProof/>
          <w:color w:val="000000"/>
          <w:sz w:val="24"/>
        </w:rPr>
        <w:pict w14:anchorId="06645D9F">
          <v:shape id="_x0000_s2141" type="#_x0000_t32" style="position:absolute;left:0;text-align:left;margin-left:146.5pt;margin-top:114.15pt;width:.3pt;height:39.85pt;flip:x;z-index:251752448" o:connectortype="straight"/>
        </w:pict>
      </w:r>
      <w:r>
        <w:rPr>
          <w:noProof/>
          <w:color w:val="000000"/>
          <w:sz w:val="24"/>
        </w:rPr>
        <w:pict w14:anchorId="53684EAA">
          <v:shape id="_x0000_s2140" type="#_x0000_t32" style="position:absolute;left:0;text-align:left;margin-left:146.5pt;margin-top:42.75pt;width:.3pt;height:52.55pt;flip:x;z-index:251751424" o:connectortype="straight"/>
        </w:pict>
      </w:r>
      <w:r>
        <w:rPr>
          <w:noProof/>
          <w:color w:val="000000"/>
          <w:sz w:val="24"/>
        </w:rPr>
        <w:pict w14:anchorId="639EA88C">
          <v:shape id="_x0000_s2139" type="#_x0000_t32" style="position:absolute;left:0;text-align:left;margin-left:124.3pt;margin-top:43pt;width:.2pt;height:9.2pt;z-index:251750400" o:connectortype="straight"/>
        </w:pict>
      </w:r>
      <w:r>
        <w:rPr>
          <w:noProof/>
          <w:color w:val="000000"/>
          <w:sz w:val="24"/>
        </w:rPr>
        <w:pict w14:anchorId="58B4E610">
          <v:shape id="_x0000_s2138" type="#_x0000_t32" style="position:absolute;left:0;text-align:left;margin-left:106.45pt;margin-top:43pt;width:0;height:9.65pt;z-index:251749376" o:connectortype="straight"/>
        </w:pict>
      </w:r>
      <w:r>
        <w:rPr>
          <w:noProof/>
          <w:color w:val="000000"/>
          <w:sz w:val="24"/>
        </w:rPr>
        <w:pict w14:anchorId="2EEAE089">
          <v:shape id="_x0000_s2137" type="#_x0000_t32" style="position:absolute;left:0;text-align:left;margin-left:88.3pt;margin-top:42.75pt;width:.2pt;height:10.5pt;flip:x;z-index:251748352" o:connectortype="straight"/>
        </w:pict>
      </w:r>
      <w:r>
        <w:rPr>
          <w:noProof/>
          <w:color w:val="000000"/>
          <w:sz w:val="24"/>
        </w:rPr>
        <w:pict w14:anchorId="03B4B0C1">
          <v:shape id="_x0000_s2136" type="#_x0000_t32" style="position:absolute;left:0;text-align:left;margin-left:70.65pt;margin-top:42.75pt;width:.4pt;height:9.45pt;flip:x;z-index:251747328" o:connectortype="straight"/>
        </w:pict>
      </w:r>
      <w:r>
        <w:rPr>
          <w:noProof/>
          <w:color w:val="000000"/>
          <w:sz w:val="24"/>
        </w:rPr>
        <w:pict w14:anchorId="45ED8C71">
          <v:shape id="_x0000_s2134" type="#_x0000_t32" style="position:absolute;left:0;text-align:left;margin-left:142.05pt;margin-top:11.35pt;width:.25pt;height:4.95pt;flip:x;z-index:251745280" o:connectortype="straight"/>
        </w:pict>
      </w:r>
      <w:r>
        <w:rPr>
          <w:noProof/>
          <w:color w:val="000000"/>
          <w:sz w:val="24"/>
        </w:rPr>
        <w:pict w14:anchorId="4531AAF6">
          <v:shape id="_x0000_s2133" type="#_x0000_t32" style="position:absolute;left:0;text-align:left;margin-left:110.8pt;margin-top:11.35pt;width:.25pt;height:4.65pt;z-index:251744256" o:connectortype="straight"/>
        </w:pict>
      </w:r>
      <w:r>
        <w:rPr>
          <w:noProof/>
          <w:color w:val="000000"/>
          <w:sz w:val="24"/>
        </w:rPr>
        <w:pict w14:anchorId="1D786607">
          <v:shape id="_x0000_s2132" type="#_x0000_t32" style="position:absolute;left:0;text-align:left;margin-left:39.85pt;margin-top:11.35pt;width:324.65pt;height:.35pt;flip:y;z-index:251743232" o:connectortype="straight"/>
        </w:pict>
      </w:r>
      <w:r>
        <w:rPr>
          <w:noProof/>
          <w:color w:val="000000"/>
          <w:sz w:val="24"/>
        </w:rPr>
        <w:pict w14:anchorId="2EEED909">
          <v:shape id="_x0000_s2131" type="#_x0000_t32" style="position:absolute;left:0;text-align:left;margin-left:39.65pt;margin-top:11.35pt;width:.2pt;height:35.2pt;flip:y;z-index:251742208" o:connectortype="straight"/>
        </w:pict>
      </w:r>
      <w:r>
        <w:rPr>
          <w:noProof/>
          <w:color w:val="000000"/>
          <w:sz w:val="24"/>
        </w:rPr>
        <w:pict w14:anchorId="1C08F47B">
          <v:shape id="_x0000_s2130" type="#_x0000_t32" style="position:absolute;left:0;text-align:left;margin-left:39.85pt;margin-top:57.1pt;width:0;height:25.6pt;z-index:251741184" o:connectortype="straight"/>
        </w:pict>
      </w:r>
      <w:r>
        <w:rPr>
          <w:noProof/>
          <w:color w:val="000000"/>
          <w:sz w:val="24"/>
        </w:rPr>
        <w:pict w14:anchorId="1E97CDBB">
          <v:shape id="_x0000_s2129" type="#_x0000_t32" style="position:absolute;left:0;text-align:left;margin-left:39.65pt;margin-top:94pt;width:0;height:24.05pt;z-index:251740160" o:connectortype="straight"/>
        </w:pict>
      </w:r>
      <w:r>
        <w:rPr>
          <w:noProof/>
          <w:color w:val="000000"/>
          <w:sz w:val="24"/>
        </w:rPr>
        <w:pict w14:anchorId="40BC3781">
          <v:shape id="_x0000_s2128" type="#_x0000_t32" style="position:absolute;left:0;text-align:left;margin-left:39.65pt;margin-top:128.15pt;width:0;height:26.2pt;z-index:251739136" o:connectortype="straight"/>
        </w:pict>
      </w:r>
      <w:r>
        <w:rPr>
          <w:noProof/>
          <w:color w:val="000000"/>
          <w:sz w:val="24"/>
        </w:rPr>
        <w:pict w14:anchorId="0FAA2F07">
          <v:shape id="_x0000_s2102" type="#_x0000_t32" style="position:absolute;left:0;text-align:left;margin-left:191pt;margin-top:38.1pt;width:0;height:10.55pt;z-index:251712512" o:connectortype="straight" strokeweight="1pt"/>
        </w:pict>
      </w:r>
      <w:r>
        <w:rPr>
          <w:noProof/>
          <w:color w:val="000000"/>
          <w:sz w:val="24"/>
        </w:rPr>
        <w:pict w14:anchorId="0EDAC6E2">
          <v:shape id="_x0000_s2101" type="#_x0000_t32" style="position:absolute;left:0;text-align:left;margin-left:186.95pt;margin-top:37.85pt;width:0;height:10.55pt;z-index:251711488" o:connectortype="straight" strokeweight="1pt"/>
        </w:pict>
      </w:r>
      <w:r>
        <w:rPr>
          <w:noProof/>
          <w:color w:val="000000"/>
          <w:sz w:val="24"/>
        </w:rPr>
        <w:pict w14:anchorId="7A0C8D7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127" type="#_x0000_t19" style="position:absolute;left:0;text-align:left;margin-left:102.65pt;margin-top:109.3pt;width:5.6pt;height:12.2pt;flip:x;z-index:251738112" coordsize="21600,41179" adj="-4610307,4897410,,20342" path="wr-21600,-1258,21600,41942,7264,,5689,41179nfewr-21600,-1258,21600,41942,7264,,5689,41179l,20342nsxe">
            <v:path o:connectlocs="7264,0;5689,41179;0,20342"/>
          </v:shape>
        </w:pict>
      </w:r>
      <w:r>
        <w:rPr>
          <w:noProof/>
          <w:color w:val="000000"/>
          <w:sz w:val="24"/>
        </w:rPr>
        <w:pict w14:anchorId="4E9AEA83">
          <v:shape id="_x0000_s2126" type="#_x0000_t19" style="position:absolute;left:0;text-align:left;margin-left:120.65pt;margin-top:72.6pt;width:5.6pt;height:12.15pt;flip:x;z-index:251737088" coordsize="21600,40911" adj="-4610307,4733677,,20342" path="wr-21600,-1258,21600,41942,7264,,6592,40911nfewr-21600,-1258,21600,41942,7264,,6592,40911l,20342nsxe">
            <v:path o:connectlocs="7264,0;6592,40911;0,20342"/>
          </v:shape>
        </w:pict>
      </w:r>
      <w:r>
        <w:rPr>
          <w:noProof/>
          <w:color w:val="000000"/>
          <w:sz w:val="24"/>
        </w:rPr>
        <w:pict w14:anchorId="282381ED">
          <v:shape id="_x0000_s2125" type="#_x0000_t19" style="position:absolute;left:0;text-align:left;margin-left:102.65pt;margin-top:71.2pt;width:5.6pt;height:12.25pt;flip:x;z-index:251736064" coordsize="21600,41266" adj="-4610307,4956618,,20342" path="wr-21600,-1258,21600,41942,7264,,5360,41266nfewr-21600,-1258,21600,41942,7264,,5360,41266l,20342nsxe">
            <v:path o:connectlocs="7264,0;5360,41266;0,20342"/>
          </v:shape>
        </w:pict>
      </w:r>
      <w:r>
        <w:rPr>
          <w:noProof/>
          <w:color w:val="000000"/>
          <w:sz w:val="24"/>
        </w:rPr>
        <w:pict w14:anchorId="753C2EDF">
          <v:shape id="_x0000_s2124" type="#_x0000_t19" style="position:absolute;left:0;text-align:left;margin-left:85.15pt;margin-top:72.2pt;width:5.6pt;height:11.8pt;flip:x;z-index:251735040" coordsize="21600,39811" adj="-4610307,4216333,,20342" path="wr-21600,-1258,21600,41942,7264,,9355,39811nfewr-21600,-1258,21600,41942,7264,,9355,39811l,20342nsxe">
            <v:path o:connectlocs="7264,0;9355,39811;0,20342"/>
          </v:shape>
        </w:pict>
      </w:r>
      <w:r>
        <w:rPr>
          <w:noProof/>
          <w:color w:val="000000"/>
          <w:sz w:val="24"/>
        </w:rPr>
        <w:pict w14:anchorId="20DF0FAF">
          <v:shape id="_x0000_s2123" type="#_x0000_t19" style="position:absolute;left:0;text-align:left;margin-left:67.35pt;margin-top:72.25pt;width:5.6pt;height:11.8pt;flip:x;z-index:251734016" coordsize="21600,39811" adj="-4610307,4216333,,20342" path="wr-21600,-1258,21600,41942,7264,,9355,39811nfewr-21600,-1258,21600,41942,7264,,9355,39811l,20342nsxe">
            <v:path o:connectlocs="7264,0;9355,39811;0,20342"/>
          </v:shape>
        </w:pict>
      </w:r>
      <w:r>
        <w:rPr>
          <w:noProof/>
          <w:color w:val="000000"/>
          <w:sz w:val="24"/>
        </w:rPr>
        <w:pict w14:anchorId="28696AF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122" type="#_x0000_t5" style="position:absolute;left:0;text-align:left;margin-left:101.45pt;margin-top:135.5pt;width:9.6pt;height:5.5pt;rotation:11704402fd;flip:y;z-index:251732992" fillcolor="#17365d" strokecolor="#17365d"/>
        </w:pict>
      </w:r>
      <w:r>
        <w:rPr>
          <w:noProof/>
          <w:color w:val="000000"/>
          <w:sz w:val="24"/>
        </w:rPr>
        <w:pict w14:anchorId="6F3A5183">
          <v:shape id="_x0000_s2121" type="#_x0000_t5" style="position:absolute;left:0;text-align:left;margin-left:337.9pt;margin-top:51.1pt;width:9.6pt;height:5.5pt;flip:y;z-index:251731968" fillcolor="#17365d" strokecolor="#17365d"/>
        </w:pict>
      </w:r>
      <w:r>
        <w:rPr>
          <w:noProof/>
          <w:color w:val="000000"/>
          <w:sz w:val="24"/>
        </w:rPr>
        <w:pict w14:anchorId="2B55F41F">
          <v:shape id="_x0000_s2120" type="#_x0000_t32" style="position:absolute;left:0;text-align:left;margin-left:41.45pt;margin-top:122.85pt;width:15.7pt;height:0;flip:x;z-index:251730944" o:connectortype="straight">
            <v:stroke endarrow="block" endarrowwidth="narrow" endarrowlength="short"/>
          </v:shape>
        </w:pict>
      </w:r>
      <w:r>
        <w:rPr>
          <w:noProof/>
          <w:color w:val="000000"/>
          <w:sz w:val="24"/>
        </w:rPr>
        <w:pict w14:anchorId="1B830189">
          <v:rect id="_x0000_s2119" style="position:absolute;left:0;text-align:left;margin-left:340.35pt;margin-top:24.5pt;width:4.25pt;height:10.55pt;z-index:251729920" filled="f"/>
        </w:pict>
      </w:r>
      <w:r>
        <w:rPr>
          <w:noProof/>
          <w:color w:val="000000"/>
          <w:sz w:val="24"/>
        </w:rPr>
        <w:pict w14:anchorId="0BDEA80F">
          <v:rect id="_x0000_s2118" style="position:absolute;left:0;text-align:left;margin-left:304.8pt;margin-top:32.85pt;width:4.25pt;height:10.55pt;z-index:251728896" filled="f"/>
        </w:pict>
      </w:r>
      <w:r>
        <w:rPr>
          <w:noProof/>
          <w:color w:val="000000"/>
          <w:sz w:val="24"/>
        </w:rPr>
        <w:pict w14:anchorId="77E1FF45">
          <v:rect id="_x0000_s2117" style="position:absolute;left:0;text-align:left;margin-left:318.05pt;margin-top:113.5pt;width:4.25pt;height:10.55pt;z-index:251727872" filled="f"/>
        </w:pict>
      </w:r>
      <w:r>
        <w:rPr>
          <w:noProof/>
          <w:color w:val="000000"/>
          <w:sz w:val="24"/>
        </w:rPr>
        <w:pict w14:anchorId="340AE045">
          <v:rect id="_x0000_s2116" style="position:absolute;left:0;text-align:left;margin-left:304.8pt;margin-top:113.05pt;width:4.25pt;height:10.55pt;z-index:251726848" filled="f"/>
        </w:pict>
      </w:r>
      <w:r>
        <w:rPr>
          <w:noProof/>
          <w:color w:val="000000"/>
          <w:sz w:val="24"/>
        </w:rPr>
        <w:pict w14:anchorId="204A879E">
          <v:rect id="_x0000_s2115" style="position:absolute;left:0;text-align:left;margin-left:251.3pt;margin-top:19.2pt;width:4.25pt;height:10.55pt;z-index:251725824" filled="f"/>
        </w:pict>
      </w:r>
      <w:r>
        <w:rPr>
          <w:noProof/>
          <w:color w:val="000000"/>
          <w:sz w:val="24"/>
        </w:rPr>
        <w:pict w14:anchorId="664175FD">
          <v:rect id="_x0000_s2114" style="position:absolute;left:0;text-align:left;margin-left:251.3pt;margin-top:55.8pt;width:4.25pt;height:10.55pt;z-index:251724800" filled="f"/>
        </w:pict>
      </w:r>
      <w:r>
        <w:rPr>
          <w:noProof/>
          <w:color w:val="000000"/>
          <w:sz w:val="24"/>
        </w:rPr>
        <w:pict w14:anchorId="78585096">
          <v:rect id="_x0000_s2113" style="position:absolute;left:0;text-align:left;margin-left:251.55pt;margin-top:118.05pt;width:4.25pt;height:10.55pt;z-index:251723776" filled="f"/>
        </w:pict>
      </w:r>
      <w:r>
        <w:rPr>
          <w:noProof/>
          <w:color w:val="000000"/>
          <w:sz w:val="24"/>
        </w:rPr>
        <w:pict w14:anchorId="6F1876FC">
          <v:rect id="_x0000_s2112" style="position:absolute;left:0;text-align:left;margin-left:233.3pt;margin-top:113.75pt;width:4.25pt;height:10.55pt;z-index:251722752" filled="f"/>
        </w:pict>
      </w:r>
      <w:r>
        <w:rPr>
          <w:noProof/>
          <w:color w:val="000000"/>
          <w:sz w:val="24"/>
        </w:rPr>
        <w:pict w14:anchorId="1899A25A">
          <v:rect id="_x0000_s2111" style="position:absolute;left:0;text-align:left;margin-left:233.55pt;margin-top:19.2pt;width:4.25pt;height:10.55pt;z-index:251721728" filled="f"/>
        </w:pict>
      </w:r>
      <w:r>
        <w:rPr>
          <w:noProof/>
          <w:color w:val="000000"/>
          <w:sz w:val="24"/>
        </w:rPr>
        <w:pict w14:anchorId="58F61376">
          <v:rect id="_x0000_s2110" style="position:absolute;left:0;text-align:left;margin-left:37.2pt;margin-top:46.55pt;width:4.25pt;height:10.55pt;z-index:251720704" filled="f"/>
        </w:pict>
      </w:r>
      <w:r>
        <w:rPr>
          <w:noProof/>
          <w:color w:val="000000"/>
          <w:sz w:val="24"/>
        </w:rPr>
        <w:pict w14:anchorId="73557B9E">
          <v:rect id="_x0000_s2109" style="position:absolute;left:0;text-align:left;margin-left:55pt;margin-top:81.65pt;width:4.25pt;height:10.55pt;z-index:251719680" filled="f"/>
        </w:pict>
      </w:r>
      <w:r>
        <w:rPr>
          <w:noProof/>
          <w:color w:val="000000"/>
          <w:sz w:val="24"/>
        </w:rPr>
        <w:pict w14:anchorId="31744FDD">
          <v:rect id="_x0000_s2107" style="position:absolute;left:0;text-align:left;margin-left:37.45pt;margin-top:83pt;width:4.25pt;height:10.55pt;z-index:251717632" filled="f"/>
        </w:pict>
      </w:r>
      <w:r>
        <w:rPr>
          <w:noProof/>
          <w:color w:val="000000"/>
          <w:sz w:val="24"/>
        </w:rPr>
        <w:pict w14:anchorId="5628A7AD">
          <v:rect id="_x0000_s2108" style="position:absolute;left:0;text-align:left;margin-left:37.2pt;margin-top:117.6pt;width:4.25pt;height:10.55pt;z-index:251718656" filled="f"/>
        </w:pict>
      </w:r>
      <w:r>
        <w:rPr>
          <w:noProof/>
          <w:color w:val="000000"/>
          <w:sz w:val="24"/>
        </w:rPr>
        <w:pict w14:anchorId="70B5823E">
          <v:shape id="_x0000_s2106" type="#_x0000_t32" style="position:absolute;left:0;text-align:left;margin-left:352.3pt;margin-top:92.2pt;width:0;height:10.55pt;z-index:251716608" o:connectortype="straight" strokeweight="1pt"/>
        </w:pict>
      </w:r>
      <w:r>
        <w:rPr>
          <w:noProof/>
          <w:color w:val="000000"/>
          <w:sz w:val="24"/>
        </w:rPr>
        <w:pict w14:anchorId="7E528206">
          <v:shape id="_x0000_s2105" type="#_x0000_t32" style="position:absolute;left:0;text-align:left;margin-left:348.25pt;margin-top:91.95pt;width:0;height:10.55pt;z-index:251715584" o:connectortype="straight" strokeweight="1pt"/>
        </w:pict>
      </w:r>
      <w:r>
        <w:rPr>
          <w:noProof/>
          <w:color w:val="000000"/>
          <w:sz w:val="24"/>
        </w:rPr>
        <w:pict w14:anchorId="3E5329F9">
          <v:shape id="_x0000_s2104" type="#_x0000_t32" style="position:absolute;left:0;text-align:left;margin-left:289.45pt;margin-top:64.7pt;width:0;height:10.55pt;z-index:251714560" o:connectortype="straight" strokeweight="1pt"/>
        </w:pict>
      </w:r>
      <w:r>
        <w:rPr>
          <w:noProof/>
          <w:color w:val="000000"/>
          <w:sz w:val="24"/>
        </w:rPr>
        <w:pict w14:anchorId="177E10CC">
          <v:shape id="_x0000_s2103" type="#_x0000_t32" style="position:absolute;left:0;text-align:left;margin-left:285.4pt;margin-top:64.45pt;width:0;height:10.55pt;z-index:251713536" o:connectortype="straight" strokeweight="1pt"/>
        </w:pict>
      </w:r>
      <w:r>
        <w:rPr>
          <w:noProof/>
          <w:color w:val="000000"/>
          <w:sz w:val="24"/>
        </w:rPr>
        <w:pict w14:anchorId="5A5725B2">
          <v:shape id="_x0000_s2098" type="#_x0000_t32" style="position:absolute;left:0;text-align:left;margin-left:266.4pt;margin-top:126.7pt;width:9.35pt;height:0;z-index:251708416" o:connectortype="straight" strokeweight="1pt"/>
        </w:pict>
      </w:r>
      <w:r>
        <w:rPr>
          <w:noProof/>
          <w:color w:val="000000"/>
          <w:sz w:val="24"/>
        </w:rPr>
        <w:pict w14:anchorId="5C4DF15C">
          <v:shape id="_x0000_s2097" type="#_x0000_t32" style="position:absolute;left:0;text-align:left;margin-left:266.4pt;margin-top:122.85pt;width:9.35pt;height:0;z-index:251707392" o:connectortype="straight" strokeweight="1pt"/>
        </w:pict>
      </w:r>
      <w:r>
        <w:rPr>
          <w:noProof/>
          <w:color w:val="000000"/>
          <w:sz w:val="24"/>
        </w:rPr>
        <w:pict w14:anchorId="35312C24">
          <v:shape id="_x0000_s2096" type="#_x0000_t32" style="position:absolute;left:0;text-align:left;margin-left:213pt;margin-top:123.6pt;width:9.35pt;height:0;z-index:251706368" o:connectortype="straight" strokeweight="1pt"/>
        </w:pict>
      </w:r>
      <w:r>
        <w:rPr>
          <w:noProof/>
          <w:color w:val="000000"/>
          <w:sz w:val="24"/>
        </w:rPr>
        <w:pict w14:anchorId="3A773320">
          <v:shape id="_x0000_s2095" type="#_x0000_t32" style="position:absolute;left:0;text-align:left;margin-left:213pt;margin-top:119.75pt;width:9.35pt;height:0;z-index:251705344" o:connectortype="straight" strokeweight="1pt"/>
        </w:pict>
      </w:r>
      <w:r>
        <w:rPr>
          <w:noProof/>
          <w:color w:val="000000"/>
          <w:sz w:val="24"/>
        </w:rPr>
        <w:pict w14:anchorId="09F1287F">
          <v:shape id="_x0000_s2094" type="#_x0000_t32" style="position:absolute;left:0;text-align:left;margin-left:212.75pt;margin-top:77.2pt;width:9.35pt;height:0;z-index:251704320" o:connectortype="straight" strokeweight="1pt"/>
        </w:pict>
      </w:r>
      <w:r>
        <w:rPr>
          <w:noProof/>
          <w:color w:val="000000"/>
          <w:sz w:val="24"/>
        </w:rPr>
        <w:pict w14:anchorId="03AB49C3">
          <v:shape id="_x0000_s2093" type="#_x0000_t32" style="position:absolute;left:0;text-align:left;margin-left:212.75pt;margin-top:73.35pt;width:9.35pt;height:0;z-index:251703296" o:connectortype="straight" strokeweight="1pt"/>
        </w:pict>
      </w:r>
      <w:r>
        <w:rPr>
          <w:noProof/>
          <w:color w:val="000000"/>
          <w:sz w:val="24"/>
        </w:rPr>
        <w:pict w14:anchorId="5D39651A">
          <v:shape id="_x0000_s2092" type="#_x0000_t32" style="position:absolute;left:0;text-align:left;margin-left:159.75pt;margin-top:104.9pt;width:9.35pt;height:0;z-index:251702272" o:connectortype="straight" strokeweight="1pt"/>
        </w:pict>
      </w:r>
      <w:r>
        <w:rPr>
          <w:noProof/>
          <w:color w:val="000000"/>
          <w:sz w:val="24"/>
        </w:rPr>
        <w:pict w14:anchorId="7DE8772D">
          <v:shape id="_x0000_s2091" type="#_x0000_t32" style="position:absolute;left:0;text-align:left;margin-left:159.75pt;margin-top:101.05pt;width:9.35pt;height:0;z-index:251701248" o:connectortype="straight" strokeweight="1pt"/>
        </w:pict>
      </w:r>
      <w:r>
        <w:rPr>
          <w:noProof/>
          <w:color w:val="000000"/>
          <w:sz w:val="24"/>
        </w:rPr>
        <w:pict w14:anchorId="5A30E64B">
          <v:shape id="_x0000_s2090" type="#_x0000_t32" style="position:absolute;left:0;text-align:left;margin-left:137.15pt;margin-top:20.55pt;width:9.35pt;height:0;z-index:251700224" o:connectortype="straight" strokeweight="1pt"/>
        </w:pict>
      </w:r>
      <w:r>
        <w:rPr>
          <w:noProof/>
          <w:color w:val="000000"/>
          <w:sz w:val="24"/>
        </w:rPr>
        <w:pict w14:anchorId="20FFA949">
          <v:shape id="_x0000_s2089" type="#_x0000_t32" style="position:absolute;left:0;text-align:left;margin-left:137.15pt;margin-top:16.7pt;width:9.35pt;height:0;z-index:251699200" o:connectortype="straight" strokeweight="1pt"/>
        </w:pict>
      </w:r>
      <w:r>
        <w:rPr>
          <w:noProof/>
          <w:color w:val="000000"/>
          <w:sz w:val="24"/>
        </w:rPr>
        <w:pict w14:anchorId="0B0E076D">
          <v:shape id="_x0000_s2088" type="#_x0000_t32" style="position:absolute;left:0;text-align:left;margin-left:105.95pt;margin-top:20.15pt;width:9.35pt;height:0;z-index:251698176" o:connectortype="straight" strokeweight="1pt"/>
        </w:pict>
      </w:r>
      <w:r>
        <w:rPr>
          <w:noProof/>
          <w:color w:val="000000"/>
          <w:sz w:val="24"/>
        </w:rPr>
        <w:pict w14:anchorId="343F9307">
          <v:shape id="_x0000_s2087" type="#_x0000_t32" style="position:absolute;left:0;text-align:left;margin-left:105.95pt;margin-top:16.3pt;width:9.35pt;height:0;z-index:251697152" o:connectortype="straight" strokeweight="1pt"/>
        </w:pict>
      </w:r>
      <w:r>
        <w:rPr>
          <w:noProof/>
          <w:color w:val="000000"/>
          <w:sz w:val="24"/>
        </w:rPr>
        <w:pict w14:anchorId="05F83063">
          <v:shape id="_x0000_s2086" type="#_x0000_t32" style="position:absolute;left:0;text-align:left;margin-left:119.8pt;margin-top:56.3pt;width:9.35pt;height:0;z-index:251696128" o:connectortype="straight" strokeweight="1pt"/>
        </w:pict>
      </w:r>
      <w:r>
        <w:rPr>
          <w:noProof/>
          <w:color w:val="000000"/>
          <w:sz w:val="24"/>
        </w:rPr>
        <w:pict w14:anchorId="1D650C53">
          <v:shape id="_x0000_s2085" type="#_x0000_t32" style="position:absolute;left:0;text-align:left;margin-left:119.8pt;margin-top:52.45pt;width:9.35pt;height:0;z-index:251695104" o:connectortype="straight" strokeweight="1pt"/>
        </w:pict>
      </w:r>
      <w:r>
        <w:rPr>
          <w:noProof/>
          <w:color w:val="000000"/>
          <w:sz w:val="24"/>
        </w:rPr>
        <w:pict w14:anchorId="48969522">
          <v:shape id="_x0000_s2084" type="#_x0000_t32" style="position:absolute;left:0;text-align:left;margin-left:102.25pt;margin-top:57.1pt;width:9.35pt;height:0;z-index:251694080" o:connectortype="straight" strokeweight="1pt"/>
        </w:pict>
      </w:r>
      <w:r>
        <w:rPr>
          <w:noProof/>
          <w:color w:val="000000"/>
          <w:sz w:val="24"/>
        </w:rPr>
        <w:pict w14:anchorId="53E4100B">
          <v:shape id="_x0000_s2083" type="#_x0000_t32" style="position:absolute;left:0;text-align:left;margin-left:102.25pt;margin-top:53.25pt;width:9.35pt;height:0;z-index:251693056" o:connectortype="straight" strokeweight="1pt"/>
        </w:pict>
      </w:r>
      <w:r>
        <w:rPr>
          <w:noProof/>
          <w:color w:val="000000"/>
          <w:sz w:val="24"/>
        </w:rPr>
        <w:pict w14:anchorId="6F4855E7">
          <v:shape id="_x0000_s2082" type="#_x0000_t32" style="position:absolute;left:0;text-align:left;margin-left:82.9pt;margin-top:57.1pt;width:9.35pt;height:0;z-index:251692032" o:connectortype="straight" strokeweight="1pt"/>
        </w:pict>
      </w:r>
      <w:r>
        <w:rPr>
          <w:noProof/>
          <w:color w:val="000000"/>
          <w:sz w:val="24"/>
        </w:rPr>
        <w:pict w14:anchorId="45146BF0">
          <v:shape id="_x0000_s2081" type="#_x0000_t32" style="position:absolute;left:0;text-align:left;margin-left:82.9pt;margin-top:53.25pt;width:9.35pt;height:0;z-index:251691008" o:connectortype="straight" strokeweight="1pt"/>
        </w:pict>
      </w:r>
      <w:r>
        <w:rPr>
          <w:noProof/>
          <w:color w:val="000000"/>
          <w:sz w:val="24"/>
        </w:rPr>
        <w:pict w14:anchorId="3B7DBB1E">
          <v:shape id="_x0000_s2080" type="#_x0000_t32" style="position:absolute;left:0;text-align:left;margin-left:66.4pt;margin-top:56.3pt;width:9.35pt;height:0;z-index:251689984" o:connectortype="straight" strokeweight="1pt"/>
        </w:pict>
      </w:r>
      <w:r>
        <w:rPr>
          <w:noProof/>
          <w:color w:val="000000"/>
          <w:sz w:val="24"/>
        </w:rPr>
        <w:pict w14:anchorId="61803B13">
          <v:shape id="_x0000_s2079" type="#_x0000_t32" style="position:absolute;left:0;text-align:left;margin-left:66.4pt;margin-top:52.45pt;width:9.35pt;height:0;z-index:251688960" o:connectortype="straight" strokeweight="1pt"/>
        </w:pict>
      </w:r>
      <w:r>
        <w:rPr>
          <w:noProof/>
          <w:color w:val="000000"/>
          <w:sz w:val="24"/>
        </w:rPr>
        <w:pict w14:anchorId="0F672531">
          <v:shape id="_x0000_s2051" type="#_x0000_t32" style="position:absolute;left:0;text-align:left;margin-left:8pt;margin-top:91.9pt;width:.4pt;height:62.45pt;z-index:251660288" o:connectortype="straight" strokeweight="1pt"/>
        </w:pict>
      </w:r>
      <w:r>
        <w:rPr>
          <w:noProof/>
          <w:color w:val="000000"/>
        </w:rPr>
        <w:pict w14:anchorId="030A81C0">
          <v:shape id="_x0000_s2078" type="#_x0000_t32" style="position:absolute;left:0;text-align:left;margin-left:3.7pt;margin-top:91.9pt;width:9.35pt;height:0;z-index:251687936" o:connectortype="straight" strokeweight="1pt"/>
        </w:pict>
      </w:r>
      <w:r>
        <w:rPr>
          <w:noProof/>
          <w:color w:val="000000"/>
        </w:rPr>
        <w:pict w14:anchorId="45205806">
          <v:shape id="_x0000_s2077" type="#_x0000_t32" style="position:absolute;left:0;text-align:left;margin-left:3.7pt;margin-top:88.05pt;width:9.35pt;height:0;z-index:251686912" o:connectortype="straight" strokeweight="1pt"/>
        </w:pict>
      </w:r>
      <w:r>
        <w:rPr>
          <w:noProof/>
          <w:color w:val="000000"/>
        </w:rPr>
        <w:pict w14:anchorId="04DDBDA5">
          <v:shape id="_x0000_s2076" type="#_x0000_t32" style="position:absolute;left:0;text-align:left;margin-left:71.05pt;margin-top:42.75pt;width:115.9pt;height:0;z-index:251685888" o:connectortype="straight"/>
        </w:pict>
      </w:r>
      <w:r>
        <w:rPr>
          <w:noProof/>
          <w:color w:val="000000"/>
        </w:rPr>
        <w:pict w14:anchorId="49C116CB">
          <v:shape id="_x0000_s2075" type="#_x0000_t32" style="position:absolute;left:0;text-align:left;margin-left:70.65pt;margin-top:84pt;width:.2pt;height:16.65pt;flip:x;z-index:251684864" o:connectortype="straight"/>
        </w:pict>
      </w:r>
      <w:r>
        <w:rPr>
          <w:noProof/>
          <w:color w:val="000000"/>
        </w:rPr>
        <w:pict w14:anchorId="0F9437E6">
          <v:shape id="_x0000_s2071" type="#_x0000_t32" style="position:absolute;left:0;text-align:left;margin-left:88.5pt;margin-top:56.4pt;width:.2pt;height:15.95pt;flip:x y;z-index:251680768" o:connectortype="straight"/>
        </w:pict>
      </w:r>
      <w:r>
        <w:rPr>
          <w:noProof/>
          <w:color w:val="000000"/>
        </w:rPr>
        <w:pict w14:anchorId="44313757">
          <v:shape id="_x0000_s2072" type="#_x0000_t32" style="position:absolute;left:0;text-align:left;margin-left:70.85pt;margin-top:56.4pt;width:.2pt;height:15.95pt;flip:x y;z-index:251681792" o:connectortype="straight"/>
        </w:pict>
      </w:r>
      <w:r>
        <w:rPr>
          <w:noProof/>
          <w:color w:val="000000"/>
        </w:rPr>
        <w:pict w14:anchorId="2F24D4B5">
          <v:shape id="_x0000_s2068" type="#_x0000_t32" style="position:absolute;left:0;text-align:left;margin-left:124.5pt;margin-top:84pt;width:.2pt;height:16.65pt;flip:x;z-index:251677696" o:connectortype="straight"/>
        </w:pict>
      </w:r>
      <w:r>
        <w:rPr>
          <w:noProof/>
          <w:color w:val="000000"/>
        </w:rPr>
        <w:pict w14:anchorId="3300DDE6">
          <v:shape id="_x0000_s2067" type="#_x0000_t32" style="position:absolute;left:0;text-align:left;margin-left:57.2pt;margin-top:100.5pt;width:67.7pt;height:.15pt;flip:y;z-index:251676672" o:connectortype="straight"/>
        </w:pict>
      </w:r>
      <w:r>
        <w:rPr>
          <w:noProof/>
          <w:color w:val="000000"/>
        </w:rPr>
        <w:pict w14:anchorId="434D9898">
          <v:shape id="_x0000_s2065" type="#_x0000_t32" style="position:absolute;left:0;text-align:left;margin-left:57.15pt;margin-top:92.5pt;width:.05pt;height:.05pt;z-index:251674624" o:connectortype="straight"/>
        </w:pict>
      </w:r>
      <w:r>
        <w:rPr>
          <w:noProof/>
          <w:color w:val="000000"/>
        </w:rPr>
        <w:pict w14:anchorId="12E3E978">
          <v:shape id="_x0000_s2063" type="#_x0000_t32" style="position:absolute;left:0;text-align:left;margin-left:8pt;margin-top:69.05pt;width:49.15pt;height:.3pt;flip:y;z-index:251672576" o:connectortype="straight"/>
        </w:pict>
      </w:r>
      <w:r>
        <w:rPr>
          <w:b/>
          <w:noProof/>
          <w:color w:val="000000"/>
        </w:rPr>
        <w:pict w14:anchorId="4C8069CC">
          <v:oval id="_x0000_s2060" style="position:absolute;left:0;text-align:left;margin-left:270.9pt;margin-top:153.65pt;width:1.4pt;height:1.4pt;z-index:251669504" fillcolor="black"/>
        </w:pict>
      </w:r>
      <w:r>
        <w:rPr>
          <w:b/>
          <w:noProof/>
          <w:color w:val="000000"/>
        </w:rPr>
        <w:pict w14:anchorId="7567A2B4">
          <v:oval id="_x0000_s2059" style="position:absolute;left:0;text-align:left;margin-left:235.1pt;margin-top:152.95pt;width:1.4pt;height:1.4pt;z-index:251668480" fillcolor="black"/>
        </w:pict>
      </w:r>
      <w:r>
        <w:rPr>
          <w:noProof/>
          <w:color w:val="000000"/>
        </w:rPr>
        <w:pict w14:anchorId="23D9CD4D">
          <v:oval id="_x0000_s2058" style="position:absolute;left:0;text-align:left;margin-left:217.35pt;margin-top:153.35pt;width:1.4pt;height:1.4pt;z-index:251667456" fillcolor="black"/>
        </w:pict>
      </w:r>
      <w:r>
        <w:rPr>
          <w:noProof/>
          <w:color w:val="000000"/>
        </w:rPr>
        <w:pict w14:anchorId="75A5CAD3">
          <v:oval id="_x0000_s2057" style="position:absolute;left:0;text-align:left;margin-left:163.7pt;margin-top:152.95pt;width:1.4pt;height:1.4pt;z-index:251666432" fillcolor="black"/>
        </w:pict>
      </w:r>
      <w:r>
        <w:rPr>
          <w:noProof/>
          <w:color w:val="000000"/>
        </w:rPr>
        <w:pict w14:anchorId="74630845">
          <v:oval id="_x0000_s2056" style="position:absolute;left:0;text-align:left;margin-left:146pt;margin-top:152.95pt;width:1.4pt;height:1.4pt;z-index:251665408" fillcolor="black"/>
        </w:pict>
      </w:r>
      <w:r>
        <w:rPr>
          <w:noProof/>
          <w:color w:val="000000"/>
          <w:sz w:val="24"/>
        </w:rPr>
        <w:pict w14:anchorId="16413694">
          <v:oval id="_x0000_s2053" style="position:absolute;left:0;text-align:left;margin-left:106pt;margin-top:153.35pt;width:1.4pt;height:1.4pt;z-index:251662336" fillcolor="black"/>
        </w:pict>
      </w:r>
      <w:r>
        <w:rPr>
          <w:noProof/>
          <w:color w:val="000000"/>
        </w:rPr>
        <w:pict w14:anchorId="5ED79AD0">
          <v:oval id="_x0000_s2055" style="position:absolute;left:0;text-align:left;margin-left:56.6pt;margin-top:153.35pt;width:1.4pt;height:1.4pt;z-index:251664384" fillcolor="black"/>
        </w:pict>
      </w:r>
      <w:r>
        <w:rPr>
          <w:noProof/>
          <w:color w:val="000000"/>
          <w:sz w:val="24"/>
        </w:rPr>
        <w:pict w14:anchorId="105B0F9B">
          <v:oval id="_x0000_s2054" style="position:absolute;left:0;text-align:left;margin-left:38.65pt;margin-top:153.35pt;width:1.4pt;height:1.4pt;z-index:251663360" fillcolor="black"/>
        </w:pict>
      </w:r>
      <w:r>
        <w:rPr>
          <w:noProof/>
          <w:color w:val="000000"/>
          <w:sz w:val="24"/>
        </w:rPr>
        <w:pict w14:anchorId="10727252">
          <v:shape id="_x0000_s2052" type="#_x0000_t32" style="position:absolute;left:0;text-align:left;margin-left:8.35pt;margin-top:154pt;width:312pt;height:0;z-index:251661312" o:connectortype="straight"/>
        </w:pict>
      </w:r>
      <w:r>
        <w:rPr>
          <w:noProof/>
          <w:color w:val="000000"/>
          <w:sz w:val="24"/>
        </w:rPr>
        <w:pict w14:anchorId="1198726F">
          <v:shape id="_x0000_s2050" type="#_x0000_t32" style="position:absolute;left:0;text-align:left;margin-left:8pt;margin-top:69.35pt;width:0;height:19pt;z-index:251659264" o:connectortype="straight" strokeweight="1pt"/>
        </w:pict>
      </w:r>
    </w:p>
    <w:p w14:paraId="6BB263D7" w14:textId="77777777" w:rsidR="00A26EF7" w:rsidRDefault="00000000" w:rsidP="00A26EF7">
      <w:pPr>
        <w:snapToGrid w:val="0"/>
        <w:spacing w:line="276" w:lineRule="auto"/>
        <w:jc w:val="center"/>
        <w:rPr>
          <w:color w:val="000000"/>
          <w:sz w:val="18"/>
          <w:szCs w:val="18"/>
        </w:rPr>
      </w:pPr>
      <w:r>
        <w:rPr>
          <w:noProof/>
          <w:color w:val="000000"/>
          <w:sz w:val="18"/>
          <w:szCs w:val="18"/>
        </w:rPr>
        <w:pict w14:anchorId="206ABA1C">
          <v:shape id="_x0000_s2314" type="#_x0000_t202" style="position:absolute;left:0;text-align:left;margin-left:337.9pt;margin-top:7.15pt;width:27.8pt;height:21.05pt;z-index:251929600" filled="f" stroked="f">
            <v:textbox style="mso-next-textbox:#_x0000_s2314">
              <w:txbxContent>
                <w:p w14:paraId="44E63103"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1</w:t>
                  </w:r>
                  <w:r w:rsidRPr="008057AA">
                    <w:rPr>
                      <w:rFonts w:ascii="PMingLiU-ExtB" w:eastAsia="PMingLiU-ExtB" w:hAnsi="PMingLiU-ExtB"/>
                      <w:b/>
                      <w:bCs/>
                      <w:sz w:val="13"/>
                      <w:szCs w:val="13"/>
                    </w:rPr>
                    <w:t>K</w:t>
                  </w:r>
                </w:p>
              </w:txbxContent>
            </v:textbox>
          </v:shape>
        </w:pict>
      </w:r>
      <w:r>
        <w:rPr>
          <w:noProof/>
          <w:color w:val="000000"/>
          <w:sz w:val="18"/>
          <w:szCs w:val="18"/>
        </w:rPr>
        <w:pict w14:anchorId="397276F9">
          <v:shape id="_x0000_s2310" type="#_x0000_t202" style="position:absolute;left:0;text-align:left;margin-left:248.7pt;margin-top:3.6pt;width:27.8pt;height:21.05pt;z-index:251925504" filled="f" stroked="f">
            <v:textbox style="mso-next-textbox:#_x0000_s2310">
              <w:txbxContent>
                <w:p w14:paraId="017BB98B"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20</w:t>
                  </w:r>
                  <w:r w:rsidRPr="008057AA">
                    <w:rPr>
                      <w:rFonts w:ascii="PMingLiU-ExtB" w:eastAsia="PMingLiU-ExtB" w:hAnsi="PMingLiU-ExtB"/>
                      <w:b/>
                      <w:bCs/>
                      <w:sz w:val="13"/>
                      <w:szCs w:val="13"/>
                    </w:rPr>
                    <w:t>K</w:t>
                  </w:r>
                </w:p>
              </w:txbxContent>
            </v:textbox>
          </v:shape>
        </w:pict>
      </w:r>
      <w:r>
        <w:rPr>
          <w:noProof/>
          <w:color w:val="000000"/>
          <w:sz w:val="18"/>
          <w:szCs w:val="18"/>
        </w:rPr>
        <w:pict w14:anchorId="774B0E23">
          <v:shape id="_x0000_s2306" type="#_x0000_t202" style="position:absolute;left:0;text-align:left;margin-left:230.95pt;margin-top:.9pt;width:27.8pt;height:21.05pt;z-index:251921408" filled="f" stroked="f">
            <v:textbox style="mso-next-textbox:#_x0000_s2306">
              <w:txbxContent>
                <w:p w14:paraId="78F85011"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2</w:t>
                  </w:r>
                  <w:r w:rsidRPr="008057AA">
                    <w:rPr>
                      <w:rFonts w:ascii="PMingLiU-ExtB" w:eastAsia="PMingLiU-ExtB" w:hAnsi="PMingLiU-ExtB"/>
                      <w:b/>
                      <w:bCs/>
                      <w:sz w:val="13"/>
                      <w:szCs w:val="13"/>
                    </w:rPr>
                    <w:t>K</w:t>
                  </w:r>
                </w:p>
              </w:txbxContent>
            </v:textbox>
          </v:shape>
        </w:pict>
      </w:r>
      <w:r>
        <w:rPr>
          <w:noProof/>
          <w:color w:val="000000"/>
          <w:sz w:val="18"/>
          <w:szCs w:val="18"/>
        </w:rPr>
        <w:pict w14:anchorId="156A5332">
          <v:shape id="_x0000_s2286" type="#_x0000_t202" style="position:absolute;left:0;text-align:left;margin-left:175.9pt;margin-top:7.15pt;width:26.1pt;height:19.95pt;z-index:251900928" filled="f" stroked="f">
            <v:textbox style="mso-next-textbox:#_x0000_s2286">
              <w:txbxContent>
                <w:p w14:paraId="3BFBE6AE"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C87</w:t>
                  </w:r>
                </w:p>
              </w:txbxContent>
            </v:textbox>
          </v:shape>
        </w:pict>
      </w:r>
      <w:r>
        <w:rPr>
          <w:noProof/>
          <w:color w:val="000000"/>
          <w:sz w:val="18"/>
          <w:szCs w:val="18"/>
        </w:rPr>
        <w:pict w14:anchorId="2B067005">
          <v:shape id="_x0000_s2272" type="#_x0000_t202" style="position:absolute;left:0;text-align:left;margin-left:301.8pt;margin-top:9.8pt;width:26.1pt;height:19.95pt;z-index:251886592" filled="f" stroked="f">
            <v:textbox style="mso-next-textbox:#_x0000_s2272">
              <w:txbxContent>
                <w:p w14:paraId="6B219174"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R88</w:t>
                  </w:r>
                </w:p>
              </w:txbxContent>
            </v:textbox>
          </v:shape>
        </w:pict>
      </w:r>
    </w:p>
    <w:p w14:paraId="35AD0E91" w14:textId="77777777" w:rsidR="00A26EF7" w:rsidRDefault="00000000" w:rsidP="00A26EF7">
      <w:pPr>
        <w:snapToGrid w:val="0"/>
        <w:spacing w:line="276" w:lineRule="auto"/>
        <w:jc w:val="center"/>
        <w:rPr>
          <w:color w:val="000000"/>
          <w:sz w:val="18"/>
          <w:szCs w:val="18"/>
        </w:rPr>
      </w:pPr>
      <w:r>
        <w:rPr>
          <w:noProof/>
          <w:color w:val="000000"/>
          <w:sz w:val="24"/>
        </w:rPr>
        <w:pict w14:anchorId="310434E7">
          <v:shape id="_x0000_s2278" type="#_x0000_t202" style="position:absolute;left:0;text-align:left;margin-left:82.9pt;margin-top:9.5pt;width:26.1pt;height:19.95pt;z-index:251892736" filled="f" stroked="f">
            <v:textbox style="mso-next-textbox:#_x0000_s2278">
              <w:txbxContent>
                <w:p w14:paraId="08827DE6"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C83</w:t>
                  </w:r>
                </w:p>
              </w:txbxContent>
            </v:textbox>
          </v:shape>
        </w:pict>
      </w:r>
      <w:r>
        <w:rPr>
          <w:noProof/>
          <w:color w:val="000000"/>
          <w:sz w:val="24"/>
        </w:rPr>
        <w:pict w14:anchorId="096E4788">
          <v:shape id="_x0000_s2321" type="#_x0000_t202" style="position:absolute;left:0;text-align:left;margin-left:118.95pt;margin-top:9.5pt;width:27.9pt;height:19.95pt;z-index:251936768" filled="f" stroked="f">
            <v:textbox style="mso-next-textbox:#_x0000_s2321">
              <w:txbxContent>
                <w:p w14:paraId="44C86EA1"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C812</w:t>
                  </w:r>
                </w:p>
              </w:txbxContent>
            </v:textbox>
          </v:shape>
        </w:pict>
      </w:r>
      <w:r>
        <w:rPr>
          <w:noProof/>
          <w:color w:val="000000"/>
          <w:sz w:val="24"/>
        </w:rPr>
        <w:pict w14:anchorId="66BAD610">
          <v:shape id="_x0000_s2311" type="#_x0000_t202" style="position:absolute;left:0;text-align:left;margin-left:301.3pt;margin-top:5.85pt;width:27.8pt;height:21.05pt;z-index:251926528" filled="f" stroked="f">
            <v:textbox style="mso-next-textbox:#_x0000_s2311">
              <w:txbxContent>
                <w:p w14:paraId="02D7F577"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8.2</w:t>
                  </w:r>
                  <w:r w:rsidRPr="008057AA">
                    <w:rPr>
                      <w:rFonts w:ascii="PMingLiU-ExtB" w:eastAsia="PMingLiU-ExtB" w:hAnsi="PMingLiU-ExtB"/>
                      <w:b/>
                      <w:bCs/>
                      <w:sz w:val="13"/>
                      <w:szCs w:val="13"/>
                    </w:rPr>
                    <w:t>K</w:t>
                  </w:r>
                </w:p>
              </w:txbxContent>
            </v:textbox>
          </v:shape>
        </w:pict>
      </w:r>
      <w:r>
        <w:rPr>
          <w:noProof/>
          <w:color w:val="000000"/>
          <w:sz w:val="24"/>
        </w:rPr>
        <w:pict w14:anchorId="28B323B8">
          <v:shape id="_x0000_s2279" type="#_x0000_t202" style="position:absolute;left:0;text-align:left;margin-left:100.45pt;margin-top:10.05pt;width:26.1pt;height:19.95pt;z-index:251893760" filled="f" stroked="f">
            <v:textbox style="mso-next-textbox:#_x0000_s2279">
              <w:txbxContent>
                <w:p w14:paraId="76079D98"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C84</w:t>
                  </w:r>
                </w:p>
              </w:txbxContent>
            </v:textbox>
          </v:shape>
        </w:pict>
      </w:r>
      <w:r>
        <w:rPr>
          <w:noProof/>
          <w:color w:val="000000"/>
          <w:sz w:val="18"/>
          <w:szCs w:val="18"/>
        </w:rPr>
        <w:pict w14:anchorId="7B6DFFA4">
          <v:shape id="_x0000_s2277" type="#_x0000_t202" style="position:absolute;left:0;text-align:left;margin-left:66.15pt;margin-top:10.3pt;width:26.1pt;height:19.95pt;z-index:251891712" filled="f" stroked="f">
            <v:textbox style="mso-next-textbox:#_x0000_s2277">
              <w:txbxContent>
                <w:p w14:paraId="3452F35D"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C86</w:t>
                  </w:r>
                </w:p>
              </w:txbxContent>
            </v:textbox>
          </v:shape>
        </w:pict>
      </w:r>
      <w:r>
        <w:rPr>
          <w:noProof/>
          <w:color w:val="000000"/>
          <w:sz w:val="18"/>
          <w:szCs w:val="18"/>
        </w:rPr>
        <w:pict w14:anchorId="45F52074">
          <v:shape id="_x0000_s2265" type="#_x0000_t202" style="position:absolute;left:0;text-align:left;margin-left:36.5pt;margin-top:7.5pt;width:26.1pt;height:19.95pt;z-index:251879424" filled="f" stroked="f">
            <v:textbox style="mso-next-textbox:#_x0000_s2265">
              <w:txbxContent>
                <w:p w14:paraId="0D68B9DC"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R81</w:t>
                  </w:r>
                </w:p>
              </w:txbxContent>
            </v:textbox>
          </v:shape>
        </w:pict>
      </w:r>
    </w:p>
    <w:p w14:paraId="4B149409" w14:textId="77777777" w:rsidR="00A26EF7" w:rsidRDefault="00000000" w:rsidP="00A26EF7">
      <w:pPr>
        <w:snapToGrid w:val="0"/>
        <w:spacing w:line="276" w:lineRule="auto"/>
        <w:jc w:val="center"/>
        <w:rPr>
          <w:color w:val="000000"/>
          <w:sz w:val="18"/>
          <w:szCs w:val="18"/>
        </w:rPr>
      </w:pPr>
      <w:r>
        <w:rPr>
          <w:noProof/>
          <w:color w:val="000000"/>
          <w:sz w:val="18"/>
          <w:szCs w:val="18"/>
        </w:rPr>
        <w:pict w14:anchorId="67EACEF1">
          <v:shape id="_x0000_s2333" type="#_x0000_t202" style="position:absolute;left:0;text-align:left;margin-left:327.4pt;margin-top:3.05pt;width:27.45pt;height:15.45pt;z-index:251949056" filled="f" stroked="f" strokeweight=".5pt">
            <v:textbox style="layout-flow:vertical-ideographic;mso-next-textbox:#_x0000_s2333">
              <w:txbxContent>
                <w:p w14:paraId="231121A4" w14:textId="77777777" w:rsidR="00A26EF7" w:rsidRPr="009B409B" w:rsidRDefault="00A26EF7" w:rsidP="00A26EF7">
                  <w:pPr>
                    <w:rPr>
                      <w:sz w:val="13"/>
                      <w:szCs w:val="13"/>
                    </w:rPr>
                  </w:pPr>
                  <w:r w:rsidRPr="009B409B">
                    <w:rPr>
                      <w:rFonts w:hint="eastAsia"/>
                      <w:sz w:val="13"/>
                      <w:szCs w:val="13"/>
                    </w:rPr>
                    <w:t>1</w:t>
                  </w:r>
                </w:p>
              </w:txbxContent>
            </v:textbox>
          </v:shape>
        </w:pict>
      </w:r>
      <w:r>
        <w:rPr>
          <w:noProof/>
          <w:color w:val="000000"/>
          <w:sz w:val="18"/>
          <w:szCs w:val="18"/>
        </w:rPr>
        <w:pict w14:anchorId="3611D45C">
          <v:shape id="_x0000_s2326" type="#_x0000_t202" style="position:absolute;left:0;text-align:left;margin-left:175.15pt;margin-top:2.15pt;width:26.85pt;height:21.05pt;z-index:251941888" filled="f" stroked="f">
            <v:textbox style="mso-next-textbox:#_x0000_s2326">
              <w:txbxContent>
                <w:p w14:paraId="4DCE14EE"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68P</w:t>
                  </w:r>
                </w:p>
              </w:txbxContent>
            </v:textbox>
          </v:shape>
        </w:pict>
      </w:r>
      <w:r>
        <w:rPr>
          <w:noProof/>
          <w:color w:val="000000"/>
          <w:sz w:val="24"/>
        </w:rPr>
        <w:pict w14:anchorId="650C9AF9">
          <v:shape id="_x0000_s2318" type="#_x0000_t202" style="position:absolute;left:0;text-align:left;margin-left:118pt;margin-top:9.75pt;width:29.8pt;height:21.05pt;z-index:251933696" filled="f" stroked="f">
            <v:textbox style="mso-next-textbox:#_x0000_s2318">
              <w:txbxContent>
                <w:p w14:paraId="55DF4F48"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15</w:t>
                  </w:r>
                  <w:r w:rsidRPr="002A6025">
                    <w:rPr>
                      <w:rFonts w:ascii="PMingLiU-ExtB" w:eastAsia="PMingLiU-ExtB" w:hAnsi="PMingLiU-ExtB"/>
                      <w:b/>
                      <w:bCs/>
                      <w:sz w:val="13"/>
                      <w:szCs w:val="13"/>
                    </w:rPr>
                    <w:t>P</w:t>
                  </w:r>
                </w:p>
              </w:txbxContent>
            </v:textbox>
          </v:shape>
        </w:pict>
      </w:r>
      <w:r>
        <w:rPr>
          <w:noProof/>
          <w:color w:val="000000"/>
          <w:sz w:val="24"/>
        </w:rPr>
        <w:pict w14:anchorId="2FA21C39">
          <v:shape id="_x0000_s2317" type="#_x0000_t202" style="position:absolute;left:0;text-align:left;margin-left:100.75pt;margin-top:9.75pt;width:29.8pt;height:21.05pt;z-index:251932672" filled="f" stroked="f">
            <v:textbox style="mso-next-textbox:#_x0000_s2317">
              <w:txbxContent>
                <w:p w14:paraId="33691ADB"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10</w:t>
                  </w:r>
                  <w:r w:rsidRPr="002A6025">
                    <w:rPr>
                      <w:rFonts w:ascii="PMingLiU-ExtB" w:eastAsia="PMingLiU-ExtB" w:hAnsi="PMingLiU-ExtB"/>
                      <w:b/>
                      <w:bCs/>
                      <w:sz w:val="13"/>
                      <w:szCs w:val="13"/>
                    </w:rPr>
                    <w:t>P</w:t>
                  </w:r>
                </w:p>
              </w:txbxContent>
            </v:textbox>
          </v:shape>
        </w:pict>
      </w:r>
      <w:r>
        <w:rPr>
          <w:noProof/>
          <w:color w:val="000000"/>
          <w:sz w:val="18"/>
          <w:szCs w:val="18"/>
        </w:rPr>
        <w:pict w14:anchorId="79218168">
          <v:shape id="_x0000_s2316" type="#_x0000_t202" style="position:absolute;left:0;text-align:left;margin-left:81.8pt;margin-top:10.45pt;width:29.8pt;height:21.05pt;z-index:251931648" filled="f" stroked="f">
            <v:textbox style="mso-next-textbox:#_x0000_s2316">
              <w:txbxContent>
                <w:p w14:paraId="1D372A74"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3.3</w:t>
                  </w:r>
                  <w:r>
                    <w:rPr>
                      <w:rFonts w:ascii="Cambria" w:eastAsia="PMingLiU-ExtB" w:hAnsi="Cambria" w:cs="Cambria"/>
                      <w:b/>
                      <w:bCs/>
                      <w:sz w:val="13"/>
                      <w:szCs w:val="13"/>
                    </w:rPr>
                    <w:t>p</w:t>
                  </w:r>
                  <w:r w:rsidRPr="009E0A4A">
                    <w:rPr>
                      <w:rFonts w:ascii="PMingLiU-ExtB" w:eastAsia="PMingLiU-ExtB" w:hAnsi="PMingLiU-ExtB" w:hint="eastAsia"/>
                      <w:b/>
                      <w:bCs/>
                      <w:sz w:val="13"/>
                      <w:szCs w:val="13"/>
                    </w:rPr>
                    <w:t>F</w:t>
                  </w:r>
                </w:p>
              </w:txbxContent>
            </v:textbox>
          </v:shape>
        </w:pict>
      </w:r>
      <w:r>
        <w:rPr>
          <w:noProof/>
          <w:color w:val="000000"/>
          <w:sz w:val="18"/>
          <w:szCs w:val="18"/>
        </w:rPr>
        <w:pict w14:anchorId="156E76A8">
          <v:shape id="_x0000_s2315" type="#_x0000_t202" style="position:absolute;left:0;text-align:left;margin-left:63.45pt;margin-top:9.95pt;width:29.8pt;height:21.05pt;z-index:251930624" filled="f" stroked="f">
            <v:textbox style="mso-next-textbox:#_x0000_s2315">
              <w:txbxContent>
                <w:p w14:paraId="6FCF340C"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10</w:t>
                  </w:r>
                  <w:r>
                    <w:rPr>
                      <w:rFonts w:ascii="Cambria" w:eastAsia="PMingLiU-ExtB" w:hAnsi="Cambria" w:cs="Cambria"/>
                      <w:b/>
                      <w:bCs/>
                      <w:sz w:val="13"/>
                      <w:szCs w:val="13"/>
                    </w:rPr>
                    <w:t>p</w:t>
                  </w:r>
                  <w:r w:rsidRPr="009E0A4A">
                    <w:rPr>
                      <w:rFonts w:ascii="PMingLiU-ExtB" w:eastAsia="PMingLiU-ExtB" w:hAnsi="PMingLiU-ExtB" w:hint="eastAsia"/>
                      <w:b/>
                      <w:bCs/>
                      <w:sz w:val="13"/>
                      <w:szCs w:val="13"/>
                    </w:rPr>
                    <w:t>F</w:t>
                  </w:r>
                </w:p>
              </w:txbxContent>
            </v:textbox>
          </v:shape>
        </w:pict>
      </w:r>
      <w:r>
        <w:rPr>
          <w:noProof/>
          <w:color w:val="000000"/>
          <w:sz w:val="18"/>
          <w:szCs w:val="18"/>
        </w:rPr>
        <w:pict w14:anchorId="49CAD8E2">
          <v:shape id="_x0000_s2296" type="#_x0000_t202" style="position:absolute;left:0;text-align:left;margin-left:346.55pt;margin-top:.1pt;width:35.25pt;height:19.95pt;z-index:251911168" filled="f" stroked="f">
            <v:textbox style="mso-next-textbox:#_x0000_s2296">
              <w:txbxContent>
                <w:p w14:paraId="2D747D60"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LED81</w:t>
                  </w:r>
                </w:p>
              </w:txbxContent>
            </v:textbox>
          </v:shape>
        </w:pict>
      </w:r>
      <w:r>
        <w:rPr>
          <w:noProof/>
          <w:color w:val="000000"/>
          <w:sz w:val="18"/>
          <w:szCs w:val="18"/>
        </w:rPr>
        <w:pict w14:anchorId="05EF2561">
          <v:shape id="_x0000_s2289" type="#_x0000_t202" style="position:absolute;left:0;text-align:left;margin-left:274.8pt;margin-top:10.85pt;width:28.95pt;height:19.95pt;z-index:251904000" filled="f" stroked="f">
            <v:textbox style="mso-next-textbox:#_x0000_s2289">
              <w:txbxContent>
                <w:p w14:paraId="71B73A88"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C810</w:t>
                  </w:r>
                </w:p>
              </w:txbxContent>
            </v:textbox>
          </v:shape>
        </w:pict>
      </w:r>
      <w:r>
        <w:rPr>
          <w:noProof/>
          <w:color w:val="000000"/>
          <w:sz w:val="24"/>
        </w:rPr>
        <w:pict w14:anchorId="4279B475">
          <v:shape id="_x0000_s2270" type="#_x0000_t202" style="position:absolute;left:0;text-align:left;margin-left:249.1pt;margin-top:7.35pt;width:26.1pt;height:19.95pt;z-index:251884544" filled="f" stroked="f">
            <v:textbox style="mso-next-textbox:#_x0000_s2270">
              <w:txbxContent>
                <w:p w14:paraId="3C22DE68"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R86</w:t>
                  </w:r>
                </w:p>
              </w:txbxContent>
            </v:textbox>
          </v:shape>
        </w:pict>
      </w:r>
      <w:r>
        <w:rPr>
          <w:noProof/>
          <w:color w:val="000000"/>
          <w:sz w:val="24"/>
        </w:rPr>
        <w:pict w14:anchorId="520CCB83">
          <v:shape id="_x0000_s2266" type="#_x0000_t202" style="position:absolute;left:0;text-align:left;margin-left:35.65pt;margin-top:4.55pt;width:27.8pt;height:21.05pt;z-index:251880448" filled="f" stroked="f">
            <v:textbox style="mso-next-textbox:#_x0000_s2266">
              <w:txbxContent>
                <w:p w14:paraId="439B2D8C"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47</w:t>
                  </w:r>
                  <w:r w:rsidRPr="008057AA">
                    <w:rPr>
                      <w:rFonts w:ascii="PMingLiU-ExtB" w:eastAsia="PMingLiU-ExtB" w:hAnsi="PMingLiU-ExtB"/>
                      <w:b/>
                      <w:bCs/>
                      <w:sz w:val="13"/>
                      <w:szCs w:val="13"/>
                    </w:rPr>
                    <w:t>K</w:t>
                  </w:r>
                </w:p>
              </w:txbxContent>
            </v:textbox>
          </v:shape>
        </w:pict>
      </w:r>
    </w:p>
    <w:p w14:paraId="6F80026C" w14:textId="77777777" w:rsidR="00A26EF7" w:rsidRDefault="00000000" w:rsidP="00A26EF7">
      <w:pPr>
        <w:snapToGrid w:val="0"/>
        <w:spacing w:line="276" w:lineRule="auto"/>
        <w:jc w:val="center"/>
        <w:rPr>
          <w:color w:val="000000"/>
          <w:sz w:val="18"/>
          <w:szCs w:val="18"/>
        </w:rPr>
      </w:pPr>
      <w:r>
        <w:rPr>
          <w:noProof/>
          <w:color w:val="000000"/>
          <w:sz w:val="18"/>
          <w:szCs w:val="18"/>
        </w:rPr>
        <w:pict w14:anchorId="4FE846B7">
          <v:shape id="_x0000_s2299" type="#_x0000_t202" style="position:absolute;left:0;text-align:left;margin-left:310.9pt;margin-top:5.65pt;width:25.95pt;height:19.95pt;z-index:251914240" filled="f" stroked="f">
            <v:textbox style="mso-next-textbox:#_x0000_s2299">
              <w:txbxContent>
                <w:p w14:paraId="3360A48E"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Q82</w:t>
                  </w:r>
                </w:p>
              </w:txbxContent>
            </v:textbox>
          </v:shape>
        </w:pict>
      </w:r>
      <w:r>
        <w:rPr>
          <w:noProof/>
          <w:color w:val="000000"/>
          <w:sz w:val="24"/>
        </w:rPr>
        <w:pict w14:anchorId="1CEDCA6D">
          <v:shape id="_x0000_s2191" type="#_x0000_t32" style="position:absolute;left:0;text-align:left;margin-left:316.15pt;margin-top:11.6pt;width:0;height:13.65pt;z-index:251803648" o:connectortype="straight"/>
        </w:pict>
      </w:r>
      <w:r>
        <w:rPr>
          <w:noProof/>
          <w:color w:val="000000"/>
          <w:sz w:val="18"/>
          <w:szCs w:val="18"/>
        </w:rPr>
        <w:pict w14:anchorId="697B794F">
          <v:shape id="_x0000_s2334" type="#_x0000_t202" style="position:absolute;left:0;text-align:left;margin-left:327.4pt;margin-top:2.8pt;width:27.45pt;height:15.45pt;z-index:251950080" filled="f" stroked="f" strokeweight=".5pt">
            <v:textbox style="layout-flow:vertical-ideographic;mso-next-textbox:#_x0000_s2334">
              <w:txbxContent>
                <w:p w14:paraId="11895D5A" w14:textId="77777777" w:rsidR="00A26EF7" w:rsidRPr="009B409B" w:rsidRDefault="00A26EF7" w:rsidP="00A26EF7">
                  <w:pPr>
                    <w:rPr>
                      <w:sz w:val="13"/>
                      <w:szCs w:val="13"/>
                    </w:rPr>
                  </w:pPr>
                  <w:r>
                    <w:rPr>
                      <w:sz w:val="13"/>
                      <w:szCs w:val="13"/>
                    </w:rPr>
                    <w:t>2</w:t>
                  </w:r>
                </w:p>
              </w:txbxContent>
            </v:textbox>
          </v:shape>
        </w:pict>
      </w:r>
      <w:r>
        <w:rPr>
          <w:noProof/>
          <w:color w:val="000000"/>
          <w:sz w:val="24"/>
        </w:rPr>
        <w:pict w14:anchorId="40E9B101">
          <v:shape id="_x0000_s2309" type="#_x0000_t202" style="position:absolute;left:0;text-align:left;margin-left:249.1pt;margin-top:2.35pt;width:27.8pt;height:21.05pt;z-index:251924480" filled="f" stroked="f">
            <v:textbox style="mso-next-textbox:#_x0000_s2309">
              <w:txbxContent>
                <w:p w14:paraId="6B16DDAD"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15</w:t>
                  </w:r>
                  <w:r w:rsidRPr="008057AA">
                    <w:rPr>
                      <w:rFonts w:ascii="PMingLiU-ExtB" w:eastAsia="PMingLiU-ExtB" w:hAnsi="PMingLiU-ExtB"/>
                      <w:b/>
                      <w:bCs/>
                      <w:sz w:val="13"/>
                      <w:szCs w:val="13"/>
                    </w:rPr>
                    <w:t>K</w:t>
                  </w:r>
                </w:p>
              </w:txbxContent>
            </v:textbox>
          </v:shape>
        </w:pict>
      </w:r>
      <w:r>
        <w:rPr>
          <w:noProof/>
          <w:color w:val="000000"/>
          <w:sz w:val="18"/>
          <w:szCs w:val="18"/>
        </w:rPr>
        <w:pict w14:anchorId="60383D04">
          <v:shape id="_x0000_s2304" type="#_x0000_t202" style="position:absolute;left:0;text-align:left;margin-left:360.3pt;margin-top:11.9pt;width:32.7pt;height:19.95pt;z-index:251919360" filled="f" stroked="f">
            <v:textbox style="mso-next-textbox:#_x0000_s2304">
              <w:txbxContent>
                <w:p w14:paraId="162A5D2B" w14:textId="77777777" w:rsidR="00A26EF7" w:rsidRPr="00F17DE8" w:rsidRDefault="00A26EF7" w:rsidP="00A26EF7">
                  <w:pPr>
                    <w:rPr>
                      <w:rFonts w:ascii="PMingLiU-ExtB" w:hAnsi="PMingLiU-ExtB"/>
                      <w:b/>
                      <w:bCs/>
                      <w:color w:val="C0504D"/>
                      <w:sz w:val="11"/>
                      <w:szCs w:val="11"/>
                    </w:rPr>
                  </w:pPr>
                  <w:r w:rsidRPr="00F17DE8">
                    <w:rPr>
                      <w:rFonts w:ascii="PMingLiU-ExtB" w:eastAsia="PMingLiU-ExtB" w:hAnsi="PMingLiU-ExtB"/>
                      <w:b/>
                      <w:bCs/>
                      <w:color w:val="C0504D"/>
                      <w:sz w:val="11"/>
                      <w:szCs w:val="11"/>
                    </w:rPr>
                    <w:t>TT82</w:t>
                  </w:r>
                </w:p>
              </w:txbxContent>
            </v:textbox>
          </v:shape>
        </w:pict>
      </w:r>
      <w:r>
        <w:rPr>
          <w:noProof/>
          <w:color w:val="000000"/>
          <w:sz w:val="18"/>
          <w:szCs w:val="18"/>
        </w:rPr>
        <w:pict w14:anchorId="6889B17F">
          <v:shape id="_x0000_s2287" type="#_x0000_t202" style="position:absolute;left:0;text-align:left;margin-left:194.55pt;margin-top:8.7pt;width:26.1pt;height:19.95pt;z-index:251901952" filled="f" stroked="f">
            <v:textbox style="mso-next-textbox:#_x0000_s2287">
              <w:txbxContent>
                <w:p w14:paraId="5AB997E1"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C89</w:t>
                  </w:r>
                </w:p>
              </w:txbxContent>
            </v:textbox>
          </v:shape>
        </w:pict>
      </w:r>
      <w:r>
        <w:rPr>
          <w:noProof/>
          <w:color w:val="000000"/>
          <w:sz w:val="24"/>
        </w:rPr>
        <w:pict w14:anchorId="056B3653">
          <v:shape id="_x0000_s2258" type="#_x0000_t32" style="position:absolute;left:0;text-align:left;margin-left:348.35pt;margin-top:3.1pt;width:6.5pt;height:6.4pt;z-index:251872256" o:connectortype="straight" strokeweight=".5pt">
            <v:stroke endarrow="block" endarrowwidth="narrow" endarrowlength="short"/>
          </v:shape>
        </w:pict>
      </w:r>
      <w:r>
        <w:rPr>
          <w:noProof/>
          <w:color w:val="000000"/>
          <w:sz w:val="24"/>
        </w:rPr>
        <w:pict w14:anchorId="7D0FB1D1">
          <v:shape id="_x0000_s2257" type="#_x0000_t32" style="position:absolute;left:0;text-align:left;margin-left:351pt;margin-top:.65pt;width:6.5pt;height:6.4pt;z-index:251871232" o:connectortype="straight" strokeweight=".5pt">
            <v:stroke endarrow="block" endarrowwidth="narrow" endarrowlength="short"/>
          </v:shape>
        </w:pict>
      </w:r>
    </w:p>
    <w:p w14:paraId="1CE9CB51" w14:textId="77777777" w:rsidR="00A26EF7" w:rsidRDefault="00000000" w:rsidP="00A26EF7">
      <w:pPr>
        <w:snapToGrid w:val="0"/>
        <w:spacing w:line="276" w:lineRule="auto"/>
        <w:jc w:val="center"/>
        <w:rPr>
          <w:color w:val="000000"/>
          <w:sz w:val="18"/>
          <w:szCs w:val="18"/>
        </w:rPr>
      </w:pPr>
      <w:r>
        <w:rPr>
          <w:noProof/>
          <w:color w:val="000000"/>
          <w:sz w:val="18"/>
          <w:szCs w:val="18"/>
        </w:rPr>
        <w:pict w14:anchorId="5E258A72">
          <v:shape id="_x0000_s2332" type="#_x0000_t202" style="position:absolute;left:0;text-align:left;margin-left:313.9pt;margin-top:3.5pt;width:36.65pt;height:21.05pt;z-index:251948032" filled="f" stroked="f">
            <v:textbox style="mso-next-textbox:#_x0000_s2332">
              <w:txbxContent>
                <w:p w14:paraId="516F5147" w14:textId="77777777" w:rsidR="00A26EF7" w:rsidRPr="002A6025" w:rsidRDefault="00A26EF7" w:rsidP="00A26EF7">
                  <w:pPr>
                    <w:rPr>
                      <w:rFonts w:ascii="宋体" w:hAnsi="宋体" w:cs="宋体"/>
                      <w:b/>
                      <w:bCs/>
                      <w:sz w:val="11"/>
                      <w:szCs w:val="11"/>
                    </w:rPr>
                  </w:pPr>
                  <w:r w:rsidRPr="002A6025">
                    <w:rPr>
                      <w:rFonts w:ascii="PMingLiU-ExtB" w:eastAsia="PMingLiU-ExtB" w:hAnsi="PMingLiU-ExtB"/>
                      <w:b/>
                      <w:bCs/>
                      <w:sz w:val="11"/>
                      <w:szCs w:val="11"/>
                    </w:rPr>
                    <w:t>3DG12C</w:t>
                  </w:r>
                </w:p>
              </w:txbxContent>
            </v:textbox>
          </v:shape>
        </w:pict>
      </w:r>
      <w:r>
        <w:rPr>
          <w:noProof/>
          <w:color w:val="000000"/>
          <w:sz w:val="18"/>
          <w:szCs w:val="18"/>
        </w:rPr>
        <w:pict w14:anchorId="613D2A6D">
          <v:shape id="_x0000_s2330" type="#_x0000_t202" style="position:absolute;left:0;text-align:left;margin-left:276.1pt;margin-top:4.4pt;width:26.6pt;height:21.05pt;z-index:251945984" filled="f" stroked="f">
            <v:textbox style="mso-next-textbox:#_x0000_s2330">
              <w:txbxContent>
                <w:p w14:paraId="7D411C97"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33P</w:t>
                  </w:r>
                </w:p>
              </w:txbxContent>
            </v:textbox>
          </v:shape>
        </w:pict>
      </w:r>
      <w:r>
        <w:rPr>
          <w:noProof/>
          <w:color w:val="000000"/>
          <w:sz w:val="18"/>
          <w:szCs w:val="18"/>
        </w:rPr>
        <w:pict w14:anchorId="029190D6">
          <v:shape id="_x0000_s2327" type="#_x0000_t202" style="position:absolute;left:0;text-align:left;margin-left:193.15pt;margin-top:6.1pt;width:29.2pt;height:21.05pt;z-index:251942912" filled="f" stroked="f">
            <v:textbox style="mso-next-textbox:#_x0000_s2327">
              <w:txbxContent>
                <w:p w14:paraId="0D025D99"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100P</w:t>
                  </w:r>
                </w:p>
              </w:txbxContent>
            </v:textbox>
          </v:shape>
        </w:pict>
      </w:r>
      <w:r>
        <w:rPr>
          <w:noProof/>
          <w:color w:val="000000"/>
          <w:sz w:val="18"/>
          <w:szCs w:val="18"/>
        </w:rPr>
        <w:pict w14:anchorId="256E112C">
          <v:shape id="_x0000_s2284" type="#_x0000_t202" style="position:absolute;left:0;text-align:left;margin-left:118.6pt;margin-top:1.15pt;width:26.1pt;height:19.95pt;z-index:251898880" filled="f" stroked="f">
            <v:textbox style="mso-next-textbox:#_x0000_s2284">
              <w:txbxContent>
                <w:p w14:paraId="1B0B605F"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J83</w:t>
                  </w:r>
                </w:p>
              </w:txbxContent>
            </v:textbox>
          </v:shape>
        </w:pict>
      </w:r>
      <w:r>
        <w:rPr>
          <w:noProof/>
          <w:color w:val="000000"/>
          <w:sz w:val="18"/>
          <w:szCs w:val="18"/>
        </w:rPr>
        <w:pict w14:anchorId="0A959E01">
          <v:shape id="_x0000_s2283" type="#_x0000_t202" style="position:absolute;left:0;text-align:left;margin-left:100.45pt;margin-top:.55pt;width:26.1pt;height:19.95pt;z-index:251897856" filled="f" stroked="f">
            <v:textbox style="mso-next-textbox:#_x0000_s2283">
              <w:txbxContent>
                <w:p w14:paraId="37A2734C"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J82</w:t>
                  </w:r>
                </w:p>
              </w:txbxContent>
            </v:textbox>
          </v:shape>
        </w:pict>
      </w:r>
      <w:r>
        <w:rPr>
          <w:noProof/>
          <w:color w:val="000000"/>
          <w:sz w:val="18"/>
          <w:szCs w:val="18"/>
        </w:rPr>
        <w:pict w14:anchorId="28DB4EC0">
          <v:shape id="_x0000_s2282" type="#_x0000_t202" style="position:absolute;left:0;text-align:left;margin-left:81.8pt;margin-top:1.3pt;width:26.1pt;height:19.95pt;z-index:251896832" filled="f" stroked="f">
            <v:textbox style="mso-next-textbox:#_x0000_s2282">
              <w:txbxContent>
                <w:p w14:paraId="72880E53"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J81</w:t>
                  </w:r>
                </w:p>
              </w:txbxContent>
            </v:textbox>
          </v:shape>
        </w:pict>
      </w:r>
      <w:r>
        <w:rPr>
          <w:noProof/>
          <w:color w:val="000000"/>
          <w:sz w:val="24"/>
        </w:rPr>
        <w:pict w14:anchorId="0068F30C">
          <v:shape id="_x0000_s2281" type="#_x0000_t202" style="position:absolute;left:0;text-align:left;margin-left:64.05pt;margin-top:.95pt;width:26.1pt;height:19.95pt;z-index:251895808" filled="f" stroked="f">
            <v:textbox style="mso-next-textbox:#_x0000_s2281">
              <w:txbxContent>
                <w:p w14:paraId="06E85370"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J85</w:t>
                  </w:r>
                </w:p>
              </w:txbxContent>
            </v:textbox>
          </v:shape>
        </w:pict>
      </w:r>
      <w:r>
        <w:rPr>
          <w:noProof/>
          <w:color w:val="000000"/>
          <w:sz w:val="18"/>
          <w:szCs w:val="18"/>
        </w:rPr>
        <w:pict w14:anchorId="5540B7EC">
          <v:shape id="_x0000_s2267" type="#_x0000_t202" style="position:absolute;left:0;text-align:left;margin-left:52.15pt;margin-top:10.55pt;width:26.1pt;height:19.95pt;z-index:251881472" filled="f" stroked="f">
            <v:textbox style="mso-next-textbox:#_x0000_s2267">
              <w:txbxContent>
                <w:p w14:paraId="315A9107"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R83</w:t>
                  </w:r>
                </w:p>
              </w:txbxContent>
            </v:textbox>
          </v:shape>
        </w:pict>
      </w:r>
      <w:r>
        <w:rPr>
          <w:noProof/>
          <w:color w:val="000000"/>
          <w:sz w:val="18"/>
          <w:szCs w:val="18"/>
        </w:rPr>
        <w:pict w14:anchorId="2EDCCB27">
          <v:shape id="_x0000_s2263" type="#_x0000_t202" style="position:absolute;left:0;text-align:left;margin-left:33.9pt;margin-top:7.2pt;width:26.1pt;height:19.95pt;z-index:251877376" filled="f" stroked="f">
            <v:textbox style="mso-next-textbox:#_x0000_s2263">
              <w:txbxContent>
                <w:p w14:paraId="4C5DBDCC"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R82</w:t>
                  </w:r>
                </w:p>
              </w:txbxContent>
            </v:textbox>
          </v:shape>
        </w:pict>
      </w:r>
      <w:r>
        <w:rPr>
          <w:noProof/>
          <w:color w:val="000000"/>
          <w:sz w:val="18"/>
          <w:szCs w:val="18"/>
        </w:rPr>
        <w:pict w14:anchorId="676A670A">
          <v:shape id="_x0000_s2260" type="#_x0000_t202" style="position:absolute;left:0;text-align:left;margin-left:1.75pt;margin-top:8.75pt;width:34.75pt;height:21.05pt;z-index:251874304" filled="f" stroked="f">
            <v:textbox style="mso-next-textbox:#_x0000_s2260">
              <w:txbxContent>
                <w:p w14:paraId="1AA4ECD0" w14:textId="77777777" w:rsidR="00A26EF7" w:rsidRPr="009E0A4A" w:rsidRDefault="00A26EF7" w:rsidP="00A26EF7">
                  <w:pPr>
                    <w:rPr>
                      <w:rFonts w:ascii="PMingLiU-ExtB" w:eastAsia="PMingLiU-ExtB" w:hAnsi="PMingLiU-ExtB"/>
                      <w:b/>
                      <w:bCs/>
                      <w:sz w:val="13"/>
                      <w:szCs w:val="13"/>
                    </w:rPr>
                  </w:pPr>
                  <w:r w:rsidRPr="009B409B">
                    <w:rPr>
                      <w:rFonts w:ascii="PMingLiU-ExtB" w:eastAsia="PMingLiU-ExtB" w:hAnsi="PMingLiU-ExtB"/>
                      <w:b/>
                      <w:bCs/>
                      <w:sz w:val="13"/>
                      <w:szCs w:val="13"/>
                    </w:rPr>
                    <w:t>+ C8</w:t>
                  </w:r>
                  <w:r w:rsidRPr="008057AA">
                    <w:rPr>
                      <w:rFonts w:ascii="PMingLiU-ExtB" w:eastAsia="PMingLiU-ExtB" w:hAnsi="PMingLiU-ExtB"/>
                      <w:b/>
                      <w:bCs/>
                      <w:sz w:val="13"/>
                      <w:szCs w:val="13"/>
                    </w:rPr>
                    <w:t>1</w:t>
                  </w:r>
                </w:p>
              </w:txbxContent>
            </v:textbox>
          </v:shape>
        </w:pict>
      </w:r>
    </w:p>
    <w:p w14:paraId="5029B36C" w14:textId="77777777" w:rsidR="00A26EF7" w:rsidRDefault="00000000" w:rsidP="00A26EF7">
      <w:pPr>
        <w:snapToGrid w:val="0"/>
        <w:spacing w:line="276" w:lineRule="auto"/>
        <w:jc w:val="center"/>
        <w:rPr>
          <w:color w:val="000000"/>
          <w:sz w:val="18"/>
          <w:szCs w:val="18"/>
        </w:rPr>
      </w:pPr>
      <w:r>
        <w:rPr>
          <w:noProof/>
          <w:color w:val="000000"/>
          <w:sz w:val="18"/>
          <w:szCs w:val="18"/>
        </w:rPr>
        <w:pict w14:anchorId="77FFDC98">
          <v:shape id="_x0000_s2300" type="#_x0000_t202" style="position:absolute;left:0;text-align:left;margin-left:220.05pt;margin-top:.25pt;width:26.1pt;height:19.95pt;z-index:251915264" filled="f" stroked="f">
            <v:textbox style="mso-next-textbox:#_x0000_s2300">
              <w:txbxContent>
                <w:p w14:paraId="3F55DA5B"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Q81</w:t>
                  </w:r>
                </w:p>
              </w:txbxContent>
            </v:textbox>
          </v:shape>
        </w:pict>
      </w:r>
      <w:r>
        <w:rPr>
          <w:noProof/>
          <w:color w:val="000000"/>
          <w:sz w:val="18"/>
          <w:szCs w:val="18"/>
        </w:rPr>
        <w:pict w14:anchorId="2DBEBDFD">
          <v:shape id="_x0000_s2329" type="#_x0000_t202" style="position:absolute;left:0;text-align:left;margin-left:213pt;margin-top:9.4pt;width:36.65pt;height:21.05pt;z-index:251944960" filled="f" stroked="f">
            <v:textbox style="mso-next-textbox:#_x0000_s2329">
              <w:txbxContent>
                <w:p w14:paraId="24D57C20" w14:textId="77777777" w:rsidR="00A26EF7" w:rsidRPr="002A6025" w:rsidRDefault="00A26EF7" w:rsidP="00A26EF7">
                  <w:pPr>
                    <w:rPr>
                      <w:rFonts w:ascii="宋体" w:hAnsi="宋体" w:cs="宋体"/>
                      <w:b/>
                      <w:bCs/>
                      <w:sz w:val="11"/>
                      <w:szCs w:val="11"/>
                    </w:rPr>
                  </w:pPr>
                  <w:r w:rsidRPr="002A6025">
                    <w:rPr>
                      <w:rFonts w:ascii="PMingLiU-ExtB" w:eastAsia="PMingLiU-ExtB" w:hAnsi="PMingLiU-ExtB"/>
                      <w:b/>
                      <w:bCs/>
                      <w:sz w:val="11"/>
                      <w:szCs w:val="11"/>
                    </w:rPr>
                    <w:t>3DG12C</w:t>
                  </w:r>
                </w:p>
              </w:txbxContent>
            </v:textbox>
          </v:shape>
        </w:pict>
      </w:r>
      <w:r>
        <w:rPr>
          <w:noProof/>
          <w:color w:val="000000"/>
          <w:sz w:val="24"/>
        </w:rPr>
        <w:pict w14:anchorId="098B55AD">
          <v:shape id="_x0000_s2172" type="#_x0000_t32" style="position:absolute;left:0;text-align:left;margin-left:240.25pt;margin-top:6.45pt;width:.05pt;height:11pt;z-index:251784192" o:connectortype="straight"/>
        </w:pict>
      </w:r>
      <w:r>
        <w:rPr>
          <w:noProof/>
          <w:color w:val="000000"/>
          <w:sz w:val="18"/>
          <w:szCs w:val="18"/>
        </w:rPr>
        <w:pict w14:anchorId="41627B41">
          <v:shape id="_x0000_s2305" type="#_x0000_t202" style="position:absolute;left:0;text-align:left;margin-left:50.25pt;margin-top:8.35pt;width:31.2pt;height:21.05pt;z-index:251920384" filled="f" stroked="f">
            <v:textbox style="mso-next-textbox:#_x0000_s2305">
              <w:txbxContent>
                <w:p w14:paraId="17CBDAF6"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180</w:t>
                  </w:r>
                  <w:r w:rsidRPr="008057AA">
                    <w:rPr>
                      <w:rFonts w:ascii="PMingLiU-ExtB" w:eastAsia="PMingLiU-ExtB" w:hAnsi="PMingLiU-ExtB"/>
                      <w:b/>
                      <w:bCs/>
                      <w:sz w:val="13"/>
                      <w:szCs w:val="13"/>
                    </w:rPr>
                    <w:t>K</w:t>
                  </w:r>
                </w:p>
              </w:txbxContent>
            </v:textbox>
          </v:shape>
        </w:pict>
      </w:r>
      <w:r>
        <w:rPr>
          <w:noProof/>
          <w:color w:val="000000"/>
          <w:sz w:val="18"/>
          <w:szCs w:val="18"/>
        </w:rPr>
        <w:pict w14:anchorId="7A1F494C">
          <v:shape id="_x0000_s2292" type="#_x0000_t202" style="position:absolute;left:0;text-align:left;margin-left:337.4pt;margin-top:3.7pt;width:28.25pt;height:19.95pt;z-index:251907072" filled="f" stroked="f">
            <v:textbox style="mso-next-textbox:#_x0000_s2292">
              <w:txbxContent>
                <w:p w14:paraId="2F070DB1"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C813</w:t>
                  </w:r>
                </w:p>
              </w:txbxContent>
            </v:textbox>
          </v:shape>
        </w:pict>
      </w:r>
      <w:r>
        <w:rPr>
          <w:noProof/>
          <w:color w:val="000000"/>
          <w:sz w:val="18"/>
          <w:szCs w:val="18"/>
        </w:rPr>
        <w:pict w14:anchorId="1D4BDCE7">
          <v:shape id="_x0000_s2285" type="#_x0000_t202" style="position:absolute;left:0;text-align:left;margin-left:160.05pt;margin-top:10.4pt;width:26.1pt;height:19.95pt;z-index:251899904" filled="f" stroked="f">
            <v:textbox style="mso-next-textbox:#_x0000_s2285">
              <w:txbxContent>
                <w:p w14:paraId="210DCD6F" w14:textId="6D54BE0F"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C85</w:t>
                  </w:r>
                  <w:r w:rsidRPr="002748EC">
                    <w:rPr>
                      <w:rFonts w:ascii="PMingLiU-ExtB" w:eastAsia="PMingLiU-ExtB" w:hAnsi="PMingLiU-ExtB"/>
                      <w:b/>
                      <w:noProof/>
                      <w:sz w:val="13"/>
                      <w:szCs w:val="13"/>
                    </w:rPr>
                    <w:drawing>
                      <wp:inline distT="0" distB="0" distL="0" distR="0" wp14:anchorId="2297F827" wp14:editId="7541833D">
                        <wp:extent cx="152400" cy="123825"/>
                        <wp:effectExtent l="0" t="0" r="0" b="0"/>
                        <wp:docPr id="9461637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p>
              </w:txbxContent>
            </v:textbox>
          </v:shape>
        </w:pict>
      </w:r>
      <w:r>
        <w:rPr>
          <w:noProof/>
          <w:color w:val="000000"/>
          <w:sz w:val="18"/>
          <w:szCs w:val="18"/>
        </w:rPr>
        <w:pict w14:anchorId="026639CD">
          <v:shape id="_x0000_s2264" type="#_x0000_t202" style="position:absolute;left:0;text-align:left;margin-left:34.55pt;margin-top:2.75pt;width:27.8pt;height:21.05pt;z-index:251878400" filled="f" stroked="f">
            <v:textbox style="mso-next-textbox:#_x0000_s2264">
              <w:txbxContent>
                <w:p w14:paraId="67C872D2"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2</w:t>
                  </w:r>
                  <w:r w:rsidRPr="008057AA">
                    <w:rPr>
                      <w:rFonts w:ascii="PMingLiU-ExtB" w:eastAsia="PMingLiU-ExtB" w:hAnsi="PMingLiU-ExtB"/>
                      <w:b/>
                      <w:bCs/>
                      <w:sz w:val="13"/>
                      <w:szCs w:val="13"/>
                    </w:rPr>
                    <w:t>K</w:t>
                  </w:r>
                </w:p>
              </w:txbxContent>
            </v:textbox>
          </v:shape>
        </w:pict>
      </w:r>
      <w:r>
        <w:rPr>
          <w:noProof/>
          <w:color w:val="000000"/>
          <w:sz w:val="18"/>
          <w:szCs w:val="18"/>
        </w:rPr>
        <w:pict w14:anchorId="26C42393">
          <v:shape id="_x0000_s2259" type="#_x0000_t202" style="position:absolute;left:0;text-align:left;margin-left:1.25pt;margin-top:10.4pt;width:49pt;height:21.05pt;z-index:251873280" filled="f" stroked="f">
            <v:textbox style="mso-next-textbox:#_x0000_s2259">
              <w:txbxContent>
                <w:p w14:paraId="1A32B27E" w14:textId="77777777" w:rsidR="00A26EF7" w:rsidRPr="00870667" w:rsidRDefault="00A26EF7" w:rsidP="00A26EF7">
                  <w:pPr>
                    <w:rPr>
                      <w:rFonts w:ascii="宋体" w:hAnsi="宋体" w:cs="宋体"/>
                      <w:b/>
                      <w:bCs/>
                      <w:sz w:val="13"/>
                      <w:szCs w:val="13"/>
                    </w:rPr>
                  </w:pPr>
                  <w:r w:rsidRPr="00870667">
                    <w:rPr>
                      <w:rFonts w:ascii="PMingLiU-ExtB" w:eastAsia="PMingLiU-ExtB" w:hAnsi="PMingLiU-ExtB" w:hint="eastAsia"/>
                      <w:b/>
                      <w:bCs/>
                      <w:sz w:val="13"/>
                      <w:szCs w:val="13"/>
                    </w:rPr>
                    <w:t>4</w:t>
                  </w:r>
                  <w:r w:rsidRPr="00870667">
                    <w:rPr>
                      <w:rFonts w:ascii="PMingLiU-ExtB" w:eastAsia="PMingLiU-ExtB" w:hAnsi="PMingLiU-ExtB"/>
                      <w:b/>
                      <w:bCs/>
                      <w:sz w:val="13"/>
                      <w:szCs w:val="13"/>
                    </w:rPr>
                    <w:t>.7</w:t>
                  </w:r>
                  <w:r w:rsidRPr="00870667">
                    <w:rPr>
                      <w:rFonts w:ascii="Cambria" w:eastAsia="PMingLiU-ExtB" w:hAnsi="Cambria" w:cs="Cambria"/>
                      <w:b/>
                      <w:bCs/>
                      <w:sz w:val="13"/>
                      <w:szCs w:val="13"/>
                    </w:rPr>
                    <w:t>μ</w:t>
                  </w:r>
                  <w:r w:rsidRPr="00870667">
                    <w:rPr>
                      <w:rFonts w:ascii="PMingLiU-ExtB" w:eastAsia="PMingLiU-ExtB" w:hAnsi="PMingLiU-ExtB" w:hint="eastAsia"/>
                      <w:b/>
                      <w:bCs/>
                      <w:sz w:val="13"/>
                      <w:szCs w:val="13"/>
                    </w:rPr>
                    <w:t>F/</w:t>
                  </w:r>
                  <w:r w:rsidRPr="00870667">
                    <w:rPr>
                      <w:rFonts w:ascii="PMingLiU-ExtB" w:eastAsia="PMingLiU-ExtB" w:hAnsi="PMingLiU-ExtB"/>
                      <w:b/>
                      <w:bCs/>
                      <w:sz w:val="13"/>
                      <w:szCs w:val="13"/>
                    </w:rPr>
                    <w:t>25V</w:t>
                  </w:r>
                </w:p>
              </w:txbxContent>
            </v:textbox>
          </v:shape>
        </w:pict>
      </w:r>
    </w:p>
    <w:p w14:paraId="6AD51DA2" w14:textId="77777777" w:rsidR="00A26EF7" w:rsidRDefault="00000000" w:rsidP="00A26EF7">
      <w:pPr>
        <w:snapToGrid w:val="0"/>
        <w:spacing w:line="276" w:lineRule="auto"/>
        <w:jc w:val="center"/>
        <w:rPr>
          <w:color w:val="000000"/>
          <w:sz w:val="18"/>
          <w:szCs w:val="18"/>
        </w:rPr>
      </w:pPr>
      <w:r>
        <w:rPr>
          <w:noProof/>
          <w:color w:val="000000"/>
          <w:sz w:val="18"/>
          <w:szCs w:val="18"/>
        </w:rPr>
        <w:pict w14:anchorId="4D95776D">
          <v:shape id="_x0000_s2331" type="#_x0000_t202" style="position:absolute;left:0;text-align:left;margin-left:334.5pt;margin-top:7.45pt;width:33.1pt;height:21.05pt;z-index:251947008" filled="f" stroked="f">
            <v:textbox style="mso-next-textbox:#_x0000_s2331">
              <w:txbxContent>
                <w:p w14:paraId="73EAE026"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0.01</w:t>
                  </w:r>
                  <w:r w:rsidRPr="009E0A4A">
                    <w:rPr>
                      <w:rFonts w:ascii="Cambria" w:eastAsia="PMingLiU-ExtB" w:hAnsi="Cambria" w:cs="Cambria"/>
                      <w:b/>
                      <w:bCs/>
                      <w:sz w:val="13"/>
                      <w:szCs w:val="13"/>
                    </w:rPr>
                    <w:t>μ</w:t>
                  </w:r>
                  <w:r w:rsidRPr="009E0A4A">
                    <w:rPr>
                      <w:rFonts w:ascii="PMingLiU-ExtB" w:eastAsia="PMingLiU-ExtB" w:hAnsi="PMingLiU-ExtB" w:hint="eastAsia"/>
                      <w:b/>
                      <w:bCs/>
                      <w:sz w:val="13"/>
                      <w:szCs w:val="13"/>
                    </w:rPr>
                    <w:t>F</w:t>
                  </w:r>
                </w:p>
              </w:txbxContent>
            </v:textbox>
          </v:shape>
        </w:pict>
      </w:r>
      <w:r>
        <w:rPr>
          <w:noProof/>
          <w:color w:val="000000"/>
          <w:sz w:val="18"/>
          <w:szCs w:val="18"/>
        </w:rPr>
        <w:pict w14:anchorId="7A1363D7">
          <v:shape id="_x0000_s2325" type="#_x0000_t202" style="position:absolute;left:0;text-align:left;margin-left:159pt;margin-top:10.7pt;width:33.1pt;height:21.05pt;z-index:251940864" filled="f" stroked="f">
            <v:textbox style="mso-next-textbox:#_x0000_s2325">
              <w:txbxContent>
                <w:p w14:paraId="4346FA4D"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24</w:t>
                  </w:r>
                  <w:r w:rsidRPr="002A6025">
                    <w:rPr>
                      <w:rFonts w:ascii="PMingLiU-ExtB" w:eastAsia="PMingLiU-ExtB" w:hAnsi="PMingLiU-ExtB"/>
                      <w:b/>
                      <w:bCs/>
                      <w:sz w:val="13"/>
                      <w:szCs w:val="13"/>
                    </w:rPr>
                    <w:t>P</w:t>
                  </w:r>
                </w:p>
              </w:txbxContent>
            </v:textbox>
          </v:shape>
        </w:pict>
      </w:r>
      <w:r>
        <w:rPr>
          <w:noProof/>
          <w:color w:val="000000"/>
          <w:sz w:val="18"/>
          <w:szCs w:val="18"/>
        </w:rPr>
        <w:pict w14:anchorId="54EA27BD">
          <v:shape id="_x0000_s2295" type="#_x0000_t202" style="position:absolute;left:0;text-align:left;margin-left:139.6pt;margin-top:2.05pt;width:26.1pt;height:19.95pt;z-index:251910144" filled="f" stroked="f">
            <v:textbox style="mso-next-textbox:#_x0000_s2295">
              <w:txbxContent>
                <w:p w14:paraId="52A14BBD"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L84</w:t>
                  </w:r>
                </w:p>
              </w:txbxContent>
            </v:textbox>
          </v:shape>
        </w:pict>
      </w:r>
    </w:p>
    <w:p w14:paraId="0CDEC32B" w14:textId="77777777" w:rsidR="00A26EF7" w:rsidRDefault="00000000" w:rsidP="00A26EF7">
      <w:pPr>
        <w:snapToGrid w:val="0"/>
        <w:spacing w:line="276" w:lineRule="auto"/>
        <w:jc w:val="center"/>
        <w:rPr>
          <w:color w:val="000000"/>
          <w:sz w:val="18"/>
          <w:szCs w:val="18"/>
        </w:rPr>
      </w:pPr>
      <w:r>
        <w:rPr>
          <w:noProof/>
          <w:color w:val="000000"/>
          <w:sz w:val="18"/>
          <w:szCs w:val="18"/>
        </w:rPr>
        <w:pict w14:anchorId="36036895">
          <v:shape id="_x0000_s2261" type="#_x0000_t202" style="position:absolute;left:0;text-align:left;margin-left:34.55pt;margin-top:6.8pt;width:27.45pt;height:21.05pt;z-index:251875328" filled="f" stroked="f">
            <v:textbox style="mso-next-textbox:#_x0000_s2261">
              <w:txbxContent>
                <w:p w14:paraId="033A95AA" w14:textId="77777777" w:rsidR="00A26EF7" w:rsidRPr="009E0A4A" w:rsidRDefault="00A26EF7" w:rsidP="00A26EF7">
                  <w:pPr>
                    <w:rPr>
                      <w:rFonts w:ascii="PMingLiU-ExtB" w:eastAsia="PMingLiU-ExtB" w:hAnsi="PMingLiU-ExtB"/>
                      <w:b/>
                      <w:bCs/>
                      <w:sz w:val="13"/>
                      <w:szCs w:val="13"/>
                    </w:rPr>
                  </w:pPr>
                  <w:r>
                    <w:rPr>
                      <w:rFonts w:ascii="PMingLiU-ExtB" w:eastAsia="PMingLiU-ExtB" w:hAnsi="PMingLiU-ExtB"/>
                      <w:b/>
                      <w:bCs/>
                      <w:sz w:val="13"/>
                      <w:szCs w:val="13"/>
                    </w:rPr>
                    <w:t>W81</w:t>
                  </w:r>
                </w:p>
              </w:txbxContent>
            </v:textbox>
          </v:shape>
        </w:pict>
      </w:r>
      <w:r>
        <w:rPr>
          <w:noProof/>
          <w:color w:val="000000"/>
          <w:sz w:val="18"/>
          <w:szCs w:val="18"/>
        </w:rPr>
        <w:pict w14:anchorId="3BCFFDB0">
          <v:shape id="_x0000_s2324" type="#_x0000_t202" style="position:absolute;left:0;text-align:left;margin-left:139.6pt;margin-top:.45pt;width:33.1pt;height:21.05pt;z-index:251939840" filled="f" stroked="f">
            <v:textbox style="mso-next-textbox:#_x0000_s2324">
              <w:txbxContent>
                <w:p w14:paraId="13CAE632"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2.2</w:t>
                  </w:r>
                  <w:r w:rsidRPr="009E0A4A">
                    <w:rPr>
                      <w:rFonts w:ascii="Cambria" w:eastAsia="PMingLiU-ExtB" w:hAnsi="Cambria" w:cs="Cambria"/>
                      <w:b/>
                      <w:bCs/>
                      <w:sz w:val="13"/>
                      <w:szCs w:val="13"/>
                    </w:rPr>
                    <w:t>μ</w:t>
                  </w:r>
                  <w:r>
                    <w:rPr>
                      <w:rFonts w:ascii="PMingLiU-ExtB" w:eastAsia="PMingLiU-ExtB" w:hAnsi="PMingLiU-ExtB"/>
                      <w:b/>
                      <w:bCs/>
                      <w:sz w:val="13"/>
                      <w:szCs w:val="13"/>
                    </w:rPr>
                    <w:t>H</w:t>
                  </w:r>
                </w:p>
              </w:txbxContent>
            </v:textbox>
          </v:shape>
        </w:pict>
      </w:r>
      <w:r>
        <w:rPr>
          <w:noProof/>
          <w:color w:val="000000"/>
          <w:sz w:val="18"/>
          <w:szCs w:val="18"/>
        </w:rPr>
        <w:pict w14:anchorId="35440F72">
          <v:shape id="_x0000_s2294" type="#_x0000_t202" style="position:absolute;left:0;text-align:left;margin-left:81.8pt;margin-top:11.25pt;width:26.1pt;height:19.95pt;z-index:251909120" filled="f" stroked="f">
            <v:textbox style="mso-next-textbox:#_x0000_s2294">
              <w:txbxContent>
                <w:p w14:paraId="5F84D7C4"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L81</w:t>
                  </w:r>
                </w:p>
              </w:txbxContent>
            </v:textbox>
          </v:shape>
        </w:pict>
      </w:r>
      <w:r>
        <w:rPr>
          <w:noProof/>
          <w:color w:val="000000"/>
          <w:sz w:val="18"/>
          <w:szCs w:val="18"/>
        </w:rPr>
        <w:pict w14:anchorId="0F115F56">
          <v:shape id="_x0000_s2293" type="#_x0000_t202" style="position:absolute;left:0;text-align:left;margin-left:97.9pt;margin-top:5.15pt;width:26.1pt;height:19.95pt;z-index:251908096" filled="f" stroked="f">
            <v:textbox style="mso-next-textbox:#_x0000_s2293">
              <w:txbxContent>
                <w:p w14:paraId="3DF08179"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J84</w:t>
                  </w:r>
                </w:p>
              </w:txbxContent>
            </v:textbox>
          </v:shape>
        </w:pict>
      </w:r>
      <w:r>
        <w:rPr>
          <w:noProof/>
          <w:color w:val="000000"/>
          <w:sz w:val="18"/>
          <w:szCs w:val="18"/>
        </w:rPr>
        <w:pict w14:anchorId="28830E55">
          <v:shape id="_x0000_s2290" type="#_x0000_t202" style="position:absolute;left:0;text-align:left;margin-left:267.55pt;margin-top:10.9pt;width:28.9pt;height:19.95pt;z-index:251905024" filled="f" stroked="f">
            <v:textbox style="mso-next-textbox:#_x0000_s2290">
              <w:txbxContent>
                <w:p w14:paraId="7CBB730E"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C811</w:t>
                  </w:r>
                </w:p>
              </w:txbxContent>
            </v:textbox>
          </v:shape>
        </w:pict>
      </w:r>
      <w:r>
        <w:rPr>
          <w:noProof/>
          <w:color w:val="000000"/>
          <w:sz w:val="18"/>
          <w:szCs w:val="18"/>
        </w:rPr>
        <w:pict w14:anchorId="46C98D2C">
          <v:shape id="_x0000_s2288" type="#_x0000_t202" style="position:absolute;left:0;text-align:left;margin-left:193.65pt;margin-top:7.9pt;width:26.1pt;height:19.95pt;z-index:251902976" filled="f" stroked="f">
            <v:textbox style="mso-next-textbox:#_x0000_s2288">
              <w:txbxContent>
                <w:p w14:paraId="4F3B7329"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C88</w:t>
                  </w:r>
                </w:p>
              </w:txbxContent>
            </v:textbox>
          </v:shape>
        </w:pict>
      </w:r>
      <w:r>
        <w:rPr>
          <w:noProof/>
          <w:color w:val="000000"/>
          <w:sz w:val="18"/>
          <w:szCs w:val="18"/>
        </w:rPr>
        <w:pict w14:anchorId="3D39B6F6">
          <v:shape id="_x0000_s2274" type="#_x0000_t202" style="position:absolute;left:0;text-align:left;margin-left:316.65pt;margin-top:5.15pt;width:28.2pt;height:19.95pt;z-index:251888640" filled="f" stroked="f">
            <v:textbox style="mso-next-textbox:#_x0000_s2274">
              <w:txbxContent>
                <w:p w14:paraId="2B48D899"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R810</w:t>
                  </w:r>
                </w:p>
              </w:txbxContent>
            </v:textbox>
          </v:shape>
        </w:pict>
      </w:r>
      <w:r>
        <w:rPr>
          <w:noProof/>
          <w:color w:val="000000"/>
          <w:sz w:val="24"/>
        </w:rPr>
        <w:pict w14:anchorId="6A2CDD5F">
          <v:shape id="_x0000_s2273" type="#_x0000_t202" style="position:absolute;left:0;text-align:left;margin-left:286.8pt;margin-top:4.9pt;width:26.1pt;height:19.95pt;z-index:251887616" filled="f" stroked="f">
            <v:textbox style="mso-next-textbox:#_x0000_s2273">
              <w:txbxContent>
                <w:p w14:paraId="2EE32B5A"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R89</w:t>
                  </w:r>
                </w:p>
              </w:txbxContent>
            </v:textbox>
          </v:shape>
        </w:pict>
      </w:r>
      <w:r>
        <w:rPr>
          <w:noProof/>
          <w:color w:val="000000"/>
          <w:sz w:val="18"/>
          <w:szCs w:val="18"/>
        </w:rPr>
        <w:pict w14:anchorId="563575D4">
          <v:shape id="_x0000_s2271" type="#_x0000_t202" style="position:absolute;left:0;text-align:left;margin-left:249.1pt;margin-top:9.95pt;width:26.1pt;height:19.95pt;z-index:251885568" filled="f" stroked="f">
            <v:textbox style="mso-next-textbox:#_x0000_s2271">
              <w:txbxContent>
                <w:p w14:paraId="77254ADD"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R87</w:t>
                  </w:r>
                </w:p>
              </w:txbxContent>
            </v:textbox>
          </v:shape>
        </w:pict>
      </w:r>
      <w:r>
        <w:rPr>
          <w:noProof/>
          <w:color w:val="000000"/>
          <w:sz w:val="18"/>
          <w:szCs w:val="18"/>
        </w:rPr>
        <w:pict w14:anchorId="5BF62A91">
          <v:shape id="_x0000_s2269" type="#_x0000_t202" style="position:absolute;left:0;text-align:left;margin-left:230.95pt;margin-top:7pt;width:26.1pt;height:19.95pt;z-index:251883520" filled="f" stroked="f">
            <v:textbox style="mso-next-textbox:#_x0000_s2269">
              <w:txbxContent>
                <w:p w14:paraId="1B1E45AD"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R85</w:t>
                  </w:r>
                </w:p>
              </w:txbxContent>
            </v:textbox>
          </v:shape>
        </w:pict>
      </w:r>
    </w:p>
    <w:p w14:paraId="58F21113" w14:textId="77777777" w:rsidR="00A26EF7" w:rsidRDefault="00000000" w:rsidP="00A26EF7">
      <w:pPr>
        <w:snapToGrid w:val="0"/>
        <w:spacing w:line="276" w:lineRule="auto"/>
        <w:jc w:val="center"/>
        <w:rPr>
          <w:color w:val="000000"/>
          <w:sz w:val="18"/>
          <w:szCs w:val="18"/>
        </w:rPr>
      </w:pPr>
      <w:r>
        <w:rPr>
          <w:noProof/>
          <w:color w:val="000000"/>
          <w:sz w:val="18"/>
          <w:szCs w:val="18"/>
        </w:rPr>
        <w:pict w14:anchorId="0DCBF3BD">
          <v:shape id="_x0000_s2335" type="#_x0000_t202" style="position:absolute;left:0;text-align:left;margin-left:267.55pt;margin-top:8.35pt;width:33.1pt;height:21.05pt;z-index:251951104" filled="f" stroked="f">
            <v:textbox style="mso-next-textbox:#_x0000_s2335">
              <w:txbxContent>
                <w:p w14:paraId="565C635F"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0.01</w:t>
                  </w:r>
                  <w:r w:rsidRPr="009E0A4A">
                    <w:rPr>
                      <w:rFonts w:ascii="Cambria" w:eastAsia="PMingLiU-ExtB" w:hAnsi="Cambria" w:cs="Cambria"/>
                      <w:b/>
                      <w:bCs/>
                      <w:sz w:val="13"/>
                      <w:szCs w:val="13"/>
                    </w:rPr>
                    <w:t>μ</w:t>
                  </w:r>
                  <w:r w:rsidRPr="009E0A4A">
                    <w:rPr>
                      <w:rFonts w:ascii="PMingLiU-ExtB" w:eastAsia="PMingLiU-ExtB" w:hAnsi="PMingLiU-ExtB" w:hint="eastAsia"/>
                      <w:b/>
                      <w:bCs/>
                      <w:sz w:val="13"/>
                      <w:szCs w:val="13"/>
                    </w:rPr>
                    <w:t>F</w:t>
                  </w:r>
                </w:p>
              </w:txbxContent>
            </v:textbox>
          </v:shape>
        </w:pict>
      </w:r>
      <w:r>
        <w:rPr>
          <w:noProof/>
          <w:color w:val="000000"/>
          <w:sz w:val="18"/>
          <w:szCs w:val="18"/>
        </w:rPr>
        <w:pict w14:anchorId="64526530">
          <v:shape id="_x0000_s2328" type="#_x0000_t202" style="position:absolute;left:0;text-align:left;margin-left:193.8pt;margin-top:3.05pt;width:24.5pt;height:21.05pt;z-index:251943936" filled="f" stroked="f">
            <v:textbox style="mso-next-textbox:#_x0000_s2328">
              <w:txbxContent>
                <w:p w14:paraId="59408E17"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47P</w:t>
                  </w:r>
                </w:p>
              </w:txbxContent>
            </v:textbox>
          </v:shape>
        </w:pict>
      </w:r>
      <w:r>
        <w:rPr>
          <w:noProof/>
          <w:color w:val="000000"/>
          <w:sz w:val="18"/>
          <w:szCs w:val="18"/>
        </w:rPr>
        <w:pict w14:anchorId="4800BFDF">
          <v:shape id="_x0000_s2323" type="#_x0000_t202" style="position:absolute;left:0;text-align:left;margin-left:81.45pt;margin-top:6.05pt;width:33.1pt;height:21.05pt;z-index:251938816" filled="f" stroked="f">
            <v:textbox style="mso-next-textbox:#_x0000_s2323">
              <w:txbxContent>
                <w:p w14:paraId="0D1A83D1"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47</w:t>
                  </w:r>
                  <w:r w:rsidRPr="009E0A4A">
                    <w:rPr>
                      <w:rFonts w:ascii="Cambria" w:eastAsia="PMingLiU-ExtB" w:hAnsi="Cambria" w:cs="Cambria"/>
                      <w:b/>
                      <w:bCs/>
                      <w:sz w:val="13"/>
                      <w:szCs w:val="13"/>
                    </w:rPr>
                    <w:t>μ</w:t>
                  </w:r>
                  <w:r>
                    <w:rPr>
                      <w:rFonts w:ascii="PMingLiU-ExtB" w:eastAsia="PMingLiU-ExtB" w:hAnsi="PMingLiU-ExtB"/>
                      <w:b/>
                      <w:bCs/>
                      <w:sz w:val="13"/>
                      <w:szCs w:val="13"/>
                    </w:rPr>
                    <w:t>H</w:t>
                  </w:r>
                </w:p>
              </w:txbxContent>
            </v:textbox>
          </v:shape>
        </w:pict>
      </w:r>
      <w:r>
        <w:rPr>
          <w:noProof/>
          <w:color w:val="000000"/>
          <w:sz w:val="18"/>
          <w:szCs w:val="18"/>
        </w:rPr>
        <w:pict w14:anchorId="5FCDBB41">
          <v:shape id="_x0000_s2313" type="#_x0000_t202" style="position:absolute;left:0;text-align:left;margin-left:316.15pt;margin-top:.65pt;width:27.8pt;height:21.05pt;z-index:251928576" filled="f" stroked="f">
            <v:textbox style="mso-next-textbox:#_x0000_s2313">
              <w:txbxContent>
                <w:p w14:paraId="1EB5D231"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680</w:t>
                  </w:r>
                </w:p>
              </w:txbxContent>
            </v:textbox>
          </v:shape>
        </w:pict>
      </w:r>
      <w:r>
        <w:rPr>
          <w:noProof/>
          <w:color w:val="000000"/>
          <w:sz w:val="18"/>
          <w:szCs w:val="18"/>
        </w:rPr>
        <w:pict w14:anchorId="7295A65E">
          <v:shape id="_x0000_s2312" type="#_x0000_t202" style="position:absolute;left:0;text-align:left;margin-left:286.1pt;margin-top:.65pt;width:27.8pt;height:21.05pt;z-index:251927552" filled="f" stroked="f">
            <v:textbox style="mso-next-textbox:#_x0000_s2312">
              <w:txbxContent>
                <w:p w14:paraId="7581EBC9"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10</w:t>
                  </w:r>
                  <w:r w:rsidRPr="008057AA">
                    <w:rPr>
                      <w:rFonts w:ascii="PMingLiU-ExtB" w:eastAsia="PMingLiU-ExtB" w:hAnsi="PMingLiU-ExtB"/>
                      <w:b/>
                      <w:bCs/>
                      <w:sz w:val="13"/>
                      <w:szCs w:val="13"/>
                    </w:rPr>
                    <w:t>K</w:t>
                  </w:r>
                </w:p>
              </w:txbxContent>
            </v:textbox>
          </v:shape>
        </w:pict>
      </w:r>
      <w:r>
        <w:rPr>
          <w:noProof/>
          <w:color w:val="000000"/>
          <w:sz w:val="18"/>
          <w:szCs w:val="18"/>
        </w:rPr>
        <w:pict w14:anchorId="721C6AB8">
          <v:shape id="_x0000_s2308" type="#_x0000_t202" style="position:absolute;left:0;text-align:left;margin-left:247.95pt;margin-top:4.7pt;width:27.8pt;height:21.05pt;z-index:251923456" filled="f" stroked="f">
            <v:textbox style="mso-next-textbox:#_x0000_s2308">
              <w:txbxContent>
                <w:p w14:paraId="6033C0F9"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8.2</w:t>
                  </w:r>
                  <w:r w:rsidRPr="008057AA">
                    <w:rPr>
                      <w:rFonts w:ascii="PMingLiU-ExtB" w:eastAsia="PMingLiU-ExtB" w:hAnsi="PMingLiU-ExtB"/>
                      <w:b/>
                      <w:bCs/>
                      <w:sz w:val="13"/>
                      <w:szCs w:val="13"/>
                    </w:rPr>
                    <w:t>K</w:t>
                  </w:r>
                </w:p>
              </w:txbxContent>
            </v:textbox>
          </v:shape>
        </w:pict>
      </w:r>
      <w:r>
        <w:rPr>
          <w:noProof/>
          <w:color w:val="000000"/>
          <w:sz w:val="18"/>
          <w:szCs w:val="18"/>
        </w:rPr>
        <w:pict w14:anchorId="4736F760">
          <v:shape id="_x0000_s2307" type="#_x0000_t202" style="position:absolute;left:0;text-align:left;margin-left:230.95pt;margin-top:1.95pt;width:27.8pt;height:21.05pt;z-index:251922432" filled="f" stroked="f">
            <v:textbox style="mso-next-textbox:#_x0000_s2307">
              <w:txbxContent>
                <w:p w14:paraId="6EEEB4C0"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1</w:t>
                  </w:r>
                  <w:r w:rsidRPr="008057AA">
                    <w:rPr>
                      <w:rFonts w:ascii="PMingLiU-ExtB" w:eastAsia="PMingLiU-ExtB" w:hAnsi="PMingLiU-ExtB"/>
                      <w:b/>
                      <w:bCs/>
                      <w:sz w:val="13"/>
                      <w:szCs w:val="13"/>
                    </w:rPr>
                    <w:t>K</w:t>
                  </w:r>
                </w:p>
              </w:txbxContent>
            </v:textbox>
          </v:shape>
        </w:pict>
      </w:r>
      <w:r>
        <w:rPr>
          <w:noProof/>
          <w:color w:val="000000"/>
          <w:sz w:val="18"/>
          <w:szCs w:val="18"/>
        </w:rPr>
        <w:pict w14:anchorId="22BCF252">
          <v:shape id="_x0000_s2262" type="#_x0000_t202" style="position:absolute;left:0;text-align:left;margin-left:32.6pt;margin-top:9.25pt;width:27.8pt;height:21.05pt;z-index:251876352" filled="f" stroked="f">
            <v:textbox style="mso-next-textbox:#_x0000_s2262">
              <w:txbxContent>
                <w:p w14:paraId="48EED539" w14:textId="77777777" w:rsidR="00A26EF7" w:rsidRPr="008057AA" w:rsidRDefault="00A26EF7" w:rsidP="00A26EF7">
                  <w:pPr>
                    <w:rPr>
                      <w:rFonts w:ascii="宋体" w:hAnsi="宋体" w:cs="宋体"/>
                      <w:b/>
                      <w:bCs/>
                      <w:sz w:val="13"/>
                      <w:szCs w:val="13"/>
                    </w:rPr>
                  </w:pPr>
                  <w:r w:rsidRPr="008057AA">
                    <w:rPr>
                      <w:rFonts w:ascii="PMingLiU-ExtB" w:eastAsia="PMingLiU-ExtB" w:hAnsi="PMingLiU-ExtB"/>
                      <w:b/>
                      <w:bCs/>
                      <w:sz w:val="13"/>
                      <w:szCs w:val="13"/>
                    </w:rPr>
                    <w:t>50K</w:t>
                  </w:r>
                </w:p>
              </w:txbxContent>
            </v:textbox>
          </v:shape>
        </w:pict>
      </w:r>
    </w:p>
    <w:p w14:paraId="5985F88B" w14:textId="77777777" w:rsidR="00A26EF7" w:rsidRDefault="00A26EF7" w:rsidP="00A26EF7">
      <w:pPr>
        <w:snapToGrid w:val="0"/>
        <w:spacing w:line="276" w:lineRule="auto"/>
        <w:jc w:val="center"/>
        <w:rPr>
          <w:color w:val="000000"/>
          <w:sz w:val="18"/>
          <w:szCs w:val="18"/>
        </w:rPr>
      </w:pPr>
    </w:p>
    <w:p w14:paraId="039CC2E4" w14:textId="77777777" w:rsidR="00A26EF7" w:rsidRDefault="00A26EF7" w:rsidP="00A26EF7">
      <w:pPr>
        <w:snapToGrid w:val="0"/>
        <w:spacing w:line="276" w:lineRule="auto"/>
        <w:jc w:val="center"/>
        <w:rPr>
          <w:color w:val="000000"/>
          <w:sz w:val="18"/>
          <w:szCs w:val="18"/>
        </w:rPr>
      </w:pPr>
    </w:p>
    <w:p w14:paraId="2FED68DD" w14:textId="77777777" w:rsidR="00A26EF7" w:rsidRDefault="00A26EF7" w:rsidP="00A26EF7">
      <w:pPr>
        <w:snapToGrid w:val="0"/>
        <w:spacing w:line="276" w:lineRule="auto"/>
        <w:jc w:val="center"/>
        <w:rPr>
          <w:color w:val="000000"/>
          <w:sz w:val="18"/>
          <w:szCs w:val="18"/>
        </w:rPr>
      </w:pPr>
      <w:r>
        <w:rPr>
          <w:rFonts w:hint="eastAsia"/>
          <w:color w:val="000000"/>
          <w:sz w:val="18"/>
          <w:szCs w:val="18"/>
        </w:rPr>
        <w:t>\</w:t>
      </w:r>
      <w:r w:rsidR="00000000">
        <w:rPr>
          <w:noProof/>
          <w:color w:val="000000"/>
          <w:sz w:val="18"/>
          <w:szCs w:val="18"/>
        </w:rPr>
        <w:pict w14:anchorId="45A90277">
          <v:shape id="_x0000_s2297" type="#_x0000_t202" style="position:absolute;left:0;text-align:left;margin-left:104.2pt;margin-top:1.05pt;width:26.1pt;height:19.95pt;z-index:251912192;mso-position-horizontal-relative:text;mso-position-vertical-relative:text" filled="f" stroked="f">
            <v:textbox style="mso-next-textbox:#_x0000_s2297">
              <w:txbxContent>
                <w:p w14:paraId="213A7563"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D81</w:t>
                  </w:r>
                </w:p>
              </w:txbxContent>
            </v:textbox>
          </v:shape>
        </w:pict>
      </w:r>
    </w:p>
    <w:p w14:paraId="41DCBD6D" w14:textId="77777777" w:rsidR="00A26EF7" w:rsidRDefault="00000000" w:rsidP="00A26EF7">
      <w:pPr>
        <w:snapToGrid w:val="0"/>
        <w:spacing w:line="276" w:lineRule="auto"/>
        <w:jc w:val="center"/>
        <w:rPr>
          <w:color w:val="000000"/>
          <w:sz w:val="18"/>
          <w:szCs w:val="18"/>
        </w:rPr>
      </w:pPr>
      <w:r>
        <w:rPr>
          <w:noProof/>
          <w:color w:val="000000"/>
          <w:sz w:val="18"/>
          <w:szCs w:val="18"/>
        </w:rPr>
        <w:pict w14:anchorId="7FD05E6D">
          <v:shape id="_x0000_s2336" type="#_x0000_t32" style="position:absolute;left:0;text-align:left;margin-left:88.15pt;margin-top:1.8pt;width:0;height:44.15pt;flip:y;z-index:251952128" o:connectortype="straight"/>
        </w:pict>
      </w:r>
    </w:p>
    <w:p w14:paraId="4C5BE1F4" w14:textId="77777777" w:rsidR="00A26EF7" w:rsidRDefault="00A26EF7" w:rsidP="00A26EF7">
      <w:pPr>
        <w:snapToGrid w:val="0"/>
        <w:spacing w:line="276" w:lineRule="auto"/>
        <w:jc w:val="center"/>
        <w:rPr>
          <w:color w:val="000000"/>
          <w:sz w:val="18"/>
          <w:szCs w:val="18"/>
        </w:rPr>
      </w:pPr>
    </w:p>
    <w:p w14:paraId="7BF821EE" w14:textId="77777777" w:rsidR="00A26EF7" w:rsidRDefault="00000000" w:rsidP="00A26EF7">
      <w:pPr>
        <w:snapToGrid w:val="0"/>
        <w:spacing w:line="276" w:lineRule="auto"/>
        <w:jc w:val="center"/>
        <w:rPr>
          <w:color w:val="000000"/>
          <w:sz w:val="18"/>
          <w:szCs w:val="18"/>
        </w:rPr>
      </w:pPr>
      <w:r>
        <w:rPr>
          <w:noProof/>
          <w:color w:val="000000"/>
          <w:sz w:val="18"/>
          <w:szCs w:val="18"/>
        </w:rPr>
        <w:pict w14:anchorId="77C37B92">
          <v:shape id="_x0000_s2291" type="#_x0000_t202" style="position:absolute;left:0;text-align:left;margin-left:38.85pt;margin-top:3.8pt;width:26.1pt;height:19.95pt;z-index:251906048" filled="f" stroked="f">
            <v:textbox style="mso-next-textbox:#_x0000_s2291">
              <w:txbxContent>
                <w:p w14:paraId="1600341D" w14:textId="77777777" w:rsidR="00A26EF7" w:rsidRPr="00F17DE8" w:rsidRDefault="00A26EF7" w:rsidP="00A26EF7">
                  <w:pPr>
                    <w:rPr>
                      <w:rFonts w:ascii="PMingLiU-ExtB" w:hAnsi="PMingLiU-ExtB"/>
                      <w:b/>
                      <w:bCs/>
                      <w:sz w:val="13"/>
                      <w:szCs w:val="13"/>
                    </w:rPr>
                  </w:pPr>
                  <w:r>
                    <w:rPr>
                      <w:rFonts w:ascii="PMingLiU-ExtB" w:eastAsia="PMingLiU-ExtB" w:hAnsi="PMingLiU-ExtB"/>
                      <w:b/>
                      <w:bCs/>
                      <w:sz w:val="13"/>
                      <w:szCs w:val="13"/>
                    </w:rPr>
                    <w:t>C82</w:t>
                  </w:r>
                </w:p>
              </w:txbxContent>
            </v:textbox>
          </v:shape>
        </w:pict>
      </w:r>
    </w:p>
    <w:p w14:paraId="793AB4EC" w14:textId="77777777" w:rsidR="00A26EF7" w:rsidRPr="002A6025" w:rsidRDefault="00000000" w:rsidP="00A26EF7">
      <w:pPr>
        <w:snapToGrid w:val="0"/>
        <w:spacing w:line="276" w:lineRule="auto"/>
        <w:jc w:val="center"/>
        <w:rPr>
          <w:rFonts w:ascii="PMingLiU-ExtB" w:eastAsia="PMingLiU-ExtB" w:hAnsi="PMingLiU-ExtB"/>
          <w:b/>
          <w:bCs/>
          <w:sz w:val="13"/>
          <w:szCs w:val="13"/>
        </w:rPr>
      </w:pPr>
      <w:r>
        <w:rPr>
          <w:rFonts w:ascii="PMingLiU-ExtB" w:eastAsia="PMingLiU-ExtB" w:hAnsi="PMingLiU-ExtB"/>
          <w:b/>
          <w:bCs/>
          <w:sz w:val="13"/>
          <w:szCs w:val="13"/>
        </w:rPr>
        <w:pict w14:anchorId="21689989">
          <v:shape id="_x0000_s2322" type="#_x0000_t202" style="position:absolute;left:0;text-align:left;margin-left:35.25pt;margin-top:8.55pt;width:33.1pt;height:21.05pt;z-index:251937792" filled="f" stroked="f">
            <v:textbox style="mso-next-textbox:#_x0000_s2322">
              <w:txbxContent>
                <w:p w14:paraId="2FB61EB9" w14:textId="77777777" w:rsidR="00A26EF7" w:rsidRPr="008057AA" w:rsidRDefault="00A26EF7" w:rsidP="00A26EF7">
                  <w:pPr>
                    <w:rPr>
                      <w:rFonts w:ascii="宋体" w:hAnsi="宋体" w:cs="宋体"/>
                      <w:b/>
                      <w:bCs/>
                      <w:sz w:val="13"/>
                      <w:szCs w:val="13"/>
                    </w:rPr>
                  </w:pPr>
                  <w:r>
                    <w:rPr>
                      <w:rFonts w:ascii="PMingLiU-ExtB" w:eastAsia="PMingLiU-ExtB" w:hAnsi="PMingLiU-ExtB"/>
                      <w:b/>
                      <w:bCs/>
                      <w:sz w:val="13"/>
                      <w:szCs w:val="13"/>
                    </w:rPr>
                    <w:t>0.33</w:t>
                  </w:r>
                  <w:r w:rsidRPr="009E0A4A">
                    <w:rPr>
                      <w:rFonts w:ascii="Cambria" w:eastAsia="PMingLiU-ExtB" w:hAnsi="Cambria" w:cs="Cambria"/>
                      <w:b/>
                      <w:bCs/>
                      <w:sz w:val="13"/>
                      <w:szCs w:val="13"/>
                    </w:rPr>
                    <w:t>μ</w:t>
                  </w:r>
                  <w:r w:rsidRPr="009E0A4A">
                    <w:rPr>
                      <w:rFonts w:ascii="PMingLiU-ExtB" w:eastAsia="PMingLiU-ExtB" w:hAnsi="PMingLiU-ExtB" w:hint="eastAsia"/>
                      <w:b/>
                      <w:bCs/>
                      <w:sz w:val="13"/>
                      <w:szCs w:val="13"/>
                    </w:rPr>
                    <w:t>F</w:t>
                  </w:r>
                </w:p>
              </w:txbxContent>
            </v:textbox>
          </v:shape>
        </w:pict>
      </w:r>
      <w:r>
        <w:rPr>
          <w:rFonts w:ascii="PMingLiU-ExtB" w:eastAsia="PMingLiU-ExtB" w:hAnsi="PMingLiU-ExtB"/>
          <w:b/>
          <w:bCs/>
          <w:sz w:val="13"/>
          <w:szCs w:val="13"/>
        </w:rPr>
        <w:pict w14:anchorId="44D6DC3C">
          <v:shape id="_x0000_s2302" type="#_x0000_t202" style="position:absolute;left:0;text-align:left;margin-left:8.4pt;margin-top:5.4pt;width:27.45pt;height:21.05pt;z-index:251917312" filled="f" stroked="f">
            <v:textbox style="mso-next-textbox:#_x0000_s2302">
              <w:txbxContent>
                <w:p w14:paraId="4680240C" w14:textId="77777777" w:rsidR="00A26EF7" w:rsidRPr="009E0A4A" w:rsidRDefault="00A26EF7" w:rsidP="00A26EF7">
                  <w:pPr>
                    <w:rPr>
                      <w:rFonts w:ascii="PMingLiU-ExtB" w:eastAsia="PMingLiU-ExtB" w:hAnsi="PMingLiU-ExtB"/>
                      <w:b/>
                      <w:bCs/>
                      <w:sz w:val="13"/>
                      <w:szCs w:val="13"/>
                    </w:rPr>
                  </w:pPr>
                  <w:r>
                    <w:rPr>
                      <w:rFonts w:ascii="PMingLiU-ExtB" w:eastAsia="PMingLiU-ExtB" w:hAnsi="PMingLiU-ExtB"/>
                      <w:b/>
                      <w:bCs/>
                      <w:sz w:val="13"/>
                      <w:szCs w:val="13"/>
                    </w:rPr>
                    <w:t>IN81</w:t>
                  </w:r>
                </w:p>
              </w:txbxContent>
            </v:textbox>
          </v:shape>
        </w:pict>
      </w:r>
    </w:p>
    <w:p w14:paraId="5C3BBF8A" w14:textId="77777777" w:rsidR="00A26EF7" w:rsidRPr="004F57F0" w:rsidRDefault="00A26EF7" w:rsidP="00A26EF7">
      <w:pPr>
        <w:tabs>
          <w:tab w:val="left" w:pos="0"/>
        </w:tabs>
        <w:snapToGrid w:val="0"/>
        <w:spacing w:line="276" w:lineRule="auto"/>
        <w:rPr>
          <w:color w:val="000000"/>
          <w:sz w:val="24"/>
        </w:rPr>
      </w:pPr>
    </w:p>
    <w:p w14:paraId="7B2FEA12" w14:textId="77777777" w:rsidR="00A26EF7" w:rsidRPr="004F57F0" w:rsidRDefault="00A26EF7" w:rsidP="00A26EF7">
      <w:pPr>
        <w:snapToGrid w:val="0"/>
        <w:spacing w:line="276" w:lineRule="auto"/>
        <w:jc w:val="center"/>
        <w:rPr>
          <w:color w:val="000000"/>
          <w:sz w:val="18"/>
          <w:szCs w:val="18"/>
        </w:rPr>
      </w:pPr>
      <w:r w:rsidRPr="004F57F0">
        <w:rPr>
          <w:rFonts w:hint="eastAsia"/>
          <w:color w:val="000000"/>
          <w:sz w:val="18"/>
          <w:szCs w:val="18"/>
        </w:rPr>
        <w:t>图</w:t>
      </w:r>
      <w:r w:rsidRPr="004F57F0">
        <w:rPr>
          <w:rFonts w:hint="eastAsia"/>
          <w:color w:val="000000"/>
          <w:sz w:val="18"/>
          <w:szCs w:val="18"/>
        </w:rPr>
        <w:t>2-</w:t>
      </w:r>
      <w:r>
        <w:rPr>
          <w:rFonts w:hint="eastAsia"/>
          <w:color w:val="000000"/>
          <w:sz w:val="18"/>
          <w:szCs w:val="18"/>
        </w:rPr>
        <w:t>29</w:t>
      </w:r>
      <w:r w:rsidRPr="004F57F0">
        <w:rPr>
          <w:rFonts w:hint="eastAsia"/>
          <w:color w:val="000000"/>
          <w:sz w:val="18"/>
          <w:szCs w:val="18"/>
        </w:rPr>
        <w:t xml:space="preserve"> </w:t>
      </w:r>
      <w:r w:rsidRPr="004F57F0">
        <w:rPr>
          <w:rFonts w:hint="eastAsia"/>
          <w:color w:val="000000"/>
          <w:sz w:val="18"/>
          <w:szCs w:val="18"/>
        </w:rPr>
        <w:t>变容二极管调频电路</w:t>
      </w:r>
    </w:p>
    <w:p w14:paraId="7833A5AD" w14:textId="77777777" w:rsidR="00A26EF7" w:rsidRPr="004F57F0" w:rsidRDefault="00A26EF7" w:rsidP="00A26EF7">
      <w:pPr>
        <w:tabs>
          <w:tab w:val="left" w:pos="0"/>
        </w:tabs>
        <w:snapToGrid w:val="0"/>
        <w:spacing w:line="276" w:lineRule="auto"/>
        <w:jc w:val="center"/>
        <w:rPr>
          <w:color w:val="000000"/>
        </w:rPr>
      </w:pPr>
    </w:p>
    <w:p w14:paraId="7067E8D6" w14:textId="77777777" w:rsidR="00A26EF7" w:rsidRPr="005A617A" w:rsidRDefault="00A26EF7" w:rsidP="00A26EF7">
      <w:pPr>
        <w:snapToGrid w:val="0"/>
        <w:spacing w:before="40" w:after="40" w:line="276" w:lineRule="auto"/>
        <w:rPr>
          <w:b/>
          <w:color w:val="000000"/>
        </w:rPr>
      </w:pPr>
      <w:r w:rsidRPr="005A617A">
        <w:rPr>
          <w:rFonts w:hint="eastAsia"/>
          <w:b/>
          <w:color w:val="000000"/>
        </w:rPr>
        <w:t>三、实验仪器</w:t>
      </w:r>
    </w:p>
    <w:p w14:paraId="5D5C57D8" w14:textId="77777777" w:rsidR="00A26EF7" w:rsidRPr="004F57F0" w:rsidRDefault="00A26EF7" w:rsidP="00A26EF7">
      <w:pPr>
        <w:snapToGrid w:val="0"/>
        <w:spacing w:line="276" w:lineRule="auto"/>
        <w:ind w:firstLineChars="150" w:firstLine="315"/>
        <w:rPr>
          <w:color w:val="000000"/>
        </w:rPr>
      </w:pPr>
      <w:r w:rsidRPr="004F57F0">
        <w:rPr>
          <w:rFonts w:hint="eastAsia"/>
          <w:color w:val="000000"/>
        </w:rPr>
        <w:t>1</w:t>
      </w:r>
      <w:r w:rsidRPr="004F57F0">
        <w:rPr>
          <w:rFonts w:hint="eastAsia"/>
          <w:color w:val="000000"/>
        </w:rPr>
        <w:t>、变容二极管调频模块</w:t>
      </w:r>
      <w:r>
        <w:rPr>
          <w:rFonts w:hint="eastAsia"/>
          <w:color w:val="000000"/>
        </w:rPr>
        <w:t xml:space="preserve">         </w:t>
      </w:r>
      <w:r>
        <w:rPr>
          <w:rFonts w:hint="eastAsia"/>
          <w:color w:val="000000"/>
        </w:rPr>
        <w:tab/>
      </w:r>
      <w:r w:rsidRPr="004F57F0">
        <w:rPr>
          <w:rFonts w:hint="eastAsia"/>
          <w:color w:val="000000"/>
        </w:rPr>
        <w:t>DYT3000GP-02(</w:t>
      </w:r>
      <w:r w:rsidRPr="004F57F0">
        <w:rPr>
          <w:rFonts w:hint="eastAsia"/>
          <w:color w:val="000000"/>
        </w:rPr>
        <w:t>左</w:t>
      </w:r>
      <w:r w:rsidRPr="004F57F0">
        <w:rPr>
          <w:rFonts w:hint="eastAsia"/>
          <w:color w:val="000000"/>
        </w:rPr>
        <w:t>)</w:t>
      </w:r>
    </w:p>
    <w:p w14:paraId="3AA2EE48" w14:textId="77777777" w:rsidR="00A26EF7" w:rsidRPr="004F57F0" w:rsidRDefault="00A26EF7" w:rsidP="00A26EF7">
      <w:pPr>
        <w:snapToGrid w:val="0"/>
        <w:spacing w:line="276" w:lineRule="auto"/>
        <w:rPr>
          <w:color w:val="000000"/>
        </w:rPr>
      </w:pPr>
      <w:r w:rsidRPr="004F57F0">
        <w:rPr>
          <w:rFonts w:hint="eastAsia"/>
          <w:color w:val="000000"/>
        </w:rPr>
        <w:t xml:space="preserve">   2</w:t>
      </w:r>
      <w:r w:rsidRPr="004F57F0">
        <w:rPr>
          <w:rFonts w:hint="eastAsia"/>
          <w:color w:val="000000"/>
        </w:rPr>
        <w:t>、低频信号源</w:t>
      </w:r>
      <w:r w:rsidRPr="004F57F0">
        <w:rPr>
          <w:rFonts w:hint="eastAsia"/>
          <w:color w:val="000000"/>
        </w:rPr>
        <w:t xml:space="preserve">                 </w:t>
      </w:r>
      <w:r>
        <w:rPr>
          <w:rFonts w:hint="eastAsia"/>
          <w:color w:val="000000"/>
        </w:rPr>
        <w:tab/>
      </w:r>
      <w:r w:rsidRPr="004F57F0">
        <w:rPr>
          <w:rFonts w:hint="eastAsia"/>
          <w:color w:val="000000"/>
        </w:rPr>
        <w:t>DYT3000GP-09</w:t>
      </w:r>
    </w:p>
    <w:p w14:paraId="179C20D1" w14:textId="77777777" w:rsidR="00A26EF7" w:rsidRPr="004F57F0" w:rsidRDefault="00A26EF7" w:rsidP="00A26EF7">
      <w:pPr>
        <w:snapToGrid w:val="0"/>
        <w:spacing w:line="276" w:lineRule="auto"/>
        <w:rPr>
          <w:color w:val="000000"/>
        </w:rPr>
      </w:pPr>
      <w:r w:rsidRPr="004F57F0">
        <w:rPr>
          <w:rFonts w:hint="eastAsia"/>
          <w:color w:val="000000"/>
        </w:rPr>
        <w:t xml:space="preserve">   3</w:t>
      </w:r>
      <w:r w:rsidRPr="004F57F0">
        <w:rPr>
          <w:rFonts w:hint="eastAsia"/>
          <w:color w:val="000000"/>
        </w:rPr>
        <w:t>、频率计</w:t>
      </w:r>
      <w:r w:rsidRPr="004F57F0">
        <w:rPr>
          <w:rFonts w:hint="eastAsia"/>
          <w:color w:val="000000"/>
        </w:rPr>
        <w:t xml:space="preserve">                     </w:t>
      </w:r>
      <w:r>
        <w:rPr>
          <w:rFonts w:hint="eastAsia"/>
          <w:color w:val="000000"/>
        </w:rPr>
        <w:tab/>
      </w:r>
      <w:r w:rsidRPr="004F57F0">
        <w:rPr>
          <w:rFonts w:hint="eastAsia"/>
          <w:color w:val="000000"/>
        </w:rPr>
        <w:t>DYT3000GP-0</w:t>
      </w:r>
      <w:r w:rsidRPr="004F57F0">
        <w:rPr>
          <w:color w:val="000000"/>
        </w:rPr>
        <w:t>8</w:t>
      </w:r>
    </w:p>
    <w:p w14:paraId="5BA3B18A" w14:textId="77777777" w:rsidR="00A26EF7" w:rsidRPr="004F57F0" w:rsidRDefault="00A26EF7" w:rsidP="00A26EF7">
      <w:pPr>
        <w:tabs>
          <w:tab w:val="left" w:pos="540"/>
          <w:tab w:val="left" w:pos="1620"/>
        </w:tabs>
        <w:snapToGrid w:val="0"/>
        <w:spacing w:line="276" w:lineRule="auto"/>
        <w:ind w:firstLineChars="150" w:firstLine="315"/>
        <w:rPr>
          <w:color w:val="000000"/>
        </w:rPr>
      </w:pPr>
      <w:r w:rsidRPr="004F57F0">
        <w:rPr>
          <w:rFonts w:hint="eastAsia"/>
          <w:color w:val="000000"/>
        </w:rPr>
        <w:t>4</w:t>
      </w:r>
      <w:r w:rsidRPr="004F57F0">
        <w:rPr>
          <w:rFonts w:hint="eastAsia"/>
          <w:color w:val="000000"/>
        </w:rPr>
        <w:t>、数字示波器</w:t>
      </w:r>
      <w:r w:rsidRPr="004F57F0">
        <w:rPr>
          <w:rFonts w:hint="eastAsia"/>
          <w:color w:val="000000"/>
        </w:rPr>
        <w:t xml:space="preserve">       </w:t>
      </w:r>
      <w:r w:rsidRPr="004F57F0">
        <w:rPr>
          <w:color w:val="000000"/>
        </w:rPr>
        <w:tab/>
      </w:r>
      <w:r w:rsidRPr="004F57F0">
        <w:rPr>
          <w:color w:val="000000"/>
        </w:rPr>
        <w:tab/>
      </w:r>
      <w:r w:rsidRPr="004F57F0">
        <w:rPr>
          <w:color w:val="000000"/>
        </w:rPr>
        <w:tab/>
      </w:r>
      <w:r w:rsidRPr="004F57F0">
        <w:rPr>
          <w:rFonts w:hint="eastAsia"/>
          <w:color w:val="000000"/>
        </w:rPr>
        <w:t>T</w:t>
      </w:r>
      <w:r w:rsidRPr="004F57F0">
        <w:rPr>
          <w:color w:val="000000"/>
        </w:rPr>
        <w:t>DS1012B</w:t>
      </w:r>
    </w:p>
    <w:p w14:paraId="31DEDD24" w14:textId="77777777" w:rsidR="00A26EF7" w:rsidRPr="004F57F0" w:rsidRDefault="00A26EF7" w:rsidP="00A26EF7">
      <w:pPr>
        <w:tabs>
          <w:tab w:val="left" w:pos="540"/>
          <w:tab w:val="left" w:pos="1620"/>
        </w:tabs>
        <w:snapToGrid w:val="0"/>
        <w:spacing w:line="276" w:lineRule="auto"/>
        <w:ind w:firstLineChars="150" w:firstLine="315"/>
        <w:rPr>
          <w:color w:val="000000"/>
        </w:rPr>
      </w:pPr>
      <w:r w:rsidRPr="004F57F0">
        <w:rPr>
          <w:rFonts w:hint="eastAsia"/>
          <w:color w:val="000000"/>
        </w:rPr>
        <w:t>5</w:t>
      </w:r>
      <w:r w:rsidRPr="004F57F0">
        <w:rPr>
          <w:rFonts w:hint="eastAsia"/>
          <w:color w:val="000000"/>
        </w:rPr>
        <w:t>、</w:t>
      </w:r>
      <w:r w:rsidRPr="004F57F0">
        <w:rPr>
          <w:color w:val="000000"/>
        </w:rPr>
        <w:t>低频毫伏表</w:t>
      </w:r>
      <w:r w:rsidRPr="004F57F0">
        <w:rPr>
          <w:rFonts w:hint="eastAsia"/>
          <w:color w:val="000000"/>
        </w:rPr>
        <w:tab/>
      </w:r>
      <w:r w:rsidRPr="004F57F0">
        <w:rPr>
          <w:rFonts w:hint="eastAsia"/>
          <w:color w:val="000000"/>
        </w:rPr>
        <w:tab/>
      </w:r>
      <w:r w:rsidRPr="004F57F0">
        <w:rPr>
          <w:rFonts w:hint="eastAsia"/>
          <w:color w:val="000000"/>
        </w:rPr>
        <w:tab/>
      </w:r>
      <w:r w:rsidRPr="004F57F0">
        <w:rPr>
          <w:rFonts w:hint="eastAsia"/>
          <w:color w:val="000000"/>
        </w:rPr>
        <w:tab/>
      </w:r>
      <w:r w:rsidRPr="004F57F0">
        <w:rPr>
          <w:rFonts w:hint="eastAsia"/>
          <w:color w:val="000000"/>
        </w:rPr>
        <w:tab/>
      </w:r>
      <w:r w:rsidRPr="004F57F0">
        <w:rPr>
          <w:rFonts w:hint="eastAsia"/>
          <w:color w:val="000000"/>
        </w:rPr>
        <w:tab/>
      </w:r>
      <w:r w:rsidRPr="004F57F0">
        <w:rPr>
          <w:color w:val="000000"/>
        </w:rPr>
        <w:t>AS2173D</w:t>
      </w:r>
    </w:p>
    <w:p w14:paraId="4DD67808" w14:textId="77777777" w:rsidR="00A26EF7" w:rsidRPr="004F57F0" w:rsidRDefault="00A26EF7" w:rsidP="00A26EF7">
      <w:pPr>
        <w:tabs>
          <w:tab w:val="left" w:pos="540"/>
          <w:tab w:val="left" w:pos="1620"/>
        </w:tabs>
        <w:snapToGrid w:val="0"/>
        <w:spacing w:line="276" w:lineRule="auto"/>
        <w:ind w:firstLineChars="150" w:firstLine="315"/>
        <w:rPr>
          <w:color w:val="000000"/>
        </w:rPr>
      </w:pPr>
      <w:r w:rsidRPr="004F57F0">
        <w:rPr>
          <w:rFonts w:hint="eastAsia"/>
          <w:color w:val="000000"/>
        </w:rPr>
        <w:t>6</w:t>
      </w:r>
      <w:r w:rsidRPr="004F57F0">
        <w:rPr>
          <w:rFonts w:hint="eastAsia"/>
          <w:color w:val="000000"/>
        </w:rPr>
        <w:t>、频谱仪</w:t>
      </w:r>
      <w:r w:rsidRPr="004F57F0">
        <w:rPr>
          <w:rFonts w:hint="eastAsia"/>
          <w:color w:val="000000"/>
        </w:rPr>
        <w:t>(</w:t>
      </w:r>
      <w:r w:rsidRPr="004F57F0">
        <w:rPr>
          <w:rFonts w:hint="eastAsia"/>
          <w:color w:val="000000"/>
        </w:rPr>
        <w:t>选做</w:t>
      </w:r>
      <w:r w:rsidRPr="004F57F0">
        <w:rPr>
          <w:rFonts w:hint="eastAsia"/>
          <w:color w:val="000000"/>
        </w:rPr>
        <w:t xml:space="preserve">)                </w:t>
      </w:r>
    </w:p>
    <w:p w14:paraId="37C7AF76" w14:textId="77777777" w:rsidR="00A26EF7" w:rsidRPr="005A617A" w:rsidRDefault="00A26EF7" w:rsidP="00A26EF7">
      <w:pPr>
        <w:spacing w:before="40" w:after="40" w:line="276" w:lineRule="auto"/>
        <w:rPr>
          <w:b/>
          <w:color w:val="000000"/>
        </w:rPr>
      </w:pPr>
      <w:r w:rsidRPr="005A617A">
        <w:rPr>
          <w:rFonts w:hint="eastAsia"/>
          <w:b/>
          <w:color w:val="000000"/>
        </w:rPr>
        <w:t>四、实验内容</w:t>
      </w:r>
    </w:p>
    <w:p w14:paraId="02A31292" w14:textId="77777777" w:rsidR="00A26EF7" w:rsidRPr="004F57F0" w:rsidRDefault="00A26EF7" w:rsidP="00A26EF7">
      <w:pPr>
        <w:tabs>
          <w:tab w:val="left" w:pos="540"/>
          <w:tab w:val="left" w:pos="1620"/>
        </w:tabs>
        <w:spacing w:line="276" w:lineRule="auto"/>
        <w:rPr>
          <w:color w:val="000000"/>
        </w:rPr>
      </w:pPr>
      <w:r w:rsidRPr="004F57F0">
        <w:rPr>
          <w:rFonts w:hint="eastAsia"/>
          <w:color w:val="000000"/>
        </w:rPr>
        <w:tab/>
        <w:t>1</w:t>
      </w:r>
      <w:r w:rsidRPr="004F57F0">
        <w:rPr>
          <w:rFonts w:hint="eastAsia"/>
          <w:color w:val="000000"/>
        </w:rPr>
        <w:t>、</w:t>
      </w:r>
      <w:r w:rsidRPr="00CA3CF0">
        <w:rPr>
          <w:rFonts w:hint="eastAsia"/>
          <w:color w:val="000000"/>
        </w:rPr>
        <w:t>使用短路帽连接</w:t>
      </w:r>
      <w:r w:rsidRPr="00CA3CF0">
        <w:rPr>
          <w:rFonts w:hint="eastAsia"/>
          <w:color w:val="000000"/>
        </w:rPr>
        <w:t>J82</w:t>
      </w:r>
      <w:r w:rsidRPr="00CA3CF0">
        <w:rPr>
          <w:rFonts w:hint="eastAsia"/>
          <w:color w:val="000000"/>
        </w:rPr>
        <w:t>、</w:t>
      </w:r>
      <w:r w:rsidRPr="00CA3CF0">
        <w:rPr>
          <w:color w:val="000000"/>
        </w:rPr>
        <w:t>J84</w:t>
      </w:r>
      <w:r w:rsidRPr="00CA3CF0">
        <w:rPr>
          <w:rFonts w:hint="eastAsia"/>
          <w:color w:val="000000"/>
        </w:rPr>
        <w:t>组成</w:t>
      </w:r>
      <w:r w:rsidRPr="00CA3CF0">
        <w:rPr>
          <w:rFonts w:hint="eastAsia"/>
          <w:color w:val="000000"/>
        </w:rPr>
        <w:t>LC</w:t>
      </w:r>
      <w:r w:rsidRPr="00CA3CF0">
        <w:rPr>
          <w:rFonts w:hint="eastAsia"/>
          <w:color w:val="000000"/>
        </w:rPr>
        <w:t>调频电路，</w:t>
      </w:r>
      <w:r w:rsidRPr="004F57F0">
        <w:rPr>
          <w:rFonts w:hint="eastAsia"/>
          <w:color w:val="000000"/>
        </w:rPr>
        <w:t>变容二极管调频模块</w:t>
      </w:r>
      <w:r>
        <w:rPr>
          <w:rFonts w:hint="eastAsia"/>
          <w:color w:val="000000"/>
        </w:rPr>
        <w:t>输入端</w:t>
      </w:r>
      <w:r w:rsidRPr="004F57F0">
        <w:rPr>
          <w:rFonts w:hint="eastAsia"/>
          <w:color w:val="000000"/>
        </w:rPr>
        <w:t>IN81</w:t>
      </w:r>
      <w:r w:rsidRPr="004F57F0">
        <w:rPr>
          <w:rFonts w:hint="eastAsia"/>
          <w:color w:val="000000"/>
        </w:rPr>
        <w:t>处</w:t>
      </w:r>
      <w:r>
        <w:rPr>
          <w:rFonts w:hint="eastAsia"/>
          <w:color w:val="000000"/>
        </w:rPr>
        <w:t>先不接入调制信号。</w:t>
      </w:r>
      <w:r w:rsidRPr="00CA3CF0">
        <w:rPr>
          <w:rFonts w:hint="eastAsia"/>
          <w:color w:val="000000"/>
        </w:rPr>
        <w:t>此时，调频电路就是正弦波振荡器，输出为高频载波。接通电源，调节变容二极管调频模块的</w:t>
      </w:r>
      <w:r w:rsidRPr="00CA3CF0">
        <w:rPr>
          <w:rFonts w:hint="eastAsia"/>
          <w:color w:val="000000"/>
        </w:rPr>
        <w:t>W81</w:t>
      </w:r>
      <w:r w:rsidRPr="00CA3CF0">
        <w:rPr>
          <w:rFonts w:hint="eastAsia"/>
          <w:color w:val="000000"/>
        </w:rPr>
        <w:t>旋钮，使变容二极管</w:t>
      </w:r>
      <w:r w:rsidRPr="00CA3CF0">
        <w:rPr>
          <w:rFonts w:hint="eastAsia"/>
          <w:color w:val="000000"/>
        </w:rPr>
        <w:t>D81</w:t>
      </w:r>
      <w:r w:rsidRPr="00CA3CF0">
        <w:rPr>
          <w:rFonts w:hint="eastAsia"/>
          <w:color w:val="000000"/>
        </w:rPr>
        <w:t>的直流反向偏压（</w:t>
      </w:r>
      <w:r w:rsidRPr="00CA3CF0">
        <w:rPr>
          <w:rFonts w:hint="eastAsia"/>
          <w:color w:val="000000"/>
        </w:rPr>
        <w:t>C</w:t>
      </w:r>
      <w:r w:rsidRPr="00CA3CF0">
        <w:rPr>
          <w:color w:val="000000"/>
        </w:rPr>
        <w:t>81</w:t>
      </w:r>
      <w:r w:rsidRPr="00CA3CF0">
        <w:rPr>
          <w:rFonts w:hint="eastAsia"/>
          <w:color w:val="000000"/>
        </w:rPr>
        <w:t>正极</w:t>
      </w:r>
      <w:r w:rsidRPr="00CA3CF0">
        <w:rPr>
          <w:color w:val="000000"/>
        </w:rPr>
        <w:t>对地电压</w:t>
      </w:r>
      <w:r w:rsidRPr="00CA3CF0">
        <w:rPr>
          <w:rFonts w:hint="eastAsia"/>
          <w:color w:val="000000"/>
        </w:rPr>
        <w:t>，使用万用表测量</w:t>
      </w:r>
      <w:r w:rsidRPr="00CA3CF0">
        <w:rPr>
          <w:color w:val="000000"/>
        </w:rPr>
        <w:t>）</w:t>
      </w:r>
      <w:r w:rsidRPr="00CA3CF0">
        <w:rPr>
          <w:rFonts w:hint="eastAsia"/>
          <w:color w:val="000000"/>
        </w:rPr>
        <w:t>为</w:t>
      </w:r>
      <w:r w:rsidRPr="00CA3CF0">
        <w:rPr>
          <w:color w:val="000000"/>
        </w:rPr>
        <w:t>2</w:t>
      </w:r>
      <w:r w:rsidRPr="00CA3CF0">
        <w:rPr>
          <w:rFonts w:hint="eastAsia"/>
          <w:color w:val="000000"/>
        </w:rPr>
        <w:t>V</w:t>
      </w:r>
      <w:r w:rsidRPr="00CA3CF0">
        <w:rPr>
          <w:rFonts w:hint="eastAsia"/>
          <w:color w:val="000000"/>
        </w:rPr>
        <w:t>；调节变容二极管调频模块的</w:t>
      </w:r>
      <w:r w:rsidRPr="00CA3CF0">
        <w:rPr>
          <w:rFonts w:hint="eastAsia"/>
          <w:color w:val="000000"/>
        </w:rPr>
        <w:t>W82</w:t>
      </w:r>
      <w:r w:rsidRPr="00CA3CF0">
        <w:rPr>
          <w:rFonts w:hint="eastAsia"/>
          <w:color w:val="000000"/>
        </w:rPr>
        <w:t>旋钮，使</w:t>
      </w:r>
      <w:r w:rsidRPr="00CA3CF0">
        <w:rPr>
          <w:rFonts w:hint="eastAsia"/>
          <w:color w:val="000000"/>
        </w:rPr>
        <w:t>Q81</w:t>
      </w:r>
      <w:r w:rsidRPr="00CA3CF0">
        <w:rPr>
          <w:rFonts w:hint="eastAsia"/>
          <w:color w:val="000000"/>
        </w:rPr>
        <w:t>静态工作点</w:t>
      </w:r>
      <w:r w:rsidRPr="00CA3CF0">
        <w:rPr>
          <w:rFonts w:hint="eastAsia"/>
          <w:color w:val="000000"/>
        </w:rPr>
        <w:t>Ueq=2.5V(</w:t>
      </w:r>
      <w:r w:rsidRPr="00CA3CF0">
        <w:rPr>
          <w:rFonts w:hint="eastAsia"/>
          <w:color w:val="000000"/>
        </w:rPr>
        <w:t>测量</w:t>
      </w:r>
      <w:r w:rsidRPr="00CA3CF0">
        <w:rPr>
          <w:rFonts w:hint="eastAsia"/>
          <w:color w:val="000000"/>
        </w:rPr>
        <w:t>P4</w:t>
      </w:r>
      <w:r w:rsidRPr="00CA3CF0">
        <w:rPr>
          <w:rFonts w:hint="eastAsia"/>
          <w:color w:val="000000"/>
        </w:rPr>
        <w:t>点电压</w:t>
      </w:r>
      <w:r w:rsidRPr="00CA3CF0">
        <w:rPr>
          <w:rFonts w:hint="eastAsia"/>
          <w:color w:val="000000"/>
        </w:rPr>
        <w:t>)</w:t>
      </w:r>
      <w:r w:rsidRPr="00CA3CF0">
        <w:rPr>
          <w:rFonts w:hint="eastAsia"/>
          <w:color w:val="000000"/>
        </w:rPr>
        <w:t>。调节</w:t>
      </w:r>
      <w:r w:rsidRPr="00CA3CF0">
        <w:rPr>
          <w:rFonts w:hint="eastAsia"/>
          <w:color w:val="000000"/>
        </w:rPr>
        <w:t>L84</w:t>
      </w:r>
      <w:r w:rsidRPr="00CA3CF0">
        <w:rPr>
          <w:rFonts w:hint="eastAsia"/>
          <w:color w:val="000000"/>
        </w:rPr>
        <w:t>，使振荡器振荡频率（即载波频率）为</w:t>
      </w:r>
      <w:r w:rsidRPr="00CA3CF0">
        <w:rPr>
          <w:rFonts w:hint="eastAsia"/>
          <w:color w:val="000000"/>
        </w:rPr>
        <w:t>1</w:t>
      </w:r>
      <w:r w:rsidRPr="00CA3CF0">
        <w:rPr>
          <w:color w:val="000000"/>
        </w:rPr>
        <w:t>0.</w:t>
      </w:r>
      <w:r w:rsidRPr="00CA3CF0">
        <w:rPr>
          <w:rFonts w:hint="eastAsia"/>
          <w:color w:val="000000"/>
        </w:rPr>
        <w:t>7</w:t>
      </w:r>
      <w:r w:rsidRPr="00CA3CF0">
        <w:rPr>
          <w:color w:val="000000"/>
        </w:rPr>
        <w:t>MHz</w:t>
      </w:r>
      <w:r w:rsidRPr="00CA3CF0">
        <w:rPr>
          <w:rFonts w:hint="eastAsia"/>
          <w:color w:val="000000"/>
        </w:rPr>
        <w:t>，</w:t>
      </w:r>
      <w:r w:rsidRPr="004F57F0">
        <w:rPr>
          <w:rFonts w:hint="eastAsia"/>
          <w:color w:val="000000"/>
        </w:rPr>
        <w:t>Vp-p=300mV</w:t>
      </w:r>
      <w:r w:rsidRPr="004F57F0">
        <w:rPr>
          <w:rFonts w:hint="eastAsia"/>
          <w:color w:val="000000"/>
        </w:rPr>
        <w:t>左右（视电路板的</w:t>
      </w:r>
      <w:r w:rsidRPr="004F57F0">
        <w:rPr>
          <w:color w:val="000000"/>
        </w:rPr>
        <w:t>具体情况而定</w:t>
      </w:r>
      <w:r>
        <w:rPr>
          <w:rFonts w:hint="eastAsia"/>
          <w:color w:val="000000"/>
        </w:rPr>
        <w:t>，也可以不调节</w:t>
      </w:r>
      <w:r w:rsidRPr="004F57F0">
        <w:rPr>
          <w:color w:val="000000"/>
        </w:rPr>
        <w:t>）</w:t>
      </w:r>
      <w:r>
        <w:rPr>
          <w:rFonts w:hint="eastAsia"/>
          <w:color w:val="000000"/>
        </w:rPr>
        <w:t>，用示波器</w:t>
      </w:r>
      <w:r w:rsidRPr="004F57F0">
        <w:rPr>
          <w:rFonts w:hint="eastAsia"/>
          <w:color w:val="000000"/>
        </w:rPr>
        <w:t>在</w:t>
      </w:r>
      <w:r w:rsidRPr="004F57F0">
        <w:rPr>
          <w:rFonts w:hint="eastAsia"/>
          <w:color w:val="000000"/>
        </w:rPr>
        <w:t>TT82</w:t>
      </w:r>
      <w:r w:rsidRPr="004F57F0">
        <w:rPr>
          <w:rFonts w:hint="eastAsia"/>
          <w:color w:val="000000"/>
        </w:rPr>
        <w:t>处观察振荡波形。</w:t>
      </w:r>
    </w:p>
    <w:p w14:paraId="450C1034" w14:textId="77777777" w:rsidR="00A26EF7" w:rsidRDefault="00A26EF7" w:rsidP="00A26EF7">
      <w:pPr>
        <w:tabs>
          <w:tab w:val="left" w:pos="540"/>
        </w:tabs>
        <w:spacing w:line="276" w:lineRule="auto"/>
        <w:rPr>
          <w:color w:val="000000"/>
        </w:rPr>
      </w:pPr>
      <w:r w:rsidRPr="004F57F0">
        <w:rPr>
          <w:rFonts w:hint="eastAsia"/>
          <w:color w:val="000000"/>
        </w:rPr>
        <w:tab/>
        <w:t>2</w:t>
      </w:r>
      <w:r w:rsidRPr="004F57F0">
        <w:rPr>
          <w:rFonts w:hint="eastAsia"/>
          <w:color w:val="000000"/>
        </w:rPr>
        <w:t>、从</w:t>
      </w:r>
      <w:r w:rsidRPr="004F57F0">
        <w:rPr>
          <w:rFonts w:hint="eastAsia"/>
          <w:color w:val="000000"/>
        </w:rPr>
        <w:t>IN81</w:t>
      </w:r>
      <w:r w:rsidRPr="004F57F0">
        <w:rPr>
          <w:rFonts w:hint="eastAsia"/>
          <w:color w:val="000000"/>
        </w:rPr>
        <w:t>处输入</w:t>
      </w:r>
      <w:r w:rsidRPr="004F57F0">
        <w:rPr>
          <w:rFonts w:hint="eastAsia"/>
          <w:color w:val="000000"/>
        </w:rPr>
        <w:t>60KHz</w:t>
      </w:r>
      <w:r w:rsidRPr="004F57F0">
        <w:rPr>
          <w:rFonts w:hint="eastAsia"/>
          <w:color w:val="000000"/>
        </w:rPr>
        <w:t>正弦信号作为调制信号</w:t>
      </w:r>
      <w:r w:rsidRPr="004F57F0">
        <w:rPr>
          <w:rFonts w:hint="eastAsia"/>
          <w:color w:val="000000"/>
        </w:rPr>
        <w:t>(</w:t>
      </w:r>
      <w:r w:rsidRPr="004F57F0">
        <w:rPr>
          <w:rFonts w:hint="eastAsia"/>
          <w:color w:val="000000"/>
        </w:rPr>
        <w:t>调制信号由</w:t>
      </w:r>
      <w:r>
        <w:rPr>
          <w:rFonts w:hint="eastAsia"/>
          <w:color w:val="000000"/>
        </w:rPr>
        <w:t>实验箱的</w:t>
      </w:r>
      <w:r w:rsidRPr="004F57F0">
        <w:rPr>
          <w:rFonts w:hint="eastAsia"/>
          <w:color w:val="000000"/>
        </w:rPr>
        <w:t>低频信号源</w:t>
      </w:r>
      <w:r w:rsidRPr="00E3480D">
        <w:rPr>
          <w:rFonts w:hint="eastAsia"/>
          <w:color w:val="000000"/>
        </w:rPr>
        <w:t>模块</w:t>
      </w:r>
      <w:r w:rsidRPr="004F57F0">
        <w:rPr>
          <w:rFonts w:hint="eastAsia"/>
          <w:color w:val="000000"/>
        </w:rPr>
        <w:t>提供，</w:t>
      </w:r>
      <w:r>
        <w:rPr>
          <w:rFonts w:hint="eastAsia"/>
          <w:color w:val="000000"/>
        </w:rPr>
        <w:t>其</w:t>
      </w:r>
      <w:r w:rsidRPr="004F57F0">
        <w:rPr>
          <w:rFonts w:hint="eastAsia"/>
          <w:color w:val="000000"/>
        </w:rPr>
        <w:t>J</w:t>
      </w:r>
      <w:r w:rsidRPr="004F57F0">
        <w:rPr>
          <w:color w:val="000000"/>
        </w:rPr>
        <w:t>2</w:t>
      </w:r>
      <w:r w:rsidRPr="004F57F0">
        <w:rPr>
          <w:rFonts w:hint="eastAsia"/>
          <w:color w:val="000000"/>
        </w:rPr>
        <w:t>接通，</w:t>
      </w:r>
      <w:r w:rsidRPr="004F57F0">
        <w:rPr>
          <w:color w:val="000000"/>
        </w:rPr>
        <w:t>J1</w:t>
      </w:r>
      <w:r w:rsidRPr="004F57F0">
        <w:rPr>
          <w:rFonts w:hint="eastAsia"/>
          <w:color w:val="000000"/>
        </w:rPr>
        <w:t>断开</w:t>
      </w:r>
      <w:r w:rsidRPr="004F57F0">
        <w:rPr>
          <w:rFonts w:hint="eastAsia"/>
          <w:color w:val="000000"/>
        </w:rPr>
        <w:t>)</w:t>
      </w:r>
      <w:r w:rsidRPr="004F57F0">
        <w:rPr>
          <w:rFonts w:hint="eastAsia"/>
          <w:color w:val="000000"/>
        </w:rPr>
        <w:t>，适当</w:t>
      </w:r>
      <w:r w:rsidRPr="004F57F0">
        <w:rPr>
          <w:color w:val="000000"/>
        </w:rPr>
        <w:t>调整</w:t>
      </w:r>
      <w:r w:rsidRPr="004F57F0">
        <w:rPr>
          <w:rFonts w:hint="eastAsia"/>
          <w:color w:val="000000"/>
        </w:rPr>
        <w:t>示波器的“</w:t>
      </w:r>
      <w:r w:rsidRPr="004F57F0">
        <w:rPr>
          <w:color w:val="000000"/>
        </w:rPr>
        <w:t>秒</w:t>
      </w:r>
      <w:r w:rsidRPr="004F57F0">
        <w:rPr>
          <w:rFonts w:hint="eastAsia"/>
          <w:color w:val="000000"/>
        </w:rPr>
        <w:t>/</w:t>
      </w:r>
      <w:r w:rsidRPr="004F57F0">
        <w:rPr>
          <w:rFonts w:hint="eastAsia"/>
          <w:color w:val="000000"/>
        </w:rPr>
        <w:t>格”，调整</w:t>
      </w:r>
      <w:r w:rsidRPr="00E3480D">
        <w:rPr>
          <w:rFonts w:hint="eastAsia"/>
          <w:color w:val="000000"/>
        </w:rPr>
        <w:t>低频信号源模块的</w:t>
      </w:r>
      <w:r w:rsidRPr="004F57F0">
        <w:rPr>
          <w:rFonts w:hint="eastAsia"/>
          <w:color w:val="000000"/>
        </w:rPr>
        <w:t>Amp.adj</w:t>
      </w:r>
      <w:r w:rsidRPr="004F57F0">
        <w:rPr>
          <w:color w:val="000000"/>
        </w:rPr>
        <w:t>旋钮</w:t>
      </w:r>
      <w:r w:rsidRPr="00E3480D">
        <w:rPr>
          <w:rFonts w:hint="eastAsia"/>
          <w:color w:val="000000"/>
        </w:rPr>
        <w:t>（调制信号幅度）</w:t>
      </w:r>
      <w:r w:rsidRPr="004F57F0">
        <w:rPr>
          <w:color w:val="000000"/>
        </w:rPr>
        <w:t>，</w:t>
      </w:r>
      <w:r>
        <w:rPr>
          <w:rFonts w:hint="eastAsia"/>
          <w:color w:val="000000"/>
        </w:rPr>
        <w:t>使调制信号大小由零慢慢增大，用示波器在</w:t>
      </w:r>
      <w:r w:rsidRPr="004F57F0">
        <w:rPr>
          <w:rFonts w:hint="eastAsia"/>
          <w:color w:val="000000"/>
        </w:rPr>
        <w:t>TT82</w:t>
      </w:r>
      <w:r w:rsidRPr="004F57F0">
        <w:rPr>
          <w:rFonts w:hint="eastAsia"/>
          <w:color w:val="000000"/>
        </w:rPr>
        <w:t>处观察振荡波形随着</w:t>
      </w:r>
      <w:r w:rsidRPr="004F57F0">
        <w:rPr>
          <w:color w:val="000000"/>
        </w:rPr>
        <w:t>调制信号</w:t>
      </w:r>
      <w:r w:rsidRPr="004F57F0">
        <w:rPr>
          <w:rFonts w:hint="eastAsia"/>
          <w:color w:val="000000"/>
        </w:rPr>
        <w:t>幅度的变化</w:t>
      </w:r>
      <w:r>
        <w:rPr>
          <w:rFonts w:hint="eastAsia"/>
          <w:color w:val="000000"/>
        </w:rPr>
        <w:t>，此时能观测到一条正弦带（即可以看到疏密波）</w:t>
      </w:r>
      <w:r w:rsidRPr="004F57F0">
        <w:rPr>
          <w:rFonts w:hint="eastAsia"/>
          <w:color w:val="000000"/>
        </w:rPr>
        <w:t>。如果有频谱仪则可以用频谱仪观察调制频偏。</w:t>
      </w:r>
      <w:r>
        <w:rPr>
          <w:rFonts w:hint="eastAsia"/>
          <w:color w:val="000000"/>
        </w:rPr>
        <w:t>使用示波器测量带宽</w:t>
      </w:r>
      <w:r w:rsidRPr="004F57F0">
        <w:rPr>
          <w:rFonts w:hint="eastAsia"/>
          <w:color w:val="000000"/>
        </w:rPr>
        <w:t>△</w:t>
      </w:r>
      <w:r w:rsidRPr="004F57F0">
        <w:rPr>
          <w:i/>
          <w:color w:val="000000"/>
        </w:rPr>
        <w:t>f</w:t>
      </w:r>
      <w:r>
        <w:rPr>
          <w:rFonts w:hint="eastAsia"/>
          <w:color w:val="000000"/>
        </w:rPr>
        <w:t>的步骤如下图</w:t>
      </w:r>
      <w:r>
        <w:rPr>
          <w:rFonts w:hint="eastAsia"/>
          <w:color w:val="000000"/>
        </w:rPr>
        <w:t>2-30</w:t>
      </w:r>
      <w:r>
        <w:rPr>
          <w:rFonts w:hint="eastAsia"/>
          <w:color w:val="000000"/>
        </w:rPr>
        <w:t>所示，</w:t>
      </w:r>
      <w:r w:rsidRPr="004F57F0">
        <w:rPr>
          <w:rFonts w:hint="eastAsia"/>
          <w:color w:val="000000"/>
        </w:rPr>
        <w:t>测量带宽△</w:t>
      </w:r>
      <w:r w:rsidRPr="004F57F0">
        <w:rPr>
          <w:i/>
          <w:color w:val="000000"/>
        </w:rPr>
        <w:t>f</w:t>
      </w:r>
      <w:r w:rsidRPr="004F57F0">
        <w:rPr>
          <w:rFonts w:hint="eastAsia"/>
          <w:color w:val="000000"/>
        </w:rPr>
        <w:t>时，首先测量出峰值处的</w:t>
      </w:r>
      <w:r w:rsidRPr="004F57F0">
        <w:rPr>
          <w:rFonts w:hint="eastAsia"/>
          <w:color w:val="000000"/>
        </w:rPr>
        <w:t>dB</w:t>
      </w:r>
      <w:r w:rsidRPr="004F57F0">
        <w:rPr>
          <w:rFonts w:hint="eastAsia"/>
          <w:color w:val="000000"/>
        </w:rPr>
        <w:t>值，再向左、右分别移动光标，使被测点的衰减值与峰值处的</w:t>
      </w:r>
      <w:r w:rsidRPr="004F57F0">
        <w:rPr>
          <w:rFonts w:hint="eastAsia"/>
          <w:color w:val="000000"/>
        </w:rPr>
        <w:t>dB</w:t>
      </w:r>
      <w:r w:rsidRPr="004F57F0">
        <w:rPr>
          <w:rFonts w:hint="eastAsia"/>
          <w:color w:val="000000"/>
        </w:rPr>
        <w:t>值之差接近</w:t>
      </w:r>
      <w:r w:rsidRPr="004F57F0">
        <w:rPr>
          <w:rFonts w:hint="eastAsia"/>
          <w:color w:val="000000"/>
        </w:rPr>
        <w:t>40dB</w:t>
      </w:r>
      <w:r w:rsidRPr="004F57F0">
        <w:rPr>
          <w:rFonts w:hint="eastAsia"/>
          <w:color w:val="000000"/>
        </w:rPr>
        <w:t>，左右光标对应的频差即为带宽。</w:t>
      </w:r>
    </w:p>
    <w:p w14:paraId="7AD67853" w14:textId="77777777" w:rsidR="00A26EF7" w:rsidRDefault="00A26EF7" w:rsidP="00A26EF7">
      <w:pPr>
        <w:tabs>
          <w:tab w:val="left" w:pos="540"/>
        </w:tabs>
        <w:spacing w:line="276" w:lineRule="auto"/>
      </w:pPr>
      <w:r>
        <w:object w:dxaOrig="12340" w:dyaOrig="4190" w14:anchorId="7EA8C409">
          <v:shape id="_x0000_i1048" type="#_x0000_t75" style="width:402.5pt;height:136.5pt" o:ole="">
            <v:imagedata r:id="rId53" o:title=""/>
          </v:shape>
          <o:OLEObject Type="Embed" ProgID="Visio.Drawing.11" ShapeID="_x0000_i1048" DrawAspect="Content" ObjectID="_1764431082" r:id="rId54"/>
        </w:object>
      </w:r>
    </w:p>
    <w:p w14:paraId="10D30C67" w14:textId="77777777" w:rsidR="00A26EF7" w:rsidRDefault="00A26EF7" w:rsidP="00A26EF7">
      <w:pPr>
        <w:snapToGrid w:val="0"/>
        <w:spacing w:line="276" w:lineRule="auto"/>
        <w:jc w:val="center"/>
        <w:rPr>
          <w:color w:val="000000"/>
          <w:sz w:val="18"/>
          <w:szCs w:val="18"/>
        </w:rPr>
      </w:pPr>
    </w:p>
    <w:p w14:paraId="0B8F95D3" w14:textId="77777777" w:rsidR="00A26EF7" w:rsidRDefault="00A26EF7" w:rsidP="00A26EF7">
      <w:pPr>
        <w:snapToGrid w:val="0"/>
        <w:spacing w:line="276" w:lineRule="auto"/>
        <w:jc w:val="center"/>
        <w:rPr>
          <w:color w:val="000000"/>
          <w:sz w:val="18"/>
          <w:szCs w:val="18"/>
        </w:rPr>
      </w:pPr>
      <w:r w:rsidRPr="002537FE">
        <w:rPr>
          <w:rFonts w:hint="eastAsia"/>
          <w:color w:val="000000"/>
          <w:sz w:val="18"/>
          <w:szCs w:val="18"/>
        </w:rPr>
        <w:t>图</w:t>
      </w:r>
      <w:r>
        <w:rPr>
          <w:rFonts w:hint="eastAsia"/>
          <w:color w:val="000000"/>
          <w:sz w:val="18"/>
          <w:szCs w:val="18"/>
        </w:rPr>
        <w:t>2-30</w:t>
      </w:r>
      <w:r w:rsidRPr="002537FE">
        <w:rPr>
          <w:rFonts w:hint="eastAsia"/>
          <w:color w:val="000000"/>
          <w:sz w:val="18"/>
          <w:szCs w:val="18"/>
        </w:rPr>
        <w:t>示波器测试带宽△</w:t>
      </w:r>
      <w:r w:rsidRPr="002537FE">
        <w:rPr>
          <w:color w:val="000000"/>
          <w:sz w:val="18"/>
          <w:szCs w:val="18"/>
        </w:rPr>
        <w:t>f</w:t>
      </w:r>
      <w:r w:rsidRPr="002537FE">
        <w:rPr>
          <w:rFonts w:hint="eastAsia"/>
          <w:color w:val="000000"/>
          <w:sz w:val="18"/>
          <w:szCs w:val="18"/>
        </w:rPr>
        <w:t>的操作步骤</w:t>
      </w:r>
    </w:p>
    <w:p w14:paraId="1E73814B" w14:textId="77777777" w:rsidR="00A26EF7" w:rsidRPr="00881393" w:rsidRDefault="00A26EF7" w:rsidP="00A26EF7">
      <w:pPr>
        <w:snapToGrid w:val="0"/>
        <w:spacing w:line="276" w:lineRule="auto"/>
        <w:jc w:val="center"/>
        <w:rPr>
          <w:color w:val="000000"/>
          <w:sz w:val="18"/>
          <w:szCs w:val="18"/>
        </w:rPr>
      </w:pPr>
    </w:p>
    <w:p w14:paraId="5033D238" w14:textId="23CBDDAC" w:rsidR="00A26EF7" w:rsidRPr="004F57F0" w:rsidRDefault="00A26EF7" w:rsidP="00A26EF7">
      <w:pPr>
        <w:tabs>
          <w:tab w:val="left" w:pos="360"/>
          <w:tab w:val="left" w:pos="540"/>
          <w:tab w:val="left" w:pos="720"/>
          <w:tab w:val="left" w:pos="1620"/>
        </w:tabs>
        <w:spacing w:line="276" w:lineRule="auto"/>
        <w:rPr>
          <w:color w:val="000000"/>
        </w:rPr>
      </w:pPr>
      <w:r w:rsidRPr="004F57F0">
        <w:rPr>
          <w:rFonts w:hint="eastAsia"/>
          <w:color w:val="000000"/>
        </w:rPr>
        <w:tab/>
        <w:t>3</w:t>
      </w:r>
      <w:r w:rsidRPr="004F57F0">
        <w:rPr>
          <w:rFonts w:hint="eastAsia"/>
          <w:color w:val="000000"/>
        </w:rPr>
        <w:t>、用示波器（或</w:t>
      </w:r>
      <w:r w:rsidRPr="004F57F0">
        <w:rPr>
          <w:color w:val="000000"/>
        </w:rPr>
        <w:t>频谱仪）</w:t>
      </w:r>
      <w:r w:rsidRPr="004F57F0">
        <w:rPr>
          <w:rFonts w:hint="eastAsia"/>
          <w:color w:val="000000"/>
        </w:rPr>
        <w:t>观察调频信</w:t>
      </w:r>
      <w:r w:rsidRPr="000B7DA2">
        <w:rPr>
          <w:rFonts w:hint="eastAsia"/>
          <w:color w:val="000000"/>
        </w:rPr>
        <w:t>号</w:t>
      </w:r>
      <w:r w:rsidRPr="004F57F0">
        <w:rPr>
          <w:rFonts w:hint="eastAsia"/>
          <w:color w:val="000000"/>
        </w:rPr>
        <w:t>，记录</w:t>
      </w:r>
      <w:r>
        <w:rPr>
          <w:rFonts w:hint="eastAsia"/>
          <w:color w:val="000000"/>
        </w:rPr>
        <w:t>调制信号的不同</w:t>
      </w:r>
      <w:r w:rsidRPr="004F57F0">
        <w:rPr>
          <w:rFonts w:hint="eastAsia"/>
          <w:color w:val="000000"/>
        </w:rPr>
        <w:t>均方值电压</w:t>
      </w:r>
      <w:r w:rsidRPr="004F57F0">
        <w:rPr>
          <w:rFonts w:hint="eastAsia"/>
          <w:color w:val="000000"/>
        </w:rPr>
        <w:t>V</w:t>
      </w:r>
      <w:r w:rsidRPr="004F57F0">
        <w:rPr>
          <w:rFonts w:hint="eastAsia"/>
          <w:color w:val="000000"/>
          <w:vertAlign w:val="subscript"/>
        </w:rPr>
        <w:t>Ω</w:t>
      </w:r>
      <w:r>
        <w:rPr>
          <w:rFonts w:hint="eastAsia"/>
          <w:color w:val="000000"/>
        </w:rPr>
        <w:t>下测得的</w:t>
      </w:r>
      <w:r w:rsidRPr="004F57F0">
        <w:rPr>
          <w:rFonts w:hint="eastAsia"/>
          <w:color w:val="000000"/>
        </w:rPr>
        <w:t>△</w:t>
      </w:r>
      <w:r w:rsidRPr="004F57F0">
        <w:rPr>
          <w:i/>
          <w:color w:val="000000"/>
        </w:rPr>
        <w:t>f</w:t>
      </w:r>
      <w:r w:rsidRPr="004F57F0">
        <w:rPr>
          <w:rFonts w:hint="eastAsia"/>
          <w:color w:val="000000"/>
        </w:rPr>
        <w:t>，观察其规律。</w:t>
      </w:r>
      <w:r>
        <w:rPr>
          <w:rFonts w:hint="eastAsia"/>
          <w:color w:val="000000"/>
        </w:rPr>
        <w:t>通过调节</w:t>
      </w:r>
      <w:r w:rsidRPr="002537FE">
        <w:rPr>
          <w:rFonts w:hint="eastAsia"/>
          <w:color w:val="000000"/>
        </w:rPr>
        <w:t>低频信号源模块的</w:t>
      </w:r>
      <w:r w:rsidRPr="004F57F0">
        <w:rPr>
          <w:rFonts w:hint="eastAsia"/>
          <w:color w:val="000000"/>
        </w:rPr>
        <w:t>Amp.adj</w:t>
      </w:r>
      <w:r w:rsidRPr="004F57F0">
        <w:rPr>
          <w:color w:val="000000"/>
        </w:rPr>
        <w:t>旋钮</w:t>
      </w:r>
      <w:r>
        <w:rPr>
          <w:rFonts w:hint="eastAsia"/>
          <w:color w:val="000000"/>
        </w:rPr>
        <w:t>，观察</w:t>
      </w:r>
      <w:r w:rsidRPr="004F57F0">
        <w:rPr>
          <w:color w:val="000000"/>
        </w:rPr>
        <w:t>V</w:t>
      </w:r>
      <w:r w:rsidRPr="004F57F0">
        <w:rPr>
          <w:color w:val="000000"/>
          <w:vertAlign w:val="subscript"/>
        </w:rPr>
        <w:t>Ω</w:t>
      </w:r>
      <w:r w:rsidRPr="002537FE">
        <w:rPr>
          <w:rFonts w:hint="eastAsia"/>
          <w:color w:val="000000"/>
        </w:rPr>
        <w:t>变化时</w:t>
      </w:r>
      <w:r>
        <w:rPr>
          <w:rFonts w:hint="eastAsia"/>
          <w:color w:val="000000"/>
        </w:rPr>
        <w:t>示波器上频谱的胖瘦变化，</w:t>
      </w:r>
      <w:r w:rsidRPr="004F57F0">
        <w:rPr>
          <w:color w:val="000000"/>
        </w:rPr>
        <w:t>V</w:t>
      </w:r>
      <w:r w:rsidRPr="004F57F0">
        <w:rPr>
          <w:color w:val="000000"/>
          <w:vertAlign w:val="subscript"/>
        </w:rPr>
        <w:t>Ω</w:t>
      </w:r>
      <w:r>
        <w:rPr>
          <w:rFonts w:hint="eastAsia"/>
          <w:color w:val="000000"/>
          <w:vertAlign w:val="subscript"/>
        </w:rPr>
        <w:t>_____</w:t>
      </w:r>
      <w:r w:rsidR="00ED1662" w:rsidRPr="00ED1662">
        <w:rPr>
          <w:rFonts w:ascii="微软雅黑" w:eastAsia="微软雅黑" w:hAnsi="微软雅黑" w:hint="eastAsia"/>
          <w:color w:val="000000"/>
          <w:sz w:val="30"/>
          <w:szCs w:val="30"/>
          <w:vertAlign w:val="subscript"/>
        </w:rPr>
        <w:t>增大</w:t>
      </w:r>
      <w:r>
        <w:rPr>
          <w:rFonts w:hint="eastAsia"/>
          <w:color w:val="000000"/>
          <w:vertAlign w:val="subscript"/>
        </w:rPr>
        <w:t>__</w:t>
      </w:r>
      <w:r>
        <w:rPr>
          <w:rFonts w:hint="eastAsia"/>
          <w:color w:val="000000"/>
        </w:rPr>
        <w:t>频谱</w:t>
      </w:r>
      <w:r>
        <w:rPr>
          <w:rFonts w:hint="eastAsia"/>
          <w:color w:val="000000"/>
          <w:vertAlign w:val="subscript"/>
        </w:rPr>
        <w:t>____</w:t>
      </w:r>
      <w:r w:rsidR="00ED1662" w:rsidRPr="00ED1662">
        <w:rPr>
          <w:rFonts w:ascii="微软雅黑" w:eastAsia="微软雅黑" w:hAnsi="微软雅黑" w:hint="eastAsia"/>
          <w:color w:val="000000"/>
          <w:sz w:val="30"/>
          <w:szCs w:val="30"/>
          <w:vertAlign w:val="subscript"/>
        </w:rPr>
        <w:t>变宽</w:t>
      </w:r>
      <w:r>
        <w:rPr>
          <w:rFonts w:hint="eastAsia"/>
          <w:color w:val="000000"/>
          <w:vertAlign w:val="subscript"/>
        </w:rPr>
        <w:t>__</w:t>
      </w:r>
      <w:r>
        <w:rPr>
          <w:rFonts w:hint="eastAsia"/>
          <w:color w:val="000000"/>
        </w:rPr>
        <w:t>，并记录下表数据。</w:t>
      </w:r>
      <w:r w:rsidRPr="000B7DA2">
        <w:rPr>
          <w:rFonts w:hint="eastAsia"/>
          <w:color w:val="000000"/>
        </w:rPr>
        <w:t>（注意：</w:t>
      </w:r>
      <w:r w:rsidRPr="000B7DA2">
        <w:rPr>
          <w:color w:val="000000"/>
        </w:rPr>
        <w:t>V</w:t>
      </w:r>
      <w:r w:rsidRPr="000B7DA2">
        <w:rPr>
          <w:color w:val="000000"/>
          <w:vertAlign w:val="subscript"/>
        </w:rPr>
        <w:t>Ω</w:t>
      </w:r>
      <w:r w:rsidRPr="000B7DA2">
        <w:rPr>
          <w:rFonts w:hint="eastAsia"/>
          <w:color w:val="000000"/>
        </w:rPr>
        <w:t>使用低频毫伏表测量）</w:t>
      </w:r>
    </w:p>
    <w:p w14:paraId="6F147C1E" w14:textId="77777777" w:rsidR="00A26EF7" w:rsidRPr="004F57F0" w:rsidRDefault="00A26EF7" w:rsidP="00A26EF7">
      <w:pPr>
        <w:spacing w:line="276" w:lineRule="auto"/>
        <w:jc w:val="center"/>
        <w:rPr>
          <w:color w:val="000000"/>
          <w:sz w:val="18"/>
          <w:szCs w:val="18"/>
        </w:rPr>
      </w:pPr>
      <w:r w:rsidRPr="004F57F0">
        <w:rPr>
          <w:rFonts w:hint="eastAsia"/>
          <w:color w:val="000000"/>
          <w:sz w:val="18"/>
          <w:szCs w:val="18"/>
        </w:rPr>
        <w:t>表</w:t>
      </w:r>
      <w:r w:rsidRPr="004F57F0">
        <w:rPr>
          <w:rFonts w:hint="eastAsia"/>
          <w:color w:val="000000"/>
          <w:sz w:val="18"/>
          <w:szCs w:val="18"/>
        </w:rPr>
        <w:t>2-</w:t>
      </w:r>
      <w:r>
        <w:rPr>
          <w:rFonts w:hint="eastAsia"/>
          <w:color w:val="000000"/>
          <w:sz w:val="18"/>
          <w:szCs w:val="18"/>
        </w:rPr>
        <w:t>8</w:t>
      </w:r>
      <w:r w:rsidRPr="004F57F0">
        <w:rPr>
          <w:color w:val="000000"/>
          <w:sz w:val="18"/>
          <w:szCs w:val="18"/>
        </w:rPr>
        <w:t xml:space="preserve"> </w:t>
      </w:r>
      <w:r w:rsidRPr="004F57F0">
        <w:rPr>
          <w:rFonts w:hint="eastAsia"/>
          <w:color w:val="000000"/>
          <w:sz w:val="18"/>
          <w:szCs w:val="18"/>
        </w:rPr>
        <w:t>均方电压与频偏的关系</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0"/>
        <w:gridCol w:w="922"/>
        <w:gridCol w:w="915"/>
        <w:gridCol w:w="915"/>
      </w:tblGrid>
      <w:tr w:rsidR="00ED1662" w:rsidRPr="004F57F0" w14:paraId="17418F99" w14:textId="77777777" w:rsidTr="0072093E">
        <w:trPr>
          <w:jc w:val="center"/>
        </w:trPr>
        <w:tc>
          <w:tcPr>
            <w:tcW w:w="920" w:type="dxa"/>
          </w:tcPr>
          <w:p w14:paraId="7FEA7990" w14:textId="77777777"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color w:val="000000"/>
              </w:rPr>
              <w:t>V</w:t>
            </w:r>
            <w:r w:rsidRPr="004F57F0">
              <w:rPr>
                <w:color w:val="000000"/>
                <w:vertAlign w:val="subscript"/>
              </w:rPr>
              <w:t>Ω</w:t>
            </w:r>
          </w:p>
        </w:tc>
        <w:tc>
          <w:tcPr>
            <w:tcW w:w="922" w:type="dxa"/>
          </w:tcPr>
          <w:p w14:paraId="61469474" w14:textId="77777777"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rFonts w:hint="eastAsia"/>
                <w:color w:val="000000"/>
              </w:rPr>
              <w:t>2.5</w:t>
            </w:r>
          </w:p>
        </w:tc>
        <w:tc>
          <w:tcPr>
            <w:tcW w:w="915" w:type="dxa"/>
          </w:tcPr>
          <w:p w14:paraId="6BBA0BD1" w14:textId="77777777"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rFonts w:hint="eastAsia"/>
                <w:color w:val="000000"/>
              </w:rPr>
              <w:t>3</w:t>
            </w:r>
          </w:p>
        </w:tc>
        <w:tc>
          <w:tcPr>
            <w:tcW w:w="915" w:type="dxa"/>
          </w:tcPr>
          <w:p w14:paraId="2F9532AD" w14:textId="77777777"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rFonts w:hint="eastAsia"/>
                <w:color w:val="000000"/>
              </w:rPr>
              <w:t>4</w:t>
            </w:r>
          </w:p>
        </w:tc>
      </w:tr>
      <w:tr w:rsidR="00ED1662" w:rsidRPr="004F57F0" w14:paraId="69C3D3A2" w14:textId="77777777" w:rsidTr="0072093E">
        <w:trPr>
          <w:jc w:val="center"/>
        </w:trPr>
        <w:tc>
          <w:tcPr>
            <w:tcW w:w="920" w:type="dxa"/>
          </w:tcPr>
          <w:p w14:paraId="492E9029" w14:textId="2661A676"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rFonts w:hint="eastAsia"/>
                <w:color w:val="000000"/>
              </w:rPr>
              <w:t>△</w:t>
            </w:r>
            <w:r w:rsidRPr="004F57F0">
              <w:rPr>
                <w:i/>
                <w:color w:val="000000"/>
              </w:rPr>
              <w:t>f</w:t>
            </w:r>
            <w:r>
              <w:rPr>
                <w:rFonts w:hint="eastAsia"/>
                <w:i/>
                <w:color w:val="000000"/>
              </w:rPr>
              <w:t>/</w:t>
            </w:r>
            <w:r>
              <w:rPr>
                <w:i/>
                <w:color w:val="000000"/>
              </w:rPr>
              <w:t>KHz</w:t>
            </w:r>
          </w:p>
        </w:tc>
        <w:tc>
          <w:tcPr>
            <w:tcW w:w="922" w:type="dxa"/>
          </w:tcPr>
          <w:p w14:paraId="1A5D5BD9" w14:textId="7016B537" w:rsidR="00ED1662" w:rsidRPr="004F57F0" w:rsidRDefault="00ED1662" w:rsidP="0072093E">
            <w:pPr>
              <w:tabs>
                <w:tab w:val="left" w:pos="360"/>
                <w:tab w:val="left" w:pos="540"/>
                <w:tab w:val="left" w:pos="720"/>
                <w:tab w:val="left" w:pos="1620"/>
              </w:tabs>
              <w:spacing w:line="276" w:lineRule="auto"/>
              <w:jc w:val="center"/>
              <w:rPr>
                <w:color w:val="000000"/>
              </w:rPr>
            </w:pPr>
            <w:r>
              <w:rPr>
                <w:rFonts w:hint="eastAsia"/>
                <w:color w:val="000000"/>
              </w:rPr>
              <w:t>4</w:t>
            </w:r>
            <w:r>
              <w:rPr>
                <w:color w:val="000000"/>
              </w:rPr>
              <w:t>50</w:t>
            </w:r>
          </w:p>
        </w:tc>
        <w:tc>
          <w:tcPr>
            <w:tcW w:w="915" w:type="dxa"/>
          </w:tcPr>
          <w:p w14:paraId="0A995D57" w14:textId="6121E6C3" w:rsidR="00ED1662" w:rsidRPr="004F57F0" w:rsidRDefault="00ED1662" w:rsidP="0072093E">
            <w:pPr>
              <w:tabs>
                <w:tab w:val="left" w:pos="360"/>
                <w:tab w:val="left" w:pos="540"/>
                <w:tab w:val="left" w:pos="720"/>
                <w:tab w:val="left" w:pos="1620"/>
              </w:tabs>
              <w:spacing w:line="276" w:lineRule="auto"/>
              <w:jc w:val="center"/>
              <w:rPr>
                <w:color w:val="000000"/>
              </w:rPr>
            </w:pPr>
            <w:r>
              <w:rPr>
                <w:rFonts w:hint="eastAsia"/>
                <w:color w:val="000000"/>
              </w:rPr>
              <w:t>5</w:t>
            </w:r>
            <w:r>
              <w:rPr>
                <w:color w:val="000000"/>
              </w:rPr>
              <w:t>00</w:t>
            </w:r>
          </w:p>
        </w:tc>
        <w:tc>
          <w:tcPr>
            <w:tcW w:w="915" w:type="dxa"/>
          </w:tcPr>
          <w:p w14:paraId="35A178C2" w14:textId="0E7ABE17" w:rsidR="00ED1662" w:rsidRPr="004F57F0" w:rsidRDefault="00ED1662" w:rsidP="0072093E">
            <w:pPr>
              <w:tabs>
                <w:tab w:val="left" w:pos="360"/>
                <w:tab w:val="left" w:pos="540"/>
                <w:tab w:val="left" w:pos="720"/>
                <w:tab w:val="left" w:pos="1620"/>
              </w:tabs>
              <w:spacing w:line="276" w:lineRule="auto"/>
              <w:jc w:val="center"/>
              <w:rPr>
                <w:color w:val="000000"/>
              </w:rPr>
            </w:pPr>
            <w:r>
              <w:rPr>
                <w:rFonts w:hint="eastAsia"/>
                <w:color w:val="000000"/>
              </w:rPr>
              <w:t>6</w:t>
            </w:r>
            <w:r>
              <w:rPr>
                <w:color w:val="000000"/>
              </w:rPr>
              <w:t>25</w:t>
            </w:r>
          </w:p>
        </w:tc>
      </w:tr>
    </w:tbl>
    <w:p w14:paraId="4182703E" w14:textId="2EF7ACD5" w:rsidR="00E4733C" w:rsidRDefault="00A26EF7" w:rsidP="00A26EF7">
      <w:pPr>
        <w:tabs>
          <w:tab w:val="left" w:pos="360"/>
          <w:tab w:val="left" w:pos="540"/>
          <w:tab w:val="left" w:pos="720"/>
          <w:tab w:val="left" w:pos="1620"/>
        </w:tabs>
        <w:spacing w:line="276" w:lineRule="auto"/>
        <w:rPr>
          <w:color w:val="000000"/>
        </w:rPr>
      </w:pPr>
      <w:r w:rsidRPr="004F57F0">
        <w:rPr>
          <w:rFonts w:hint="eastAsia"/>
          <w:color w:val="000000"/>
        </w:rPr>
        <w:tab/>
      </w:r>
      <w:r w:rsidR="00E4733C" w:rsidRPr="00E4733C">
        <w:rPr>
          <w:noProof/>
          <w:color w:val="000000"/>
        </w:rPr>
        <w:drawing>
          <wp:inline distT="0" distB="0" distL="0" distR="0" wp14:anchorId="6EAE4569" wp14:editId="161A9D0E">
            <wp:extent cx="3305908" cy="1957322"/>
            <wp:effectExtent l="0" t="0" r="0" b="0"/>
            <wp:docPr id="1092996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96221" name=""/>
                    <pic:cNvPicPr/>
                  </pic:nvPicPr>
                  <pic:blipFill>
                    <a:blip r:embed="rId55"/>
                    <a:stretch>
                      <a:fillRect/>
                    </a:stretch>
                  </pic:blipFill>
                  <pic:spPr>
                    <a:xfrm>
                      <a:off x="0" y="0"/>
                      <a:ext cx="3313237" cy="1961662"/>
                    </a:xfrm>
                    <a:prstGeom prst="rect">
                      <a:avLst/>
                    </a:prstGeom>
                  </pic:spPr>
                </pic:pic>
              </a:graphicData>
            </a:graphic>
          </wp:inline>
        </w:drawing>
      </w:r>
    </w:p>
    <w:p w14:paraId="189ADC60" w14:textId="16B8903F" w:rsidR="00A26EF7" w:rsidRPr="004F57F0" w:rsidRDefault="00A26EF7" w:rsidP="00A26EF7">
      <w:pPr>
        <w:tabs>
          <w:tab w:val="left" w:pos="360"/>
          <w:tab w:val="left" w:pos="540"/>
          <w:tab w:val="left" w:pos="720"/>
          <w:tab w:val="left" w:pos="1620"/>
        </w:tabs>
        <w:spacing w:line="276" w:lineRule="auto"/>
        <w:rPr>
          <w:color w:val="000000"/>
        </w:rPr>
      </w:pPr>
      <w:r w:rsidRPr="004F57F0">
        <w:rPr>
          <w:rFonts w:hint="eastAsia"/>
          <w:color w:val="000000"/>
        </w:rPr>
        <w:t>4</w:t>
      </w:r>
      <w:r w:rsidRPr="004F57F0">
        <w:rPr>
          <w:rFonts w:hint="eastAsia"/>
          <w:color w:val="000000"/>
        </w:rPr>
        <w:t>、</w:t>
      </w:r>
      <w:r w:rsidRPr="000B7DA2">
        <w:rPr>
          <w:rFonts w:hint="eastAsia"/>
          <w:color w:val="000000"/>
        </w:rPr>
        <w:t>观察频偏△</w:t>
      </w:r>
      <w:r w:rsidRPr="000B7DA2">
        <w:rPr>
          <w:i/>
          <w:color w:val="000000"/>
        </w:rPr>
        <w:t>f</w:t>
      </w:r>
      <w:r w:rsidRPr="000B7DA2">
        <w:rPr>
          <w:rFonts w:hint="eastAsia"/>
          <w:color w:val="000000"/>
        </w:rPr>
        <w:t>与变容二极管直流反偏电压</w:t>
      </w:r>
      <w:r w:rsidRPr="000B7DA2">
        <w:rPr>
          <w:color w:val="000000"/>
        </w:rPr>
        <w:t>V</w:t>
      </w:r>
      <w:r w:rsidRPr="000B7DA2">
        <w:rPr>
          <w:color w:val="000000"/>
          <w:vertAlign w:val="subscript"/>
        </w:rPr>
        <w:t>Q</w:t>
      </w:r>
      <w:r w:rsidRPr="000B7DA2">
        <w:rPr>
          <w:rFonts w:hint="eastAsia"/>
          <w:color w:val="000000"/>
        </w:rPr>
        <w:t>的关系。</w:t>
      </w:r>
      <w:r>
        <w:rPr>
          <w:rFonts w:hint="eastAsia"/>
          <w:color w:val="000000"/>
        </w:rPr>
        <w:t>通过</w:t>
      </w:r>
      <w:r w:rsidRPr="000B7DA2">
        <w:rPr>
          <w:rFonts w:hint="eastAsia"/>
          <w:color w:val="000000"/>
        </w:rPr>
        <w:t>调</w:t>
      </w:r>
      <w:r>
        <w:rPr>
          <w:rFonts w:hint="eastAsia"/>
          <w:color w:val="000000"/>
        </w:rPr>
        <w:t>节</w:t>
      </w:r>
      <w:r w:rsidRPr="004F57F0">
        <w:rPr>
          <w:rFonts w:hint="eastAsia"/>
          <w:color w:val="000000"/>
        </w:rPr>
        <w:t>变容二极管调频模块</w:t>
      </w:r>
      <w:r>
        <w:rPr>
          <w:rFonts w:hint="eastAsia"/>
          <w:color w:val="000000"/>
        </w:rPr>
        <w:t>的</w:t>
      </w:r>
      <w:r w:rsidRPr="000B7DA2">
        <w:rPr>
          <w:rFonts w:hint="eastAsia"/>
          <w:color w:val="000000"/>
        </w:rPr>
        <w:t>电位器</w:t>
      </w:r>
      <w:r w:rsidRPr="000B7DA2">
        <w:rPr>
          <w:rFonts w:hint="eastAsia"/>
          <w:color w:val="000000"/>
        </w:rPr>
        <w:t>W</w:t>
      </w:r>
      <w:r w:rsidRPr="000B7DA2">
        <w:rPr>
          <w:color w:val="000000"/>
        </w:rPr>
        <w:t>81</w:t>
      </w:r>
      <w:r w:rsidRPr="000B7DA2">
        <w:rPr>
          <w:rFonts w:hint="eastAsia"/>
          <w:color w:val="000000"/>
        </w:rPr>
        <w:t>，使电压</w:t>
      </w:r>
      <w:r w:rsidRPr="000B7DA2">
        <w:rPr>
          <w:color w:val="000000"/>
        </w:rPr>
        <w:t>V</w:t>
      </w:r>
      <w:r w:rsidRPr="000B7DA2">
        <w:rPr>
          <w:color w:val="000000"/>
          <w:vertAlign w:val="subscript"/>
        </w:rPr>
        <w:t>Q</w:t>
      </w:r>
      <w:r w:rsidRPr="000B7DA2">
        <w:rPr>
          <w:rFonts w:hint="eastAsia"/>
          <w:color w:val="000000"/>
        </w:rPr>
        <w:t xml:space="preserve"> </w:t>
      </w:r>
      <w:r w:rsidRPr="000B7DA2">
        <w:rPr>
          <w:rFonts w:hint="eastAsia"/>
          <w:color w:val="000000"/>
        </w:rPr>
        <w:t>为</w:t>
      </w:r>
      <w:r w:rsidRPr="000B7DA2">
        <w:rPr>
          <w:rFonts w:hint="eastAsia"/>
          <w:color w:val="000000"/>
        </w:rPr>
        <w:t>0.5~6V</w:t>
      </w:r>
      <w:r>
        <w:rPr>
          <w:rFonts w:hint="eastAsia"/>
          <w:color w:val="000000"/>
        </w:rPr>
        <w:t>，观察</w:t>
      </w:r>
      <w:r w:rsidRPr="000B7DA2">
        <w:rPr>
          <w:rFonts w:hint="eastAsia"/>
          <w:color w:val="000000"/>
        </w:rPr>
        <w:t>直流反偏电压</w:t>
      </w:r>
      <w:r w:rsidRPr="000B7DA2">
        <w:rPr>
          <w:color w:val="000000"/>
        </w:rPr>
        <w:t>V</w:t>
      </w:r>
      <w:r w:rsidRPr="000B7DA2">
        <w:rPr>
          <w:color w:val="000000"/>
          <w:vertAlign w:val="subscript"/>
        </w:rPr>
        <w:t>Q</w:t>
      </w:r>
      <w:r w:rsidRPr="002537FE">
        <w:rPr>
          <w:rFonts w:hint="eastAsia"/>
          <w:color w:val="000000"/>
        </w:rPr>
        <w:t>变化时</w:t>
      </w:r>
      <w:r>
        <w:rPr>
          <w:rFonts w:hint="eastAsia"/>
          <w:color w:val="000000"/>
        </w:rPr>
        <w:t>示波器上频谱的胖瘦变化，</w:t>
      </w:r>
      <w:r w:rsidRPr="000B7DA2">
        <w:rPr>
          <w:color w:val="000000"/>
        </w:rPr>
        <w:t>V</w:t>
      </w:r>
      <w:r w:rsidRPr="000B7DA2">
        <w:rPr>
          <w:color w:val="000000"/>
          <w:vertAlign w:val="subscript"/>
        </w:rPr>
        <w:t>Q</w:t>
      </w:r>
      <w:r>
        <w:rPr>
          <w:rFonts w:hint="eastAsia"/>
          <w:color w:val="000000"/>
          <w:vertAlign w:val="subscript"/>
        </w:rPr>
        <w:t>_</w:t>
      </w:r>
      <w:r w:rsidR="00ED1662">
        <w:rPr>
          <w:rFonts w:hint="eastAsia"/>
          <w:color w:val="000000"/>
        </w:rPr>
        <w:t>变大</w:t>
      </w:r>
      <w:r>
        <w:rPr>
          <w:rFonts w:hint="eastAsia"/>
          <w:color w:val="000000"/>
          <w:vertAlign w:val="subscript"/>
        </w:rPr>
        <w:t>__</w:t>
      </w:r>
      <w:r>
        <w:rPr>
          <w:rFonts w:hint="eastAsia"/>
          <w:color w:val="000000"/>
        </w:rPr>
        <w:t>频谱</w:t>
      </w:r>
      <w:r>
        <w:rPr>
          <w:rFonts w:hint="eastAsia"/>
          <w:color w:val="000000"/>
          <w:vertAlign w:val="subscript"/>
        </w:rPr>
        <w:t>___</w:t>
      </w:r>
      <w:r w:rsidR="00ED1662">
        <w:rPr>
          <w:rFonts w:hint="eastAsia"/>
          <w:color w:val="000000"/>
        </w:rPr>
        <w:t>变窄</w:t>
      </w:r>
      <w:r>
        <w:rPr>
          <w:rFonts w:hint="eastAsia"/>
          <w:color w:val="000000"/>
          <w:vertAlign w:val="subscript"/>
        </w:rPr>
        <w:t>__</w:t>
      </w:r>
      <w:r>
        <w:rPr>
          <w:rFonts w:hint="eastAsia"/>
          <w:color w:val="000000"/>
        </w:rPr>
        <w:t>，并记录下表数据。</w:t>
      </w:r>
    </w:p>
    <w:p w14:paraId="0804FF48" w14:textId="77777777" w:rsidR="00A26EF7" w:rsidRPr="004F57F0" w:rsidRDefault="00A26EF7" w:rsidP="00A26EF7">
      <w:pPr>
        <w:spacing w:line="276" w:lineRule="auto"/>
        <w:jc w:val="center"/>
        <w:rPr>
          <w:color w:val="000000"/>
          <w:sz w:val="18"/>
          <w:szCs w:val="18"/>
        </w:rPr>
      </w:pPr>
      <w:r w:rsidRPr="004F57F0">
        <w:rPr>
          <w:rFonts w:hint="eastAsia"/>
          <w:color w:val="000000"/>
          <w:sz w:val="18"/>
          <w:szCs w:val="18"/>
        </w:rPr>
        <w:t>表</w:t>
      </w:r>
      <w:r w:rsidRPr="004F57F0">
        <w:rPr>
          <w:rFonts w:hint="eastAsia"/>
          <w:color w:val="000000"/>
          <w:sz w:val="18"/>
          <w:szCs w:val="18"/>
        </w:rPr>
        <w:t>2-</w:t>
      </w:r>
      <w:r>
        <w:rPr>
          <w:rFonts w:hint="eastAsia"/>
          <w:color w:val="000000"/>
          <w:sz w:val="18"/>
          <w:szCs w:val="18"/>
        </w:rPr>
        <w:t>9</w:t>
      </w:r>
      <w:r w:rsidRPr="004F57F0">
        <w:rPr>
          <w:rFonts w:hint="eastAsia"/>
          <w:color w:val="000000"/>
          <w:sz w:val="18"/>
          <w:szCs w:val="18"/>
        </w:rPr>
        <w:t>直流反偏电压与频偏的关系</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6"/>
        <w:gridCol w:w="1037"/>
        <w:gridCol w:w="1030"/>
        <w:gridCol w:w="1037"/>
      </w:tblGrid>
      <w:tr w:rsidR="00ED1662" w:rsidRPr="004F57F0" w14:paraId="03966152" w14:textId="77777777" w:rsidTr="0072093E">
        <w:trPr>
          <w:jc w:val="center"/>
        </w:trPr>
        <w:tc>
          <w:tcPr>
            <w:tcW w:w="1036" w:type="dxa"/>
          </w:tcPr>
          <w:p w14:paraId="42C22DAB" w14:textId="77777777"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color w:val="000000"/>
              </w:rPr>
              <w:t>V</w:t>
            </w:r>
            <w:r w:rsidRPr="004F57F0">
              <w:rPr>
                <w:color w:val="000000"/>
                <w:vertAlign w:val="subscript"/>
              </w:rPr>
              <w:t>Q</w:t>
            </w:r>
          </w:p>
        </w:tc>
        <w:tc>
          <w:tcPr>
            <w:tcW w:w="1037" w:type="dxa"/>
          </w:tcPr>
          <w:p w14:paraId="2E5EE206" w14:textId="6AAC4BDE"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rFonts w:hint="eastAsia"/>
                <w:color w:val="000000"/>
              </w:rPr>
              <w:t>2.</w:t>
            </w:r>
            <w:r>
              <w:rPr>
                <w:color w:val="000000"/>
              </w:rPr>
              <w:t>752</w:t>
            </w:r>
          </w:p>
        </w:tc>
        <w:tc>
          <w:tcPr>
            <w:tcW w:w="1030" w:type="dxa"/>
          </w:tcPr>
          <w:p w14:paraId="0911BF0C" w14:textId="07FFA5FA"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rFonts w:hint="eastAsia"/>
                <w:color w:val="000000"/>
              </w:rPr>
              <w:t>3</w:t>
            </w:r>
            <w:r>
              <w:rPr>
                <w:color w:val="000000"/>
              </w:rPr>
              <w:t>.535</w:t>
            </w:r>
          </w:p>
        </w:tc>
        <w:tc>
          <w:tcPr>
            <w:tcW w:w="1037" w:type="dxa"/>
          </w:tcPr>
          <w:p w14:paraId="08DAF20D" w14:textId="4DBC3518" w:rsidR="00ED1662" w:rsidRPr="004F57F0" w:rsidRDefault="00ED1662" w:rsidP="0072093E">
            <w:pPr>
              <w:tabs>
                <w:tab w:val="left" w:pos="360"/>
                <w:tab w:val="left" w:pos="540"/>
                <w:tab w:val="left" w:pos="720"/>
                <w:tab w:val="left" w:pos="1620"/>
              </w:tabs>
              <w:spacing w:line="276" w:lineRule="auto"/>
              <w:jc w:val="center"/>
              <w:rPr>
                <w:color w:val="000000"/>
              </w:rPr>
            </w:pPr>
            <w:r>
              <w:rPr>
                <w:rFonts w:hint="eastAsia"/>
                <w:color w:val="000000"/>
              </w:rPr>
              <w:t>4</w:t>
            </w:r>
            <w:r>
              <w:rPr>
                <w:color w:val="000000"/>
              </w:rPr>
              <w:t>.565</w:t>
            </w:r>
          </w:p>
        </w:tc>
      </w:tr>
      <w:tr w:rsidR="00ED1662" w:rsidRPr="004F57F0" w14:paraId="71317E84" w14:textId="77777777" w:rsidTr="0072093E">
        <w:trPr>
          <w:jc w:val="center"/>
        </w:trPr>
        <w:tc>
          <w:tcPr>
            <w:tcW w:w="1036" w:type="dxa"/>
          </w:tcPr>
          <w:p w14:paraId="3B202B21" w14:textId="18400F48"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rFonts w:hint="eastAsia"/>
                <w:color w:val="000000"/>
              </w:rPr>
              <w:t>△</w:t>
            </w:r>
            <w:r w:rsidRPr="004F57F0">
              <w:rPr>
                <w:i/>
                <w:color w:val="000000"/>
              </w:rPr>
              <w:t>f</w:t>
            </w:r>
            <w:r>
              <w:rPr>
                <w:i/>
                <w:color w:val="000000"/>
              </w:rPr>
              <w:t>/KHz</w:t>
            </w:r>
          </w:p>
        </w:tc>
        <w:tc>
          <w:tcPr>
            <w:tcW w:w="1037" w:type="dxa"/>
          </w:tcPr>
          <w:p w14:paraId="5C236E7F" w14:textId="38CAB16F" w:rsidR="00ED1662" w:rsidRPr="004F57F0" w:rsidRDefault="00ED1662" w:rsidP="0072093E">
            <w:pPr>
              <w:tabs>
                <w:tab w:val="left" w:pos="360"/>
                <w:tab w:val="left" w:pos="540"/>
                <w:tab w:val="left" w:pos="720"/>
                <w:tab w:val="left" w:pos="1620"/>
              </w:tabs>
              <w:spacing w:line="276" w:lineRule="auto"/>
              <w:jc w:val="center"/>
              <w:rPr>
                <w:color w:val="000000"/>
              </w:rPr>
            </w:pPr>
            <w:r>
              <w:rPr>
                <w:rFonts w:hint="eastAsia"/>
                <w:color w:val="000000"/>
              </w:rPr>
              <w:t>2</w:t>
            </w:r>
            <w:r>
              <w:rPr>
                <w:color w:val="000000"/>
              </w:rPr>
              <w:t>75</w:t>
            </w:r>
          </w:p>
        </w:tc>
        <w:tc>
          <w:tcPr>
            <w:tcW w:w="1030" w:type="dxa"/>
          </w:tcPr>
          <w:p w14:paraId="5652F259" w14:textId="49470ACC" w:rsidR="00ED1662" w:rsidRPr="004F57F0" w:rsidRDefault="00ED1662" w:rsidP="0072093E">
            <w:pPr>
              <w:tabs>
                <w:tab w:val="left" w:pos="360"/>
                <w:tab w:val="left" w:pos="540"/>
                <w:tab w:val="left" w:pos="720"/>
                <w:tab w:val="left" w:pos="1620"/>
              </w:tabs>
              <w:spacing w:line="276" w:lineRule="auto"/>
              <w:jc w:val="center"/>
              <w:rPr>
                <w:color w:val="000000"/>
              </w:rPr>
            </w:pPr>
            <w:r>
              <w:rPr>
                <w:rFonts w:hint="eastAsia"/>
                <w:color w:val="000000"/>
              </w:rPr>
              <w:t>2</w:t>
            </w:r>
            <w:r>
              <w:rPr>
                <w:color w:val="000000"/>
              </w:rPr>
              <w:t>50</w:t>
            </w:r>
          </w:p>
        </w:tc>
        <w:tc>
          <w:tcPr>
            <w:tcW w:w="1037" w:type="dxa"/>
          </w:tcPr>
          <w:p w14:paraId="472835F8" w14:textId="27643A4E" w:rsidR="00ED1662" w:rsidRPr="004F57F0" w:rsidRDefault="00ED1662" w:rsidP="0072093E">
            <w:pPr>
              <w:tabs>
                <w:tab w:val="left" w:pos="360"/>
                <w:tab w:val="left" w:pos="540"/>
                <w:tab w:val="left" w:pos="720"/>
                <w:tab w:val="left" w:pos="1620"/>
              </w:tabs>
              <w:spacing w:line="276" w:lineRule="auto"/>
              <w:jc w:val="center"/>
              <w:rPr>
                <w:color w:val="000000"/>
              </w:rPr>
            </w:pPr>
            <w:r>
              <w:rPr>
                <w:rFonts w:hint="eastAsia"/>
                <w:color w:val="000000"/>
              </w:rPr>
              <w:t>2</w:t>
            </w:r>
            <w:r>
              <w:rPr>
                <w:color w:val="000000"/>
              </w:rPr>
              <w:t>25</w:t>
            </w:r>
          </w:p>
        </w:tc>
      </w:tr>
    </w:tbl>
    <w:p w14:paraId="296039C4" w14:textId="4C3608DB" w:rsidR="00E4733C" w:rsidRDefault="00E4733C" w:rsidP="00A26EF7">
      <w:pPr>
        <w:tabs>
          <w:tab w:val="left" w:pos="360"/>
          <w:tab w:val="left" w:pos="540"/>
          <w:tab w:val="left" w:pos="720"/>
          <w:tab w:val="left" w:pos="1620"/>
        </w:tabs>
        <w:spacing w:line="276" w:lineRule="auto"/>
        <w:rPr>
          <w:color w:val="000000"/>
        </w:rPr>
      </w:pPr>
      <w:r w:rsidRPr="00E4733C">
        <w:rPr>
          <w:noProof/>
          <w:color w:val="000000"/>
        </w:rPr>
        <w:lastRenderedPageBreak/>
        <w:drawing>
          <wp:inline distT="0" distB="0" distL="0" distR="0" wp14:anchorId="4FFE9917" wp14:editId="0D4E7329">
            <wp:extent cx="3721544" cy="2184839"/>
            <wp:effectExtent l="0" t="0" r="0" b="0"/>
            <wp:docPr id="2099363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63025" name=""/>
                    <pic:cNvPicPr/>
                  </pic:nvPicPr>
                  <pic:blipFill>
                    <a:blip r:embed="rId56"/>
                    <a:stretch>
                      <a:fillRect/>
                    </a:stretch>
                  </pic:blipFill>
                  <pic:spPr>
                    <a:xfrm>
                      <a:off x="0" y="0"/>
                      <a:ext cx="3725093" cy="2186922"/>
                    </a:xfrm>
                    <a:prstGeom prst="rect">
                      <a:avLst/>
                    </a:prstGeom>
                  </pic:spPr>
                </pic:pic>
              </a:graphicData>
            </a:graphic>
          </wp:inline>
        </w:drawing>
      </w:r>
    </w:p>
    <w:p w14:paraId="12CF8D1C" w14:textId="24E968A5" w:rsidR="00A26EF7" w:rsidRPr="004F57F0" w:rsidRDefault="00A26EF7" w:rsidP="00A26EF7">
      <w:pPr>
        <w:tabs>
          <w:tab w:val="left" w:pos="360"/>
          <w:tab w:val="left" w:pos="540"/>
          <w:tab w:val="left" w:pos="720"/>
          <w:tab w:val="left" w:pos="1620"/>
        </w:tabs>
        <w:spacing w:line="276" w:lineRule="auto"/>
        <w:rPr>
          <w:color w:val="000000"/>
        </w:rPr>
      </w:pPr>
      <w:r w:rsidRPr="004F57F0">
        <w:rPr>
          <w:rFonts w:hint="eastAsia"/>
          <w:color w:val="000000"/>
        </w:rPr>
        <w:tab/>
      </w:r>
      <w:r w:rsidRPr="000B7DA2">
        <w:rPr>
          <w:rFonts w:hint="eastAsia"/>
          <w:color w:val="000000"/>
        </w:rPr>
        <w:t>5</w:t>
      </w:r>
      <w:r w:rsidRPr="000B7DA2">
        <w:rPr>
          <w:rFonts w:hint="eastAsia"/>
          <w:color w:val="000000"/>
        </w:rPr>
        <w:t>、观察频偏△</w:t>
      </w:r>
      <w:r w:rsidRPr="000B7DA2">
        <w:rPr>
          <w:i/>
          <w:color w:val="000000"/>
        </w:rPr>
        <w:t>f</w:t>
      </w:r>
      <w:r w:rsidRPr="000B7DA2">
        <w:rPr>
          <w:rFonts w:hint="eastAsia"/>
          <w:color w:val="000000"/>
        </w:rPr>
        <w:t>与调制信号频率</w:t>
      </w:r>
      <w:r w:rsidRPr="000B7DA2">
        <w:rPr>
          <w:rFonts w:hint="eastAsia"/>
          <w:i/>
          <w:color w:val="000000"/>
        </w:rPr>
        <w:t>f</w:t>
      </w:r>
      <w:r w:rsidRPr="000B7DA2">
        <w:rPr>
          <w:color w:val="000000"/>
          <w:vertAlign w:val="subscript"/>
        </w:rPr>
        <w:t>Ω</w:t>
      </w:r>
      <w:r w:rsidRPr="000B7DA2">
        <w:rPr>
          <w:rFonts w:hint="eastAsia"/>
          <w:color w:val="000000"/>
        </w:rPr>
        <w:t>的关系</w:t>
      </w:r>
      <w:r>
        <w:rPr>
          <w:rFonts w:hint="eastAsia"/>
          <w:color w:val="000000"/>
        </w:rPr>
        <w:t>，通过调节</w:t>
      </w:r>
      <w:r w:rsidRPr="002537FE">
        <w:rPr>
          <w:rFonts w:hint="eastAsia"/>
          <w:color w:val="000000"/>
        </w:rPr>
        <w:t>低频信号源模块的</w:t>
      </w:r>
      <w:r>
        <w:rPr>
          <w:rFonts w:hint="eastAsia"/>
          <w:color w:val="000000"/>
        </w:rPr>
        <w:t>Freq</w:t>
      </w:r>
      <w:r w:rsidRPr="004F57F0">
        <w:rPr>
          <w:rFonts w:hint="eastAsia"/>
          <w:color w:val="000000"/>
        </w:rPr>
        <w:t>.adj</w:t>
      </w:r>
      <w:r w:rsidRPr="004F57F0">
        <w:rPr>
          <w:color w:val="000000"/>
        </w:rPr>
        <w:t>旋钮</w:t>
      </w:r>
      <w:r>
        <w:rPr>
          <w:rFonts w:hint="eastAsia"/>
          <w:color w:val="000000"/>
        </w:rPr>
        <w:t>，观察</w:t>
      </w:r>
      <w:r w:rsidRPr="000B7DA2">
        <w:rPr>
          <w:rFonts w:hint="eastAsia"/>
          <w:i/>
          <w:color w:val="000000"/>
        </w:rPr>
        <w:t>f</w:t>
      </w:r>
      <w:r w:rsidRPr="000B7DA2">
        <w:rPr>
          <w:color w:val="000000"/>
          <w:vertAlign w:val="subscript"/>
        </w:rPr>
        <w:t>Ω</w:t>
      </w:r>
      <w:r w:rsidRPr="002537FE">
        <w:rPr>
          <w:rFonts w:hint="eastAsia"/>
          <w:color w:val="000000"/>
        </w:rPr>
        <w:t>变化时</w:t>
      </w:r>
      <w:r>
        <w:rPr>
          <w:rFonts w:hint="eastAsia"/>
          <w:color w:val="000000"/>
        </w:rPr>
        <w:t>示波器上频谱的胖瘦变化，</w:t>
      </w:r>
      <w:r w:rsidRPr="000B7DA2">
        <w:rPr>
          <w:rFonts w:hint="eastAsia"/>
          <w:i/>
          <w:color w:val="000000"/>
        </w:rPr>
        <w:t>f</w:t>
      </w:r>
      <w:r w:rsidRPr="000B7DA2">
        <w:rPr>
          <w:color w:val="000000"/>
          <w:vertAlign w:val="subscript"/>
        </w:rPr>
        <w:t>Ω</w:t>
      </w:r>
      <w:r>
        <w:rPr>
          <w:rFonts w:hint="eastAsia"/>
          <w:color w:val="000000"/>
          <w:vertAlign w:val="subscript"/>
        </w:rPr>
        <w:t>__</w:t>
      </w:r>
      <w:r w:rsidR="00ED1662">
        <w:rPr>
          <w:rFonts w:hint="eastAsia"/>
          <w:color w:val="000000"/>
        </w:rPr>
        <w:t>变大</w:t>
      </w:r>
      <w:r>
        <w:rPr>
          <w:rFonts w:hint="eastAsia"/>
          <w:color w:val="000000"/>
          <w:vertAlign w:val="subscript"/>
        </w:rPr>
        <w:t>__</w:t>
      </w:r>
      <w:r>
        <w:rPr>
          <w:rFonts w:hint="eastAsia"/>
          <w:color w:val="000000"/>
        </w:rPr>
        <w:t>频谱</w:t>
      </w:r>
      <w:r>
        <w:rPr>
          <w:rFonts w:hint="eastAsia"/>
          <w:color w:val="000000"/>
          <w:vertAlign w:val="subscript"/>
        </w:rPr>
        <w:t>___</w:t>
      </w:r>
      <w:r w:rsidR="00ED1662">
        <w:rPr>
          <w:rFonts w:hint="eastAsia"/>
          <w:color w:val="000000"/>
        </w:rPr>
        <w:t>变宽</w:t>
      </w:r>
      <w:r>
        <w:rPr>
          <w:rFonts w:hint="eastAsia"/>
          <w:color w:val="000000"/>
          <w:vertAlign w:val="subscript"/>
        </w:rPr>
        <w:t>_____</w:t>
      </w:r>
      <w:r>
        <w:rPr>
          <w:rFonts w:hint="eastAsia"/>
          <w:color w:val="000000"/>
        </w:rPr>
        <w:t>，并记录下表数据。</w:t>
      </w:r>
      <w:r w:rsidRPr="000B7DA2">
        <w:rPr>
          <w:rFonts w:hint="eastAsia"/>
          <w:color w:val="000000"/>
        </w:rPr>
        <w:t>（注意：</w:t>
      </w:r>
      <w:r w:rsidRPr="000B7DA2">
        <w:rPr>
          <w:rFonts w:hint="eastAsia"/>
          <w:i/>
          <w:color w:val="000000"/>
        </w:rPr>
        <w:t>f</w:t>
      </w:r>
      <w:r w:rsidRPr="000B7DA2">
        <w:rPr>
          <w:color w:val="000000"/>
          <w:vertAlign w:val="subscript"/>
        </w:rPr>
        <w:t>Ω</w:t>
      </w:r>
      <w:r w:rsidRPr="000B7DA2">
        <w:rPr>
          <w:rFonts w:hint="eastAsia"/>
          <w:color w:val="000000"/>
        </w:rPr>
        <w:t>使用实验箱上的频率计模块测量，频率计的使用参照讲义</w:t>
      </w:r>
      <w:r w:rsidRPr="000B7DA2">
        <w:rPr>
          <w:rFonts w:hint="eastAsia"/>
          <w:color w:val="000000"/>
        </w:rPr>
        <w:t>P1</w:t>
      </w:r>
      <w:r>
        <w:rPr>
          <w:rFonts w:hint="eastAsia"/>
          <w:color w:val="000000"/>
        </w:rPr>
        <w:t>页</w:t>
      </w:r>
      <w:r w:rsidRPr="000B7DA2">
        <w:rPr>
          <w:rFonts w:hint="eastAsia"/>
          <w:color w:val="000000"/>
        </w:rPr>
        <w:t>）</w:t>
      </w:r>
    </w:p>
    <w:p w14:paraId="3F652817" w14:textId="77777777" w:rsidR="00A26EF7" w:rsidRPr="004F57F0" w:rsidRDefault="00A26EF7" w:rsidP="00A26EF7">
      <w:pPr>
        <w:spacing w:line="276" w:lineRule="auto"/>
        <w:jc w:val="center"/>
        <w:rPr>
          <w:color w:val="000000"/>
        </w:rPr>
      </w:pPr>
      <w:r w:rsidRPr="004F57F0">
        <w:rPr>
          <w:rFonts w:hint="eastAsia"/>
          <w:color w:val="000000"/>
          <w:sz w:val="18"/>
          <w:szCs w:val="18"/>
        </w:rPr>
        <w:t>表</w:t>
      </w:r>
      <w:r w:rsidRPr="004F57F0">
        <w:rPr>
          <w:rFonts w:hint="eastAsia"/>
          <w:color w:val="000000"/>
          <w:sz w:val="18"/>
          <w:szCs w:val="18"/>
        </w:rPr>
        <w:t>2-</w:t>
      </w:r>
      <w:r>
        <w:rPr>
          <w:rFonts w:hint="eastAsia"/>
          <w:color w:val="000000"/>
          <w:sz w:val="18"/>
          <w:szCs w:val="18"/>
        </w:rPr>
        <w:t>10</w:t>
      </w:r>
      <w:r w:rsidRPr="004F57F0">
        <w:rPr>
          <w:rFonts w:hint="eastAsia"/>
          <w:color w:val="000000"/>
          <w:sz w:val="18"/>
          <w:szCs w:val="18"/>
        </w:rPr>
        <w:t>调制信号频率与频偏的关系</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6"/>
        <w:gridCol w:w="1066"/>
        <w:gridCol w:w="1066"/>
        <w:gridCol w:w="1066"/>
      </w:tblGrid>
      <w:tr w:rsidR="00ED1662" w:rsidRPr="004F57F0" w14:paraId="5DF11538" w14:textId="77777777" w:rsidTr="0072093E">
        <w:trPr>
          <w:jc w:val="center"/>
        </w:trPr>
        <w:tc>
          <w:tcPr>
            <w:tcW w:w="1066" w:type="dxa"/>
          </w:tcPr>
          <w:p w14:paraId="26BFC7AF" w14:textId="77777777"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rFonts w:hint="eastAsia"/>
                <w:i/>
                <w:color w:val="000000"/>
              </w:rPr>
              <w:t>f</w:t>
            </w:r>
            <w:r w:rsidRPr="004F57F0">
              <w:rPr>
                <w:color w:val="000000"/>
                <w:vertAlign w:val="subscript"/>
              </w:rPr>
              <w:t>Ω</w:t>
            </w:r>
          </w:p>
        </w:tc>
        <w:tc>
          <w:tcPr>
            <w:tcW w:w="1066" w:type="dxa"/>
          </w:tcPr>
          <w:p w14:paraId="265C496F" w14:textId="132E0330"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rFonts w:hint="eastAsia"/>
                <w:color w:val="000000"/>
              </w:rPr>
              <w:t>20</w:t>
            </w:r>
            <w:r>
              <w:rPr>
                <w:color w:val="000000"/>
              </w:rPr>
              <w:t>.139</w:t>
            </w:r>
            <w:r w:rsidRPr="004F57F0">
              <w:rPr>
                <w:rFonts w:hint="eastAsia"/>
                <w:color w:val="000000"/>
              </w:rPr>
              <w:t>k</w:t>
            </w:r>
          </w:p>
        </w:tc>
        <w:tc>
          <w:tcPr>
            <w:tcW w:w="1066" w:type="dxa"/>
          </w:tcPr>
          <w:p w14:paraId="3D79FE64" w14:textId="3A1C13C2" w:rsidR="00ED1662" w:rsidRPr="004F57F0" w:rsidRDefault="00ED1662" w:rsidP="0072093E">
            <w:pPr>
              <w:tabs>
                <w:tab w:val="left" w:pos="360"/>
                <w:tab w:val="left" w:pos="540"/>
                <w:tab w:val="left" w:pos="720"/>
                <w:tab w:val="left" w:pos="1620"/>
              </w:tabs>
              <w:spacing w:line="276" w:lineRule="auto"/>
              <w:jc w:val="center"/>
              <w:rPr>
                <w:color w:val="000000"/>
              </w:rPr>
            </w:pPr>
            <w:r>
              <w:rPr>
                <w:color w:val="000000"/>
              </w:rPr>
              <w:t>30.254</w:t>
            </w:r>
            <w:r w:rsidRPr="004F57F0">
              <w:rPr>
                <w:rFonts w:hint="eastAsia"/>
                <w:color w:val="000000"/>
              </w:rPr>
              <w:t>k</w:t>
            </w:r>
          </w:p>
        </w:tc>
        <w:tc>
          <w:tcPr>
            <w:tcW w:w="1066" w:type="dxa"/>
          </w:tcPr>
          <w:p w14:paraId="0C211EB8" w14:textId="643C6507" w:rsidR="00ED1662" w:rsidRPr="004F57F0" w:rsidRDefault="00ED1662" w:rsidP="0072093E">
            <w:pPr>
              <w:tabs>
                <w:tab w:val="left" w:pos="360"/>
                <w:tab w:val="left" w:pos="540"/>
                <w:tab w:val="left" w:pos="720"/>
                <w:tab w:val="left" w:pos="1620"/>
              </w:tabs>
              <w:spacing w:line="276" w:lineRule="auto"/>
              <w:jc w:val="center"/>
              <w:rPr>
                <w:color w:val="000000"/>
              </w:rPr>
            </w:pPr>
            <w:r>
              <w:rPr>
                <w:color w:val="000000"/>
              </w:rPr>
              <w:t>45</w:t>
            </w:r>
            <w:r w:rsidRPr="004F57F0">
              <w:rPr>
                <w:rFonts w:hint="eastAsia"/>
                <w:color w:val="000000"/>
              </w:rPr>
              <w:t>k</w:t>
            </w:r>
          </w:p>
        </w:tc>
      </w:tr>
      <w:tr w:rsidR="00ED1662" w:rsidRPr="004F57F0" w14:paraId="049AACF3" w14:textId="77777777" w:rsidTr="0072093E">
        <w:trPr>
          <w:jc w:val="center"/>
        </w:trPr>
        <w:tc>
          <w:tcPr>
            <w:tcW w:w="1066" w:type="dxa"/>
          </w:tcPr>
          <w:p w14:paraId="04C7E987" w14:textId="72921676" w:rsidR="00ED1662" w:rsidRPr="004F57F0" w:rsidRDefault="00ED1662" w:rsidP="0072093E">
            <w:pPr>
              <w:tabs>
                <w:tab w:val="left" w:pos="360"/>
                <w:tab w:val="left" w:pos="540"/>
                <w:tab w:val="left" w:pos="720"/>
                <w:tab w:val="left" w:pos="1620"/>
              </w:tabs>
              <w:spacing w:line="276" w:lineRule="auto"/>
              <w:jc w:val="center"/>
              <w:rPr>
                <w:color w:val="000000"/>
              </w:rPr>
            </w:pPr>
            <w:r w:rsidRPr="004F57F0">
              <w:rPr>
                <w:rFonts w:hint="eastAsia"/>
                <w:color w:val="000000"/>
              </w:rPr>
              <w:t>△</w:t>
            </w:r>
            <w:r w:rsidRPr="004F57F0">
              <w:rPr>
                <w:i/>
                <w:color w:val="000000"/>
              </w:rPr>
              <w:t>f</w:t>
            </w:r>
            <w:r>
              <w:rPr>
                <w:i/>
                <w:color w:val="000000"/>
              </w:rPr>
              <w:t>/KHz</w:t>
            </w:r>
          </w:p>
        </w:tc>
        <w:tc>
          <w:tcPr>
            <w:tcW w:w="1066" w:type="dxa"/>
          </w:tcPr>
          <w:p w14:paraId="04568DE7" w14:textId="46A16B13" w:rsidR="00ED1662" w:rsidRPr="004F57F0" w:rsidRDefault="00ED1662" w:rsidP="0072093E">
            <w:pPr>
              <w:tabs>
                <w:tab w:val="left" w:pos="360"/>
                <w:tab w:val="left" w:pos="540"/>
                <w:tab w:val="left" w:pos="720"/>
                <w:tab w:val="left" w:pos="1620"/>
              </w:tabs>
              <w:spacing w:line="276" w:lineRule="auto"/>
              <w:jc w:val="center"/>
              <w:rPr>
                <w:color w:val="000000"/>
              </w:rPr>
            </w:pPr>
            <w:r>
              <w:rPr>
                <w:rFonts w:hint="eastAsia"/>
                <w:color w:val="000000"/>
              </w:rPr>
              <w:t>1</w:t>
            </w:r>
            <w:r>
              <w:rPr>
                <w:color w:val="000000"/>
              </w:rPr>
              <w:t>75</w:t>
            </w:r>
          </w:p>
        </w:tc>
        <w:tc>
          <w:tcPr>
            <w:tcW w:w="1066" w:type="dxa"/>
          </w:tcPr>
          <w:p w14:paraId="078E90B1" w14:textId="524A1AB0" w:rsidR="00ED1662" w:rsidRPr="004F57F0" w:rsidRDefault="00ED1662" w:rsidP="0072093E">
            <w:pPr>
              <w:tabs>
                <w:tab w:val="left" w:pos="360"/>
                <w:tab w:val="left" w:pos="540"/>
                <w:tab w:val="left" w:pos="720"/>
                <w:tab w:val="left" w:pos="1620"/>
              </w:tabs>
              <w:spacing w:line="276" w:lineRule="auto"/>
              <w:jc w:val="center"/>
              <w:rPr>
                <w:color w:val="000000"/>
              </w:rPr>
            </w:pPr>
            <w:r>
              <w:rPr>
                <w:rFonts w:hint="eastAsia"/>
                <w:color w:val="000000"/>
              </w:rPr>
              <w:t>1</w:t>
            </w:r>
            <w:r>
              <w:rPr>
                <w:color w:val="000000"/>
              </w:rPr>
              <w:t>75</w:t>
            </w:r>
          </w:p>
        </w:tc>
        <w:tc>
          <w:tcPr>
            <w:tcW w:w="1066" w:type="dxa"/>
          </w:tcPr>
          <w:p w14:paraId="03518B81" w14:textId="5FE00A48" w:rsidR="00ED1662" w:rsidRPr="004F57F0" w:rsidRDefault="00ED1662" w:rsidP="0072093E">
            <w:pPr>
              <w:tabs>
                <w:tab w:val="left" w:pos="360"/>
                <w:tab w:val="left" w:pos="540"/>
                <w:tab w:val="left" w:pos="720"/>
                <w:tab w:val="left" w:pos="1620"/>
              </w:tabs>
              <w:spacing w:line="276" w:lineRule="auto"/>
              <w:jc w:val="center"/>
              <w:rPr>
                <w:color w:val="000000"/>
              </w:rPr>
            </w:pPr>
            <w:r>
              <w:rPr>
                <w:rFonts w:hint="eastAsia"/>
                <w:color w:val="000000"/>
              </w:rPr>
              <w:t>1</w:t>
            </w:r>
            <w:r>
              <w:rPr>
                <w:color w:val="000000"/>
              </w:rPr>
              <w:t>75</w:t>
            </w:r>
          </w:p>
        </w:tc>
      </w:tr>
    </w:tbl>
    <w:p w14:paraId="457088CB" w14:textId="040C9DC9" w:rsidR="00E4733C" w:rsidRDefault="00E4733C" w:rsidP="00A26EF7">
      <w:pPr>
        <w:pStyle w:val="2"/>
        <w:spacing w:before="0" w:after="0" w:line="276" w:lineRule="auto"/>
        <w:rPr>
          <w:color w:val="000000"/>
        </w:rPr>
      </w:pPr>
      <w:bookmarkStart w:id="1" w:name="_Toc19173105"/>
      <w:r w:rsidRPr="00E4733C">
        <w:rPr>
          <w:noProof/>
          <w:color w:val="000000"/>
        </w:rPr>
        <w:drawing>
          <wp:inline distT="0" distB="0" distL="0" distR="0" wp14:anchorId="730DCD8E" wp14:editId="69B1919C">
            <wp:extent cx="2979793" cy="1714747"/>
            <wp:effectExtent l="0" t="0" r="0" b="0"/>
            <wp:docPr id="2115893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93216" name=""/>
                    <pic:cNvPicPr/>
                  </pic:nvPicPr>
                  <pic:blipFill>
                    <a:blip r:embed="rId57"/>
                    <a:stretch>
                      <a:fillRect/>
                    </a:stretch>
                  </pic:blipFill>
                  <pic:spPr>
                    <a:xfrm>
                      <a:off x="0" y="0"/>
                      <a:ext cx="2988415" cy="1719709"/>
                    </a:xfrm>
                    <a:prstGeom prst="rect">
                      <a:avLst/>
                    </a:prstGeom>
                  </pic:spPr>
                </pic:pic>
              </a:graphicData>
            </a:graphic>
          </wp:inline>
        </w:drawing>
      </w:r>
    </w:p>
    <w:p w14:paraId="244429A0" w14:textId="4C3FAC47" w:rsidR="00934200" w:rsidRPr="00934200" w:rsidRDefault="00934200" w:rsidP="00934200">
      <w:pPr>
        <w:rPr>
          <w:rFonts w:hint="eastAsia"/>
        </w:rPr>
      </w:pPr>
      <w:r>
        <w:rPr>
          <w:noProof/>
        </w:rPr>
        <w:drawing>
          <wp:inline distT="0" distB="0" distL="0" distR="0" wp14:anchorId="424FC84C" wp14:editId="0B323331">
            <wp:extent cx="2038350" cy="1559460"/>
            <wp:effectExtent l="0" t="0" r="0" b="0"/>
            <wp:docPr id="4139923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049267" cy="1567812"/>
                    </a:xfrm>
                    <a:prstGeom prst="rect">
                      <a:avLst/>
                    </a:prstGeom>
                    <a:noFill/>
                    <a:ln>
                      <a:noFill/>
                    </a:ln>
                  </pic:spPr>
                </pic:pic>
              </a:graphicData>
            </a:graphic>
          </wp:inline>
        </w:drawing>
      </w:r>
      <w:r>
        <w:rPr>
          <w:noProof/>
        </w:rPr>
        <w:drawing>
          <wp:inline distT="0" distB="0" distL="0" distR="0" wp14:anchorId="480DB2BC" wp14:editId="2AE0BFFE">
            <wp:extent cx="2057400" cy="1551726"/>
            <wp:effectExtent l="0" t="0" r="0" b="0"/>
            <wp:docPr id="19644142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062173" cy="1555326"/>
                    </a:xfrm>
                    <a:prstGeom prst="rect">
                      <a:avLst/>
                    </a:prstGeom>
                    <a:noFill/>
                    <a:ln>
                      <a:noFill/>
                    </a:ln>
                  </pic:spPr>
                </pic:pic>
              </a:graphicData>
            </a:graphic>
          </wp:inline>
        </w:drawing>
      </w:r>
    </w:p>
    <w:p w14:paraId="6CCE102F" w14:textId="1607D484" w:rsidR="00A26EF7" w:rsidRPr="004F57F0" w:rsidRDefault="00A26EF7" w:rsidP="00A26EF7">
      <w:pPr>
        <w:pStyle w:val="2"/>
        <w:spacing w:before="0" w:after="0" w:line="276" w:lineRule="auto"/>
        <w:rPr>
          <w:color w:val="000000"/>
        </w:rPr>
      </w:pPr>
      <w:r w:rsidRPr="004F57F0">
        <w:rPr>
          <w:rFonts w:hint="eastAsia"/>
          <w:color w:val="000000"/>
        </w:rPr>
        <w:t>实验十</w:t>
      </w:r>
      <w:r>
        <w:rPr>
          <w:rFonts w:hint="eastAsia"/>
          <w:color w:val="000000"/>
        </w:rPr>
        <w:t>一</w:t>
      </w:r>
      <w:r w:rsidRPr="004F57F0">
        <w:rPr>
          <w:rFonts w:hint="eastAsia"/>
          <w:color w:val="000000"/>
        </w:rPr>
        <w:t xml:space="preserve">  </w:t>
      </w:r>
      <w:r w:rsidRPr="004F57F0">
        <w:rPr>
          <w:rFonts w:hint="eastAsia"/>
          <w:color w:val="000000"/>
        </w:rPr>
        <w:t>相位鉴频器</w:t>
      </w:r>
      <w:bookmarkEnd w:id="1"/>
    </w:p>
    <w:p w14:paraId="384FDA01" w14:textId="77777777" w:rsidR="00A26EF7" w:rsidRPr="0068415D" w:rsidRDefault="00A26EF7" w:rsidP="00A26EF7">
      <w:pPr>
        <w:spacing w:before="40" w:after="40" w:line="276" w:lineRule="auto"/>
        <w:rPr>
          <w:b/>
          <w:color w:val="000000"/>
        </w:rPr>
      </w:pPr>
      <w:r w:rsidRPr="0068415D">
        <w:rPr>
          <w:rFonts w:hint="eastAsia"/>
          <w:b/>
          <w:color w:val="000000"/>
        </w:rPr>
        <w:t>一、实验目的</w:t>
      </w:r>
      <w:r w:rsidRPr="0068415D">
        <w:rPr>
          <w:rFonts w:hint="eastAsia"/>
          <w:b/>
          <w:color w:val="000000"/>
        </w:rPr>
        <w:t xml:space="preserve"> </w:t>
      </w:r>
    </w:p>
    <w:p w14:paraId="6A6B26D0" w14:textId="77777777" w:rsidR="00A26EF7" w:rsidRPr="004F57F0" w:rsidRDefault="00A26EF7" w:rsidP="00A26EF7">
      <w:pPr>
        <w:spacing w:line="276" w:lineRule="auto"/>
        <w:rPr>
          <w:color w:val="000000"/>
          <w:szCs w:val="21"/>
        </w:rPr>
      </w:pPr>
      <w:r w:rsidRPr="004F57F0">
        <w:rPr>
          <w:rFonts w:hint="eastAsia"/>
          <w:color w:val="000000"/>
          <w:szCs w:val="21"/>
        </w:rPr>
        <w:t>1</w:t>
      </w:r>
      <w:r w:rsidRPr="004F57F0">
        <w:rPr>
          <w:rFonts w:hint="eastAsia"/>
          <w:color w:val="000000"/>
          <w:szCs w:val="21"/>
        </w:rPr>
        <w:t>、加深理解相位鉴频器的工作原理、性能和特点。</w:t>
      </w:r>
    </w:p>
    <w:p w14:paraId="2BBCDA39" w14:textId="77777777" w:rsidR="00A26EF7" w:rsidRPr="004F57F0" w:rsidRDefault="00A26EF7" w:rsidP="00A26EF7">
      <w:pPr>
        <w:spacing w:line="276" w:lineRule="auto"/>
        <w:rPr>
          <w:color w:val="000000"/>
          <w:szCs w:val="21"/>
        </w:rPr>
      </w:pPr>
      <w:r w:rsidRPr="004F57F0">
        <w:rPr>
          <w:rFonts w:hint="eastAsia"/>
          <w:color w:val="000000"/>
          <w:kern w:val="0"/>
        </w:rPr>
        <w:t>2</w:t>
      </w:r>
      <w:r w:rsidRPr="004F57F0">
        <w:rPr>
          <w:rFonts w:hint="eastAsia"/>
          <w:color w:val="000000"/>
          <w:kern w:val="0"/>
        </w:rPr>
        <w:t>、了解鉴频特性</w:t>
      </w:r>
      <w:r w:rsidRPr="004F57F0">
        <w:rPr>
          <w:color w:val="000000"/>
          <w:kern w:val="0"/>
        </w:rPr>
        <w:t>S</w:t>
      </w:r>
      <w:r w:rsidRPr="004F57F0">
        <w:rPr>
          <w:rFonts w:hint="eastAsia"/>
          <w:color w:val="000000"/>
          <w:kern w:val="0"/>
        </w:rPr>
        <w:t>形曲线的调试方法。</w:t>
      </w:r>
    </w:p>
    <w:p w14:paraId="070C7C53" w14:textId="77777777" w:rsidR="00A26EF7" w:rsidRPr="0068415D" w:rsidRDefault="00A26EF7" w:rsidP="00A26EF7">
      <w:pPr>
        <w:spacing w:before="40" w:after="40" w:line="276" w:lineRule="auto"/>
        <w:rPr>
          <w:b/>
          <w:color w:val="000000"/>
        </w:rPr>
      </w:pPr>
      <w:bookmarkStart w:id="2" w:name="_Toc248802950"/>
      <w:bookmarkStart w:id="3" w:name="_Toc250568072"/>
      <w:r w:rsidRPr="0068415D">
        <w:rPr>
          <w:rFonts w:hint="eastAsia"/>
          <w:b/>
          <w:color w:val="000000"/>
        </w:rPr>
        <w:t>二、实验仪器</w:t>
      </w:r>
      <w:bookmarkEnd w:id="2"/>
      <w:bookmarkEnd w:id="3"/>
    </w:p>
    <w:p w14:paraId="050A37CD" w14:textId="77777777" w:rsidR="00A26EF7" w:rsidRPr="004F57F0" w:rsidRDefault="00A26EF7" w:rsidP="00A26EF7">
      <w:pPr>
        <w:tabs>
          <w:tab w:val="left" w:pos="0"/>
          <w:tab w:val="left" w:pos="7020"/>
        </w:tabs>
        <w:spacing w:line="276" w:lineRule="auto"/>
        <w:ind w:firstLineChars="200" w:firstLine="420"/>
        <w:rPr>
          <w:color w:val="000000"/>
        </w:rPr>
      </w:pPr>
      <w:r w:rsidRPr="004F57F0">
        <w:rPr>
          <w:rFonts w:hint="eastAsia"/>
          <w:color w:val="000000"/>
        </w:rPr>
        <w:t>1</w:t>
      </w:r>
      <w:r w:rsidRPr="004F57F0">
        <w:rPr>
          <w:rFonts w:hint="eastAsia"/>
          <w:color w:val="000000"/>
        </w:rPr>
        <w:t>、混频、调幅</w:t>
      </w:r>
      <w:r w:rsidRPr="004F57F0">
        <w:rPr>
          <w:rFonts w:hint="eastAsia"/>
          <w:color w:val="000000"/>
        </w:rPr>
        <w:t>(</w:t>
      </w:r>
      <w:r w:rsidRPr="004F57F0">
        <w:rPr>
          <w:rFonts w:hint="eastAsia"/>
          <w:color w:val="000000"/>
        </w:rPr>
        <w:t>乘法器</w:t>
      </w:r>
      <w:r w:rsidRPr="004F57F0">
        <w:rPr>
          <w:rFonts w:hint="eastAsia"/>
          <w:color w:val="000000"/>
        </w:rPr>
        <w:t xml:space="preserve">) </w:t>
      </w:r>
      <w:r w:rsidRPr="004F57F0">
        <w:rPr>
          <w:rFonts w:hint="eastAsia"/>
          <w:color w:val="000000"/>
        </w:rPr>
        <w:t>正弦振荡器</w:t>
      </w:r>
      <w:r w:rsidRPr="004F57F0">
        <w:rPr>
          <w:rFonts w:hint="eastAsia"/>
          <w:color w:val="000000"/>
        </w:rPr>
        <w:t xml:space="preserve">           DYT3000GP-01</w:t>
      </w:r>
    </w:p>
    <w:p w14:paraId="740B5710" w14:textId="77777777" w:rsidR="00A26EF7" w:rsidRPr="004F57F0" w:rsidRDefault="00A26EF7" w:rsidP="00A26EF7">
      <w:pPr>
        <w:spacing w:line="276" w:lineRule="auto"/>
        <w:ind w:firstLineChars="200" w:firstLine="420"/>
        <w:rPr>
          <w:color w:val="000000"/>
        </w:rPr>
      </w:pPr>
      <w:r w:rsidRPr="004F57F0">
        <w:rPr>
          <w:rFonts w:hint="eastAsia"/>
          <w:color w:val="000000"/>
        </w:rPr>
        <w:lastRenderedPageBreak/>
        <w:t>2</w:t>
      </w:r>
      <w:r w:rsidRPr="004F57F0">
        <w:rPr>
          <w:rFonts w:hint="eastAsia"/>
          <w:color w:val="000000"/>
        </w:rPr>
        <w:t>、检波鉴频乘法器</w:t>
      </w:r>
      <w:r w:rsidRPr="004F57F0">
        <w:rPr>
          <w:rFonts w:hint="eastAsia"/>
          <w:color w:val="000000"/>
        </w:rPr>
        <w:t xml:space="preserve">                         DYT3000GP-0</w:t>
      </w:r>
      <w:r w:rsidRPr="004F57F0">
        <w:rPr>
          <w:color w:val="000000"/>
        </w:rPr>
        <w:t>4</w:t>
      </w:r>
      <w:r w:rsidRPr="004F57F0">
        <w:rPr>
          <w:rFonts w:hint="eastAsia"/>
          <w:color w:val="000000"/>
        </w:rPr>
        <w:t>(</w:t>
      </w:r>
      <w:r w:rsidRPr="004F57F0">
        <w:rPr>
          <w:rFonts w:hint="eastAsia"/>
          <w:color w:val="000000"/>
        </w:rPr>
        <w:t>右</w:t>
      </w:r>
      <w:r w:rsidRPr="004F57F0">
        <w:rPr>
          <w:rFonts w:hint="eastAsia"/>
          <w:color w:val="000000"/>
        </w:rPr>
        <w:t>)</w:t>
      </w:r>
    </w:p>
    <w:p w14:paraId="7217E55D" w14:textId="77777777" w:rsidR="00A26EF7" w:rsidRPr="004F57F0" w:rsidRDefault="00A26EF7" w:rsidP="00A26EF7">
      <w:pPr>
        <w:tabs>
          <w:tab w:val="left" w:pos="540"/>
          <w:tab w:val="left" w:pos="1620"/>
        </w:tabs>
        <w:spacing w:line="276" w:lineRule="auto"/>
        <w:ind w:firstLineChars="200" w:firstLine="420"/>
        <w:rPr>
          <w:color w:val="000000"/>
        </w:rPr>
      </w:pPr>
      <w:r w:rsidRPr="004F57F0">
        <w:rPr>
          <w:rFonts w:hint="eastAsia"/>
          <w:color w:val="000000"/>
        </w:rPr>
        <w:t>3</w:t>
      </w:r>
      <w:r w:rsidRPr="004F57F0">
        <w:rPr>
          <w:rFonts w:hint="eastAsia"/>
          <w:color w:val="000000"/>
        </w:rPr>
        <w:t>、高频信号发生器</w:t>
      </w:r>
      <w:r w:rsidRPr="004F57F0">
        <w:rPr>
          <w:rFonts w:hint="eastAsia"/>
          <w:color w:val="000000"/>
        </w:rPr>
        <w:t xml:space="preserve">                         DYT3000GP-0</w:t>
      </w:r>
      <w:r w:rsidRPr="004F57F0">
        <w:rPr>
          <w:color w:val="000000"/>
        </w:rPr>
        <w:t>6</w:t>
      </w:r>
    </w:p>
    <w:p w14:paraId="19C71800" w14:textId="77777777" w:rsidR="00A26EF7" w:rsidRPr="004F57F0" w:rsidRDefault="00A26EF7" w:rsidP="00A26EF7">
      <w:pPr>
        <w:tabs>
          <w:tab w:val="left" w:pos="540"/>
          <w:tab w:val="left" w:pos="1620"/>
        </w:tabs>
        <w:spacing w:line="276" w:lineRule="auto"/>
        <w:ind w:firstLineChars="200" w:firstLine="420"/>
        <w:rPr>
          <w:color w:val="000000"/>
        </w:rPr>
      </w:pPr>
      <w:r w:rsidRPr="004F57F0">
        <w:rPr>
          <w:rFonts w:hint="eastAsia"/>
          <w:color w:val="000000"/>
        </w:rPr>
        <w:t>4</w:t>
      </w:r>
      <w:r w:rsidRPr="004F57F0">
        <w:rPr>
          <w:rFonts w:hint="eastAsia"/>
          <w:color w:val="000000"/>
        </w:rPr>
        <w:t>、频率计</w:t>
      </w:r>
      <w:r w:rsidRPr="004F57F0">
        <w:rPr>
          <w:rFonts w:hint="eastAsia"/>
          <w:color w:val="000000"/>
        </w:rPr>
        <w:t xml:space="preserve">                                 DYT3000GP-0</w:t>
      </w:r>
      <w:r w:rsidRPr="004F57F0">
        <w:rPr>
          <w:color w:val="000000"/>
        </w:rPr>
        <w:t>8</w:t>
      </w:r>
    </w:p>
    <w:p w14:paraId="05F06B2E" w14:textId="77777777" w:rsidR="00A26EF7" w:rsidRPr="004F57F0" w:rsidRDefault="00A26EF7" w:rsidP="00A26EF7">
      <w:pPr>
        <w:tabs>
          <w:tab w:val="left" w:pos="540"/>
          <w:tab w:val="left" w:pos="1620"/>
        </w:tabs>
        <w:spacing w:line="276" w:lineRule="auto"/>
        <w:ind w:firstLineChars="200" w:firstLine="420"/>
        <w:rPr>
          <w:color w:val="000000"/>
        </w:rPr>
      </w:pPr>
      <w:r w:rsidRPr="004F57F0">
        <w:rPr>
          <w:rFonts w:hint="eastAsia"/>
          <w:color w:val="000000"/>
        </w:rPr>
        <w:t>5</w:t>
      </w:r>
      <w:r w:rsidRPr="004F57F0">
        <w:rPr>
          <w:rFonts w:hint="eastAsia"/>
          <w:color w:val="000000"/>
        </w:rPr>
        <w:t>、低频信号源</w:t>
      </w:r>
      <w:r w:rsidRPr="004F57F0">
        <w:rPr>
          <w:rFonts w:hint="eastAsia"/>
          <w:color w:val="000000"/>
        </w:rPr>
        <w:t xml:space="preserve">                             DYT3000GP-09</w:t>
      </w:r>
    </w:p>
    <w:p w14:paraId="734C7982" w14:textId="77777777" w:rsidR="00A26EF7" w:rsidRPr="004F57F0" w:rsidRDefault="00A26EF7" w:rsidP="00A26EF7">
      <w:pPr>
        <w:tabs>
          <w:tab w:val="left" w:pos="540"/>
          <w:tab w:val="left" w:pos="1620"/>
        </w:tabs>
        <w:spacing w:line="276" w:lineRule="auto"/>
        <w:ind w:firstLineChars="200" w:firstLine="420"/>
        <w:rPr>
          <w:color w:val="000000"/>
        </w:rPr>
      </w:pPr>
      <w:r w:rsidRPr="004F57F0">
        <w:rPr>
          <w:rFonts w:hint="eastAsia"/>
          <w:color w:val="000000"/>
        </w:rPr>
        <w:t>6</w:t>
      </w:r>
      <w:r w:rsidRPr="004F57F0">
        <w:rPr>
          <w:rFonts w:hint="eastAsia"/>
          <w:color w:val="000000"/>
        </w:rPr>
        <w:t>、数字示波器</w:t>
      </w:r>
      <w:r w:rsidRPr="004F57F0">
        <w:rPr>
          <w:rFonts w:hint="eastAsia"/>
          <w:color w:val="000000"/>
        </w:rPr>
        <w:t xml:space="preserve">                             T</w:t>
      </w:r>
      <w:r w:rsidRPr="004F57F0">
        <w:rPr>
          <w:color w:val="000000"/>
        </w:rPr>
        <w:t>DS1012B</w:t>
      </w:r>
    </w:p>
    <w:p w14:paraId="57DE5A19" w14:textId="77777777" w:rsidR="00A26EF7" w:rsidRPr="004F57F0" w:rsidRDefault="00A26EF7" w:rsidP="00A26EF7">
      <w:pPr>
        <w:tabs>
          <w:tab w:val="left" w:pos="540"/>
          <w:tab w:val="left" w:pos="1620"/>
        </w:tabs>
        <w:spacing w:line="276" w:lineRule="auto"/>
        <w:ind w:firstLineChars="200" w:firstLine="420"/>
        <w:rPr>
          <w:color w:val="000000"/>
        </w:rPr>
      </w:pPr>
      <w:r w:rsidRPr="004F57F0">
        <w:rPr>
          <w:rFonts w:hint="eastAsia"/>
          <w:color w:val="000000"/>
        </w:rPr>
        <w:t>7</w:t>
      </w:r>
      <w:r w:rsidRPr="004F57F0">
        <w:rPr>
          <w:rFonts w:hint="eastAsia"/>
          <w:color w:val="000000"/>
        </w:rPr>
        <w:t>、频率特性测试仪</w:t>
      </w:r>
      <w:r w:rsidRPr="004F57F0">
        <w:rPr>
          <w:rFonts w:hint="eastAsia"/>
          <w:color w:val="000000"/>
        </w:rPr>
        <w:t>(</w:t>
      </w:r>
      <w:r w:rsidRPr="004F57F0">
        <w:rPr>
          <w:rFonts w:hint="eastAsia"/>
          <w:color w:val="000000"/>
        </w:rPr>
        <w:t>选</w:t>
      </w:r>
      <w:r w:rsidRPr="004F57F0">
        <w:rPr>
          <w:rFonts w:hint="eastAsia"/>
          <w:color w:val="000000"/>
        </w:rPr>
        <w:t xml:space="preserve">)                      </w:t>
      </w:r>
      <w:r w:rsidRPr="004F57F0">
        <w:rPr>
          <w:rFonts w:hint="eastAsia"/>
          <w:color w:val="000000"/>
          <w:szCs w:val="21"/>
        </w:rPr>
        <w:t>BT-3D</w:t>
      </w:r>
    </w:p>
    <w:p w14:paraId="08336440" w14:textId="77777777" w:rsidR="00A26EF7" w:rsidRPr="0068415D" w:rsidRDefault="00A26EF7" w:rsidP="00A26EF7">
      <w:pPr>
        <w:spacing w:before="40" w:after="40" w:line="276" w:lineRule="auto"/>
        <w:rPr>
          <w:b/>
          <w:color w:val="000000"/>
        </w:rPr>
      </w:pPr>
      <w:bookmarkStart w:id="4" w:name="_Toc248802951"/>
      <w:bookmarkStart w:id="5" w:name="_Toc250568073"/>
      <w:r w:rsidRPr="0068415D">
        <w:rPr>
          <w:rFonts w:hint="eastAsia"/>
          <w:b/>
          <w:color w:val="000000"/>
        </w:rPr>
        <w:t>三、实验原理及电路</w:t>
      </w:r>
      <w:bookmarkEnd w:id="4"/>
      <w:bookmarkEnd w:id="5"/>
    </w:p>
    <w:p w14:paraId="3699A5B2" w14:textId="77777777" w:rsidR="00A26EF7" w:rsidRPr="004F57F0" w:rsidRDefault="00A26EF7" w:rsidP="00A26EF7">
      <w:pPr>
        <w:spacing w:line="276" w:lineRule="auto"/>
        <w:rPr>
          <w:color w:val="000000"/>
        </w:rPr>
      </w:pPr>
      <w:r w:rsidRPr="004F57F0">
        <w:rPr>
          <w:rFonts w:hint="eastAsia"/>
          <w:color w:val="000000"/>
        </w:rPr>
        <w:t>1</w:t>
      </w:r>
      <w:r w:rsidRPr="004F57F0">
        <w:rPr>
          <w:rFonts w:hint="eastAsia"/>
          <w:color w:val="000000"/>
        </w:rPr>
        <w:t>、</w:t>
      </w:r>
      <w:r w:rsidRPr="004F57F0">
        <w:rPr>
          <w:rFonts w:hint="eastAsia"/>
          <w:color w:val="000000"/>
        </w:rPr>
        <w:t xml:space="preserve"> </w:t>
      </w:r>
      <w:r w:rsidRPr="004F57F0">
        <w:rPr>
          <w:rFonts w:hint="eastAsia"/>
          <w:color w:val="000000"/>
        </w:rPr>
        <w:t>集成模拟乘法器</w:t>
      </w:r>
    </w:p>
    <w:p w14:paraId="3F766B37" w14:textId="7DF2B75A" w:rsidR="00A26EF7" w:rsidRPr="004F57F0" w:rsidRDefault="00A26EF7" w:rsidP="00A26EF7">
      <w:pPr>
        <w:spacing w:line="276" w:lineRule="auto"/>
        <w:jc w:val="center"/>
        <w:rPr>
          <w:color w:val="000000"/>
          <w:sz w:val="28"/>
        </w:rPr>
      </w:pPr>
      <w:r w:rsidRPr="004F57F0">
        <w:rPr>
          <w:noProof/>
          <w:color w:val="000000"/>
          <w:sz w:val="28"/>
        </w:rPr>
        <w:drawing>
          <wp:inline distT="0" distB="0" distL="0" distR="0" wp14:anchorId="57B5AD38" wp14:editId="5AEAD4CE">
            <wp:extent cx="2371725" cy="1857375"/>
            <wp:effectExtent l="0" t="0" r="0" b="0"/>
            <wp:docPr id="1713036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71725" cy="1857375"/>
                    </a:xfrm>
                    <a:prstGeom prst="rect">
                      <a:avLst/>
                    </a:prstGeom>
                    <a:noFill/>
                    <a:ln>
                      <a:noFill/>
                    </a:ln>
                  </pic:spPr>
                </pic:pic>
              </a:graphicData>
            </a:graphic>
          </wp:inline>
        </w:drawing>
      </w:r>
    </w:p>
    <w:p w14:paraId="3CFBF6BF" w14:textId="77777777" w:rsidR="00A26EF7" w:rsidRPr="004F57F0" w:rsidRDefault="00A26EF7" w:rsidP="00A26EF7">
      <w:pPr>
        <w:spacing w:line="276" w:lineRule="auto"/>
        <w:ind w:left="210"/>
        <w:jc w:val="center"/>
        <w:rPr>
          <w:color w:val="000000"/>
          <w:sz w:val="18"/>
          <w:szCs w:val="18"/>
        </w:rPr>
      </w:pPr>
      <w:r w:rsidRPr="004F57F0">
        <w:rPr>
          <w:rFonts w:hint="eastAsia"/>
          <w:color w:val="000000"/>
          <w:sz w:val="18"/>
          <w:szCs w:val="18"/>
        </w:rPr>
        <w:t>图</w:t>
      </w:r>
      <w:r w:rsidRPr="004F57F0">
        <w:rPr>
          <w:rFonts w:hint="eastAsia"/>
          <w:color w:val="000000"/>
          <w:sz w:val="18"/>
          <w:szCs w:val="18"/>
        </w:rPr>
        <w:t>2-</w:t>
      </w:r>
      <w:r>
        <w:rPr>
          <w:rFonts w:hint="eastAsia"/>
          <w:color w:val="000000"/>
          <w:sz w:val="18"/>
          <w:szCs w:val="18"/>
        </w:rPr>
        <w:t>31</w:t>
      </w:r>
      <w:r w:rsidRPr="004F57F0">
        <w:rPr>
          <w:color w:val="000000"/>
          <w:sz w:val="18"/>
          <w:szCs w:val="18"/>
        </w:rPr>
        <w:t xml:space="preserve"> </w:t>
      </w:r>
      <w:r w:rsidRPr="004F57F0">
        <w:rPr>
          <w:rFonts w:hint="eastAsia"/>
          <w:color w:val="000000"/>
          <w:sz w:val="18"/>
          <w:szCs w:val="18"/>
        </w:rPr>
        <w:t>MC1496</w:t>
      </w:r>
      <w:r w:rsidRPr="004F57F0">
        <w:rPr>
          <w:rFonts w:hint="eastAsia"/>
          <w:color w:val="000000"/>
          <w:sz w:val="18"/>
          <w:szCs w:val="18"/>
        </w:rPr>
        <w:t>引脚图</w:t>
      </w:r>
    </w:p>
    <w:p w14:paraId="2935C818" w14:textId="77777777" w:rsidR="00A26EF7" w:rsidRPr="004F57F0" w:rsidRDefault="00A26EF7" w:rsidP="00A26EF7">
      <w:pPr>
        <w:spacing w:line="276" w:lineRule="auto"/>
        <w:ind w:firstLineChars="200" w:firstLine="420"/>
        <w:rPr>
          <w:color w:val="000000"/>
        </w:rPr>
      </w:pPr>
      <w:r w:rsidRPr="004F57F0">
        <w:rPr>
          <w:rFonts w:hint="eastAsia"/>
          <w:color w:val="000000"/>
        </w:rPr>
        <w:t>集成模拟乘法器是完成两个模拟量</w:t>
      </w:r>
      <w:r w:rsidRPr="004F57F0">
        <w:rPr>
          <w:rFonts w:hint="eastAsia"/>
          <w:color w:val="000000"/>
        </w:rPr>
        <w:t>(</w:t>
      </w:r>
      <w:r w:rsidRPr="004F57F0">
        <w:rPr>
          <w:rFonts w:hint="eastAsia"/>
          <w:color w:val="000000"/>
        </w:rPr>
        <w:t>电压或电流</w:t>
      </w:r>
      <w:r w:rsidRPr="004F57F0">
        <w:rPr>
          <w:rFonts w:hint="eastAsia"/>
          <w:color w:val="000000"/>
        </w:rPr>
        <w:t>)</w:t>
      </w:r>
      <w:r w:rsidRPr="004F57F0">
        <w:rPr>
          <w:rFonts w:hint="eastAsia"/>
          <w:color w:val="000000"/>
        </w:rPr>
        <w:t>相乘的电子器件。在高频电子线路中，振幅调制、同步检波、混频、倍频、鉴频、鉴相等调制与解调等过程，均可视为两个信号相乘或包含相乘的过程。采用集成模拟乘法器实现上述功能比采用分离器件如二极管和三极管要简单的多，而且性能优越，所以在无线通信、广播电视等方面得到广泛应用。集成模拟乘法器的常见产品有</w:t>
      </w:r>
      <w:r w:rsidRPr="004F57F0">
        <w:rPr>
          <w:rFonts w:hint="eastAsia"/>
          <w:color w:val="000000"/>
        </w:rPr>
        <w:t>BG314</w:t>
      </w:r>
      <w:r w:rsidRPr="004F57F0">
        <w:rPr>
          <w:rFonts w:hint="eastAsia"/>
          <w:color w:val="000000"/>
        </w:rPr>
        <w:t>、</w:t>
      </w:r>
      <w:r w:rsidRPr="004F57F0">
        <w:rPr>
          <w:rFonts w:hint="eastAsia"/>
          <w:color w:val="000000"/>
        </w:rPr>
        <w:t>F1595</w:t>
      </w:r>
      <w:r w:rsidRPr="004F57F0">
        <w:rPr>
          <w:rFonts w:hint="eastAsia"/>
          <w:color w:val="000000"/>
        </w:rPr>
        <w:t>、</w:t>
      </w:r>
      <w:r w:rsidRPr="004F57F0">
        <w:rPr>
          <w:rFonts w:hint="eastAsia"/>
          <w:color w:val="000000"/>
        </w:rPr>
        <w:t>F1596</w:t>
      </w:r>
      <w:r w:rsidRPr="004F57F0">
        <w:rPr>
          <w:rFonts w:hint="eastAsia"/>
          <w:color w:val="000000"/>
        </w:rPr>
        <w:t>、</w:t>
      </w:r>
      <w:r w:rsidRPr="004F57F0">
        <w:rPr>
          <w:rFonts w:hint="eastAsia"/>
          <w:color w:val="000000"/>
        </w:rPr>
        <w:t>MC1495</w:t>
      </w:r>
      <w:r w:rsidRPr="004F57F0">
        <w:rPr>
          <w:rFonts w:hint="eastAsia"/>
          <w:color w:val="000000"/>
        </w:rPr>
        <w:t>、</w:t>
      </w:r>
      <w:r w:rsidRPr="004F57F0">
        <w:rPr>
          <w:rFonts w:hint="eastAsia"/>
          <w:color w:val="000000"/>
        </w:rPr>
        <w:t>MC1496</w:t>
      </w:r>
      <w:r w:rsidRPr="004F57F0">
        <w:rPr>
          <w:rFonts w:hint="eastAsia"/>
          <w:color w:val="000000"/>
        </w:rPr>
        <w:t>、</w:t>
      </w:r>
      <w:r w:rsidRPr="004F57F0">
        <w:rPr>
          <w:rFonts w:hint="eastAsia"/>
          <w:color w:val="000000"/>
        </w:rPr>
        <w:t>LM1595</w:t>
      </w:r>
      <w:r w:rsidRPr="004F57F0">
        <w:rPr>
          <w:rFonts w:hint="eastAsia"/>
          <w:color w:val="000000"/>
        </w:rPr>
        <w:t>、</w:t>
      </w:r>
      <w:r w:rsidRPr="004F57F0">
        <w:rPr>
          <w:rFonts w:hint="eastAsia"/>
          <w:color w:val="000000"/>
        </w:rPr>
        <w:t>LM1596</w:t>
      </w:r>
      <w:r w:rsidRPr="004F57F0">
        <w:rPr>
          <w:rFonts w:hint="eastAsia"/>
          <w:color w:val="000000"/>
        </w:rPr>
        <w:t>等。本实验介绍</w:t>
      </w:r>
      <w:r w:rsidRPr="004F57F0">
        <w:rPr>
          <w:rFonts w:hint="eastAsia"/>
          <w:color w:val="000000"/>
        </w:rPr>
        <w:t>MC1496</w:t>
      </w:r>
      <w:r w:rsidRPr="004F57F0">
        <w:rPr>
          <w:rFonts w:hint="eastAsia"/>
          <w:color w:val="000000"/>
        </w:rPr>
        <w:t>集成模拟乘法器。</w:t>
      </w:r>
    </w:p>
    <w:p w14:paraId="0F49F7DF" w14:textId="77777777" w:rsidR="00A26EF7" w:rsidRPr="004F57F0" w:rsidRDefault="00A26EF7" w:rsidP="00A26EF7">
      <w:pPr>
        <w:spacing w:line="276" w:lineRule="auto"/>
        <w:ind w:firstLineChars="200" w:firstLine="420"/>
        <w:rPr>
          <w:color w:val="000000"/>
        </w:rPr>
      </w:pPr>
      <w:r w:rsidRPr="004F57F0">
        <w:rPr>
          <w:rFonts w:hint="eastAsia"/>
          <w:color w:val="000000"/>
        </w:rPr>
        <w:t>MC1496</w:t>
      </w:r>
      <w:r w:rsidRPr="004F57F0">
        <w:rPr>
          <w:rFonts w:hint="eastAsia"/>
          <w:color w:val="000000"/>
        </w:rPr>
        <w:t>为双平衡四象限模拟乘法器，引脚如图</w:t>
      </w:r>
      <w:r w:rsidRPr="004F57F0">
        <w:rPr>
          <w:rFonts w:hint="eastAsia"/>
          <w:color w:val="000000"/>
        </w:rPr>
        <w:t>2-</w:t>
      </w:r>
      <w:r>
        <w:rPr>
          <w:rFonts w:hint="eastAsia"/>
          <w:color w:val="000000"/>
        </w:rPr>
        <w:t>31</w:t>
      </w:r>
      <w:r w:rsidRPr="004F57F0">
        <w:rPr>
          <w:rFonts w:hint="eastAsia"/>
          <w:color w:val="000000"/>
        </w:rPr>
        <w:t>所示。引脚</w:t>
      </w:r>
      <w:r w:rsidRPr="004F57F0">
        <w:rPr>
          <w:rFonts w:hint="eastAsia"/>
          <w:color w:val="000000"/>
        </w:rPr>
        <w:t>8</w:t>
      </w:r>
      <w:r w:rsidRPr="004F57F0">
        <w:rPr>
          <w:rFonts w:hint="eastAsia"/>
          <w:color w:val="000000"/>
        </w:rPr>
        <w:t>与</w:t>
      </w:r>
      <w:r w:rsidRPr="004F57F0">
        <w:rPr>
          <w:rFonts w:hint="eastAsia"/>
          <w:color w:val="000000"/>
        </w:rPr>
        <w:t>10</w:t>
      </w:r>
      <w:r w:rsidRPr="004F57F0">
        <w:rPr>
          <w:rFonts w:hint="eastAsia"/>
          <w:color w:val="000000"/>
        </w:rPr>
        <w:t>接输入载波</w:t>
      </w:r>
      <w:r w:rsidRPr="004F57F0">
        <w:rPr>
          <w:rFonts w:ascii="宋体" w:hAnsi="宋体"/>
          <w:color w:val="000000"/>
        </w:rPr>
        <w:t>信号</w:t>
      </w:r>
      <w:r w:rsidRPr="004F57F0">
        <w:rPr>
          <w:rFonts w:hint="eastAsia"/>
          <w:color w:val="000000"/>
        </w:rPr>
        <w:t>U</w:t>
      </w:r>
      <w:r w:rsidRPr="004F57F0">
        <w:rPr>
          <w:rFonts w:hint="eastAsia"/>
          <w:color w:val="000000"/>
          <w:vertAlign w:val="subscript"/>
        </w:rPr>
        <w:t>X</w:t>
      </w:r>
      <w:r w:rsidRPr="004F57F0">
        <w:rPr>
          <w:rFonts w:hint="eastAsia"/>
          <w:color w:val="000000"/>
        </w:rPr>
        <w:t>，引脚</w:t>
      </w:r>
      <w:r w:rsidRPr="004F57F0">
        <w:rPr>
          <w:rFonts w:hint="eastAsia"/>
          <w:color w:val="000000"/>
        </w:rPr>
        <w:t>1</w:t>
      </w:r>
      <w:r w:rsidRPr="004F57F0">
        <w:rPr>
          <w:rFonts w:hint="eastAsia"/>
          <w:color w:val="000000"/>
        </w:rPr>
        <w:t>与</w:t>
      </w:r>
      <w:r w:rsidRPr="004F57F0">
        <w:rPr>
          <w:rFonts w:hint="eastAsia"/>
          <w:color w:val="000000"/>
        </w:rPr>
        <w:t>4</w:t>
      </w:r>
      <w:r w:rsidRPr="004F57F0">
        <w:rPr>
          <w:rFonts w:hint="eastAsia"/>
          <w:color w:val="000000"/>
        </w:rPr>
        <w:t>接输入调制信号</w:t>
      </w:r>
      <w:r w:rsidRPr="004F57F0">
        <w:rPr>
          <w:rFonts w:hint="eastAsia"/>
          <w:color w:val="000000"/>
        </w:rPr>
        <w:t>U</w:t>
      </w:r>
      <w:r w:rsidRPr="004F57F0">
        <w:rPr>
          <w:color w:val="000000"/>
          <w:vertAlign w:val="subscript"/>
        </w:rPr>
        <w:t>y</w:t>
      </w:r>
      <w:r w:rsidRPr="004F57F0">
        <w:rPr>
          <w:rFonts w:hint="eastAsia"/>
          <w:color w:val="000000"/>
        </w:rPr>
        <w:t>，输出电压</w:t>
      </w:r>
      <w:r w:rsidRPr="004F57F0">
        <w:rPr>
          <w:rFonts w:hint="eastAsia"/>
          <w:color w:val="000000"/>
        </w:rPr>
        <w:t>U</w:t>
      </w:r>
      <w:r w:rsidRPr="004F57F0">
        <w:rPr>
          <w:rFonts w:hint="eastAsia"/>
          <w:color w:val="000000"/>
          <w:vertAlign w:val="subscript"/>
        </w:rPr>
        <w:t>0</w:t>
      </w:r>
      <w:r w:rsidRPr="004F57F0">
        <w:rPr>
          <w:rFonts w:hint="eastAsia"/>
          <w:color w:val="000000"/>
        </w:rPr>
        <w:t>从引脚</w:t>
      </w:r>
      <w:r w:rsidRPr="004F57F0">
        <w:rPr>
          <w:rFonts w:hint="eastAsia"/>
          <w:color w:val="000000"/>
        </w:rPr>
        <w:t>6</w:t>
      </w:r>
      <w:r w:rsidRPr="004F57F0">
        <w:rPr>
          <w:rFonts w:hint="eastAsia"/>
          <w:color w:val="000000"/>
        </w:rPr>
        <w:t>与</w:t>
      </w:r>
      <w:r w:rsidRPr="004F57F0">
        <w:rPr>
          <w:rFonts w:hint="eastAsia"/>
          <w:color w:val="000000"/>
        </w:rPr>
        <w:t>12</w:t>
      </w:r>
      <w:r w:rsidRPr="004F57F0">
        <w:rPr>
          <w:rFonts w:hint="eastAsia"/>
          <w:color w:val="000000"/>
        </w:rPr>
        <w:t>输出。引脚</w:t>
      </w:r>
      <w:r w:rsidRPr="004F57F0">
        <w:rPr>
          <w:rFonts w:hint="eastAsia"/>
          <w:color w:val="000000"/>
        </w:rPr>
        <w:t>2</w:t>
      </w:r>
      <w:r w:rsidRPr="004F57F0">
        <w:rPr>
          <w:rFonts w:hint="eastAsia"/>
          <w:color w:val="000000"/>
        </w:rPr>
        <w:t>与</w:t>
      </w:r>
      <w:r w:rsidRPr="004F57F0">
        <w:rPr>
          <w:rFonts w:hint="eastAsia"/>
          <w:color w:val="000000"/>
        </w:rPr>
        <w:t>3</w:t>
      </w:r>
      <w:r w:rsidRPr="004F57F0">
        <w:rPr>
          <w:rFonts w:hint="eastAsia"/>
          <w:color w:val="000000"/>
        </w:rPr>
        <w:t>可</w:t>
      </w:r>
      <w:r w:rsidRPr="004F57F0">
        <w:rPr>
          <w:rFonts w:hint="eastAsia"/>
          <w:color w:val="000000"/>
        </w:rPr>
        <w:t xml:space="preserve"> </w:t>
      </w:r>
      <w:r w:rsidRPr="004F57F0">
        <w:rPr>
          <w:rFonts w:hint="eastAsia"/>
          <w:color w:val="000000"/>
        </w:rPr>
        <w:t>外接电阻</w:t>
      </w:r>
      <w:r w:rsidRPr="004F57F0">
        <w:rPr>
          <w:rFonts w:hint="eastAsia"/>
          <w:color w:val="000000"/>
        </w:rPr>
        <w:t>R</w:t>
      </w:r>
      <w:r w:rsidRPr="004F57F0">
        <w:rPr>
          <w:rFonts w:hint="eastAsia"/>
          <w:color w:val="000000"/>
          <w:vertAlign w:val="subscript"/>
        </w:rPr>
        <w:t>E</w:t>
      </w:r>
      <w:r w:rsidRPr="004F57F0">
        <w:rPr>
          <w:rFonts w:hint="eastAsia"/>
          <w:color w:val="000000"/>
        </w:rPr>
        <w:t>，扩展调制信号</w:t>
      </w:r>
      <w:r w:rsidRPr="004F57F0">
        <w:rPr>
          <w:rFonts w:hint="eastAsia"/>
          <w:color w:val="000000"/>
        </w:rPr>
        <w:t>U</w:t>
      </w:r>
      <w:r w:rsidRPr="004F57F0">
        <w:rPr>
          <w:color w:val="000000"/>
          <w:vertAlign w:val="subscript"/>
        </w:rPr>
        <w:t>y</w:t>
      </w:r>
      <w:r w:rsidRPr="004F57F0">
        <w:rPr>
          <w:rFonts w:hint="eastAsia"/>
          <w:color w:val="000000"/>
        </w:rPr>
        <w:t>的线性动态范围。引脚</w:t>
      </w:r>
      <w:r w:rsidRPr="004F57F0">
        <w:rPr>
          <w:rFonts w:hint="eastAsia"/>
          <w:color w:val="000000"/>
        </w:rPr>
        <w:t>14</w:t>
      </w:r>
      <w:r w:rsidRPr="004F57F0">
        <w:rPr>
          <w:rFonts w:hint="eastAsia"/>
          <w:color w:val="000000"/>
        </w:rPr>
        <w:t>为负电源端</w:t>
      </w:r>
      <w:r w:rsidRPr="004F57F0">
        <w:rPr>
          <w:rFonts w:hint="eastAsia"/>
          <w:color w:val="000000"/>
        </w:rPr>
        <w:t>(</w:t>
      </w:r>
      <w:r w:rsidRPr="004F57F0">
        <w:rPr>
          <w:rFonts w:hint="eastAsia"/>
          <w:color w:val="000000"/>
        </w:rPr>
        <w:t>双电源供电时</w:t>
      </w:r>
      <w:r w:rsidRPr="004F57F0">
        <w:rPr>
          <w:rFonts w:hint="eastAsia"/>
          <w:color w:val="000000"/>
        </w:rPr>
        <w:t>)</w:t>
      </w:r>
      <w:r w:rsidRPr="004F57F0">
        <w:rPr>
          <w:rFonts w:hint="eastAsia"/>
          <w:color w:val="000000"/>
        </w:rPr>
        <w:t>或接地端</w:t>
      </w:r>
      <w:r w:rsidRPr="004F57F0">
        <w:rPr>
          <w:rFonts w:hint="eastAsia"/>
          <w:color w:val="000000"/>
        </w:rPr>
        <w:t>(</w:t>
      </w:r>
      <w:r w:rsidRPr="004F57F0">
        <w:rPr>
          <w:rFonts w:hint="eastAsia"/>
          <w:color w:val="000000"/>
        </w:rPr>
        <w:t>单电源供电时</w:t>
      </w:r>
      <w:r w:rsidRPr="004F57F0">
        <w:rPr>
          <w:rFonts w:hint="eastAsia"/>
          <w:color w:val="000000"/>
        </w:rPr>
        <w:t>)</w:t>
      </w:r>
      <w:r w:rsidRPr="004F57F0">
        <w:rPr>
          <w:rFonts w:hint="eastAsia"/>
          <w:color w:val="000000"/>
        </w:rPr>
        <w:t>，引脚</w:t>
      </w:r>
      <w:r w:rsidRPr="004F57F0">
        <w:rPr>
          <w:rFonts w:hint="eastAsia"/>
          <w:color w:val="000000"/>
        </w:rPr>
        <w:t>5</w:t>
      </w:r>
      <w:r w:rsidRPr="004F57F0">
        <w:rPr>
          <w:rFonts w:hint="eastAsia"/>
          <w:color w:val="000000"/>
        </w:rPr>
        <w:t>外接电阻</w:t>
      </w:r>
      <w:r w:rsidRPr="004F57F0">
        <w:rPr>
          <w:rFonts w:hint="eastAsia"/>
          <w:color w:val="000000"/>
        </w:rPr>
        <w:t>R</w:t>
      </w:r>
      <w:r w:rsidRPr="004F57F0">
        <w:rPr>
          <w:rFonts w:hint="eastAsia"/>
          <w:color w:val="000000"/>
          <w:vertAlign w:val="subscript"/>
        </w:rPr>
        <w:t>5</w:t>
      </w:r>
      <w:r w:rsidRPr="004F57F0">
        <w:rPr>
          <w:rFonts w:hint="eastAsia"/>
          <w:color w:val="000000"/>
        </w:rPr>
        <w:t>，调节偏置电流及镜像电流。</w:t>
      </w:r>
    </w:p>
    <w:p w14:paraId="23B6CD80" w14:textId="77777777" w:rsidR="00A26EF7" w:rsidRPr="004F57F0" w:rsidRDefault="00A26EF7" w:rsidP="00A26EF7">
      <w:pPr>
        <w:spacing w:line="276" w:lineRule="auto"/>
        <w:rPr>
          <w:color w:val="000000"/>
        </w:rPr>
      </w:pPr>
      <w:r w:rsidRPr="004F57F0">
        <w:rPr>
          <w:color w:val="000000"/>
        </w:rPr>
        <w:t>2</w:t>
      </w:r>
      <w:r w:rsidRPr="004F57F0">
        <w:rPr>
          <w:rFonts w:hint="eastAsia"/>
          <w:color w:val="000000"/>
        </w:rPr>
        <w:t>、鉴频原理</w:t>
      </w:r>
    </w:p>
    <w:p w14:paraId="36F676C6" w14:textId="77777777" w:rsidR="00A26EF7" w:rsidRPr="004F57F0" w:rsidRDefault="00A26EF7" w:rsidP="00A26EF7">
      <w:pPr>
        <w:spacing w:line="276" w:lineRule="auto"/>
        <w:rPr>
          <w:color w:val="000000"/>
        </w:rPr>
      </w:pPr>
      <w:r w:rsidRPr="004F57F0">
        <w:rPr>
          <w:rFonts w:hint="eastAsia"/>
          <w:color w:val="000000"/>
        </w:rPr>
        <w:t>（</w:t>
      </w:r>
      <w:r w:rsidRPr="004F57F0">
        <w:rPr>
          <w:rFonts w:hint="eastAsia"/>
          <w:color w:val="000000"/>
        </w:rPr>
        <w:t>1</w:t>
      </w:r>
      <w:r w:rsidRPr="004F57F0">
        <w:rPr>
          <w:rFonts w:hint="eastAsia"/>
          <w:color w:val="000000"/>
        </w:rPr>
        <w:t>）乘积型相位鉴频</w:t>
      </w:r>
    </w:p>
    <w:p w14:paraId="28376A84" w14:textId="77777777" w:rsidR="00A26EF7" w:rsidRPr="004F57F0" w:rsidRDefault="00A26EF7" w:rsidP="00A26EF7">
      <w:pPr>
        <w:spacing w:line="276" w:lineRule="auto"/>
        <w:ind w:firstLineChars="200" w:firstLine="420"/>
        <w:rPr>
          <w:color w:val="000000"/>
        </w:rPr>
      </w:pPr>
      <w:r w:rsidRPr="004F57F0">
        <w:rPr>
          <w:rFonts w:hint="eastAsia"/>
          <w:color w:val="000000"/>
        </w:rPr>
        <w:t>鉴频是调频的逆过程，广泛采用的鉴频电路是相位鉴频器。鉴频原理是：将调频波经过线性移相网络变换成调频</w:t>
      </w:r>
      <w:r w:rsidRPr="004F57F0">
        <w:rPr>
          <w:rFonts w:hint="eastAsia"/>
          <w:color w:val="000000"/>
        </w:rPr>
        <w:t>-</w:t>
      </w:r>
      <w:r w:rsidRPr="004F57F0">
        <w:rPr>
          <w:rFonts w:hint="eastAsia"/>
          <w:color w:val="000000"/>
        </w:rPr>
        <w:t>调相波，再与原调频波在相位检波器相加进行鉴频。因此实现鉴频的核心部件是相位检波器。</w:t>
      </w:r>
    </w:p>
    <w:p w14:paraId="70FE0299" w14:textId="77777777" w:rsidR="00A26EF7" w:rsidRPr="004F57F0" w:rsidRDefault="00A26EF7" w:rsidP="00A26EF7">
      <w:pPr>
        <w:spacing w:line="276" w:lineRule="auto"/>
        <w:ind w:firstLineChars="200" w:firstLine="420"/>
        <w:rPr>
          <w:color w:val="000000"/>
        </w:rPr>
      </w:pPr>
      <w:r w:rsidRPr="004F57F0">
        <w:rPr>
          <w:rFonts w:hint="eastAsia"/>
          <w:color w:val="000000"/>
        </w:rPr>
        <w:t>利用模拟乘法器的相乘原理可实现乘积型相位检波，基本原理是：在乘法器的一个输入端输入调频波波</w:t>
      </w:r>
      <w:r w:rsidRPr="004F57F0">
        <w:rPr>
          <w:color w:val="000000"/>
          <w:position w:val="-16"/>
        </w:rPr>
        <w:object w:dxaOrig="3080" w:dyaOrig="440" w14:anchorId="6FC32E2F">
          <v:shape id="_x0000_i1049" type="#_x0000_t75" style="width:153.5pt;height:21.5pt;mso-position-horizontal-relative:page;mso-position-vertical-relative:page" o:ole="">
            <v:imagedata r:id="rId61" o:title=""/>
          </v:shape>
          <o:OLEObject Type="Embed" ProgID="Equation.DSMT4" ShapeID="_x0000_i1049" DrawAspect="Content" ObjectID="_1764431083" r:id="rId62"/>
        </w:object>
      </w:r>
      <w:r w:rsidRPr="004F57F0">
        <w:rPr>
          <w:rFonts w:hint="eastAsia"/>
          <w:color w:val="000000"/>
        </w:rPr>
        <w:t>式中，</w:t>
      </w:r>
      <w:r w:rsidRPr="004F57F0">
        <w:rPr>
          <w:color w:val="000000"/>
          <w:position w:val="-14"/>
        </w:rPr>
        <w:object w:dxaOrig="2004" w:dyaOrig="381" w14:anchorId="2DCFB00B">
          <v:shape id="_x0000_i1050" type="#_x0000_t75" style="width:99.5pt;height:18.5pt;mso-position-horizontal-relative:page;mso-position-vertical-relative:page" o:ole="">
            <v:imagedata r:id="rId63" o:title=""/>
          </v:shape>
          <o:OLEObject Type="Embed" ProgID="Equation.DSMT4" ShapeID="_x0000_i1050" DrawAspect="Content" ObjectID="_1764431084" r:id="rId64"/>
        </w:object>
      </w:r>
      <w:r w:rsidRPr="004F57F0">
        <w:rPr>
          <w:rFonts w:hint="eastAsia"/>
          <w:color w:val="000000"/>
        </w:rPr>
        <w:t>为调频系数，其中</w:t>
      </w:r>
      <w:r w:rsidRPr="004F57F0">
        <w:rPr>
          <w:color w:val="000000"/>
          <w:position w:val="-6"/>
        </w:rPr>
        <w:object w:dxaOrig="402" w:dyaOrig="281" w14:anchorId="13A1704A">
          <v:shape id="_x0000_i1051" type="#_x0000_t75" style="width:20pt;height:14pt;mso-position-horizontal-relative:page;mso-position-vertical-relative:page" o:ole="">
            <v:imagedata r:id="rId65" o:title=""/>
          </v:shape>
          <o:OLEObject Type="Embed" ProgID="Equation.DSMT4" ShapeID="_x0000_i1051" DrawAspect="Content" ObjectID="_1764431085" r:id="rId66"/>
        </w:object>
      </w:r>
      <w:r w:rsidRPr="004F57F0">
        <w:rPr>
          <w:rFonts w:hint="eastAsia"/>
          <w:color w:val="000000"/>
        </w:rPr>
        <w:t>为调制信号频偏。另一输入端输入经线性移相网络移相后的调频调相波</w:t>
      </w:r>
      <w:r w:rsidRPr="004F57F0">
        <w:rPr>
          <w:color w:val="000000"/>
          <w:position w:val="-12"/>
        </w:rPr>
        <w:object w:dxaOrig="543" w:dyaOrig="382" w14:anchorId="335D75A4">
          <v:shape id="_x0000_i1052" type="#_x0000_t75" style="width:27pt;height:18.5pt;mso-position-horizontal-relative:page;mso-position-vertical-relative:page" o:ole="">
            <v:imagedata r:id="rId67" o:title=""/>
          </v:shape>
          <o:OLEObject Type="Embed" ProgID="Equation.3" ShapeID="_x0000_i1052" DrawAspect="Content" ObjectID="_1764431086" r:id="rId68"/>
        </w:object>
      </w:r>
      <w:r w:rsidRPr="004F57F0">
        <w:rPr>
          <w:rFonts w:hint="eastAsia"/>
          <w:color w:val="000000"/>
        </w:rPr>
        <w:t>：</w:t>
      </w:r>
    </w:p>
    <w:p w14:paraId="5BB68DB5" w14:textId="77777777" w:rsidR="00A26EF7" w:rsidRPr="004F57F0" w:rsidRDefault="00A26EF7" w:rsidP="00A26EF7">
      <w:pPr>
        <w:spacing w:line="276" w:lineRule="auto"/>
        <w:jc w:val="right"/>
        <w:rPr>
          <w:color w:val="000000"/>
        </w:rPr>
      </w:pPr>
      <w:r w:rsidRPr="004F57F0">
        <w:rPr>
          <w:color w:val="000000"/>
          <w:position w:val="-16"/>
        </w:rPr>
        <w:object w:dxaOrig="7460" w:dyaOrig="440" w14:anchorId="2376D53E">
          <v:shape id="_x0000_i1053" type="#_x0000_t75" style="width:372.5pt;height:21.5pt;mso-position-horizontal-relative:page;mso-position-vertical-relative:page" o:ole="">
            <v:imagedata r:id="rId69" o:title=""/>
          </v:shape>
          <o:OLEObject Type="Embed" ProgID="Equation.3" ShapeID="_x0000_i1053" DrawAspect="Content" ObjectID="_1764431087" r:id="rId70"/>
        </w:object>
      </w:r>
      <w:r w:rsidRPr="004F57F0">
        <w:rPr>
          <w:color w:val="000000"/>
        </w:rPr>
        <w:t xml:space="preserve"> </w:t>
      </w:r>
      <w:r w:rsidRPr="004F57F0">
        <w:rPr>
          <w:rFonts w:hint="eastAsia"/>
          <w:color w:val="000000"/>
        </w:rPr>
        <w:t xml:space="preserve"> </w:t>
      </w:r>
      <w:r w:rsidRPr="004F57F0">
        <w:rPr>
          <w:color w:val="000000"/>
        </w:rPr>
        <w:t>(</w:t>
      </w:r>
      <w:r w:rsidRPr="004F57F0">
        <w:rPr>
          <w:rFonts w:hint="eastAsia"/>
          <w:color w:val="000000"/>
        </w:rPr>
        <w:t>2-</w:t>
      </w:r>
      <w:r>
        <w:rPr>
          <w:rFonts w:hint="eastAsia"/>
          <w:color w:val="000000"/>
        </w:rPr>
        <w:t>7</w:t>
      </w:r>
      <w:r w:rsidRPr="004F57F0">
        <w:rPr>
          <w:color w:val="000000"/>
        </w:rPr>
        <w:t>)</w:t>
      </w:r>
    </w:p>
    <w:p w14:paraId="056748C7" w14:textId="77777777" w:rsidR="00A26EF7" w:rsidRPr="004F57F0" w:rsidRDefault="00A26EF7" w:rsidP="00A26EF7">
      <w:pPr>
        <w:spacing w:line="276" w:lineRule="auto"/>
        <w:rPr>
          <w:color w:val="000000"/>
        </w:rPr>
      </w:pPr>
      <w:r w:rsidRPr="004F57F0">
        <w:rPr>
          <w:rFonts w:hint="eastAsia"/>
          <w:color w:val="000000"/>
        </w:rPr>
        <w:lastRenderedPageBreak/>
        <w:t>式中，</w:t>
      </w:r>
      <w:r w:rsidRPr="004F57F0">
        <w:rPr>
          <w:color w:val="000000"/>
          <w:position w:val="-10"/>
        </w:rPr>
        <w:object w:dxaOrig="543" w:dyaOrig="322" w14:anchorId="20DF7C00">
          <v:shape id="_x0000_i1054" type="#_x0000_t75" style="width:27pt;height:15.5pt;mso-position-horizontal-relative:page;mso-position-vertical-relative:page" o:ole="">
            <v:imagedata r:id="rId71" o:title=""/>
          </v:shape>
          <o:OLEObject Type="Embed" ProgID="Equation.3" ShapeID="_x0000_i1054" DrawAspect="Content" ObjectID="_1764431088" r:id="rId72"/>
        </w:object>
      </w:r>
      <w:r w:rsidRPr="004F57F0">
        <w:rPr>
          <w:rFonts w:hint="eastAsia"/>
          <w:color w:val="000000"/>
        </w:rPr>
        <w:t>—移相网络的相频特性。此时乘法器输出</w:t>
      </w:r>
      <w:r w:rsidRPr="004F57F0">
        <w:rPr>
          <w:color w:val="000000"/>
          <w:position w:val="-14"/>
        </w:rPr>
        <w:object w:dxaOrig="582" w:dyaOrig="402" w14:anchorId="38A4C2A0">
          <v:shape id="_x0000_i1055" type="#_x0000_t75" style="width:29pt;height:20pt;mso-position-horizontal-relative:page;mso-position-vertical-relative:page" o:ole="">
            <v:imagedata r:id="rId73" o:title=""/>
          </v:shape>
          <o:OLEObject Type="Embed" ProgID="Equation.DSMT4" ShapeID="_x0000_i1055" DrawAspect="Content" ObjectID="_1764431089" r:id="rId74"/>
        </w:object>
      </w:r>
      <w:r w:rsidRPr="004F57F0">
        <w:rPr>
          <w:rFonts w:hint="eastAsia"/>
          <w:color w:val="000000"/>
        </w:rPr>
        <w:t>为</w:t>
      </w:r>
    </w:p>
    <w:p w14:paraId="665F9C9C" w14:textId="77777777" w:rsidR="00A26EF7" w:rsidRPr="004F57F0" w:rsidRDefault="00A26EF7" w:rsidP="00A26EF7">
      <w:pPr>
        <w:spacing w:line="276" w:lineRule="auto"/>
        <w:jc w:val="right"/>
        <w:rPr>
          <w:color w:val="000000"/>
        </w:rPr>
      </w:pPr>
      <w:r w:rsidRPr="004F57F0">
        <w:rPr>
          <w:color w:val="000000"/>
          <w:position w:val="-24"/>
        </w:rPr>
        <w:object w:dxaOrig="8000" w:dyaOrig="621" w14:anchorId="23CB3790">
          <v:shape id="_x0000_i1056" type="#_x0000_t75" style="width:332.5pt;height:26pt;mso-position-horizontal-relative:page;mso-position-vertical-relative:page" o:ole="">
            <v:imagedata r:id="rId75" o:title=""/>
          </v:shape>
          <o:OLEObject Type="Embed" ProgID="Equation.DSMT4" ShapeID="_x0000_i1056" DrawAspect="Content" ObjectID="_1764431090" r:id="rId76"/>
        </w:object>
      </w:r>
      <w:r w:rsidRPr="004F57F0">
        <w:rPr>
          <w:rFonts w:hint="eastAsia"/>
          <w:color w:val="000000"/>
        </w:rPr>
        <w:t xml:space="preserve">  (2-</w:t>
      </w:r>
      <w:r>
        <w:rPr>
          <w:rFonts w:hint="eastAsia"/>
          <w:color w:val="000000"/>
        </w:rPr>
        <w:t>7</w:t>
      </w:r>
      <w:r w:rsidRPr="004F57F0">
        <w:rPr>
          <w:rFonts w:hint="eastAsia"/>
          <w:color w:val="000000"/>
        </w:rPr>
        <w:t>)</w:t>
      </w:r>
    </w:p>
    <w:p w14:paraId="7D07EDDA" w14:textId="77777777" w:rsidR="00A26EF7" w:rsidRPr="004F57F0" w:rsidRDefault="00A26EF7" w:rsidP="00A26EF7">
      <w:pPr>
        <w:spacing w:line="276" w:lineRule="auto"/>
        <w:rPr>
          <w:color w:val="000000"/>
        </w:rPr>
      </w:pPr>
      <w:r w:rsidRPr="004F57F0">
        <w:rPr>
          <w:rFonts w:hint="eastAsia"/>
          <w:color w:val="000000"/>
        </w:rPr>
        <w:t>式中，第</w:t>
      </w:r>
      <w:r w:rsidRPr="004F57F0">
        <w:rPr>
          <w:rFonts w:hint="eastAsia"/>
          <w:color w:val="000000"/>
        </w:rPr>
        <w:t>1</w:t>
      </w:r>
      <w:r w:rsidRPr="004F57F0">
        <w:rPr>
          <w:rFonts w:hint="eastAsia"/>
          <w:color w:val="000000"/>
        </w:rPr>
        <w:t>项为高频分量，被低通滤波器滤掉。第</w:t>
      </w:r>
      <w:r w:rsidRPr="004F57F0">
        <w:rPr>
          <w:rFonts w:hint="eastAsia"/>
          <w:color w:val="000000"/>
        </w:rPr>
        <w:t>2</w:t>
      </w:r>
      <w:r w:rsidRPr="004F57F0">
        <w:rPr>
          <w:rFonts w:hint="eastAsia"/>
          <w:color w:val="000000"/>
        </w:rPr>
        <w:t>项是所需要的频率分量，只要线性移相网络相频特性</w:t>
      </w:r>
      <w:r w:rsidRPr="004F57F0">
        <w:rPr>
          <w:color w:val="000000"/>
          <w:position w:val="-14"/>
        </w:rPr>
        <w:object w:dxaOrig="602" w:dyaOrig="402" w14:anchorId="461F5512">
          <v:shape id="_x0000_i1057" type="#_x0000_t75" style="width:30pt;height:20pt;mso-position-horizontal-relative:page;mso-position-vertical-relative:page" o:ole="">
            <v:imagedata r:id="rId77" o:title=""/>
          </v:shape>
          <o:OLEObject Type="Embed" ProgID="Equation.3" ShapeID="_x0000_i1057" DrawAspect="Content" ObjectID="_1764431091" r:id="rId78"/>
        </w:object>
      </w:r>
      <w:r w:rsidRPr="004F57F0">
        <w:rPr>
          <w:rFonts w:hint="eastAsia"/>
          <w:color w:val="000000"/>
        </w:rPr>
        <w:t>在频率变化范围内是线性，当</w:t>
      </w:r>
      <w:r w:rsidRPr="004F57F0">
        <w:rPr>
          <w:color w:val="000000"/>
          <w:position w:val="-10"/>
        </w:rPr>
        <w:object w:dxaOrig="1401" w:dyaOrig="320" w14:anchorId="3B0F7180">
          <v:shape id="_x0000_i1058" type="#_x0000_t75" style="width:70pt;height:15.5pt;mso-position-horizontal-relative:page;mso-position-vertical-relative:page" o:ole="">
            <v:imagedata r:id="rId79" o:title=""/>
          </v:shape>
          <o:OLEObject Type="Embed" ProgID="Equation.3" ShapeID="_x0000_i1058" DrawAspect="Content" ObjectID="_1764431092" r:id="rId80"/>
        </w:object>
      </w:r>
      <w:r w:rsidRPr="004F57F0">
        <w:rPr>
          <w:rFonts w:hint="eastAsia"/>
          <w:color w:val="000000"/>
        </w:rPr>
        <w:t>|</w:t>
      </w:r>
      <w:r w:rsidRPr="004F57F0">
        <w:rPr>
          <w:rFonts w:hint="eastAsia"/>
          <w:color w:val="000000"/>
        </w:rPr>
        <w:t>，</w:t>
      </w:r>
      <w:r w:rsidRPr="004F57F0">
        <w:rPr>
          <w:color w:val="000000"/>
          <w:position w:val="-14"/>
        </w:rPr>
        <w:object w:dxaOrig="1682" w:dyaOrig="400" w14:anchorId="5A820CCC">
          <v:shape id="_x0000_i1059" type="#_x0000_t75" style="width:84pt;height:20pt;mso-position-horizontal-relative:page;mso-position-vertical-relative:page" o:ole="">
            <v:imagedata r:id="rId81" o:title=""/>
          </v:shape>
          <o:OLEObject Type="Embed" ProgID="Equation.3" ShapeID="_x0000_i1059" DrawAspect="Content" ObjectID="_1764431093" r:id="rId82"/>
        </w:object>
      </w:r>
      <w:r w:rsidRPr="004F57F0">
        <w:rPr>
          <w:rFonts w:hint="eastAsia"/>
          <w:color w:val="000000"/>
        </w:rPr>
        <w:t>。因</w:t>
      </w:r>
    </w:p>
    <w:p w14:paraId="343CB497" w14:textId="77777777" w:rsidR="00A26EF7" w:rsidRPr="004F57F0" w:rsidRDefault="00A26EF7" w:rsidP="00A26EF7">
      <w:pPr>
        <w:spacing w:line="276" w:lineRule="auto"/>
        <w:jc w:val="left"/>
        <w:rPr>
          <w:color w:val="000000"/>
        </w:rPr>
      </w:pPr>
      <w:r w:rsidRPr="004F57F0">
        <w:rPr>
          <w:rFonts w:hint="eastAsia"/>
          <w:color w:val="000000"/>
        </w:rPr>
        <w:t>此鉴频器的输出电压</w:t>
      </w:r>
      <w:r w:rsidRPr="004F57F0">
        <w:rPr>
          <w:color w:val="000000"/>
        </w:rPr>
        <w:t>u</w:t>
      </w:r>
      <w:r w:rsidRPr="004F57F0">
        <w:rPr>
          <w:color w:val="000000"/>
          <w:vertAlign w:val="subscript"/>
        </w:rPr>
        <w:t>o</w:t>
      </w:r>
      <w:r w:rsidRPr="004F57F0">
        <w:rPr>
          <w:color w:val="000000"/>
        </w:rPr>
        <w:t>(t)</w:t>
      </w:r>
      <w:r w:rsidRPr="004F57F0">
        <w:rPr>
          <w:rFonts w:hint="eastAsia"/>
          <w:color w:val="000000"/>
        </w:rPr>
        <w:t>的变化规律与调频波瞬时频率的变化规律相同，从而实现了相位鉴频。所以相位鉴频器的线性鉴频范围受到移相网络相频特性的线性范围的限制。</w:t>
      </w:r>
    </w:p>
    <w:p w14:paraId="17E8CA04" w14:textId="77777777" w:rsidR="00A26EF7" w:rsidRPr="004F57F0" w:rsidRDefault="00A26EF7" w:rsidP="00A26EF7">
      <w:pPr>
        <w:spacing w:line="276" w:lineRule="auto"/>
        <w:jc w:val="left"/>
        <w:rPr>
          <w:color w:val="000000"/>
        </w:rPr>
      </w:pPr>
      <w:r w:rsidRPr="004F57F0">
        <w:rPr>
          <w:rFonts w:hint="eastAsia"/>
          <w:color w:val="000000"/>
        </w:rPr>
        <w:t>（</w:t>
      </w:r>
      <w:r w:rsidRPr="004F57F0">
        <w:rPr>
          <w:rFonts w:hint="eastAsia"/>
          <w:color w:val="000000"/>
        </w:rPr>
        <w:t>2</w:t>
      </w:r>
      <w:r w:rsidRPr="004F57F0">
        <w:rPr>
          <w:rFonts w:hint="eastAsia"/>
          <w:color w:val="000000"/>
        </w:rPr>
        <w:t>）鉴频特性</w:t>
      </w:r>
    </w:p>
    <w:p w14:paraId="589AC807" w14:textId="77777777" w:rsidR="00A26EF7" w:rsidRPr="004F57F0" w:rsidRDefault="00A26EF7" w:rsidP="00A26EF7">
      <w:pPr>
        <w:spacing w:line="276" w:lineRule="auto"/>
        <w:ind w:firstLineChars="200" w:firstLine="420"/>
        <w:jc w:val="left"/>
        <w:rPr>
          <w:color w:val="000000"/>
        </w:rPr>
      </w:pPr>
      <w:r w:rsidRPr="004F57F0">
        <w:rPr>
          <w:rFonts w:hint="eastAsia"/>
          <w:color w:val="000000"/>
        </w:rPr>
        <w:t>相位鉴频器的输出电压</w:t>
      </w:r>
      <w:r w:rsidRPr="004F57F0">
        <w:rPr>
          <w:rFonts w:hint="eastAsia"/>
          <w:color w:val="000000"/>
        </w:rPr>
        <w:t>U</w:t>
      </w:r>
      <w:r w:rsidRPr="004F57F0">
        <w:rPr>
          <w:rFonts w:hint="eastAsia"/>
          <w:color w:val="000000"/>
          <w:vertAlign w:val="subscript"/>
        </w:rPr>
        <w:t>0</w:t>
      </w:r>
      <w:r w:rsidRPr="004F57F0">
        <w:rPr>
          <w:rFonts w:hint="eastAsia"/>
          <w:color w:val="000000"/>
        </w:rPr>
        <w:t>与调频波瞬时频率</w:t>
      </w:r>
      <w:r w:rsidRPr="004F57F0">
        <w:rPr>
          <w:color w:val="000000"/>
        </w:rPr>
        <w:t>f</w:t>
      </w:r>
      <w:r w:rsidRPr="004F57F0">
        <w:rPr>
          <w:rFonts w:hint="eastAsia"/>
          <w:color w:val="000000"/>
        </w:rPr>
        <w:t>的关系称为鉴频特性，其特性曲线</w:t>
      </w:r>
      <w:r w:rsidRPr="004F57F0">
        <w:rPr>
          <w:rFonts w:hint="eastAsia"/>
          <w:color w:val="000000"/>
        </w:rPr>
        <w:t>(</w:t>
      </w:r>
      <w:r w:rsidRPr="004F57F0">
        <w:rPr>
          <w:rFonts w:hint="eastAsia"/>
          <w:color w:val="000000"/>
        </w:rPr>
        <w:t>或称</w:t>
      </w:r>
      <w:r w:rsidRPr="004F57F0">
        <w:rPr>
          <w:rFonts w:hint="eastAsia"/>
          <w:color w:val="000000"/>
        </w:rPr>
        <w:t>S</w:t>
      </w:r>
      <w:r w:rsidRPr="004F57F0">
        <w:rPr>
          <w:rFonts w:hint="eastAsia"/>
          <w:color w:val="000000"/>
        </w:rPr>
        <w:t>曲线</w:t>
      </w:r>
      <w:r w:rsidRPr="004F57F0">
        <w:rPr>
          <w:rFonts w:hint="eastAsia"/>
          <w:color w:val="000000"/>
        </w:rPr>
        <w:t>)</w:t>
      </w:r>
      <w:r w:rsidRPr="004F57F0">
        <w:rPr>
          <w:rFonts w:hint="eastAsia"/>
          <w:color w:val="000000"/>
        </w:rPr>
        <w:t>。鉴频器的主要性能指标是鉴频灵敏度</w:t>
      </w:r>
      <w:r w:rsidRPr="004F57F0">
        <w:rPr>
          <w:color w:val="000000"/>
        </w:rPr>
        <w:t>s</w:t>
      </w:r>
      <w:r w:rsidRPr="004F57F0">
        <w:rPr>
          <w:color w:val="000000"/>
          <w:vertAlign w:val="subscript"/>
        </w:rPr>
        <w:t>d</w:t>
      </w:r>
      <w:r w:rsidRPr="004F57F0">
        <w:rPr>
          <w:rFonts w:hint="eastAsia"/>
          <w:color w:val="000000"/>
        </w:rPr>
        <w:t>和线性鉴频范围</w:t>
      </w:r>
      <w:r w:rsidRPr="004F57F0">
        <w:rPr>
          <w:color w:val="000000"/>
        </w:rPr>
        <w:t>2</w:t>
      </w:r>
      <w:r w:rsidRPr="004F57F0">
        <w:rPr>
          <w:rFonts w:hint="eastAsia"/>
          <w:color w:val="000000"/>
        </w:rPr>
        <w:t>△</w:t>
      </w:r>
      <w:r w:rsidRPr="004F57F0">
        <w:rPr>
          <w:color w:val="000000"/>
        </w:rPr>
        <w:t>f</w:t>
      </w:r>
      <w:r w:rsidRPr="004F57F0">
        <w:rPr>
          <w:color w:val="000000"/>
          <w:vertAlign w:val="subscript"/>
        </w:rPr>
        <w:t>max</w:t>
      </w:r>
      <w:r w:rsidRPr="004F57F0">
        <w:rPr>
          <w:rFonts w:hint="eastAsia"/>
          <w:color w:val="000000"/>
        </w:rPr>
        <w:t>。</w:t>
      </w:r>
      <w:r w:rsidRPr="004F57F0">
        <w:rPr>
          <w:color w:val="000000"/>
        </w:rPr>
        <w:t>s</w:t>
      </w:r>
      <w:r w:rsidRPr="004F57F0">
        <w:rPr>
          <w:color w:val="000000"/>
          <w:vertAlign w:val="subscript"/>
        </w:rPr>
        <w:t>d</w:t>
      </w:r>
      <w:r w:rsidRPr="004F57F0">
        <w:rPr>
          <w:rFonts w:hint="eastAsia"/>
          <w:color w:val="000000"/>
        </w:rPr>
        <w:t>定义为鉴频器调频波单位频率变化所引起的输出电压的变化量，通常用鉴频特性曲线</w:t>
      </w:r>
      <w:r w:rsidRPr="004F57F0">
        <w:rPr>
          <w:color w:val="000000"/>
        </w:rPr>
        <w:t>u</w:t>
      </w:r>
      <w:r w:rsidRPr="004F57F0">
        <w:rPr>
          <w:color w:val="000000"/>
          <w:vertAlign w:val="subscript"/>
        </w:rPr>
        <w:t>0</w:t>
      </w:r>
      <w:r w:rsidRPr="004F57F0">
        <w:rPr>
          <w:color w:val="000000"/>
        </w:rPr>
        <w:t>-f</w:t>
      </w:r>
      <w:r w:rsidRPr="004F57F0">
        <w:rPr>
          <w:rFonts w:hint="eastAsia"/>
          <w:color w:val="000000"/>
        </w:rPr>
        <w:t>在中心频率</w:t>
      </w:r>
      <w:r w:rsidRPr="004F57F0">
        <w:rPr>
          <w:color w:val="000000"/>
        </w:rPr>
        <w:t>f</w:t>
      </w:r>
      <w:r w:rsidRPr="004F57F0">
        <w:rPr>
          <w:rFonts w:hint="eastAsia"/>
          <w:color w:val="000000"/>
          <w:vertAlign w:val="subscript"/>
        </w:rPr>
        <w:t>0</w:t>
      </w:r>
      <w:r w:rsidRPr="004F57F0">
        <w:rPr>
          <w:rFonts w:hint="eastAsia"/>
          <w:color w:val="000000"/>
        </w:rPr>
        <w:t>处的斜率来表示，即</w:t>
      </w:r>
    </w:p>
    <w:p w14:paraId="44F8A6CF" w14:textId="77777777" w:rsidR="00A26EF7" w:rsidRPr="004F57F0" w:rsidRDefault="00A26EF7" w:rsidP="00A26EF7">
      <w:pPr>
        <w:spacing w:line="276" w:lineRule="auto"/>
        <w:jc w:val="right"/>
        <w:rPr>
          <w:color w:val="000000"/>
        </w:rPr>
      </w:pPr>
      <w:r w:rsidRPr="004F57F0">
        <w:rPr>
          <w:color w:val="000000"/>
          <w:position w:val="-12"/>
        </w:rPr>
        <w:object w:dxaOrig="1142" w:dyaOrig="361" w14:anchorId="4A31CB05">
          <v:shape id="_x0000_i1060" type="#_x0000_t75" style="width:57pt;height:18pt;mso-position-horizontal-relative:page;mso-position-vertical-relative:page" o:ole="">
            <v:imagedata r:id="rId83" o:title=""/>
          </v:shape>
          <o:OLEObject Type="Embed" ProgID="Equation.3" ShapeID="_x0000_i1060" DrawAspect="Content" ObjectID="_1764431094" r:id="rId84"/>
        </w:object>
      </w:r>
      <w:r w:rsidRPr="004F57F0">
        <w:rPr>
          <w:rFonts w:hint="eastAsia"/>
          <w:color w:val="000000"/>
        </w:rPr>
        <w:t xml:space="preserve">                                          (2-</w:t>
      </w:r>
      <w:r>
        <w:rPr>
          <w:rFonts w:hint="eastAsia"/>
          <w:color w:val="000000"/>
        </w:rPr>
        <w:t>9</w:t>
      </w:r>
      <w:r w:rsidRPr="004F57F0">
        <w:rPr>
          <w:rFonts w:hint="eastAsia"/>
          <w:color w:val="000000"/>
        </w:rPr>
        <w:t>)</w:t>
      </w:r>
    </w:p>
    <w:p w14:paraId="12242D1E" w14:textId="77777777" w:rsidR="00A26EF7" w:rsidRPr="004F57F0" w:rsidRDefault="00A26EF7" w:rsidP="00A26EF7">
      <w:pPr>
        <w:spacing w:line="276" w:lineRule="auto"/>
        <w:rPr>
          <w:color w:val="000000"/>
        </w:rPr>
      </w:pPr>
      <w:r w:rsidRPr="004F57F0">
        <w:rPr>
          <w:color w:val="000000"/>
        </w:rPr>
        <w:t>2</w:t>
      </w:r>
      <w:r w:rsidRPr="004F57F0">
        <w:rPr>
          <w:rFonts w:hint="eastAsia"/>
          <w:color w:val="000000"/>
        </w:rPr>
        <w:t>△</w:t>
      </w:r>
      <w:r w:rsidRPr="004F57F0">
        <w:rPr>
          <w:color w:val="000000"/>
        </w:rPr>
        <w:t>f</w:t>
      </w:r>
      <w:r w:rsidRPr="004F57F0">
        <w:rPr>
          <w:color w:val="000000"/>
          <w:vertAlign w:val="subscript"/>
        </w:rPr>
        <w:t>max</w:t>
      </w:r>
      <w:r w:rsidRPr="004F57F0">
        <w:rPr>
          <w:rFonts w:hint="eastAsia"/>
          <w:color w:val="000000"/>
        </w:rPr>
        <w:t>定义鉴频器不失真解调调频波时所允许的最大频率线性变化范围，</w:t>
      </w:r>
      <w:r w:rsidRPr="004F57F0">
        <w:rPr>
          <w:color w:val="000000"/>
        </w:rPr>
        <w:t>2</w:t>
      </w:r>
      <w:r w:rsidRPr="004F57F0">
        <w:rPr>
          <w:rFonts w:hint="eastAsia"/>
          <w:color w:val="000000"/>
        </w:rPr>
        <w:t>△</w:t>
      </w:r>
      <w:r w:rsidRPr="004F57F0">
        <w:rPr>
          <w:color w:val="000000"/>
        </w:rPr>
        <w:t>fmax</w:t>
      </w:r>
      <w:r w:rsidRPr="004F57F0">
        <w:rPr>
          <w:rFonts w:hint="eastAsia"/>
          <w:color w:val="000000"/>
        </w:rPr>
        <w:t>可在鉴频特性曲线上求出。</w:t>
      </w:r>
    </w:p>
    <w:p w14:paraId="10E38A2E" w14:textId="77777777" w:rsidR="00A26EF7" w:rsidRPr="004F57F0" w:rsidRDefault="00A26EF7" w:rsidP="00A26EF7">
      <w:pPr>
        <w:spacing w:line="276" w:lineRule="auto"/>
        <w:rPr>
          <w:color w:val="000000"/>
        </w:rPr>
      </w:pPr>
      <w:r w:rsidRPr="004F57F0">
        <w:rPr>
          <w:rFonts w:hint="eastAsia"/>
          <w:color w:val="000000"/>
        </w:rPr>
        <w:t>（</w:t>
      </w:r>
      <w:r w:rsidRPr="004F57F0">
        <w:rPr>
          <w:rFonts w:hint="eastAsia"/>
          <w:color w:val="000000"/>
        </w:rPr>
        <w:t>3</w:t>
      </w:r>
      <w:r w:rsidRPr="004F57F0">
        <w:rPr>
          <w:rFonts w:hint="eastAsia"/>
          <w:color w:val="000000"/>
        </w:rPr>
        <w:t>）乘积型相位鉴频器</w:t>
      </w:r>
    </w:p>
    <w:p w14:paraId="0438B59F" w14:textId="77777777" w:rsidR="00A26EF7" w:rsidRPr="004F57F0" w:rsidRDefault="00A26EF7" w:rsidP="00A26EF7">
      <w:pPr>
        <w:spacing w:line="276" w:lineRule="auto"/>
        <w:ind w:firstLineChars="198" w:firstLine="416"/>
        <w:rPr>
          <w:color w:val="000000"/>
        </w:rPr>
      </w:pPr>
      <w:r w:rsidRPr="004F57F0">
        <w:rPr>
          <w:rFonts w:hint="eastAsia"/>
          <w:color w:val="000000"/>
        </w:rPr>
        <w:t>用</w:t>
      </w:r>
      <w:r w:rsidRPr="004F57F0">
        <w:rPr>
          <w:rFonts w:hint="eastAsia"/>
          <w:color w:val="000000"/>
        </w:rPr>
        <w:t>MC1496</w:t>
      </w:r>
      <w:r w:rsidRPr="004F57F0">
        <w:rPr>
          <w:rFonts w:hint="eastAsia"/>
          <w:color w:val="000000"/>
        </w:rPr>
        <w:t>构成的乘积型相位鉴频器电路如图</w:t>
      </w:r>
      <w:r w:rsidRPr="004F57F0">
        <w:rPr>
          <w:rFonts w:hint="eastAsia"/>
          <w:color w:val="000000"/>
        </w:rPr>
        <w:t>2-</w:t>
      </w:r>
      <w:r>
        <w:rPr>
          <w:rFonts w:hint="eastAsia"/>
          <w:color w:val="000000"/>
        </w:rPr>
        <w:t>31</w:t>
      </w:r>
      <w:r w:rsidRPr="004F57F0">
        <w:rPr>
          <w:rFonts w:hint="eastAsia"/>
          <w:color w:val="000000"/>
        </w:rPr>
        <w:t>所示。</w:t>
      </w:r>
    </w:p>
    <w:p w14:paraId="0E9C3D00" w14:textId="77777777" w:rsidR="00A26EF7" w:rsidRPr="004F57F0" w:rsidRDefault="00A26EF7" w:rsidP="00A26EF7">
      <w:pPr>
        <w:spacing w:line="276" w:lineRule="auto"/>
        <w:ind w:right="420"/>
        <w:jc w:val="left"/>
        <w:rPr>
          <w:color w:val="000000"/>
        </w:rPr>
      </w:pPr>
      <w:r w:rsidRPr="004F57F0">
        <w:rPr>
          <w:rFonts w:hint="eastAsia"/>
          <w:color w:val="000000"/>
        </w:rPr>
        <w:t>其中</w:t>
      </w:r>
      <w:r w:rsidRPr="004F57F0">
        <w:rPr>
          <w:rFonts w:hint="eastAsia"/>
          <w:color w:val="000000"/>
        </w:rPr>
        <w:t>C</w:t>
      </w:r>
      <w:r w:rsidRPr="004F57F0">
        <w:rPr>
          <w:rFonts w:hint="eastAsia"/>
          <w:color w:val="000000"/>
          <w:vertAlign w:val="subscript"/>
        </w:rPr>
        <w:t>1</w:t>
      </w:r>
      <w:r w:rsidRPr="004F57F0">
        <w:rPr>
          <w:rFonts w:hint="eastAsia"/>
          <w:color w:val="000000"/>
        </w:rPr>
        <w:t>与并联谐振回路</w:t>
      </w:r>
      <w:r w:rsidRPr="004F57F0">
        <w:rPr>
          <w:rFonts w:hint="eastAsia"/>
          <w:color w:val="000000"/>
        </w:rPr>
        <w:t>C</w:t>
      </w:r>
      <w:smartTag w:uri="urn:schemas-microsoft-com:office:smarttags" w:element="chmetcnv">
        <w:smartTagPr>
          <w:attr w:name="UnitName" w:val="l"/>
          <w:attr w:name="SourceValue" w:val="2"/>
          <w:attr w:name="HasSpace" w:val="False"/>
          <w:attr w:name="Negative" w:val="False"/>
          <w:attr w:name="NumberType" w:val="1"/>
          <w:attr w:name="TCSC" w:val="0"/>
        </w:smartTagPr>
        <w:r w:rsidRPr="004F57F0">
          <w:rPr>
            <w:rFonts w:hint="eastAsia"/>
            <w:color w:val="000000"/>
            <w:vertAlign w:val="subscript"/>
          </w:rPr>
          <w:t>2</w:t>
        </w:r>
        <w:r w:rsidRPr="004F57F0">
          <w:rPr>
            <w:rFonts w:hint="eastAsia"/>
            <w:color w:val="000000"/>
          </w:rPr>
          <w:t>L</w:t>
        </w:r>
      </w:smartTag>
      <w:r w:rsidRPr="004F57F0">
        <w:rPr>
          <w:rFonts w:hint="eastAsia"/>
          <w:color w:val="000000"/>
        </w:rPr>
        <w:t>共同组成线性移相网络，将调频波的瞬时频率的变化转变成瞬时相位变化。该网络的传输函数的相频特性</w:t>
      </w:r>
      <w:r w:rsidRPr="004F57F0">
        <w:rPr>
          <w:color w:val="000000"/>
          <w:position w:val="-10"/>
        </w:rPr>
        <w:object w:dxaOrig="543" w:dyaOrig="322" w14:anchorId="734661A5">
          <v:shape id="_x0000_i1061" type="#_x0000_t75" style="width:27pt;height:15.5pt;mso-position-horizontal-relative:page;mso-position-vertical-relative:page" o:ole="">
            <v:imagedata r:id="rId71" o:title=""/>
          </v:shape>
          <o:OLEObject Type="Embed" ProgID="Equation.3" ShapeID="_x0000_i1061" DrawAspect="Content" ObjectID="_1764431095" r:id="rId85"/>
        </w:object>
      </w:r>
      <w:r w:rsidRPr="004F57F0">
        <w:rPr>
          <w:rFonts w:hint="eastAsia"/>
          <w:color w:val="000000"/>
        </w:rPr>
        <w:t>的表达式为：</w:t>
      </w:r>
    </w:p>
    <w:p w14:paraId="1ADCF13C" w14:textId="77777777" w:rsidR="00A26EF7" w:rsidRPr="004F57F0" w:rsidRDefault="00A26EF7" w:rsidP="00A26EF7">
      <w:pPr>
        <w:spacing w:line="276" w:lineRule="auto"/>
        <w:ind w:right="420"/>
        <w:jc w:val="right"/>
        <w:rPr>
          <w:color w:val="000000"/>
        </w:rPr>
      </w:pPr>
      <w:r w:rsidRPr="004F57F0">
        <w:rPr>
          <w:color w:val="000000"/>
          <w:position w:val="-30"/>
        </w:rPr>
        <w:object w:dxaOrig="2860" w:dyaOrig="720" w14:anchorId="6E1CE72E">
          <v:shape id="_x0000_i1062" type="#_x0000_t75" style="width:143.5pt;height:36.5pt;mso-position-horizontal-relative:page;mso-position-vertical-relative:page" o:ole="">
            <v:imagedata r:id="rId86" o:title=""/>
          </v:shape>
          <o:OLEObject Type="Embed" ProgID="Equation.3" ShapeID="_x0000_i1062" DrawAspect="Content" ObjectID="_1764431096" r:id="rId87"/>
        </w:object>
      </w:r>
      <w:r w:rsidRPr="004F57F0">
        <w:rPr>
          <w:color w:val="000000"/>
        </w:rPr>
        <w:t xml:space="preserve">                  </w:t>
      </w:r>
      <w:r>
        <w:rPr>
          <w:rFonts w:hint="eastAsia"/>
          <w:color w:val="000000"/>
        </w:rPr>
        <w:t xml:space="preserve"> </w:t>
      </w:r>
      <w:r w:rsidRPr="004F57F0">
        <w:rPr>
          <w:color w:val="000000"/>
        </w:rPr>
        <w:t xml:space="preserve"> (</w:t>
      </w:r>
      <w:r w:rsidRPr="004F57F0">
        <w:rPr>
          <w:rFonts w:hint="eastAsia"/>
          <w:color w:val="000000"/>
        </w:rPr>
        <w:t>2-</w:t>
      </w:r>
      <w:r>
        <w:rPr>
          <w:rFonts w:hint="eastAsia"/>
          <w:color w:val="000000"/>
        </w:rPr>
        <w:t>10</w:t>
      </w:r>
      <w:r w:rsidRPr="004F57F0">
        <w:rPr>
          <w:color w:val="000000"/>
        </w:rPr>
        <w:t>)</w:t>
      </w:r>
    </w:p>
    <w:p w14:paraId="291F422C" w14:textId="77777777" w:rsidR="00A26EF7" w:rsidRPr="004F57F0" w:rsidRDefault="00A26EF7" w:rsidP="00A26EF7">
      <w:pPr>
        <w:spacing w:line="276" w:lineRule="auto"/>
        <w:rPr>
          <w:color w:val="000000"/>
        </w:rPr>
      </w:pPr>
      <w:r w:rsidRPr="004F57F0">
        <w:rPr>
          <w:rFonts w:hint="eastAsia"/>
          <w:color w:val="000000"/>
        </w:rPr>
        <w:t>当</w:t>
      </w:r>
      <w:r w:rsidRPr="004F57F0">
        <w:rPr>
          <w:color w:val="000000"/>
          <w:position w:val="-30"/>
        </w:rPr>
        <w:object w:dxaOrig="822" w:dyaOrig="681" w14:anchorId="65DDD3CF">
          <v:shape id="_x0000_i1063" type="#_x0000_t75" style="width:41.5pt;height:33.5pt;mso-position-horizontal-relative:page;mso-position-vertical-relative:page" o:ole="">
            <v:imagedata r:id="rId88" o:title=""/>
          </v:shape>
          <o:OLEObject Type="Embed" ProgID="Equation.3" ShapeID="_x0000_i1063" DrawAspect="Content" ObjectID="_1764431097" r:id="rId89"/>
        </w:object>
      </w:r>
      <w:r w:rsidRPr="004F57F0">
        <w:rPr>
          <w:rFonts w:hint="eastAsia"/>
          <w:color w:val="000000"/>
        </w:rPr>
        <w:t>时，上式近似表示为</w:t>
      </w:r>
    </w:p>
    <w:p w14:paraId="2F3A4E61" w14:textId="77777777" w:rsidR="00A26EF7" w:rsidRPr="004F57F0" w:rsidRDefault="00A26EF7" w:rsidP="00A26EF7">
      <w:pPr>
        <w:spacing w:line="276" w:lineRule="auto"/>
        <w:jc w:val="right"/>
        <w:rPr>
          <w:color w:val="000000"/>
        </w:rPr>
      </w:pPr>
      <w:r w:rsidRPr="004F57F0">
        <w:rPr>
          <w:color w:val="000000"/>
          <w:position w:val="-30"/>
        </w:rPr>
        <w:object w:dxaOrig="2799" w:dyaOrig="680" w14:anchorId="0A138F09">
          <v:shape id="_x0000_i1064" type="#_x0000_t75" style="width:140.5pt;height:34pt;mso-position-horizontal-relative:page;mso-position-vertical-relative:page" o:ole="">
            <v:imagedata r:id="rId90" o:title=""/>
          </v:shape>
          <o:OLEObject Type="Embed" ProgID="Equation.3" ShapeID="_x0000_i1064" DrawAspect="Content" ObjectID="_1764431098" r:id="rId91"/>
        </w:object>
      </w:r>
      <w:r w:rsidRPr="004F57F0">
        <w:rPr>
          <w:rFonts w:hint="eastAsia"/>
          <w:color w:val="000000"/>
        </w:rPr>
        <w:t>或</w:t>
      </w:r>
      <w:r w:rsidRPr="004F57F0">
        <w:rPr>
          <w:color w:val="000000"/>
          <w:position w:val="-30"/>
        </w:rPr>
        <w:object w:dxaOrig="2700" w:dyaOrig="680" w14:anchorId="2B62EFCA">
          <v:shape id="_x0000_i1065" type="#_x0000_t75" style="width:135pt;height:34pt;mso-position-horizontal-relative:page;mso-position-vertical-relative:page" o:ole="">
            <v:imagedata r:id="rId92" o:title=""/>
          </v:shape>
          <o:OLEObject Type="Embed" ProgID="Equation.3" ShapeID="_x0000_i1065" DrawAspect="Content" ObjectID="_1764431099" r:id="rId93"/>
        </w:object>
      </w:r>
      <w:r w:rsidRPr="004F57F0">
        <w:rPr>
          <w:color w:val="000000"/>
        </w:rPr>
        <w:t xml:space="preserve">          (</w:t>
      </w:r>
      <w:r w:rsidRPr="004F57F0">
        <w:rPr>
          <w:rFonts w:hint="eastAsia"/>
          <w:color w:val="000000"/>
        </w:rPr>
        <w:t>2-</w:t>
      </w:r>
      <w:r>
        <w:rPr>
          <w:rFonts w:hint="eastAsia"/>
          <w:color w:val="000000"/>
        </w:rPr>
        <w:t>11</w:t>
      </w:r>
      <w:r w:rsidRPr="004F57F0">
        <w:rPr>
          <w:color w:val="000000"/>
        </w:rPr>
        <w:t>)</w:t>
      </w:r>
    </w:p>
    <w:p w14:paraId="6ADDA226" w14:textId="77777777" w:rsidR="00A26EF7" w:rsidRDefault="00A26EF7" w:rsidP="00A26EF7">
      <w:pPr>
        <w:spacing w:line="276" w:lineRule="auto"/>
        <w:rPr>
          <w:color w:val="000000"/>
        </w:rPr>
      </w:pPr>
      <w:r w:rsidRPr="004F57F0">
        <w:rPr>
          <w:rFonts w:hint="eastAsia"/>
          <w:color w:val="000000"/>
        </w:rPr>
        <w:t>式中</w:t>
      </w:r>
      <w:r w:rsidRPr="004F57F0">
        <w:rPr>
          <w:color w:val="000000"/>
        </w:rPr>
        <w:t>f</w:t>
      </w:r>
      <w:r w:rsidRPr="004F57F0">
        <w:rPr>
          <w:color w:val="000000"/>
          <w:vertAlign w:val="subscript"/>
        </w:rPr>
        <w:t>0</w:t>
      </w:r>
      <w:r w:rsidRPr="004F57F0">
        <w:rPr>
          <w:rFonts w:hint="eastAsia"/>
          <w:color w:val="000000"/>
        </w:rPr>
        <w:t>—回路谐振频率，与调频波的中心频率相等。</w:t>
      </w:r>
      <w:r w:rsidRPr="004F57F0">
        <w:rPr>
          <w:rFonts w:hint="eastAsia"/>
          <w:color w:val="000000"/>
        </w:rPr>
        <w:t>Q</w:t>
      </w:r>
      <w:r w:rsidRPr="004F57F0">
        <w:rPr>
          <w:rFonts w:hint="eastAsia"/>
          <w:color w:val="000000"/>
        </w:rPr>
        <w:t>—回路品质因数。△</w:t>
      </w:r>
      <w:r w:rsidRPr="004F57F0">
        <w:rPr>
          <w:color w:val="000000"/>
        </w:rPr>
        <w:t>f</w:t>
      </w:r>
      <w:r w:rsidRPr="004F57F0">
        <w:rPr>
          <w:rFonts w:hint="eastAsia"/>
          <w:color w:val="000000"/>
        </w:rPr>
        <w:t>—瞬时频率偏移。相移</w:t>
      </w:r>
      <w:r w:rsidRPr="004F57F0">
        <w:rPr>
          <w:color w:val="000000"/>
          <w:position w:val="-10"/>
        </w:rPr>
        <w:object w:dxaOrig="202" w:dyaOrig="323" w14:anchorId="0D95CF9C">
          <v:shape id="_x0000_i1066" type="#_x0000_t75" style="width:9.5pt;height:15.5pt;mso-position-horizontal-relative:page;mso-position-vertical-relative:page" o:ole="">
            <v:imagedata r:id="rId94" o:title=""/>
          </v:shape>
          <o:OLEObject Type="Embed" ProgID="Equation.3" ShapeID="_x0000_i1066" DrawAspect="Content" ObjectID="_1764431100" r:id="rId95"/>
        </w:object>
      </w:r>
      <w:r w:rsidRPr="004F57F0">
        <w:rPr>
          <w:rFonts w:hint="eastAsia"/>
          <w:color w:val="000000"/>
        </w:rPr>
        <w:t>与频偏△</w:t>
      </w:r>
      <w:r w:rsidRPr="004F57F0">
        <w:rPr>
          <w:color w:val="000000"/>
        </w:rPr>
        <w:t>f</w:t>
      </w:r>
      <w:r w:rsidRPr="004F57F0">
        <w:rPr>
          <w:rFonts w:hint="eastAsia"/>
          <w:color w:val="000000"/>
        </w:rPr>
        <w:t>的特性曲线。在</w:t>
      </w:r>
      <w:r w:rsidRPr="004F57F0">
        <w:rPr>
          <w:color w:val="000000"/>
        </w:rPr>
        <w:t>f</w:t>
      </w:r>
      <w:r w:rsidRPr="004F57F0">
        <w:rPr>
          <w:rFonts w:hint="eastAsia"/>
          <w:color w:val="000000"/>
        </w:rPr>
        <w:t xml:space="preserve">= </w:t>
      </w:r>
      <w:r w:rsidRPr="004F57F0">
        <w:rPr>
          <w:color w:val="000000"/>
        </w:rPr>
        <w:t>f</w:t>
      </w:r>
      <w:r w:rsidRPr="004F57F0">
        <w:rPr>
          <w:color w:val="000000"/>
          <w:vertAlign w:val="subscript"/>
        </w:rPr>
        <w:t>0</w:t>
      </w:r>
      <w:r w:rsidRPr="004F57F0">
        <w:rPr>
          <w:rFonts w:hint="eastAsia"/>
          <w:color w:val="000000"/>
        </w:rPr>
        <w:t>即△</w:t>
      </w:r>
      <w:r w:rsidRPr="004F57F0">
        <w:rPr>
          <w:color w:val="000000"/>
        </w:rPr>
        <w:t>f</w:t>
      </w:r>
      <w:r w:rsidRPr="004F57F0">
        <w:rPr>
          <w:rFonts w:hint="eastAsia"/>
          <w:color w:val="000000"/>
        </w:rPr>
        <w:t>=0</w:t>
      </w:r>
      <w:r w:rsidRPr="004F57F0">
        <w:rPr>
          <w:rFonts w:hint="eastAsia"/>
          <w:color w:val="000000"/>
        </w:rPr>
        <w:t>的范围内，相位随频偏呈直线变化，从而实现线性移相。</w:t>
      </w:r>
      <w:r w:rsidRPr="004F57F0">
        <w:rPr>
          <w:rFonts w:hint="eastAsia"/>
          <w:color w:val="000000"/>
        </w:rPr>
        <w:t>MC1496</w:t>
      </w:r>
      <w:r w:rsidRPr="004F57F0">
        <w:rPr>
          <w:rFonts w:hint="eastAsia"/>
          <w:color w:val="000000"/>
        </w:rPr>
        <w:t>的作用是将调频波与调频调相波相乘，其输出端接集成运放构成的差分放大器，将双端输出变成单端输出，再经</w:t>
      </w:r>
      <w:r w:rsidRPr="004F57F0">
        <w:rPr>
          <w:rFonts w:hint="eastAsia"/>
          <w:color w:val="000000"/>
        </w:rPr>
        <w:t>R</w:t>
      </w:r>
      <w:smartTag w:uri="urn:schemas-microsoft-com:office:smarttags" w:element="chmetcnv">
        <w:smartTagPr>
          <w:attr w:name="UnitName" w:val="C"/>
          <w:attr w:name="SourceValue" w:val="0"/>
          <w:attr w:name="HasSpace" w:val="False"/>
          <w:attr w:name="Negative" w:val="False"/>
          <w:attr w:name="NumberType" w:val="1"/>
          <w:attr w:name="TCSC" w:val="0"/>
        </w:smartTagPr>
        <w:r w:rsidRPr="004F57F0">
          <w:rPr>
            <w:rFonts w:hint="eastAsia"/>
            <w:color w:val="000000"/>
            <w:vertAlign w:val="subscript"/>
          </w:rPr>
          <w:t>0</w:t>
        </w:r>
        <w:r w:rsidRPr="004F57F0">
          <w:rPr>
            <w:rFonts w:hint="eastAsia"/>
            <w:color w:val="000000"/>
          </w:rPr>
          <w:t>C</w:t>
        </w:r>
      </w:smartTag>
      <w:r w:rsidRPr="004F57F0">
        <w:rPr>
          <w:rFonts w:hint="eastAsia"/>
          <w:color w:val="000000"/>
          <w:vertAlign w:val="subscript"/>
        </w:rPr>
        <w:t>0</w:t>
      </w:r>
      <w:r w:rsidRPr="004F57F0">
        <w:rPr>
          <w:rFonts w:hint="eastAsia"/>
          <w:color w:val="000000"/>
        </w:rPr>
        <w:t>滤波网络输出，对于图</w:t>
      </w:r>
      <w:r w:rsidRPr="004F57F0">
        <w:rPr>
          <w:rFonts w:hint="eastAsia"/>
          <w:color w:val="000000"/>
        </w:rPr>
        <w:t>2-</w:t>
      </w:r>
      <w:r>
        <w:rPr>
          <w:rFonts w:hint="eastAsia"/>
          <w:color w:val="000000"/>
        </w:rPr>
        <w:t>32</w:t>
      </w:r>
      <w:r w:rsidRPr="004F57F0">
        <w:rPr>
          <w:rFonts w:hint="eastAsia"/>
          <w:color w:val="000000"/>
        </w:rPr>
        <w:t>所示的鉴频电路的鉴频操作过程如下：首先测量鉴频器的静态工作点，再调谐并联谐振回路，使其谐振</w:t>
      </w:r>
      <w:r w:rsidRPr="004F57F0">
        <w:rPr>
          <w:rFonts w:hint="eastAsia"/>
          <w:color w:val="000000"/>
        </w:rPr>
        <w:t>(</w:t>
      </w:r>
      <w:r w:rsidRPr="004F57F0">
        <w:rPr>
          <w:rFonts w:hint="eastAsia"/>
          <w:color w:val="000000"/>
        </w:rPr>
        <w:t>谐振频率</w:t>
      </w:r>
      <w:r w:rsidRPr="004F57F0">
        <w:rPr>
          <w:color w:val="000000"/>
        </w:rPr>
        <w:t>f</w:t>
      </w:r>
      <w:r w:rsidRPr="004F57F0">
        <w:rPr>
          <w:color w:val="000000"/>
          <w:vertAlign w:val="subscript"/>
        </w:rPr>
        <w:t>0</w:t>
      </w:r>
      <w:r w:rsidRPr="004F57F0">
        <w:rPr>
          <w:rFonts w:hint="eastAsia"/>
          <w:color w:val="000000"/>
        </w:rPr>
        <w:t>=1</w:t>
      </w:r>
      <w:r w:rsidRPr="004F57F0">
        <w:rPr>
          <w:color w:val="000000"/>
        </w:rPr>
        <w:t>0.</w:t>
      </w:r>
      <w:r w:rsidRPr="004F57F0">
        <w:rPr>
          <w:rFonts w:hint="eastAsia"/>
          <w:color w:val="000000"/>
        </w:rPr>
        <w:t>7</w:t>
      </w:r>
      <w:r w:rsidRPr="004F57F0">
        <w:rPr>
          <w:color w:val="000000"/>
        </w:rPr>
        <w:t>MHz</w:t>
      </w:r>
      <w:r w:rsidRPr="004F57F0">
        <w:rPr>
          <w:rFonts w:hint="eastAsia"/>
          <w:color w:val="000000"/>
        </w:rPr>
        <w:t>)</w:t>
      </w:r>
      <w:r w:rsidRPr="004F57F0">
        <w:rPr>
          <w:rFonts w:hint="eastAsia"/>
          <w:color w:val="000000"/>
        </w:rPr>
        <w:t>。再从</w:t>
      </w:r>
      <w:r w:rsidRPr="004F57F0">
        <w:rPr>
          <w:color w:val="000000"/>
        </w:rPr>
        <w:t>u</w:t>
      </w:r>
      <w:r w:rsidRPr="004F57F0">
        <w:rPr>
          <w:color w:val="000000"/>
          <w:vertAlign w:val="subscript"/>
        </w:rPr>
        <w:t>x</w:t>
      </w:r>
      <w:r w:rsidRPr="004F57F0">
        <w:rPr>
          <w:rFonts w:hint="eastAsia"/>
          <w:color w:val="000000"/>
        </w:rPr>
        <w:t>端输入</w:t>
      </w:r>
      <w:r w:rsidRPr="004F57F0">
        <w:rPr>
          <w:color w:val="000000"/>
        </w:rPr>
        <w:t>f</w:t>
      </w:r>
      <w:r w:rsidRPr="004F57F0">
        <w:rPr>
          <w:color w:val="000000"/>
          <w:vertAlign w:val="subscript"/>
        </w:rPr>
        <w:t>c</w:t>
      </w:r>
      <w:r w:rsidRPr="004F57F0">
        <w:rPr>
          <w:rFonts w:hint="eastAsia"/>
          <w:color w:val="000000"/>
        </w:rPr>
        <w:t>=1</w:t>
      </w:r>
      <w:r w:rsidRPr="004F57F0">
        <w:rPr>
          <w:color w:val="000000"/>
        </w:rPr>
        <w:t>0.</w:t>
      </w:r>
      <w:r w:rsidRPr="004F57F0">
        <w:rPr>
          <w:rFonts w:hint="eastAsia"/>
          <w:color w:val="000000"/>
        </w:rPr>
        <w:t>7</w:t>
      </w:r>
      <w:r w:rsidRPr="004F57F0">
        <w:rPr>
          <w:color w:val="000000"/>
        </w:rPr>
        <w:t>MHz</w:t>
      </w:r>
      <w:r w:rsidRPr="004F57F0">
        <w:rPr>
          <w:rFonts w:hint="eastAsia"/>
          <w:color w:val="000000"/>
        </w:rPr>
        <w:t>，</w:t>
      </w:r>
      <w:r w:rsidRPr="004F57F0">
        <w:rPr>
          <w:color w:val="000000"/>
        </w:rPr>
        <w:t>u</w:t>
      </w:r>
      <w:r w:rsidRPr="004F57F0">
        <w:rPr>
          <w:color w:val="000000"/>
          <w:vertAlign w:val="subscript"/>
        </w:rPr>
        <w:t>cp-p</w:t>
      </w:r>
      <w:r w:rsidRPr="004F57F0">
        <w:rPr>
          <w:color w:val="000000"/>
        </w:rPr>
        <w:t>=40mV</w:t>
      </w:r>
      <w:r w:rsidRPr="004F57F0">
        <w:rPr>
          <w:rFonts w:hint="eastAsia"/>
          <w:color w:val="000000"/>
        </w:rPr>
        <w:t>的载波</w:t>
      </w:r>
      <w:r w:rsidRPr="004F57F0">
        <w:rPr>
          <w:rFonts w:hint="eastAsia"/>
          <w:color w:val="000000"/>
        </w:rPr>
        <w:t>(</w:t>
      </w:r>
      <w:r w:rsidRPr="004F57F0">
        <w:rPr>
          <w:rFonts w:hint="eastAsia"/>
          <w:color w:val="000000"/>
        </w:rPr>
        <w:t>不接相移网络，</w:t>
      </w:r>
      <w:r w:rsidRPr="004F57F0">
        <w:rPr>
          <w:color w:val="000000"/>
        </w:rPr>
        <w:t>u</w:t>
      </w:r>
      <w:r w:rsidRPr="004F57F0">
        <w:rPr>
          <w:color w:val="000000"/>
          <w:vertAlign w:val="subscript"/>
        </w:rPr>
        <w:t>y</w:t>
      </w:r>
      <w:r w:rsidRPr="004F57F0">
        <w:rPr>
          <w:color w:val="000000"/>
        </w:rPr>
        <w:t>=0</w:t>
      </w:r>
      <w:r w:rsidRPr="004F57F0">
        <w:rPr>
          <w:rFonts w:hint="eastAsia"/>
          <w:color w:val="000000"/>
        </w:rPr>
        <w:t>)</w:t>
      </w:r>
      <w:r w:rsidRPr="004F57F0">
        <w:rPr>
          <w:rFonts w:hint="eastAsia"/>
          <w:color w:val="000000"/>
        </w:rPr>
        <w:t>，调节平衡电位器</w:t>
      </w:r>
      <w:r w:rsidRPr="004F57F0">
        <w:rPr>
          <w:rFonts w:hint="eastAsia"/>
          <w:color w:val="000000"/>
        </w:rPr>
        <w:t xml:space="preserve">RP </w:t>
      </w:r>
      <w:r w:rsidRPr="004F57F0">
        <w:rPr>
          <w:rFonts w:hint="eastAsia"/>
          <w:color w:val="000000"/>
        </w:rPr>
        <w:t>使载波抑制最佳</w:t>
      </w:r>
      <w:r w:rsidRPr="004F57F0">
        <w:rPr>
          <w:rFonts w:hint="eastAsia"/>
          <w:color w:val="000000"/>
        </w:rPr>
        <w:t>(U</w:t>
      </w:r>
      <w:r w:rsidRPr="004F57F0">
        <w:rPr>
          <w:rFonts w:hint="eastAsia"/>
          <w:color w:val="000000"/>
          <w:vertAlign w:val="subscript"/>
        </w:rPr>
        <w:t>0</w:t>
      </w:r>
      <w:r w:rsidRPr="004F57F0">
        <w:rPr>
          <w:rFonts w:hint="eastAsia"/>
          <w:color w:val="000000"/>
        </w:rPr>
        <w:t>=0)</w:t>
      </w:r>
      <w:r w:rsidRPr="004F57F0">
        <w:rPr>
          <w:rFonts w:hint="eastAsia"/>
          <w:color w:val="000000"/>
        </w:rPr>
        <w:t>。然后接入移相网络，输入调</w:t>
      </w:r>
      <w:r w:rsidRPr="004F57F0">
        <w:rPr>
          <w:rFonts w:hint="eastAsia"/>
          <w:color w:val="000000"/>
        </w:rPr>
        <w:lastRenderedPageBreak/>
        <w:t>频波</w:t>
      </w:r>
      <w:r w:rsidRPr="004F57F0">
        <w:rPr>
          <w:rFonts w:hint="eastAsia"/>
          <w:color w:val="000000"/>
        </w:rPr>
        <w:t>U</w:t>
      </w:r>
      <w:r w:rsidRPr="004F57F0">
        <w:rPr>
          <w:rFonts w:hint="eastAsia"/>
          <w:color w:val="000000"/>
          <w:vertAlign w:val="subscript"/>
        </w:rPr>
        <w:t>S</w:t>
      </w:r>
      <w:r w:rsidRPr="004F57F0">
        <w:rPr>
          <w:rFonts w:hint="eastAsia"/>
          <w:color w:val="000000"/>
        </w:rPr>
        <w:t>，其中心频率</w:t>
      </w:r>
      <w:r w:rsidRPr="004F57F0">
        <w:rPr>
          <w:color w:val="000000"/>
        </w:rPr>
        <w:t>f</w:t>
      </w:r>
      <w:r w:rsidRPr="004F57F0">
        <w:rPr>
          <w:color w:val="000000"/>
          <w:vertAlign w:val="subscript"/>
        </w:rPr>
        <w:t>0</w:t>
      </w:r>
      <w:r w:rsidRPr="004F57F0">
        <w:rPr>
          <w:rFonts w:hint="eastAsia"/>
          <w:color w:val="000000"/>
        </w:rPr>
        <w:t>=1</w:t>
      </w:r>
      <w:r w:rsidRPr="004F57F0">
        <w:rPr>
          <w:color w:val="000000"/>
        </w:rPr>
        <w:t>0.</w:t>
      </w:r>
      <w:r w:rsidRPr="004F57F0">
        <w:rPr>
          <w:rFonts w:hint="eastAsia"/>
          <w:color w:val="000000"/>
        </w:rPr>
        <w:t>7</w:t>
      </w:r>
      <w:r w:rsidRPr="004F57F0">
        <w:rPr>
          <w:color w:val="000000"/>
        </w:rPr>
        <w:t>MHz</w:t>
      </w:r>
      <w:r w:rsidRPr="004F57F0">
        <w:rPr>
          <w:rFonts w:hint="eastAsia"/>
          <w:color w:val="000000"/>
        </w:rPr>
        <w:t>，</w:t>
      </w:r>
      <w:r w:rsidRPr="004F57F0">
        <w:rPr>
          <w:color w:val="000000"/>
        </w:rPr>
        <w:t>u</w:t>
      </w:r>
      <w:r w:rsidRPr="004F57F0">
        <w:rPr>
          <w:color w:val="000000"/>
          <w:vertAlign w:val="subscript"/>
        </w:rPr>
        <w:t>cp-p</w:t>
      </w:r>
      <w:r w:rsidRPr="004F57F0">
        <w:rPr>
          <w:color w:val="000000"/>
        </w:rPr>
        <w:t>=40mV</w:t>
      </w:r>
      <w:r w:rsidRPr="004F57F0">
        <w:rPr>
          <w:rFonts w:hint="eastAsia"/>
          <w:color w:val="000000"/>
        </w:rPr>
        <w:t>，调制信号的频率</w:t>
      </w:r>
      <w:r w:rsidRPr="004F57F0">
        <w:rPr>
          <w:color w:val="000000"/>
        </w:rPr>
        <w:t>f</w:t>
      </w:r>
      <w:r w:rsidRPr="004F57F0">
        <w:rPr>
          <w:rFonts w:hint="eastAsia"/>
          <w:color w:val="000000"/>
          <w:vertAlign w:val="subscript"/>
        </w:rPr>
        <w:t>Ω</w:t>
      </w:r>
      <w:r w:rsidRPr="004F57F0">
        <w:rPr>
          <w:color w:val="000000"/>
        </w:rPr>
        <w:t>=1 KHz</w:t>
      </w:r>
      <w:r w:rsidRPr="004F57F0">
        <w:rPr>
          <w:rFonts w:hint="eastAsia"/>
          <w:color w:val="000000"/>
        </w:rPr>
        <w:t>，最大频偏△</w:t>
      </w:r>
      <w:r w:rsidRPr="004F57F0">
        <w:rPr>
          <w:color w:val="000000"/>
        </w:rPr>
        <w:t>f</w:t>
      </w:r>
      <w:r w:rsidRPr="004F57F0">
        <w:rPr>
          <w:color w:val="000000"/>
          <w:vertAlign w:val="subscript"/>
        </w:rPr>
        <w:t>max</w:t>
      </w:r>
      <w:r w:rsidRPr="004F57F0">
        <w:rPr>
          <w:color w:val="000000"/>
        </w:rPr>
        <w:t>=75 KHz</w:t>
      </w:r>
      <w:r w:rsidRPr="004F57F0">
        <w:rPr>
          <w:rFonts w:hint="eastAsia"/>
          <w:color w:val="000000"/>
        </w:rPr>
        <w:t>，调节谐振回路</w:t>
      </w:r>
      <w:r w:rsidRPr="004F57F0">
        <w:rPr>
          <w:rFonts w:hint="eastAsia"/>
          <w:color w:val="000000"/>
        </w:rPr>
        <w:t>C</w:t>
      </w:r>
      <w:r w:rsidRPr="004F57F0">
        <w:rPr>
          <w:rFonts w:hint="eastAsia"/>
          <w:color w:val="000000"/>
          <w:vertAlign w:val="subscript"/>
        </w:rPr>
        <w:t>2</w:t>
      </w:r>
      <w:r w:rsidRPr="004F57F0">
        <w:rPr>
          <w:rFonts w:hint="eastAsia"/>
          <w:color w:val="000000"/>
        </w:rPr>
        <w:t>使输出端获得低频调制信号</w:t>
      </w:r>
      <w:r w:rsidRPr="004F57F0">
        <w:rPr>
          <w:rFonts w:hint="eastAsia"/>
          <w:color w:val="000000"/>
        </w:rPr>
        <w:t>U</w:t>
      </w:r>
      <w:r w:rsidRPr="004F57F0">
        <w:rPr>
          <w:rFonts w:hint="eastAsia"/>
          <w:color w:val="000000"/>
          <w:vertAlign w:val="subscript"/>
        </w:rPr>
        <w:t>0</w:t>
      </w:r>
      <w:r w:rsidRPr="004F57F0">
        <w:rPr>
          <w:rFonts w:hint="eastAsia"/>
          <w:color w:val="000000"/>
        </w:rPr>
        <w:t>(</w:t>
      </w:r>
      <w:r w:rsidRPr="004F57F0">
        <w:rPr>
          <w:color w:val="000000"/>
        </w:rPr>
        <w:t>t</w:t>
      </w:r>
      <w:r w:rsidRPr="004F57F0">
        <w:rPr>
          <w:rFonts w:hint="eastAsia"/>
          <w:color w:val="000000"/>
        </w:rPr>
        <w:t>)</w:t>
      </w:r>
      <w:r w:rsidRPr="004F57F0">
        <w:rPr>
          <w:rFonts w:hint="eastAsia"/>
          <w:color w:val="000000"/>
        </w:rPr>
        <w:t>的波形失真最小，幅度最大。</w:t>
      </w:r>
    </w:p>
    <w:p w14:paraId="53A26D83" w14:textId="77777777" w:rsidR="00A26EF7" w:rsidRDefault="00A26EF7" w:rsidP="00A26EF7">
      <w:pPr>
        <w:spacing w:line="276" w:lineRule="auto"/>
        <w:rPr>
          <w:color w:val="000000"/>
        </w:rPr>
      </w:pPr>
    </w:p>
    <w:p w14:paraId="19500F09" w14:textId="77777777" w:rsidR="00A26EF7" w:rsidRDefault="00A26EF7" w:rsidP="00A26EF7">
      <w:pPr>
        <w:spacing w:line="276" w:lineRule="auto"/>
        <w:jc w:val="center"/>
        <w:rPr>
          <w:color w:val="000000"/>
          <w:sz w:val="18"/>
          <w:szCs w:val="18"/>
        </w:rPr>
      </w:pPr>
      <w:r w:rsidRPr="004F57F0">
        <w:rPr>
          <w:color w:val="000000"/>
          <w:sz w:val="20"/>
        </w:rPr>
        <w:object w:dxaOrig="9610" w:dyaOrig="4589" w14:anchorId="474A4221">
          <v:shape id="_x0000_i1067" type="#_x0000_t75" style="width:415.5pt;height:199.5pt;mso-position-horizontal-relative:page;mso-position-vertical-relative:page" o:ole="">
            <v:imagedata r:id="rId96" o:title="" croptop="4424f" cropbottom="1475f" gain="2147483647f" grayscale="t" bilevel="t"/>
          </v:shape>
          <o:OLEObject Type="Embed" ProgID="PBrush" ShapeID="_x0000_i1067" DrawAspect="Content" ObjectID="_1764431101" r:id="rId97"/>
        </w:object>
      </w:r>
      <w:r w:rsidRPr="004F57F0">
        <w:rPr>
          <w:rFonts w:hint="eastAsia"/>
          <w:color w:val="000000"/>
          <w:sz w:val="18"/>
          <w:szCs w:val="18"/>
        </w:rPr>
        <w:t>图</w:t>
      </w:r>
      <w:r w:rsidRPr="004F57F0">
        <w:rPr>
          <w:rFonts w:hint="eastAsia"/>
          <w:color w:val="000000"/>
          <w:sz w:val="18"/>
          <w:szCs w:val="18"/>
        </w:rPr>
        <w:t>2-</w:t>
      </w:r>
      <w:r>
        <w:rPr>
          <w:rFonts w:hint="eastAsia"/>
          <w:color w:val="000000"/>
          <w:sz w:val="18"/>
          <w:szCs w:val="18"/>
        </w:rPr>
        <w:t>32</w:t>
      </w:r>
      <w:r w:rsidRPr="004F57F0">
        <w:rPr>
          <w:rFonts w:hint="eastAsia"/>
          <w:color w:val="000000"/>
          <w:sz w:val="18"/>
          <w:szCs w:val="18"/>
        </w:rPr>
        <w:t xml:space="preserve"> </w:t>
      </w:r>
      <w:r w:rsidRPr="004F57F0">
        <w:rPr>
          <w:color w:val="000000"/>
          <w:sz w:val="18"/>
          <w:szCs w:val="18"/>
        </w:rPr>
        <w:t xml:space="preserve"> MC1496</w:t>
      </w:r>
      <w:r w:rsidRPr="004F57F0">
        <w:rPr>
          <w:rFonts w:hint="eastAsia"/>
          <w:color w:val="000000"/>
          <w:sz w:val="18"/>
          <w:szCs w:val="18"/>
        </w:rPr>
        <w:t>构成的相位鉴频器</w:t>
      </w:r>
    </w:p>
    <w:p w14:paraId="2F5D9AF2" w14:textId="77777777" w:rsidR="00A26EF7" w:rsidRPr="0068415D" w:rsidRDefault="00A26EF7" w:rsidP="00A26EF7">
      <w:pPr>
        <w:spacing w:line="276" w:lineRule="auto"/>
        <w:jc w:val="center"/>
        <w:rPr>
          <w:color w:val="000000"/>
        </w:rPr>
      </w:pPr>
    </w:p>
    <w:p w14:paraId="350E051D" w14:textId="77777777" w:rsidR="00A26EF7" w:rsidRPr="0068415D" w:rsidRDefault="00A26EF7" w:rsidP="00A26EF7">
      <w:pPr>
        <w:spacing w:before="40" w:after="40" w:line="276" w:lineRule="auto"/>
        <w:rPr>
          <w:b/>
          <w:color w:val="000000"/>
        </w:rPr>
      </w:pPr>
      <w:r w:rsidRPr="0068415D">
        <w:rPr>
          <w:rFonts w:hint="eastAsia"/>
          <w:b/>
          <w:color w:val="000000"/>
        </w:rPr>
        <w:t>四、实验内容</w:t>
      </w:r>
    </w:p>
    <w:p w14:paraId="75E70325" w14:textId="77777777" w:rsidR="00A26EF7" w:rsidRPr="004F57F0" w:rsidRDefault="00A26EF7" w:rsidP="00A26EF7">
      <w:pPr>
        <w:spacing w:line="276" w:lineRule="auto"/>
        <w:rPr>
          <w:color w:val="000000"/>
        </w:rPr>
      </w:pPr>
      <w:r w:rsidRPr="004F57F0">
        <w:rPr>
          <w:rFonts w:hint="eastAsia"/>
          <w:color w:val="000000"/>
        </w:rPr>
        <w:t>1</w:t>
      </w:r>
      <w:r w:rsidRPr="004F57F0">
        <w:rPr>
          <w:rFonts w:hint="eastAsia"/>
          <w:color w:val="000000"/>
        </w:rPr>
        <w:t>、鉴频特性曲线</w:t>
      </w:r>
      <w:r w:rsidRPr="004F57F0">
        <w:rPr>
          <w:rFonts w:hint="eastAsia"/>
          <w:color w:val="000000"/>
        </w:rPr>
        <w:t>(S</w:t>
      </w:r>
      <w:r w:rsidRPr="004F57F0">
        <w:rPr>
          <w:rFonts w:hint="eastAsia"/>
          <w:color w:val="000000"/>
        </w:rPr>
        <w:t>曲线</w:t>
      </w:r>
      <w:r w:rsidRPr="004F57F0">
        <w:rPr>
          <w:rFonts w:hint="eastAsia"/>
          <w:color w:val="000000"/>
        </w:rPr>
        <w:t>)</w:t>
      </w:r>
      <w:r w:rsidRPr="004F57F0">
        <w:rPr>
          <w:rFonts w:hint="eastAsia"/>
          <w:color w:val="000000"/>
        </w:rPr>
        <w:t>的测量方法</w:t>
      </w:r>
    </w:p>
    <w:p w14:paraId="3A70ABEF" w14:textId="77777777" w:rsidR="00A26EF7" w:rsidRPr="004F57F0" w:rsidRDefault="00A26EF7" w:rsidP="00A26EF7">
      <w:pPr>
        <w:spacing w:line="276" w:lineRule="auto"/>
        <w:ind w:firstLineChars="200" w:firstLine="420"/>
        <w:rPr>
          <w:color w:val="000000"/>
        </w:rPr>
      </w:pPr>
      <w:r w:rsidRPr="004F57F0">
        <w:rPr>
          <w:rFonts w:hint="eastAsia"/>
          <w:color w:val="000000"/>
        </w:rPr>
        <w:t>测量鉴频特性曲线的常用方法有逐点描迹法和扫频测量法。</w:t>
      </w:r>
    </w:p>
    <w:p w14:paraId="0F80D5A8" w14:textId="77777777" w:rsidR="00A26EF7" w:rsidRPr="00BE70B3" w:rsidRDefault="00A26EF7" w:rsidP="00A26EF7">
      <w:pPr>
        <w:spacing w:line="276" w:lineRule="auto"/>
        <w:ind w:firstLine="420"/>
        <w:rPr>
          <w:color w:val="000000"/>
        </w:rPr>
      </w:pPr>
      <w:r w:rsidRPr="004F57F0">
        <w:rPr>
          <w:rFonts w:hint="eastAsia"/>
          <w:color w:val="000000"/>
        </w:rPr>
        <w:t>逐点描迹法的操作是：用高频信号发生器作为信号源加到鉴频器的输入端</w:t>
      </w:r>
      <w:r w:rsidRPr="004F57F0">
        <w:rPr>
          <w:rFonts w:hint="eastAsia"/>
          <w:color w:val="000000"/>
        </w:rPr>
        <w:t>U</w:t>
      </w:r>
      <w:r w:rsidRPr="004F57F0">
        <w:rPr>
          <w:rFonts w:hint="eastAsia"/>
          <w:color w:val="000000"/>
          <w:vertAlign w:val="subscript"/>
        </w:rPr>
        <w:t>S</w:t>
      </w:r>
      <w:r w:rsidRPr="004F57F0">
        <w:rPr>
          <w:rFonts w:hint="eastAsia"/>
          <w:color w:val="000000"/>
        </w:rPr>
        <w:t>(</w:t>
      </w:r>
      <w:r w:rsidRPr="004F57F0">
        <w:rPr>
          <w:rFonts w:hint="eastAsia"/>
          <w:color w:val="000000"/>
        </w:rPr>
        <w:t>见图</w:t>
      </w:r>
      <w:r w:rsidRPr="004F57F0">
        <w:rPr>
          <w:rFonts w:hint="eastAsia"/>
          <w:color w:val="000000"/>
        </w:rPr>
        <w:t>2-</w:t>
      </w:r>
      <w:r>
        <w:rPr>
          <w:rFonts w:hint="eastAsia"/>
          <w:color w:val="000000"/>
        </w:rPr>
        <w:t>32</w:t>
      </w:r>
      <w:r w:rsidRPr="004F57F0">
        <w:rPr>
          <w:rFonts w:hint="eastAsia"/>
          <w:color w:val="000000"/>
        </w:rPr>
        <w:t>)</w:t>
      </w:r>
      <w:r w:rsidRPr="004F57F0">
        <w:rPr>
          <w:rFonts w:hint="eastAsia"/>
          <w:color w:val="000000"/>
        </w:rPr>
        <w:t>，先调节中心频率</w:t>
      </w:r>
      <w:r w:rsidRPr="004F57F0">
        <w:rPr>
          <w:color w:val="000000"/>
        </w:rPr>
        <w:t>f</w:t>
      </w:r>
      <w:r w:rsidRPr="004F57F0">
        <w:rPr>
          <w:color w:val="000000"/>
          <w:vertAlign w:val="subscript"/>
        </w:rPr>
        <w:t>0</w:t>
      </w:r>
      <w:r w:rsidRPr="004F57F0">
        <w:rPr>
          <w:rFonts w:hint="eastAsia"/>
          <w:color w:val="000000"/>
        </w:rPr>
        <w:t>=1</w:t>
      </w:r>
      <w:r w:rsidRPr="004F57F0">
        <w:rPr>
          <w:color w:val="000000"/>
        </w:rPr>
        <w:t>0.</w:t>
      </w:r>
      <w:r w:rsidRPr="004F57F0">
        <w:rPr>
          <w:rFonts w:hint="eastAsia"/>
          <w:color w:val="000000"/>
        </w:rPr>
        <w:t>7</w:t>
      </w:r>
      <w:r w:rsidRPr="004F57F0">
        <w:rPr>
          <w:color w:val="000000"/>
        </w:rPr>
        <w:t>MHz</w:t>
      </w:r>
      <w:r w:rsidRPr="004F57F0">
        <w:rPr>
          <w:rFonts w:hint="eastAsia"/>
          <w:color w:val="000000"/>
        </w:rPr>
        <w:t>，输出幅度</w:t>
      </w:r>
      <w:r w:rsidRPr="004F57F0">
        <w:rPr>
          <w:color w:val="000000"/>
        </w:rPr>
        <w:t>u</w:t>
      </w:r>
      <w:r w:rsidRPr="004F57F0">
        <w:rPr>
          <w:color w:val="000000"/>
          <w:vertAlign w:val="subscript"/>
        </w:rPr>
        <w:t>cp-p</w:t>
      </w:r>
      <w:r w:rsidRPr="004F57F0">
        <w:rPr>
          <w:color w:val="000000"/>
        </w:rPr>
        <w:t>=40mV</w:t>
      </w:r>
      <w:r w:rsidRPr="004F57F0">
        <w:rPr>
          <w:rFonts w:hint="eastAsia"/>
          <w:color w:val="000000"/>
        </w:rPr>
        <w:t>。鉴频器的输出端</w:t>
      </w:r>
      <w:r w:rsidRPr="004F57F0">
        <w:rPr>
          <w:rFonts w:hint="eastAsia"/>
          <w:color w:val="000000"/>
        </w:rPr>
        <w:t>U</w:t>
      </w:r>
      <w:r w:rsidRPr="004F57F0">
        <w:rPr>
          <w:rFonts w:hint="eastAsia"/>
          <w:color w:val="000000"/>
          <w:vertAlign w:val="subscript"/>
        </w:rPr>
        <w:t>0</w:t>
      </w:r>
      <w:r w:rsidRPr="004F57F0">
        <w:rPr>
          <w:rFonts w:hint="eastAsia"/>
          <w:color w:val="000000"/>
        </w:rPr>
        <w:t>接数字万用表</w:t>
      </w:r>
      <w:r w:rsidRPr="004F57F0">
        <w:rPr>
          <w:rFonts w:hint="eastAsia"/>
          <w:color w:val="000000"/>
        </w:rPr>
        <w:t>(</w:t>
      </w:r>
      <w:r w:rsidRPr="004F57F0">
        <w:rPr>
          <w:rFonts w:hint="eastAsia"/>
          <w:color w:val="000000"/>
        </w:rPr>
        <w:t>置于“直流电压”档</w:t>
      </w:r>
      <w:r w:rsidRPr="004F57F0">
        <w:rPr>
          <w:rFonts w:hint="eastAsia"/>
          <w:color w:val="000000"/>
        </w:rPr>
        <w:t>)</w:t>
      </w:r>
      <w:r w:rsidRPr="004F57F0">
        <w:rPr>
          <w:rFonts w:hint="eastAsia"/>
          <w:color w:val="000000"/>
        </w:rPr>
        <w:t>测量输出电压</w:t>
      </w:r>
      <w:r w:rsidRPr="004F57F0">
        <w:rPr>
          <w:rFonts w:hint="eastAsia"/>
          <w:color w:val="000000"/>
        </w:rPr>
        <w:t>U</w:t>
      </w:r>
      <w:r w:rsidRPr="004F57F0">
        <w:rPr>
          <w:rFonts w:hint="eastAsia"/>
          <w:color w:val="000000"/>
          <w:vertAlign w:val="subscript"/>
        </w:rPr>
        <w:t>0</w:t>
      </w:r>
      <w:r w:rsidRPr="004F57F0">
        <w:rPr>
          <w:rFonts w:hint="eastAsia"/>
          <w:color w:val="000000"/>
        </w:rPr>
        <w:t>值。</w:t>
      </w:r>
      <w:r w:rsidRPr="004F57F0">
        <w:rPr>
          <w:rFonts w:hint="eastAsia"/>
          <w:color w:val="000000"/>
        </w:rPr>
        <w:t>(</w:t>
      </w:r>
      <w:r w:rsidRPr="004F57F0">
        <w:rPr>
          <w:rFonts w:hint="eastAsia"/>
          <w:color w:val="000000"/>
        </w:rPr>
        <w:t>调谐并联谐振回路，使其谐振</w:t>
      </w:r>
      <w:r w:rsidRPr="004F57F0">
        <w:rPr>
          <w:rFonts w:hint="eastAsia"/>
          <w:color w:val="000000"/>
        </w:rPr>
        <w:t>)</w:t>
      </w:r>
      <w:r w:rsidRPr="004F57F0">
        <w:rPr>
          <w:rFonts w:hint="eastAsia"/>
          <w:color w:val="000000"/>
        </w:rPr>
        <w:t>。再改变高频信号发生器的输出频率</w:t>
      </w:r>
      <w:r w:rsidRPr="004F57F0">
        <w:rPr>
          <w:rFonts w:hint="eastAsia"/>
          <w:color w:val="000000"/>
        </w:rPr>
        <w:t>(</w:t>
      </w:r>
      <w:r w:rsidRPr="004F57F0">
        <w:rPr>
          <w:rFonts w:hint="eastAsia"/>
          <w:color w:val="000000"/>
        </w:rPr>
        <w:t>维持幅度不变</w:t>
      </w:r>
      <w:r w:rsidRPr="004F57F0">
        <w:rPr>
          <w:rFonts w:hint="eastAsia"/>
          <w:color w:val="000000"/>
        </w:rPr>
        <w:t>)</w:t>
      </w:r>
      <w:r w:rsidRPr="004F57F0">
        <w:rPr>
          <w:rFonts w:hint="eastAsia"/>
          <w:color w:val="000000"/>
        </w:rPr>
        <w:t>，记下对应的输出电压</w:t>
      </w:r>
      <w:r w:rsidRPr="004F57F0">
        <w:rPr>
          <w:rFonts w:hint="eastAsia"/>
          <w:color w:val="000000"/>
        </w:rPr>
        <w:t>U</w:t>
      </w:r>
      <w:r w:rsidRPr="004F57F0">
        <w:rPr>
          <w:rFonts w:hint="eastAsia"/>
          <w:color w:val="000000"/>
          <w:vertAlign w:val="subscript"/>
        </w:rPr>
        <w:t>0</w:t>
      </w:r>
      <w:r w:rsidRPr="004F57F0">
        <w:rPr>
          <w:rFonts w:hint="eastAsia"/>
          <w:color w:val="000000"/>
        </w:rPr>
        <w:t>值</w:t>
      </w:r>
      <w:r w:rsidRPr="00BE70B3">
        <w:rPr>
          <w:rFonts w:hint="eastAsia"/>
          <w:color w:val="000000"/>
        </w:rPr>
        <w:t>，并填入表</w:t>
      </w:r>
      <w:r w:rsidRPr="00BE70B3">
        <w:rPr>
          <w:rFonts w:hint="eastAsia"/>
          <w:color w:val="000000"/>
        </w:rPr>
        <w:t>2-1</w:t>
      </w:r>
      <w:r>
        <w:rPr>
          <w:rFonts w:hint="eastAsia"/>
          <w:color w:val="000000"/>
        </w:rPr>
        <w:t>1</w:t>
      </w:r>
      <w:r w:rsidRPr="00BE70B3">
        <w:rPr>
          <w:rFonts w:hint="eastAsia"/>
          <w:color w:val="000000"/>
        </w:rPr>
        <w:t>，最后根据表中测量值描绘</w:t>
      </w:r>
      <w:r w:rsidRPr="00BE70B3">
        <w:rPr>
          <w:rFonts w:hint="eastAsia"/>
          <w:color w:val="000000"/>
        </w:rPr>
        <w:t>S</w:t>
      </w:r>
      <w:r w:rsidRPr="00BE70B3">
        <w:rPr>
          <w:rFonts w:hint="eastAsia"/>
          <w:color w:val="000000"/>
        </w:rPr>
        <w:t>曲线。</w:t>
      </w:r>
    </w:p>
    <w:p w14:paraId="5C913BBC" w14:textId="77777777" w:rsidR="00A26EF7" w:rsidRPr="00BE70B3" w:rsidRDefault="00A26EF7" w:rsidP="00A26EF7">
      <w:pPr>
        <w:spacing w:line="276" w:lineRule="auto"/>
        <w:jc w:val="center"/>
        <w:rPr>
          <w:color w:val="000000"/>
          <w:sz w:val="18"/>
          <w:szCs w:val="18"/>
        </w:rPr>
      </w:pPr>
      <w:r w:rsidRPr="00BE70B3">
        <w:rPr>
          <w:rFonts w:hint="eastAsia"/>
          <w:color w:val="000000"/>
          <w:sz w:val="18"/>
          <w:szCs w:val="18"/>
        </w:rPr>
        <w:t>表</w:t>
      </w:r>
      <w:r w:rsidRPr="00BE70B3">
        <w:rPr>
          <w:rFonts w:hint="eastAsia"/>
          <w:color w:val="000000"/>
          <w:sz w:val="18"/>
          <w:szCs w:val="18"/>
        </w:rPr>
        <w:t>2-1</w:t>
      </w:r>
      <w:r>
        <w:rPr>
          <w:rFonts w:hint="eastAsia"/>
          <w:color w:val="000000"/>
          <w:sz w:val="18"/>
          <w:szCs w:val="18"/>
        </w:rPr>
        <w:t>1</w:t>
      </w:r>
      <w:r w:rsidRPr="00BE70B3">
        <w:rPr>
          <w:rFonts w:hint="eastAsia"/>
          <w:color w:val="000000"/>
          <w:sz w:val="18"/>
          <w:szCs w:val="18"/>
        </w:rPr>
        <w:t xml:space="preserve">  </w:t>
      </w:r>
      <w:r w:rsidRPr="004F57F0">
        <w:rPr>
          <w:rFonts w:hint="eastAsia"/>
          <w:color w:val="000000"/>
        </w:rPr>
        <w:t>逐点描迹法</w:t>
      </w:r>
      <w:r>
        <w:rPr>
          <w:rFonts w:hint="eastAsia"/>
          <w:color w:val="000000"/>
        </w:rPr>
        <w:t>——</w:t>
      </w:r>
      <w:r w:rsidRPr="00BE70B3">
        <w:rPr>
          <w:rFonts w:hint="eastAsia"/>
          <w:color w:val="000000"/>
          <w:sz w:val="18"/>
          <w:szCs w:val="18"/>
        </w:rPr>
        <w:t>鉴频特性曲线的测量值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947"/>
        <w:gridCol w:w="947"/>
        <w:gridCol w:w="947"/>
        <w:gridCol w:w="947"/>
        <w:gridCol w:w="947"/>
        <w:gridCol w:w="947"/>
        <w:gridCol w:w="947"/>
        <w:gridCol w:w="947"/>
      </w:tblGrid>
      <w:tr w:rsidR="00A26EF7" w:rsidRPr="00BE70B3" w14:paraId="3D6FFB10" w14:textId="77777777" w:rsidTr="0072093E">
        <w:tc>
          <w:tcPr>
            <w:tcW w:w="946" w:type="dxa"/>
            <w:vAlign w:val="center"/>
          </w:tcPr>
          <w:p w14:paraId="4AAD93DB" w14:textId="77777777" w:rsidR="00A26EF7" w:rsidRPr="00BE70B3" w:rsidRDefault="00A26EF7" w:rsidP="0072093E">
            <w:pPr>
              <w:spacing w:line="276" w:lineRule="auto"/>
              <w:jc w:val="center"/>
              <w:rPr>
                <w:color w:val="000000"/>
              </w:rPr>
            </w:pPr>
            <w:r w:rsidRPr="00BE70B3">
              <w:rPr>
                <w:color w:val="000000"/>
              </w:rPr>
              <w:t>f</w:t>
            </w:r>
            <w:r w:rsidRPr="00BE70B3">
              <w:rPr>
                <w:color w:val="000000"/>
                <w:vertAlign w:val="subscript"/>
              </w:rPr>
              <w:t>0</w:t>
            </w:r>
            <w:r w:rsidRPr="00BE70B3">
              <w:rPr>
                <w:rFonts w:hint="eastAsia"/>
                <w:color w:val="000000"/>
                <w:vertAlign w:val="subscript"/>
              </w:rPr>
              <w:t xml:space="preserve"> </w:t>
            </w:r>
            <w:r w:rsidRPr="00BE70B3">
              <w:rPr>
                <w:rFonts w:hint="eastAsia"/>
                <w:color w:val="000000"/>
              </w:rPr>
              <w:t>/</w:t>
            </w:r>
            <w:r w:rsidRPr="00BE70B3">
              <w:rPr>
                <w:color w:val="000000"/>
              </w:rPr>
              <w:t xml:space="preserve"> MHz</w:t>
            </w:r>
          </w:p>
        </w:tc>
        <w:tc>
          <w:tcPr>
            <w:tcW w:w="947" w:type="dxa"/>
            <w:vAlign w:val="center"/>
          </w:tcPr>
          <w:p w14:paraId="000E1C5E" w14:textId="77777777" w:rsidR="00A26EF7" w:rsidRPr="00BE70B3" w:rsidRDefault="00A26EF7" w:rsidP="0072093E">
            <w:pPr>
              <w:spacing w:line="276" w:lineRule="auto"/>
              <w:jc w:val="center"/>
              <w:rPr>
                <w:color w:val="000000"/>
              </w:rPr>
            </w:pPr>
            <w:r w:rsidRPr="00BE70B3">
              <w:rPr>
                <w:rFonts w:hint="eastAsia"/>
                <w:color w:val="000000"/>
              </w:rPr>
              <w:t>……</w:t>
            </w:r>
          </w:p>
        </w:tc>
        <w:tc>
          <w:tcPr>
            <w:tcW w:w="947" w:type="dxa"/>
            <w:vAlign w:val="center"/>
          </w:tcPr>
          <w:p w14:paraId="3862F387" w14:textId="77777777" w:rsidR="00A26EF7" w:rsidRPr="00BE70B3" w:rsidRDefault="00A26EF7" w:rsidP="0072093E">
            <w:pPr>
              <w:spacing w:line="276" w:lineRule="auto"/>
              <w:jc w:val="center"/>
              <w:rPr>
                <w:color w:val="000000"/>
              </w:rPr>
            </w:pPr>
            <w:r w:rsidRPr="00BE70B3">
              <w:rPr>
                <w:rFonts w:hint="eastAsia"/>
                <w:color w:val="000000"/>
              </w:rPr>
              <w:t>……</w:t>
            </w:r>
          </w:p>
        </w:tc>
        <w:tc>
          <w:tcPr>
            <w:tcW w:w="947" w:type="dxa"/>
            <w:vAlign w:val="center"/>
          </w:tcPr>
          <w:p w14:paraId="4725506B" w14:textId="77777777" w:rsidR="00A26EF7" w:rsidRPr="00BE70B3" w:rsidRDefault="00A26EF7" w:rsidP="0072093E">
            <w:pPr>
              <w:spacing w:line="276" w:lineRule="auto"/>
              <w:jc w:val="center"/>
              <w:rPr>
                <w:color w:val="000000"/>
              </w:rPr>
            </w:pPr>
            <w:r w:rsidRPr="00BE70B3">
              <w:rPr>
                <w:color w:val="000000"/>
              </w:rPr>
              <w:t>10. 5</w:t>
            </w:r>
          </w:p>
        </w:tc>
        <w:tc>
          <w:tcPr>
            <w:tcW w:w="947" w:type="dxa"/>
            <w:vAlign w:val="center"/>
          </w:tcPr>
          <w:p w14:paraId="7D8B0032" w14:textId="77777777" w:rsidR="00A26EF7" w:rsidRPr="00BE70B3" w:rsidRDefault="00A26EF7" w:rsidP="0072093E">
            <w:pPr>
              <w:spacing w:line="276" w:lineRule="auto"/>
              <w:jc w:val="center"/>
              <w:rPr>
                <w:color w:val="000000"/>
              </w:rPr>
            </w:pPr>
            <w:r w:rsidRPr="00BE70B3">
              <w:rPr>
                <w:color w:val="000000"/>
              </w:rPr>
              <w:t>10.6</w:t>
            </w:r>
          </w:p>
        </w:tc>
        <w:tc>
          <w:tcPr>
            <w:tcW w:w="947" w:type="dxa"/>
            <w:vAlign w:val="center"/>
          </w:tcPr>
          <w:p w14:paraId="58936A82" w14:textId="77777777" w:rsidR="00A26EF7" w:rsidRPr="00BE70B3" w:rsidRDefault="00A26EF7" w:rsidP="0072093E">
            <w:pPr>
              <w:spacing w:line="276" w:lineRule="auto"/>
              <w:jc w:val="center"/>
              <w:rPr>
                <w:color w:val="000000"/>
              </w:rPr>
            </w:pPr>
            <w:r w:rsidRPr="00BE70B3">
              <w:rPr>
                <w:color w:val="000000"/>
              </w:rPr>
              <w:t>10.7</w:t>
            </w:r>
          </w:p>
        </w:tc>
        <w:tc>
          <w:tcPr>
            <w:tcW w:w="947" w:type="dxa"/>
            <w:vAlign w:val="center"/>
          </w:tcPr>
          <w:p w14:paraId="2A69F03E" w14:textId="77777777" w:rsidR="00A26EF7" w:rsidRPr="00BE70B3" w:rsidRDefault="00A26EF7" w:rsidP="0072093E">
            <w:pPr>
              <w:spacing w:line="276" w:lineRule="auto"/>
              <w:jc w:val="center"/>
              <w:rPr>
                <w:color w:val="000000"/>
              </w:rPr>
            </w:pPr>
            <w:r w:rsidRPr="00BE70B3">
              <w:rPr>
                <w:color w:val="000000"/>
              </w:rPr>
              <w:t>10.8</w:t>
            </w:r>
          </w:p>
        </w:tc>
        <w:tc>
          <w:tcPr>
            <w:tcW w:w="947" w:type="dxa"/>
            <w:vAlign w:val="center"/>
          </w:tcPr>
          <w:p w14:paraId="3D324D65" w14:textId="77777777" w:rsidR="00A26EF7" w:rsidRPr="00BE70B3" w:rsidRDefault="00A26EF7" w:rsidP="0072093E">
            <w:pPr>
              <w:spacing w:line="276" w:lineRule="auto"/>
              <w:jc w:val="center"/>
              <w:rPr>
                <w:color w:val="000000"/>
              </w:rPr>
            </w:pPr>
            <w:r w:rsidRPr="00BE70B3">
              <w:rPr>
                <w:color w:val="000000"/>
              </w:rPr>
              <w:t>10.9</w:t>
            </w:r>
          </w:p>
        </w:tc>
        <w:tc>
          <w:tcPr>
            <w:tcW w:w="947" w:type="dxa"/>
            <w:vAlign w:val="center"/>
          </w:tcPr>
          <w:p w14:paraId="4DCFF17C" w14:textId="77777777" w:rsidR="00A26EF7" w:rsidRPr="00BE70B3" w:rsidRDefault="00A26EF7" w:rsidP="0072093E">
            <w:pPr>
              <w:spacing w:line="276" w:lineRule="auto"/>
              <w:jc w:val="center"/>
              <w:rPr>
                <w:color w:val="000000"/>
              </w:rPr>
            </w:pPr>
            <w:r w:rsidRPr="00BE70B3">
              <w:rPr>
                <w:rFonts w:hint="eastAsia"/>
                <w:color w:val="000000"/>
              </w:rPr>
              <w:t>……</w:t>
            </w:r>
          </w:p>
        </w:tc>
      </w:tr>
      <w:tr w:rsidR="00A26EF7" w:rsidRPr="004F57F0" w14:paraId="003D40E1" w14:textId="77777777" w:rsidTr="0072093E">
        <w:tc>
          <w:tcPr>
            <w:tcW w:w="946" w:type="dxa"/>
            <w:vAlign w:val="center"/>
          </w:tcPr>
          <w:p w14:paraId="0BFF6690" w14:textId="77777777" w:rsidR="00A26EF7" w:rsidRPr="004F57F0" w:rsidRDefault="00A26EF7" w:rsidP="0072093E">
            <w:pPr>
              <w:spacing w:line="276" w:lineRule="auto"/>
              <w:jc w:val="center"/>
              <w:rPr>
                <w:color w:val="000000"/>
              </w:rPr>
            </w:pPr>
            <w:r w:rsidRPr="00BE70B3">
              <w:rPr>
                <w:rFonts w:hint="eastAsia"/>
                <w:color w:val="000000"/>
              </w:rPr>
              <w:t>U</w:t>
            </w:r>
            <w:r w:rsidRPr="00BE70B3">
              <w:rPr>
                <w:rFonts w:hint="eastAsia"/>
                <w:color w:val="000000"/>
                <w:vertAlign w:val="subscript"/>
              </w:rPr>
              <w:t xml:space="preserve">0 </w:t>
            </w:r>
            <w:r w:rsidRPr="00BE70B3">
              <w:rPr>
                <w:rFonts w:hint="eastAsia"/>
                <w:color w:val="000000"/>
              </w:rPr>
              <w:t>/</w:t>
            </w:r>
            <w:r w:rsidRPr="00BE70B3">
              <w:rPr>
                <w:color w:val="000000"/>
              </w:rPr>
              <w:t xml:space="preserve"> mV</w:t>
            </w:r>
          </w:p>
        </w:tc>
        <w:tc>
          <w:tcPr>
            <w:tcW w:w="947" w:type="dxa"/>
            <w:vAlign w:val="center"/>
          </w:tcPr>
          <w:p w14:paraId="600E5C4E" w14:textId="77777777" w:rsidR="00A26EF7" w:rsidRPr="004F57F0" w:rsidRDefault="00A26EF7" w:rsidP="0072093E">
            <w:pPr>
              <w:spacing w:line="276" w:lineRule="auto"/>
              <w:jc w:val="center"/>
              <w:rPr>
                <w:color w:val="000000"/>
              </w:rPr>
            </w:pPr>
          </w:p>
        </w:tc>
        <w:tc>
          <w:tcPr>
            <w:tcW w:w="947" w:type="dxa"/>
            <w:vAlign w:val="center"/>
          </w:tcPr>
          <w:p w14:paraId="21F80CCE" w14:textId="77777777" w:rsidR="00A26EF7" w:rsidRPr="004F57F0" w:rsidRDefault="00A26EF7" w:rsidP="0072093E">
            <w:pPr>
              <w:spacing w:line="276" w:lineRule="auto"/>
              <w:jc w:val="center"/>
              <w:rPr>
                <w:color w:val="000000"/>
              </w:rPr>
            </w:pPr>
          </w:p>
        </w:tc>
        <w:tc>
          <w:tcPr>
            <w:tcW w:w="947" w:type="dxa"/>
            <w:vAlign w:val="center"/>
          </w:tcPr>
          <w:p w14:paraId="441006F7" w14:textId="77777777" w:rsidR="00A26EF7" w:rsidRPr="004F57F0" w:rsidRDefault="00A26EF7" w:rsidP="0072093E">
            <w:pPr>
              <w:spacing w:line="276" w:lineRule="auto"/>
              <w:jc w:val="center"/>
              <w:rPr>
                <w:color w:val="000000"/>
              </w:rPr>
            </w:pPr>
          </w:p>
        </w:tc>
        <w:tc>
          <w:tcPr>
            <w:tcW w:w="947" w:type="dxa"/>
            <w:vAlign w:val="center"/>
          </w:tcPr>
          <w:p w14:paraId="35E7FA30" w14:textId="77777777" w:rsidR="00A26EF7" w:rsidRPr="004F57F0" w:rsidRDefault="00A26EF7" w:rsidP="0072093E">
            <w:pPr>
              <w:spacing w:line="276" w:lineRule="auto"/>
              <w:jc w:val="center"/>
              <w:rPr>
                <w:color w:val="000000"/>
              </w:rPr>
            </w:pPr>
          </w:p>
        </w:tc>
        <w:tc>
          <w:tcPr>
            <w:tcW w:w="947" w:type="dxa"/>
            <w:vAlign w:val="center"/>
          </w:tcPr>
          <w:p w14:paraId="1F75CFB8" w14:textId="77777777" w:rsidR="00A26EF7" w:rsidRPr="004F57F0" w:rsidRDefault="00A26EF7" w:rsidP="0072093E">
            <w:pPr>
              <w:spacing w:line="276" w:lineRule="auto"/>
              <w:jc w:val="center"/>
              <w:rPr>
                <w:color w:val="000000"/>
              </w:rPr>
            </w:pPr>
          </w:p>
        </w:tc>
        <w:tc>
          <w:tcPr>
            <w:tcW w:w="947" w:type="dxa"/>
            <w:vAlign w:val="center"/>
          </w:tcPr>
          <w:p w14:paraId="05AE75E0" w14:textId="77777777" w:rsidR="00A26EF7" w:rsidRPr="004F57F0" w:rsidRDefault="00A26EF7" w:rsidP="0072093E">
            <w:pPr>
              <w:spacing w:line="276" w:lineRule="auto"/>
              <w:jc w:val="center"/>
              <w:rPr>
                <w:color w:val="000000"/>
              </w:rPr>
            </w:pPr>
          </w:p>
        </w:tc>
        <w:tc>
          <w:tcPr>
            <w:tcW w:w="947" w:type="dxa"/>
            <w:vAlign w:val="center"/>
          </w:tcPr>
          <w:p w14:paraId="10ECD66A" w14:textId="77777777" w:rsidR="00A26EF7" w:rsidRPr="004F57F0" w:rsidRDefault="00A26EF7" w:rsidP="0072093E">
            <w:pPr>
              <w:spacing w:line="276" w:lineRule="auto"/>
              <w:jc w:val="center"/>
              <w:rPr>
                <w:color w:val="000000"/>
              </w:rPr>
            </w:pPr>
          </w:p>
        </w:tc>
        <w:tc>
          <w:tcPr>
            <w:tcW w:w="947" w:type="dxa"/>
            <w:vAlign w:val="center"/>
          </w:tcPr>
          <w:p w14:paraId="68EA5149" w14:textId="77777777" w:rsidR="00A26EF7" w:rsidRPr="004F57F0" w:rsidRDefault="00A26EF7" w:rsidP="0072093E">
            <w:pPr>
              <w:spacing w:line="276" w:lineRule="auto"/>
              <w:jc w:val="center"/>
              <w:rPr>
                <w:color w:val="000000"/>
              </w:rPr>
            </w:pPr>
          </w:p>
        </w:tc>
      </w:tr>
    </w:tbl>
    <w:p w14:paraId="48EEA5AB" w14:textId="77777777" w:rsidR="00A26EF7" w:rsidRDefault="00A26EF7" w:rsidP="00A26EF7">
      <w:pPr>
        <w:spacing w:line="276" w:lineRule="auto"/>
        <w:ind w:firstLine="437"/>
        <w:rPr>
          <w:color w:val="000000"/>
        </w:rPr>
      </w:pPr>
    </w:p>
    <w:p w14:paraId="0656783A" w14:textId="77777777" w:rsidR="00A26EF7" w:rsidRPr="004F57F0" w:rsidRDefault="00A26EF7" w:rsidP="00A26EF7">
      <w:pPr>
        <w:spacing w:line="276" w:lineRule="auto"/>
        <w:ind w:firstLine="437"/>
        <w:rPr>
          <w:color w:val="000000"/>
        </w:rPr>
      </w:pPr>
      <w:r w:rsidRPr="004F57F0">
        <w:rPr>
          <w:rFonts w:hint="eastAsia"/>
          <w:color w:val="000000"/>
        </w:rPr>
        <w:t>扫频测量法的操作是：将扫频仪</w:t>
      </w:r>
      <w:r w:rsidRPr="004F57F0">
        <w:rPr>
          <w:rFonts w:hint="eastAsia"/>
          <w:color w:val="000000"/>
        </w:rPr>
        <w:t>(</w:t>
      </w:r>
      <w:r w:rsidRPr="004F57F0">
        <w:rPr>
          <w:rFonts w:hint="eastAsia"/>
          <w:color w:val="000000"/>
        </w:rPr>
        <w:t>如</w:t>
      </w:r>
      <w:r w:rsidRPr="004F57F0">
        <w:rPr>
          <w:rFonts w:hint="eastAsia"/>
          <w:color w:val="000000"/>
        </w:rPr>
        <w:t>BT-3</w:t>
      </w:r>
      <w:r w:rsidRPr="004F57F0">
        <w:rPr>
          <w:rFonts w:hint="eastAsia"/>
          <w:color w:val="000000"/>
        </w:rPr>
        <w:t>型</w:t>
      </w:r>
      <w:r w:rsidRPr="004F57F0">
        <w:rPr>
          <w:rFonts w:hint="eastAsia"/>
          <w:color w:val="000000"/>
        </w:rPr>
        <w:t>)</w:t>
      </w:r>
      <w:r w:rsidRPr="004F57F0">
        <w:rPr>
          <w:rFonts w:hint="eastAsia"/>
          <w:color w:val="000000"/>
        </w:rPr>
        <w:t>的输出信号“</w:t>
      </w:r>
      <w:r w:rsidRPr="004F57F0">
        <w:rPr>
          <w:rFonts w:hint="eastAsia"/>
          <w:color w:val="000000"/>
        </w:rPr>
        <w:t>RF</w:t>
      </w:r>
      <w:r w:rsidRPr="004F57F0">
        <w:rPr>
          <w:rFonts w:hint="eastAsia"/>
          <w:color w:val="000000"/>
        </w:rPr>
        <w:t>输出”加到鉴频器的输入端Ｕ</w:t>
      </w:r>
      <w:r w:rsidRPr="004F57F0">
        <w:rPr>
          <w:rFonts w:hint="eastAsia"/>
          <w:color w:val="000000"/>
          <w:vertAlign w:val="subscript"/>
        </w:rPr>
        <w:t>Ｓ</w:t>
      </w:r>
      <w:r w:rsidRPr="004F57F0">
        <w:rPr>
          <w:rFonts w:hint="eastAsia"/>
          <w:color w:val="000000"/>
        </w:rPr>
        <w:t>，扫频仪</w:t>
      </w:r>
      <w:r>
        <w:rPr>
          <w:rFonts w:hint="eastAsia"/>
          <w:color w:val="000000"/>
        </w:rPr>
        <w:t>“</w:t>
      </w:r>
      <w:r>
        <w:rPr>
          <w:rFonts w:hint="eastAsia"/>
          <w:color w:val="000000"/>
        </w:rPr>
        <w:t>Y</w:t>
      </w:r>
      <w:r>
        <w:rPr>
          <w:rFonts w:hint="eastAsia"/>
          <w:color w:val="000000"/>
        </w:rPr>
        <w:t>输入”</w:t>
      </w:r>
      <w:r w:rsidRPr="004F57F0">
        <w:rPr>
          <w:rFonts w:hint="eastAsia"/>
          <w:color w:val="000000"/>
        </w:rPr>
        <w:t>的检波探头电缆换成夹子电缆线接到鉴频器的输出端Ｕ</w:t>
      </w:r>
      <w:r w:rsidRPr="004F57F0">
        <w:rPr>
          <w:rFonts w:hint="eastAsia"/>
          <w:color w:val="000000"/>
          <w:vertAlign w:val="subscript"/>
        </w:rPr>
        <w:t>０</w:t>
      </w:r>
      <w:r w:rsidRPr="004F57F0">
        <w:rPr>
          <w:rFonts w:hint="eastAsia"/>
          <w:color w:val="000000"/>
        </w:rPr>
        <w:t>，先调节</w:t>
      </w:r>
      <w:r w:rsidRPr="004F57F0">
        <w:rPr>
          <w:rFonts w:hint="eastAsia"/>
          <w:color w:val="000000"/>
        </w:rPr>
        <w:t>BT-3</w:t>
      </w:r>
      <w:r w:rsidRPr="004F57F0">
        <w:rPr>
          <w:rFonts w:hint="eastAsia"/>
          <w:color w:val="000000"/>
        </w:rPr>
        <w:t>的“</w:t>
      </w:r>
      <w:r>
        <w:rPr>
          <w:rFonts w:hint="eastAsia"/>
          <w:color w:val="000000"/>
        </w:rPr>
        <w:t>中心频率</w:t>
      </w:r>
      <w:r w:rsidRPr="004F57F0">
        <w:rPr>
          <w:rFonts w:hint="eastAsia"/>
          <w:color w:val="000000"/>
        </w:rPr>
        <w:t>”、“输出衰减”和“</w:t>
      </w:r>
      <w:r w:rsidRPr="004F57F0">
        <w:rPr>
          <w:rFonts w:hint="eastAsia"/>
          <w:color w:val="000000"/>
        </w:rPr>
        <w:t>Y</w:t>
      </w:r>
      <w:r w:rsidRPr="004F57F0">
        <w:rPr>
          <w:rFonts w:hint="eastAsia"/>
          <w:color w:val="000000"/>
        </w:rPr>
        <w:t>增益”等旋钮，使</w:t>
      </w:r>
      <w:r w:rsidRPr="004F57F0">
        <w:rPr>
          <w:rFonts w:hint="eastAsia"/>
          <w:color w:val="000000"/>
        </w:rPr>
        <w:t>BT-3</w:t>
      </w:r>
      <w:r w:rsidRPr="004F57F0">
        <w:rPr>
          <w:rFonts w:hint="eastAsia"/>
          <w:color w:val="000000"/>
        </w:rPr>
        <w:t>上直接显示出鉴频特性，利用“频标”可绘出Ｓ曲线。调节谐振回路电容Ｃ</w:t>
      </w:r>
      <w:r w:rsidRPr="004F57F0">
        <w:rPr>
          <w:rFonts w:hint="eastAsia"/>
          <w:color w:val="000000"/>
          <w:vertAlign w:val="subscript"/>
        </w:rPr>
        <w:t>２</w:t>
      </w:r>
      <w:r w:rsidRPr="004F57F0">
        <w:rPr>
          <w:rFonts w:hint="eastAsia"/>
          <w:color w:val="000000"/>
        </w:rPr>
        <w:t>，平衡电位器</w:t>
      </w:r>
      <w:r w:rsidRPr="004F57F0">
        <w:rPr>
          <w:rFonts w:hint="eastAsia"/>
          <w:color w:val="000000"/>
        </w:rPr>
        <w:t>RP</w:t>
      </w:r>
      <w:r w:rsidRPr="004F57F0">
        <w:rPr>
          <w:rFonts w:hint="eastAsia"/>
          <w:color w:val="000000"/>
        </w:rPr>
        <w:t>可改变</w:t>
      </w:r>
      <w:r w:rsidRPr="004F57F0">
        <w:rPr>
          <w:rFonts w:hint="eastAsia"/>
          <w:color w:val="000000"/>
        </w:rPr>
        <w:t>S</w:t>
      </w:r>
      <w:r w:rsidRPr="004F57F0">
        <w:rPr>
          <w:rFonts w:hint="eastAsia"/>
          <w:color w:val="000000"/>
        </w:rPr>
        <w:t>曲线的斜率和对称性。</w:t>
      </w:r>
    </w:p>
    <w:p w14:paraId="3E4F0889" w14:textId="77777777" w:rsidR="00A26EF7" w:rsidRPr="004F57F0" w:rsidRDefault="00A26EF7" w:rsidP="00A26EF7">
      <w:pPr>
        <w:spacing w:line="276" w:lineRule="auto"/>
        <w:rPr>
          <w:color w:val="000000"/>
        </w:rPr>
      </w:pPr>
      <w:r w:rsidRPr="004F57F0">
        <w:rPr>
          <w:rFonts w:hint="eastAsia"/>
          <w:color w:val="000000"/>
        </w:rPr>
        <w:t>2</w:t>
      </w:r>
      <w:r w:rsidRPr="004F57F0">
        <w:rPr>
          <w:rFonts w:hint="eastAsia"/>
          <w:color w:val="000000"/>
        </w:rPr>
        <w:t>、鉴频实验</w:t>
      </w:r>
    </w:p>
    <w:p w14:paraId="790743D6" w14:textId="77777777" w:rsidR="00A26EF7" w:rsidRPr="004F57F0" w:rsidRDefault="00A26EF7" w:rsidP="00A26EF7">
      <w:pPr>
        <w:spacing w:line="276" w:lineRule="auto"/>
        <w:ind w:firstLineChars="198" w:firstLine="416"/>
        <w:rPr>
          <w:color w:val="000000"/>
        </w:rPr>
      </w:pPr>
      <w:r w:rsidRPr="004F57F0">
        <w:rPr>
          <w:rFonts w:hint="eastAsia"/>
          <w:color w:val="000000"/>
        </w:rPr>
        <w:t>断开</w:t>
      </w:r>
      <w:r w:rsidRPr="004F57F0">
        <w:rPr>
          <w:rFonts w:hint="eastAsia"/>
          <w:color w:val="000000"/>
        </w:rPr>
        <w:t>J22</w:t>
      </w:r>
      <w:r w:rsidRPr="004F57F0">
        <w:rPr>
          <w:rFonts w:hint="eastAsia"/>
          <w:color w:val="000000"/>
        </w:rPr>
        <w:t>、</w:t>
      </w:r>
      <w:r w:rsidRPr="004F57F0">
        <w:rPr>
          <w:rFonts w:hint="eastAsia"/>
          <w:color w:val="000000"/>
        </w:rPr>
        <w:t>J24</w:t>
      </w:r>
      <w:r w:rsidRPr="004F57F0">
        <w:rPr>
          <w:rFonts w:hint="eastAsia"/>
          <w:color w:val="000000"/>
        </w:rPr>
        <w:t>、</w:t>
      </w:r>
      <w:r w:rsidRPr="004F57F0">
        <w:rPr>
          <w:rFonts w:hint="eastAsia"/>
          <w:color w:val="000000"/>
        </w:rPr>
        <w:t>J26</w:t>
      </w:r>
      <w:r w:rsidRPr="004F57F0">
        <w:rPr>
          <w:rFonts w:hint="eastAsia"/>
          <w:color w:val="000000"/>
        </w:rPr>
        <w:t>，连接好</w:t>
      </w:r>
      <w:r w:rsidRPr="004F57F0">
        <w:rPr>
          <w:rFonts w:hint="eastAsia"/>
          <w:color w:val="000000"/>
        </w:rPr>
        <w:t>J21</w:t>
      </w:r>
      <w:r w:rsidRPr="004F57F0">
        <w:rPr>
          <w:rFonts w:hint="eastAsia"/>
          <w:color w:val="000000"/>
        </w:rPr>
        <w:t>、</w:t>
      </w:r>
      <w:r w:rsidRPr="004F57F0">
        <w:rPr>
          <w:rFonts w:hint="eastAsia"/>
          <w:color w:val="000000"/>
        </w:rPr>
        <w:t>J23</w:t>
      </w:r>
      <w:r w:rsidRPr="004F57F0">
        <w:rPr>
          <w:rFonts w:hint="eastAsia"/>
          <w:color w:val="000000"/>
        </w:rPr>
        <w:t>、</w:t>
      </w:r>
      <w:r w:rsidRPr="004F57F0">
        <w:rPr>
          <w:rFonts w:hint="eastAsia"/>
          <w:color w:val="000000"/>
        </w:rPr>
        <w:t>J25</w:t>
      </w:r>
      <w:r w:rsidRPr="004F57F0">
        <w:rPr>
          <w:rFonts w:hint="eastAsia"/>
          <w:color w:val="000000"/>
        </w:rPr>
        <w:t>，组成由</w:t>
      </w:r>
      <w:r w:rsidRPr="004F57F0">
        <w:rPr>
          <w:color w:val="000000"/>
        </w:rPr>
        <w:t>mc</w:t>
      </w:r>
      <w:r w:rsidRPr="004F57F0">
        <w:rPr>
          <w:rFonts w:hint="eastAsia"/>
          <w:color w:val="000000"/>
        </w:rPr>
        <w:t>1496</w:t>
      </w:r>
      <w:r w:rsidRPr="004F57F0">
        <w:rPr>
          <w:rFonts w:hint="eastAsia"/>
          <w:color w:val="000000"/>
        </w:rPr>
        <w:t>构成的鉴频电路。</w:t>
      </w:r>
    </w:p>
    <w:p w14:paraId="26C2614E" w14:textId="77777777" w:rsidR="00A26EF7" w:rsidRPr="004F57F0" w:rsidRDefault="00A26EF7" w:rsidP="00A26EF7">
      <w:pPr>
        <w:spacing w:line="276" w:lineRule="auto"/>
        <w:rPr>
          <w:color w:val="000000"/>
        </w:rPr>
      </w:pPr>
      <w:r w:rsidRPr="004F57F0">
        <w:rPr>
          <w:rFonts w:hint="eastAsia"/>
          <w:color w:val="000000"/>
        </w:rPr>
        <w:t>（</w:t>
      </w:r>
      <w:r>
        <w:rPr>
          <w:rFonts w:hint="eastAsia"/>
          <w:color w:val="000000"/>
        </w:rPr>
        <w:t>1</w:t>
      </w:r>
      <w:r w:rsidRPr="004F57F0">
        <w:rPr>
          <w:rFonts w:hint="eastAsia"/>
          <w:color w:val="000000"/>
        </w:rPr>
        <w:t>）</w:t>
      </w:r>
      <w:r w:rsidRPr="004F57F0">
        <w:rPr>
          <w:rFonts w:hint="eastAsia"/>
          <w:color w:val="000000"/>
        </w:rPr>
        <w:t>(</w:t>
      </w:r>
      <w:r w:rsidRPr="004F57F0">
        <w:rPr>
          <w:rFonts w:hint="eastAsia"/>
          <w:color w:val="000000"/>
        </w:rPr>
        <w:t>选做</w:t>
      </w:r>
      <w:r w:rsidRPr="004F57F0">
        <w:rPr>
          <w:rFonts w:hint="eastAsia"/>
          <w:color w:val="000000"/>
        </w:rPr>
        <w:t>)</w:t>
      </w:r>
      <w:r w:rsidRPr="004F57F0">
        <w:rPr>
          <w:rFonts w:hint="eastAsia"/>
          <w:color w:val="000000"/>
        </w:rPr>
        <w:t>用</w:t>
      </w:r>
      <w:r w:rsidRPr="004F57F0">
        <w:rPr>
          <w:rFonts w:hint="eastAsia"/>
          <w:color w:val="000000"/>
        </w:rPr>
        <w:t>BT-3</w:t>
      </w:r>
      <w:r w:rsidRPr="004F57F0">
        <w:rPr>
          <w:rFonts w:hint="eastAsia"/>
          <w:color w:val="000000"/>
        </w:rPr>
        <w:t>频率特性测试仪测试移相网络</w:t>
      </w:r>
      <w:r w:rsidRPr="004F57F0">
        <w:rPr>
          <w:rFonts w:hint="eastAsia"/>
          <w:color w:val="000000"/>
        </w:rPr>
        <w:t>(C22</w:t>
      </w:r>
      <w:r w:rsidRPr="004F57F0">
        <w:rPr>
          <w:rFonts w:hint="eastAsia"/>
          <w:color w:val="000000"/>
        </w:rPr>
        <w:t>、</w:t>
      </w:r>
      <w:r w:rsidRPr="004F57F0">
        <w:rPr>
          <w:rFonts w:hint="eastAsia"/>
          <w:color w:val="000000"/>
        </w:rPr>
        <w:t>C23</w:t>
      </w:r>
      <w:r w:rsidRPr="004F57F0">
        <w:rPr>
          <w:rFonts w:hint="eastAsia"/>
          <w:color w:val="000000"/>
        </w:rPr>
        <w:t>、</w:t>
      </w:r>
      <w:r w:rsidRPr="004F57F0">
        <w:rPr>
          <w:rFonts w:hint="eastAsia"/>
          <w:color w:val="000000"/>
        </w:rPr>
        <w:t>CC21</w:t>
      </w:r>
      <w:r w:rsidRPr="004F57F0">
        <w:rPr>
          <w:rFonts w:hint="eastAsia"/>
          <w:color w:val="000000"/>
        </w:rPr>
        <w:t>、</w:t>
      </w:r>
      <w:r w:rsidRPr="004F57F0">
        <w:rPr>
          <w:rFonts w:hint="eastAsia"/>
          <w:color w:val="000000"/>
        </w:rPr>
        <w:t>L21)</w:t>
      </w:r>
      <w:r w:rsidRPr="004F57F0">
        <w:rPr>
          <w:rFonts w:hint="eastAsia"/>
          <w:color w:val="000000"/>
        </w:rPr>
        <w:t>，调节</w:t>
      </w:r>
      <w:r w:rsidRPr="004F57F0">
        <w:rPr>
          <w:rFonts w:hint="eastAsia"/>
          <w:color w:val="000000"/>
        </w:rPr>
        <w:t>CC21</w:t>
      </w:r>
      <w:r w:rsidRPr="004F57F0">
        <w:rPr>
          <w:rFonts w:hint="eastAsia"/>
          <w:color w:val="000000"/>
        </w:rPr>
        <w:t>使由</w:t>
      </w:r>
      <w:r w:rsidRPr="004F57F0">
        <w:rPr>
          <w:rFonts w:hint="eastAsia"/>
          <w:color w:val="000000"/>
        </w:rPr>
        <w:t>L21</w:t>
      </w:r>
      <w:r w:rsidRPr="004F57F0">
        <w:rPr>
          <w:rFonts w:hint="eastAsia"/>
          <w:color w:val="000000"/>
        </w:rPr>
        <w:t>、</w:t>
      </w:r>
      <w:r w:rsidRPr="004F57F0">
        <w:rPr>
          <w:rFonts w:hint="eastAsia"/>
          <w:color w:val="000000"/>
        </w:rPr>
        <w:t>C23</w:t>
      </w:r>
      <w:r w:rsidRPr="004F57F0">
        <w:rPr>
          <w:rFonts w:hint="eastAsia"/>
          <w:color w:val="000000"/>
        </w:rPr>
        <w:t>、</w:t>
      </w:r>
      <w:r w:rsidRPr="004F57F0">
        <w:rPr>
          <w:rFonts w:hint="eastAsia"/>
          <w:color w:val="000000"/>
        </w:rPr>
        <w:t>CC21</w:t>
      </w:r>
      <w:r w:rsidRPr="004F57F0">
        <w:rPr>
          <w:rFonts w:hint="eastAsia"/>
          <w:color w:val="000000"/>
        </w:rPr>
        <w:t>组成的并联谐振回路谐振在</w:t>
      </w:r>
      <w:r w:rsidRPr="004F57F0">
        <w:rPr>
          <w:rFonts w:hint="eastAsia"/>
          <w:color w:val="000000"/>
        </w:rPr>
        <w:t>1</w:t>
      </w:r>
      <w:r w:rsidRPr="004F57F0">
        <w:rPr>
          <w:color w:val="000000"/>
        </w:rPr>
        <w:t>0.</w:t>
      </w:r>
      <w:r w:rsidRPr="004F57F0">
        <w:rPr>
          <w:rFonts w:hint="eastAsia"/>
          <w:color w:val="000000"/>
        </w:rPr>
        <w:t>7</w:t>
      </w:r>
      <w:r w:rsidRPr="004F57F0">
        <w:rPr>
          <w:color w:val="000000"/>
        </w:rPr>
        <w:t>MHz</w:t>
      </w:r>
      <w:r w:rsidRPr="004F57F0">
        <w:rPr>
          <w:rFonts w:hint="eastAsia"/>
          <w:color w:val="000000"/>
        </w:rPr>
        <w:t>。</w:t>
      </w:r>
    </w:p>
    <w:p w14:paraId="0A1BAADB" w14:textId="77777777" w:rsidR="00A26EF7" w:rsidRPr="00BE70B3" w:rsidRDefault="00A26EF7" w:rsidP="00A26EF7">
      <w:pPr>
        <w:spacing w:line="276" w:lineRule="auto"/>
        <w:rPr>
          <w:color w:val="000000"/>
        </w:rPr>
      </w:pPr>
      <w:r w:rsidRPr="003F611C">
        <w:rPr>
          <w:rFonts w:hint="eastAsia"/>
          <w:color w:val="000000"/>
        </w:rPr>
        <w:lastRenderedPageBreak/>
        <w:t>（</w:t>
      </w:r>
      <w:r>
        <w:rPr>
          <w:rFonts w:hint="eastAsia"/>
          <w:color w:val="000000"/>
        </w:rPr>
        <w:t>2</w:t>
      </w:r>
      <w:r w:rsidRPr="003F611C">
        <w:rPr>
          <w:rFonts w:hint="eastAsia"/>
          <w:color w:val="000000"/>
        </w:rPr>
        <w:t>）</w:t>
      </w:r>
      <w:r w:rsidRPr="00BE70B3">
        <w:rPr>
          <w:color w:val="000000"/>
        </w:rPr>
        <w:t>低频信号源</w:t>
      </w:r>
      <w:r>
        <w:rPr>
          <w:rFonts w:hint="eastAsia"/>
          <w:color w:val="000000"/>
        </w:rPr>
        <w:t>模块</w:t>
      </w:r>
      <w:r>
        <w:rPr>
          <w:rFonts w:hint="eastAsia"/>
          <w:color w:val="000000"/>
        </w:rPr>
        <w:t>J2</w:t>
      </w:r>
      <w:r>
        <w:rPr>
          <w:rFonts w:hint="eastAsia"/>
          <w:color w:val="000000"/>
        </w:rPr>
        <w:t>断开，</w:t>
      </w:r>
      <w:r>
        <w:rPr>
          <w:rFonts w:hint="eastAsia"/>
          <w:color w:val="000000"/>
        </w:rPr>
        <w:t>J1</w:t>
      </w:r>
      <w:r>
        <w:rPr>
          <w:rFonts w:hint="eastAsia"/>
          <w:color w:val="000000"/>
        </w:rPr>
        <w:t>接通。</w:t>
      </w:r>
      <w:r w:rsidRPr="003F611C">
        <w:rPr>
          <w:rFonts w:hint="eastAsia"/>
          <w:color w:val="000000"/>
        </w:rPr>
        <w:t>由</w:t>
      </w:r>
      <w:r w:rsidRPr="00BE70B3">
        <w:rPr>
          <w:color w:val="000000"/>
        </w:rPr>
        <w:t>低频信号源</w:t>
      </w:r>
      <w:r>
        <w:rPr>
          <w:rFonts w:hint="eastAsia"/>
          <w:color w:val="000000"/>
        </w:rPr>
        <w:t>模块</w:t>
      </w:r>
      <w:r w:rsidRPr="00BE70B3">
        <w:rPr>
          <w:color w:val="000000"/>
        </w:rPr>
        <w:t>提供频率</w:t>
      </w:r>
      <w:r w:rsidRPr="00BE70B3">
        <w:rPr>
          <w:rFonts w:hint="eastAsia"/>
          <w:color w:val="000000"/>
        </w:rPr>
        <w:t>为</w:t>
      </w:r>
      <w:r w:rsidRPr="00BE70B3">
        <w:rPr>
          <w:color w:val="000000"/>
        </w:rPr>
        <w:t>5</w:t>
      </w:r>
      <w:r w:rsidRPr="00BE70B3">
        <w:rPr>
          <w:rFonts w:hint="eastAsia"/>
          <w:color w:val="000000"/>
        </w:rPr>
        <w:t>k</w:t>
      </w:r>
      <w:r w:rsidRPr="00BE70B3">
        <w:rPr>
          <w:color w:val="000000"/>
        </w:rPr>
        <w:t>Hz</w:t>
      </w:r>
      <w:r w:rsidRPr="00BE70B3">
        <w:rPr>
          <w:rFonts w:hint="eastAsia"/>
          <w:color w:val="000000"/>
        </w:rPr>
        <w:t>，</w:t>
      </w:r>
      <w:r w:rsidRPr="00BE70B3">
        <w:rPr>
          <w:color w:val="000000"/>
        </w:rPr>
        <w:t>V</w:t>
      </w:r>
      <w:r w:rsidRPr="00BE70B3">
        <w:rPr>
          <w:rFonts w:hint="eastAsia"/>
          <w:color w:val="000000"/>
          <w:vertAlign w:val="subscript"/>
        </w:rPr>
        <w:t>Ω</w:t>
      </w:r>
      <w:r w:rsidRPr="00BE70B3">
        <w:rPr>
          <w:color w:val="000000"/>
        </w:rPr>
        <w:t>p-p</w:t>
      </w:r>
      <w:r w:rsidRPr="00BE70B3">
        <w:rPr>
          <w:rFonts w:hint="eastAsia"/>
          <w:color w:val="000000"/>
        </w:rPr>
        <w:t>为</w:t>
      </w:r>
      <w:r w:rsidRPr="00BE70B3">
        <w:rPr>
          <w:color w:val="000000"/>
        </w:rPr>
        <w:t>300mV~</w:t>
      </w:r>
      <w:r>
        <w:rPr>
          <w:rFonts w:hint="eastAsia"/>
          <w:color w:val="000000"/>
        </w:rPr>
        <w:t>3</w:t>
      </w:r>
      <w:r w:rsidRPr="00BE70B3">
        <w:rPr>
          <w:rFonts w:hint="eastAsia"/>
          <w:color w:val="000000"/>
        </w:rPr>
        <w:t>V</w:t>
      </w:r>
      <w:r w:rsidRPr="00BE70B3">
        <w:rPr>
          <w:rFonts w:hint="eastAsia"/>
          <w:color w:val="000000"/>
        </w:rPr>
        <w:t>的调制信号</w:t>
      </w:r>
      <w:r>
        <w:rPr>
          <w:rFonts w:hint="eastAsia"/>
          <w:color w:val="000000"/>
        </w:rPr>
        <w:t>，作为</w:t>
      </w:r>
      <w:r w:rsidRPr="003F611C">
        <w:rPr>
          <w:rFonts w:hint="eastAsia"/>
          <w:color w:val="000000"/>
        </w:rPr>
        <w:t>高频信号发生器模块</w:t>
      </w:r>
      <w:r>
        <w:rPr>
          <w:rFonts w:hint="eastAsia"/>
          <w:color w:val="000000"/>
        </w:rPr>
        <w:t>1-5KHZ IN</w:t>
      </w:r>
      <w:r>
        <w:rPr>
          <w:rFonts w:hint="eastAsia"/>
          <w:color w:val="000000"/>
        </w:rPr>
        <w:t>的输入信号，对</w:t>
      </w:r>
      <w:r w:rsidRPr="003F611C">
        <w:rPr>
          <w:rFonts w:hint="eastAsia"/>
          <w:color w:val="000000"/>
        </w:rPr>
        <w:t>高频信号发生器模块</w:t>
      </w:r>
      <w:r>
        <w:rPr>
          <w:rFonts w:hint="eastAsia"/>
          <w:color w:val="000000"/>
        </w:rPr>
        <w:t>上的</w:t>
      </w:r>
      <w:r>
        <w:rPr>
          <w:rFonts w:hint="eastAsia"/>
          <w:color w:val="000000"/>
        </w:rPr>
        <w:t>10.7Mhz</w:t>
      </w:r>
      <w:r w:rsidRPr="003F611C">
        <w:rPr>
          <w:rFonts w:hint="eastAsia"/>
          <w:color w:val="000000"/>
        </w:rPr>
        <w:t>载波</w:t>
      </w:r>
      <w:r>
        <w:rPr>
          <w:rFonts w:hint="eastAsia"/>
          <w:color w:val="000000"/>
        </w:rPr>
        <w:t>进行调频产生调频波，由</w:t>
      </w:r>
      <w:r>
        <w:rPr>
          <w:rFonts w:hint="eastAsia"/>
          <w:color w:val="000000"/>
        </w:rPr>
        <w:t>TTF1</w:t>
      </w:r>
      <w:r>
        <w:rPr>
          <w:rFonts w:hint="eastAsia"/>
          <w:color w:val="000000"/>
        </w:rPr>
        <w:t>输出（</w:t>
      </w:r>
      <w:r w:rsidRPr="003F611C">
        <w:rPr>
          <w:rFonts w:hint="eastAsia"/>
          <w:color w:val="000000"/>
        </w:rPr>
        <w:t>高频信号发生器模块</w:t>
      </w:r>
      <w:r>
        <w:rPr>
          <w:rFonts w:hint="eastAsia"/>
          <w:color w:val="000000"/>
        </w:rPr>
        <w:t>产生调频波可以</w:t>
      </w:r>
      <w:r w:rsidRPr="003F611C">
        <w:rPr>
          <w:rFonts w:hint="eastAsia"/>
          <w:color w:val="000000"/>
        </w:rPr>
        <w:t>参考讲义</w:t>
      </w:r>
      <w:r w:rsidRPr="003F611C">
        <w:rPr>
          <w:rFonts w:hint="eastAsia"/>
          <w:color w:val="000000"/>
        </w:rPr>
        <w:t>P2</w:t>
      </w:r>
      <w:r w:rsidRPr="003F611C">
        <w:rPr>
          <w:rFonts w:hint="eastAsia"/>
          <w:color w:val="000000"/>
        </w:rPr>
        <w:t>页</w:t>
      </w:r>
      <w:r>
        <w:rPr>
          <w:rFonts w:hint="eastAsia"/>
          <w:color w:val="000000"/>
        </w:rPr>
        <w:t>的</w:t>
      </w:r>
      <w:r w:rsidRPr="00BE70B3">
        <w:rPr>
          <w:rFonts w:hint="eastAsia"/>
          <w:color w:val="000000"/>
        </w:rPr>
        <w:t>高频信号源</w:t>
      </w:r>
      <w:r>
        <w:rPr>
          <w:rFonts w:hint="eastAsia"/>
          <w:color w:val="000000"/>
        </w:rPr>
        <w:t>的使用方</w:t>
      </w:r>
      <w:r w:rsidRPr="003F611C">
        <w:rPr>
          <w:rFonts w:hint="eastAsia"/>
          <w:color w:val="000000"/>
        </w:rPr>
        <w:t>法</w:t>
      </w:r>
      <w:r>
        <w:rPr>
          <w:rFonts w:hint="eastAsia"/>
          <w:color w:val="000000"/>
        </w:rPr>
        <w:t>），如果没有产生调频波，可以适当调节输出信号幅度旋钮</w:t>
      </w:r>
      <w:r>
        <w:rPr>
          <w:rFonts w:hint="eastAsia"/>
          <w:color w:val="000000"/>
        </w:rPr>
        <w:t>WF1</w:t>
      </w:r>
      <w:r>
        <w:rPr>
          <w:rFonts w:hint="eastAsia"/>
          <w:color w:val="000000"/>
        </w:rPr>
        <w:t>。此调频波输入到检波鉴频乘法器模块的</w:t>
      </w:r>
      <w:r w:rsidRPr="003F611C">
        <w:rPr>
          <w:rFonts w:hint="eastAsia"/>
          <w:color w:val="000000"/>
        </w:rPr>
        <w:t>IN22</w:t>
      </w:r>
      <w:r w:rsidRPr="003F611C">
        <w:rPr>
          <w:rFonts w:hint="eastAsia"/>
          <w:color w:val="000000"/>
        </w:rPr>
        <w:t>处</w:t>
      </w:r>
      <w:r>
        <w:rPr>
          <w:rFonts w:hint="eastAsia"/>
          <w:color w:val="000000"/>
        </w:rPr>
        <w:t>，</w:t>
      </w:r>
      <w:r w:rsidRPr="00BE70B3">
        <w:rPr>
          <w:rFonts w:hint="eastAsia"/>
          <w:color w:val="000000"/>
        </w:rPr>
        <w:t>用示波器从</w:t>
      </w:r>
      <w:r>
        <w:rPr>
          <w:rFonts w:hint="eastAsia"/>
          <w:color w:val="000000"/>
        </w:rPr>
        <w:t>检波鉴频乘法器模块的输出端</w:t>
      </w:r>
      <w:r w:rsidRPr="00BE70B3">
        <w:rPr>
          <w:rFonts w:hint="eastAsia"/>
          <w:color w:val="000000"/>
        </w:rPr>
        <w:t>TT21</w:t>
      </w:r>
      <w:r w:rsidRPr="00BE70B3">
        <w:rPr>
          <w:rFonts w:hint="eastAsia"/>
          <w:color w:val="000000"/>
        </w:rPr>
        <w:t>处可以看到</w:t>
      </w:r>
      <w:r>
        <w:rPr>
          <w:rFonts w:hint="eastAsia"/>
          <w:color w:val="000000"/>
        </w:rPr>
        <w:t>解调出</w:t>
      </w:r>
      <w:r w:rsidRPr="00BE70B3">
        <w:rPr>
          <w:rFonts w:hint="eastAsia"/>
          <w:color w:val="000000"/>
        </w:rPr>
        <w:t>的低频调制信号</w:t>
      </w:r>
      <w:r w:rsidRPr="00BE70B3">
        <w:rPr>
          <w:rFonts w:hint="eastAsia"/>
          <w:color w:val="000000"/>
        </w:rPr>
        <w:t>U</w:t>
      </w:r>
      <w:r w:rsidRPr="00BE70B3">
        <w:rPr>
          <w:rFonts w:hint="eastAsia"/>
          <w:color w:val="000000"/>
          <w:vertAlign w:val="subscript"/>
        </w:rPr>
        <w:t>Ω</w:t>
      </w:r>
      <w:r w:rsidRPr="00BE70B3">
        <w:rPr>
          <w:rFonts w:hint="eastAsia"/>
          <w:color w:val="000000"/>
        </w:rPr>
        <w:t>(</w:t>
      </w:r>
      <w:r w:rsidRPr="00BE70B3">
        <w:rPr>
          <w:color w:val="000000"/>
        </w:rPr>
        <w:t>t</w:t>
      </w:r>
      <w:r w:rsidRPr="00BE70B3">
        <w:rPr>
          <w:rFonts w:hint="eastAsia"/>
          <w:color w:val="000000"/>
        </w:rPr>
        <w:t>)</w:t>
      </w:r>
      <w:r w:rsidRPr="003F611C">
        <w:rPr>
          <w:rFonts w:hint="eastAsia"/>
          <w:color w:val="000000"/>
        </w:rPr>
        <w:t>，如果解调输出信号失真可调节</w:t>
      </w:r>
      <w:r w:rsidRPr="003F611C">
        <w:rPr>
          <w:rFonts w:hint="eastAsia"/>
          <w:color w:val="000000"/>
        </w:rPr>
        <w:t>CC21</w:t>
      </w:r>
      <w:r>
        <w:rPr>
          <w:rFonts w:hint="eastAsia"/>
          <w:color w:val="000000"/>
        </w:rPr>
        <w:t>。</w:t>
      </w:r>
      <w:r w:rsidRPr="003F611C">
        <w:rPr>
          <w:rFonts w:hint="eastAsia"/>
          <w:color w:val="000000"/>
        </w:rPr>
        <w:t>对比原调制信号与解调输出信号，观察二者关键参数的变化（比如：波形、频率、相位等的变化）</w:t>
      </w:r>
      <w:r>
        <w:rPr>
          <w:rFonts w:hint="eastAsia"/>
          <w:color w:val="000000"/>
        </w:rPr>
        <w:t>。</w:t>
      </w:r>
    </w:p>
    <w:p w14:paraId="62764BE7" w14:textId="77777777" w:rsidR="00A26EF7" w:rsidRPr="004F57F0" w:rsidRDefault="00A26EF7" w:rsidP="00A26EF7">
      <w:pPr>
        <w:spacing w:line="276" w:lineRule="auto"/>
        <w:rPr>
          <w:color w:val="000000"/>
        </w:rPr>
      </w:pPr>
      <w:r w:rsidRPr="00BE70B3">
        <w:rPr>
          <w:rFonts w:hint="eastAsia"/>
          <w:color w:val="000000"/>
        </w:rPr>
        <w:t>（</w:t>
      </w:r>
      <w:r>
        <w:rPr>
          <w:rFonts w:hint="eastAsia"/>
          <w:color w:val="000000"/>
        </w:rPr>
        <w:t>3</w:t>
      </w:r>
      <w:r w:rsidRPr="00BE70B3">
        <w:rPr>
          <w:rFonts w:hint="eastAsia"/>
          <w:color w:val="000000"/>
        </w:rPr>
        <w:t>）用</w:t>
      </w:r>
      <w:r w:rsidRPr="00BE70B3">
        <w:rPr>
          <w:rFonts w:hint="eastAsia"/>
          <w:color w:val="000000"/>
        </w:rPr>
        <w:t>BT-3</w:t>
      </w:r>
      <w:r w:rsidRPr="00BE70B3">
        <w:rPr>
          <w:rFonts w:hint="eastAsia"/>
          <w:color w:val="000000"/>
        </w:rPr>
        <w:t>扫频仪测绘鉴频特性曲线，</w:t>
      </w:r>
      <w:r>
        <w:rPr>
          <w:rFonts w:hint="eastAsia"/>
          <w:color w:val="000000"/>
        </w:rPr>
        <w:t>请采用实验内容</w:t>
      </w:r>
      <w:r>
        <w:rPr>
          <w:rFonts w:hint="eastAsia"/>
          <w:color w:val="000000"/>
        </w:rPr>
        <w:t>1</w:t>
      </w:r>
      <w:r>
        <w:rPr>
          <w:rFonts w:hint="eastAsia"/>
          <w:color w:val="000000"/>
        </w:rPr>
        <w:t>中的</w:t>
      </w:r>
      <w:r w:rsidRPr="00BE70B3">
        <w:rPr>
          <w:rFonts w:hint="eastAsia"/>
          <w:color w:val="000000"/>
        </w:rPr>
        <w:t>扫频测量法</w:t>
      </w:r>
      <w:r>
        <w:rPr>
          <w:rFonts w:hint="eastAsia"/>
          <w:color w:val="000000"/>
        </w:rPr>
        <w:t>，</w:t>
      </w:r>
      <w:r w:rsidRPr="004F57F0">
        <w:rPr>
          <w:rFonts w:hint="eastAsia"/>
          <w:color w:val="000000"/>
        </w:rPr>
        <w:t>“输出衰减”</w:t>
      </w:r>
      <w:r>
        <w:rPr>
          <w:rFonts w:hint="eastAsia"/>
          <w:color w:val="000000"/>
        </w:rPr>
        <w:t>设置大约在</w:t>
      </w:r>
      <w:r>
        <w:rPr>
          <w:rFonts w:hint="eastAsia"/>
          <w:color w:val="000000"/>
        </w:rPr>
        <w:t>15dB</w:t>
      </w:r>
      <w:r>
        <w:rPr>
          <w:rFonts w:hint="eastAsia"/>
          <w:color w:val="000000"/>
        </w:rPr>
        <w:t>左右来测量，并记录曲线</w:t>
      </w:r>
      <w:r w:rsidRPr="00BE70B3">
        <w:rPr>
          <w:rFonts w:hint="eastAsia"/>
          <w:color w:val="000000"/>
        </w:rPr>
        <w:t>。</w:t>
      </w:r>
    </w:p>
    <w:p w14:paraId="6F4ACD88" w14:textId="65E870EB" w:rsidR="00A26EF7" w:rsidRPr="00CF5327" w:rsidRDefault="00A26EF7" w:rsidP="00A26EF7">
      <w:pPr>
        <w:spacing w:line="276" w:lineRule="auto"/>
        <w:rPr>
          <w:color w:val="000000"/>
        </w:rPr>
      </w:pPr>
      <w:r w:rsidRPr="004F57F0">
        <w:rPr>
          <w:rFonts w:hint="eastAsia"/>
          <w:color w:val="000000"/>
        </w:rPr>
        <w:t>（</w:t>
      </w:r>
      <w:r>
        <w:rPr>
          <w:rFonts w:hint="eastAsia"/>
          <w:color w:val="000000"/>
        </w:rPr>
        <w:t>4</w:t>
      </w:r>
      <w:r w:rsidRPr="004F57F0">
        <w:rPr>
          <w:rFonts w:hint="eastAsia"/>
          <w:color w:val="000000"/>
        </w:rPr>
        <w:t>）</w:t>
      </w:r>
      <w:r w:rsidRPr="003F611C">
        <w:rPr>
          <w:rFonts w:hint="eastAsia"/>
          <w:color w:val="000000"/>
        </w:rPr>
        <w:t>测量调制电压</w:t>
      </w:r>
      <w:r w:rsidRPr="003F611C">
        <w:rPr>
          <w:rFonts w:hint="eastAsia"/>
          <w:color w:val="000000"/>
          <w:sz w:val="24"/>
          <w:szCs w:val="24"/>
        </w:rPr>
        <w:t xml:space="preserve">V in </w:t>
      </w:r>
      <w:r w:rsidRPr="003F611C">
        <w:rPr>
          <w:rFonts w:hint="eastAsia"/>
          <w:color w:val="000000"/>
          <w:sz w:val="11"/>
          <w:szCs w:val="11"/>
        </w:rPr>
        <w:t>p-p</w:t>
      </w:r>
      <w:r w:rsidRPr="003F611C">
        <w:rPr>
          <w:rFonts w:hint="eastAsia"/>
          <w:color w:val="000000"/>
        </w:rPr>
        <w:t>与鉴相器</w:t>
      </w:r>
      <w:r>
        <w:rPr>
          <w:rFonts w:hint="eastAsia"/>
          <w:color w:val="000000"/>
        </w:rPr>
        <w:t>解调</w:t>
      </w:r>
      <w:r w:rsidRPr="003F611C">
        <w:rPr>
          <w:rFonts w:hint="eastAsia"/>
          <w:color w:val="000000"/>
        </w:rPr>
        <w:t>输出电压</w:t>
      </w:r>
      <w:r w:rsidRPr="003F611C">
        <w:rPr>
          <w:rFonts w:hint="eastAsia"/>
          <w:color w:val="000000"/>
          <w:sz w:val="24"/>
          <w:szCs w:val="24"/>
        </w:rPr>
        <w:t>V</w:t>
      </w:r>
      <w:r w:rsidRPr="003F611C">
        <w:rPr>
          <w:rFonts w:hint="eastAsia"/>
          <w:color w:val="000000"/>
        </w:rPr>
        <w:t xml:space="preserve">out </w:t>
      </w:r>
      <w:r w:rsidRPr="003F611C">
        <w:rPr>
          <w:rFonts w:hint="eastAsia"/>
          <w:color w:val="000000"/>
          <w:sz w:val="11"/>
          <w:szCs w:val="11"/>
        </w:rPr>
        <w:t>p-p</w:t>
      </w:r>
      <w:r w:rsidRPr="003F611C">
        <w:rPr>
          <w:rFonts w:hint="eastAsia"/>
          <w:color w:val="000000"/>
        </w:rPr>
        <w:t>关系。</w:t>
      </w:r>
      <w:r>
        <w:rPr>
          <w:rFonts w:hint="eastAsia"/>
          <w:color w:val="000000"/>
        </w:rPr>
        <w:t>通过调节</w:t>
      </w:r>
      <w:r w:rsidRPr="002537FE">
        <w:rPr>
          <w:rFonts w:hint="eastAsia"/>
          <w:color w:val="000000"/>
        </w:rPr>
        <w:t>低频信号源模块的</w:t>
      </w:r>
      <w:r w:rsidRPr="004F57F0">
        <w:rPr>
          <w:rFonts w:hint="eastAsia"/>
          <w:color w:val="000000"/>
        </w:rPr>
        <w:t>Amp.adj</w:t>
      </w:r>
      <w:r w:rsidRPr="004F57F0">
        <w:rPr>
          <w:color w:val="000000"/>
        </w:rPr>
        <w:t>旋钮</w:t>
      </w:r>
      <w:r>
        <w:rPr>
          <w:rFonts w:hint="eastAsia"/>
          <w:color w:val="000000"/>
        </w:rPr>
        <w:t>使</w:t>
      </w:r>
      <w:r w:rsidRPr="003F611C">
        <w:rPr>
          <w:rFonts w:hint="eastAsia"/>
          <w:color w:val="000000"/>
        </w:rPr>
        <w:t>调制电压</w:t>
      </w:r>
      <w:r>
        <w:rPr>
          <w:rFonts w:hint="eastAsia"/>
          <w:color w:val="000000"/>
        </w:rPr>
        <w:t>连续的由小到大变化，从示波器上观察调制信号与解调输出波形的变化情况，</w:t>
      </w:r>
      <w:r w:rsidRPr="003F611C">
        <w:rPr>
          <w:rFonts w:hint="eastAsia"/>
          <w:color w:val="000000"/>
          <w:sz w:val="24"/>
          <w:szCs w:val="24"/>
        </w:rPr>
        <w:t xml:space="preserve">V in </w:t>
      </w:r>
      <w:r w:rsidRPr="003F611C">
        <w:rPr>
          <w:rFonts w:hint="eastAsia"/>
          <w:color w:val="000000"/>
          <w:sz w:val="11"/>
          <w:szCs w:val="11"/>
        </w:rPr>
        <w:t>p-p</w:t>
      </w:r>
      <w:r>
        <w:rPr>
          <w:rFonts w:hint="eastAsia"/>
          <w:color w:val="000000"/>
          <w:vertAlign w:val="subscript"/>
        </w:rPr>
        <w:t>____</w:t>
      </w:r>
      <w:r w:rsidR="00ED1662">
        <w:rPr>
          <w:rFonts w:hint="eastAsia"/>
          <w:color w:val="000000"/>
        </w:rPr>
        <w:t>增大</w:t>
      </w:r>
      <w:r>
        <w:rPr>
          <w:rFonts w:hint="eastAsia"/>
          <w:color w:val="000000"/>
          <w:vertAlign w:val="subscript"/>
        </w:rPr>
        <w:t>____</w:t>
      </w:r>
      <w:r w:rsidRPr="003F611C">
        <w:rPr>
          <w:rFonts w:hint="eastAsia"/>
          <w:color w:val="000000"/>
          <w:sz w:val="24"/>
          <w:szCs w:val="24"/>
        </w:rPr>
        <w:t>V</w:t>
      </w:r>
      <w:r w:rsidRPr="003F611C">
        <w:rPr>
          <w:rFonts w:hint="eastAsia"/>
          <w:color w:val="000000"/>
        </w:rPr>
        <w:t xml:space="preserve">out </w:t>
      </w:r>
      <w:r w:rsidRPr="003F611C">
        <w:rPr>
          <w:rFonts w:hint="eastAsia"/>
          <w:color w:val="000000"/>
          <w:sz w:val="11"/>
          <w:szCs w:val="11"/>
        </w:rPr>
        <w:t>p-p</w:t>
      </w:r>
      <w:r>
        <w:rPr>
          <w:rFonts w:hint="eastAsia"/>
          <w:color w:val="000000"/>
          <w:vertAlign w:val="subscript"/>
        </w:rPr>
        <w:t>_______</w:t>
      </w:r>
      <w:r w:rsidR="00ED1662">
        <w:rPr>
          <w:rFonts w:hint="eastAsia"/>
          <w:color w:val="000000"/>
        </w:rPr>
        <w:t>增大</w:t>
      </w:r>
      <w:r>
        <w:rPr>
          <w:rFonts w:hint="eastAsia"/>
          <w:color w:val="000000"/>
          <w:vertAlign w:val="subscript"/>
        </w:rPr>
        <w:t>___</w:t>
      </w:r>
      <w:r>
        <w:rPr>
          <w:rFonts w:hint="eastAsia"/>
          <w:color w:val="000000"/>
        </w:rPr>
        <w:t>，并记录下表数据</w:t>
      </w:r>
      <w:r w:rsidRPr="003F611C">
        <w:rPr>
          <w:rFonts w:hint="eastAsia"/>
          <w:color w:val="000000"/>
        </w:rPr>
        <w:t>。</w:t>
      </w:r>
    </w:p>
    <w:p w14:paraId="23BBDAD6" w14:textId="77777777" w:rsidR="00A26EF7" w:rsidRPr="004F57F0" w:rsidRDefault="00A26EF7" w:rsidP="00A26EF7">
      <w:pPr>
        <w:spacing w:line="276" w:lineRule="auto"/>
        <w:jc w:val="center"/>
        <w:rPr>
          <w:color w:val="000000"/>
          <w:sz w:val="18"/>
          <w:szCs w:val="18"/>
        </w:rPr>
      </w:pPr>
      <w:r w:rsidRPr="004F57F0">
        <w:rPr>
          <w:rFonts w:hint="eastAsia"/>
          <w:color w:val="000000"/>
          <w:sz w:val="18"/>
          <w:szCs w:val="18"/>
        </w:rPr>
        <w:t>表</w:t>
      </w:r>
      <w:r w:rsidRPr="004F57F0">
        <w:rPr>
          <w:rFonts w:hint="eastAsia"/>
          <w:color w:val="000000"/>
          <w:sz w:val="18"/>
          <w:szCs w:val="18"/>
        </w:rPr>
        <w:t>2-1</w:t>
      </w:r>
      <w:r>
        <w:rPr>
          <w:rFonts w:hint="eastAsia"/>
          <w:color w:val="000000"/>
          <w:sz w:val="18"/>
          <w:szCs w:val="18"/>
        </w:rPr>
        <w:t>2</w:t>
      </w:r>
      <w:r w:rsidRPr="004F57F0">
        <w:rPr>
          <w:rFonts w:hint="eastAsia"/>
          <w:color w:val="000000"/>
          <w:sz w:val="18"/>
          <w:szCs w:val="18"/>
        </w:rPr>
        <w:t xml:space="preserve">  </w:t>
      </w:r>
      <w:r w:rsidRPr="004F57F0">
        <w:rPr>
          <w:rFonts w:hint="eastAsia"/>
          <w:color w:val="000000"/>
          <w:sz w:val="18"/>
          <w:szCs w:val="18"/>
        </w:rPr>
        <w:t>调制电压与输出电压的关系</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7"/>
        <w:gridCol w:w="1378"/>
        <w:gridCol w:w="1378"/>
        <w:gridCol w:w="1378"/>
        <w:gridCol w:w="1378"/>
        <w:gridCol w:w="1378"/>
      </w:tblGrid>
      <w:tr w:rsidR="00A26EF7" w:rsidRPr="004F57F0" w14:paraId="6F697604" w14:textId="77777777" w:rsidTr="0072093E">
        <w:tc>
          <w:tcPr>
            <w:tcW w:w="1377" w:type="dxa"/>
            <w:shd w:val="clear" w:color="auto" w:fill="auto"/>
          </w:tcPr>
          <w:p w14:paraId="78C7041A" w14:textId="77777777" w:rsidR="00A26EF7" w:rsidRPr="004F57F0" w:rsidRDefault="00A26EF7" w:rsidP="0072093E">
            <w:pPr>
              <w:spacing w:line="276" w:lineRule="auto"/>
              <w:rPr>
                <w:color w:val="000000"/>
              </w:rPr>
            </w:pPr>
            <w:r w:rsidRPr="004F57F0">
              <w:rPr>
                <w:rFonts w:hint="eastAsia"/>
                <w:color w:val="000000"/>
                <w:sz w:val="24"/>
                <w:szCs w:val="24"/>
              </w:rPr>
              <w:t xml:space="preserve">V in </w:t>
            </w:r>
            <w:r w:rsidRPr="004F57F0">
              <w:rPr>
                <w:rFonts w:hint="eastAsia"/>
                <w:color w:val="000000"/>
                <w:sz w:val="11"/>
                <w:szCs w:val="11"/>
              </w:rPr>
              <w:t>p-p</w:t>
            </w:r>
          </w:p>
        </w:tc>
        <w:tc>
          <w:tcPr>
            <w:tcW w:w="1378" w:type="dxa"/>
            <w:shd w:val="clear" w:color="auto" w:fill="auto"/>
          </w:tcPr>
          <w:p w14:paraId="05F55AC7" w14:textId="77777777" w:rsidR="00A26EF7" w:rsidRPr="004F57F0" w:rsidRDefault="00A26EF7" w:rsidP="0072093E">
            <w:pPr>
              <w:spacing w:line="276" w:lineRule="auto"/>
              <w:rPr>
                <w:color w:val="000000"/>
              </w:rPr>
            </w:pPr>
            <w:r w:rsidRPr="004F57F0">
              <w:rPr>
                <w:rFonts w:hint="eastAsia"/>
                <w:color w:val="000000"/>
              </w:rPr>
              <w:t>1</w:t>
            </w:r>
          </w:p>
        </w:tc>
        <w:tc>
          <w:tcPr>
            <w:tcW w:w="1378" w:type="dxa"/>
            <w:shd w:val="clear" w:color="auto" w:fill="auto"/>
          </w:tcPr>
          <w:p w14:paraId="30A82530" w14:textId="77777777" w:rsidR="00A26EF7" w:rsidRPr="004F57F0" w:rsidRDefault="00A26EF7" w:rsidP="0072093E">
            <w:pPr>
              <w:spacing w:line="276" w:lineRule="auto"/>
              <w:rPr>
                <w:color w:val="000000"/>
              </w:rPr>
            </w:pPr>
            <w:r w:rsidRPr="004F57F0">
              <w:rPr>
                <w:rFonts w:hint="eastAsia"/>
                <w:color w:val="000000"/>
              </w:rPr>
              <w:t>1</w:t>
            </w:r>
            <w:r w:rsidRPr="004F57F0">
              <w:rPr>
                <w:color w:val="000000"/>
              </w:rPr>
              <w:t>.5</w:t>
            </w:r>
          </w:p>
        </w:tc>
        <w:tc>
          <w:tcPr>
            <w:tcW w:w="1378" w:type="dxa"/>
            <w:shd w:val="clear" w:color="auto" w:fill="auto"/>
          </w:tcPr>
          <w:p w14:paraId="3DA77250" w14:textId="77777777" w:rsidR="00A26EF7" w:rsidRPr="004F57F0" w:rsidRDefault="00A26EF7" w:rsidP="0072093E">
            <w:pPr>
              <w:spacing w:line="276" w:lineRule="auto"/>
              <w:rPr>
                <w:color w:val="000000"/>
              </w:rPr>
            </w:pPr>
            <w:r w:rsidRPr="004F57F0">
              <w:rPr>
                <w:rFonts w:hint="eastAsia"/>
                <w:color w:val="000000"/>
              </w:rPr>
              <w:t>2</w:t>
            </w:r>
          </w:p>
        </w:tc>
        <w:tc>
          <w:tcPr>
            <w:tcW w:w="1378" w:type="dxa"/>
            <w:shd w:val="clear" w:color="auto" w:fill="auto"/>
          </w:tcPr>
          <w:p w14:paraId="5BD932AA" w14:textId="77777777" w:rsidR="00A26EF7" w:rsidRPr="004F57F0" w:rsidRDefault="00A26EF7" w:rsidP="0072093E">
            <w:pPr>
              <w:spacing w:line="276" w:lineRule="auto"/>
              <w:rPr>
                <w:color w:val="000000"/>
              </w:rPr>
            </w:pPr>
            <w:r w:rsidRPr="004F57F0">
              <w:rPr>
                <w:rFonts w:hint="eastAsia"/>
                <w:color w:val="000000"/>
              </w:rPr>
              <w:t>2</w:t>
            </w:r>
            <w:r w:rsidRPr="004F57F0">
              <w:rPr>
                <w:color w:val="000000"/>
              </w:rPr>
              <w:t>.5</w:t>
            </w:r>
          </w:p>
        </w:tc>
        <w:tc>
          <w:tcPr>
            <w:tcW w:w="1378" w:type="dxa"/>
            <w:shd w:val="clear" w:color="auto" w:fill="auto"/>
          </w:tcPr>
          <w:p w14:paraId="3679882A" w14:textId="77777777" w:rsidR="00A26EF7" w:rsidRPr="004F57F0" w:rsidRDefault="00A26EF7" w:rsidP="0072093E">
            <w:pPr>
              <w:spacing w:line="276" w:lineRule="auto"/>
              <w:rPr>
                <w:color w:val="000000"/>
              </w:rPr>
            </w:pPr>
            <w:r w:rsidRPr="004F57F0">
              <w:rPr>
                <w:rFonts w:hint="eastAsia"/>
                <w:color w:val="000000"/>
              </w:rPr>
              <w:t>3</w:t>
            </w:r>
          </w:p>
        </w:tc>
      </w:tr>
      <w:tr w:rsidR="00A26EF7" w:rsidRPr="004F57F0" w14:paraId="4DDD3AB7" w14:textId="77777777" w:rsidTr="0072093E">
        <w:tc>
          <w:tcPr>
            <w:tcW w:w="1377" w:type="dxa"/>
            <w:shd w:val="clear" w:color="auto" w:fill="auto"/>
          </w:tcPr>
          <w:p w14:paraId="3BE17196" w14:textId="79A0FA0F" w:rsidR="00A26EF7" w:rsidRPr="004F57F0" w:rsidRDefault="00A26EF7" w:rsidP="0072093E">
            <w:pPr>
              <w:spacing w:line="276" w:lineRule="auto"/>
              <w:rPr>
                <w:color w:val="000000"/>
              </w:rPr>
            </w:pPr>
            <w:r w:rsidRPr="004F57F0">
              <w:rPr>
                <w:rFonts w:hint="eastAsia"/>
                <w:color w:val="000000"/>
                <w:sz w:val="24"/>
                <w:szCs w:val="24"/>
              </w:rPr>
              <w:t>V</w:t>
            </w:r>
            <w:r w:rsidRPr="004F57F0">
              <w:rPr>
                <w:rFonts w:hint="eastAsia"/>
                <w:color w:val="000000"/>
              </w:rPr>
              <w:t xml:space="preserve">out </w:t>
            </w:r>
            <w:r w:rsidRPr="004F57F0">
              <w:rPr>
                <w:rFonts w:hint="eastAsia"/>
                <w:color w:val="000000"/>
                <w:sz w:val="11"/>
                <w:szCs w:val="11"/>
              </w:rPr>
              <w:t>p-p</w:t>
            </w:r>
            <w:r w:rsidR="00ED1662">
              <w:rPr>
                <w:color w:val="000000"/>
                <w:sz w:val="11"/>
                <w:szCs w:val="11"/>
              </w:rPr>
              <w:t xml:space="preserve"> </w:t>
            </w:r>
            <w:r w:rsidR="00ED1662">
              <w:rPr>
                <w:rFonts w:hint="eastAsia"/>
                <w:color w:val="000000"/>
              </w:rPr>
              <w:t>/</w:t>
            </w:r>
            <w:r w:rsidR="00ED1662">
              <w:rPr>
                <w:color w:val="000000"/>
              </w:rPr>
              <w:t>V</w:t>
            </w:r>
          </w:p>
        </w:tc>
        <w:tc>
          <w:tcPr>
            <w:tcW w:w="1378" w:type="dxa"/>
            <w:shd w:val="clear" w:color="auto" w:fill="auto"/>
          </w:tcPr>
          <w:p w14:paraId="52CF6454" w14:textId="59D0D978" w:rsidR="00A26EF7" w:rsidRPr="004F57F0" w:rsidRDefault="00ED1662" w:rsidP="0072093E">
            <w:pPr>
              <w:spacing w:line="276" w:lineRule="auto"/>
              <w:rPr>
                <w:color w:val="000000"/>
              </w:rPr>
            </w:pPr>
            <w:r>
              <w:rPr>
                <w:rFonts w:hint="eastAsia"/>
                <w:color w:val="000000"/>
              </w:rPr>
              <w:t>6</w:t>
            </w:r>
            <w:r>
              <w:rPr>
                <w:color w:val="000000"/>
              </w:rPr>
              <w:t>.2</w:t>
            </w:r>
          </w:p>
        </w:tc>
        <w:tc>
          <w:tcPr>
            <w:tcW w:w="1378" w:type="dxa"/>
            <w:shd w:val="clear" w:color="auto" w:fill="auto"/>
          </w:tcPr>
          <w:p w14:paraId="7948C660" w14:textId="4B869263" w:rsidR="00A26EF7" w:rsidRPr="004F57F0" w:rsidRDefault="00ED1662" w:rsidP="0072093E">
            <w:pPr>
              <w:spacing w:line="276" w:lineRule="auto"/>
              <w:rPr>
                <w:color w:val="000000"/>
              </w:rPr>
            </w:pPr>
            <w:r>
              <w:rPr>
                <w:rFonts w:hint="eastAsia"/>
                <w:color w:val="000000"/>
              </w:rPr>
              <w:t>0</w:t>
            </w:r>
            <w:r>
              <w:rPr>
                <w:color w:val="000000"/>
              </w:rPr>
              <w:t>.25</w:t>
            </w:r>
          </w:p>
        </w:tc>
        <w:tc>
          <w:tcPr>
            <w:tcW w:w="1378" w:type="dxa"/>
            <w:shd w:val="clear" w:color="auto" w:fill="auto"/>
          </w:tcPr>
          <w:p w14:paraId="77EF453C" w14:textId="74D815EC" w:rsidR="00A26EF7" w:rsidRPr="004F57F0" w:rsidRDefault="00ED1662" w:rsidP="0072093E">
            <w:pPr>
              <w:spacing w:line="276" w:lineRule="auto"/>
              <w:rPr>
                <w:color w:val="000000"/>
              </w:rPr>
            </w:pPr>
            <w:r>
              <w:rPr>
                <w:rFonts w:hint="eastAsia"/>
                <w:color w:val="000000"/>
              </w:rPr>
              <w:t>0</w:t>
            </w:r>
            <w:r>
              <w:rPr>
                <w:color w:val="000000"/>
              </w:rPr>
              <w:t>.3</w:t>
            </w:r>
          </w:p>
        </w:tc>
        <w:tc>
          <w:tcPr>
            <w:tcW w:w="1378" w:type="dxa"/>
            <w:shd w:val="clear" w:color="auto" w:fill="auto"/>
          </w:tcPr>
          <w:p w14:paraId="31401272" w14:textId="7D53819F" w:rsidR="00A26EF7" w:rsidRPr="004F57F0" w:rsidRDefault="00ED1662" w:rsidP="0072093E">
            <w:pPr>
              <w:spacing w:line="276" w:lineRule="auto"/>
              <w:rPr>
                <w:color w:val="000000"/>
              </w:rPr>
            </w:pPr>
            <w:r>
              <w:rPr>
                <w:rFonts w:hint="eastAsia"/>
                <w:color w:val="000000"/>
              </w:rPr>
              <w:t>0</w:t>
            </w:r>
            <w:r>
              <w:rPr>
                <w:color w:val="000000"/>
              </w:rPr>
              <w:t>.35</w:t>
            </w:r>
          </w:p>
        </w:tc>
        <w:tc>
          <w:tcPr>
            <w:tcW w:w="1378" w:type="dxa"/>
            <w:shd w:val="clear" w:color="auto" w:fill="auto"/>
          </w:tcPr>
          <w:p w14:paraId="02107ECD" w14:textId="62E6AA21" w:rsidR="00A26EF7" w:rsidRPr="004F57F0" w:rsidRDefault="00ED1662" w:rsidP="0072093E">
            <w:pPr>
              <w:spacing w:line="276" w:lineRule="auto"/>
              <w:rPr>
                <w:color w:val="000000"/>
              </w:rPr>
            </w:pPr>
            <w:r>
              <w:rPr>
                <w:rFonts w:hint="eastAsia"/>
                <w:color w:val="000000"/>
              </w:rPr>
              <w:t>0</w:t>
            </w:r>
            <w:r>
              <w:rPr>
                <w:color w:val="000000"/>
              </w:rPr>
              <w:t>.4</w:t>
            </w:r>
          </w:p>
        </w:tc>
      </w:tr>
    </w:tbl>
    <w:p w14:paraId="2EE2B888" w14:textId="5F0DEFEC" w:rsidR="00E4733C" w:rsidRDefault="00954C8F" w:rsidP="00A26EF7">
      <w:pPr>
        <w:spacing w:before="40" w:after="40" w:line="276" w:lineRule="auto"/>
        <w:rPr>
          <w:b/>
          <w:color w:val="000000"/>
        </w:rPr>
      </w:pPr>
      <w:bookmarkStart w:id="6" w:name="_Toc248802953"/>
      <w:bookmarkStart w:id="7" w:name="_Toc250568075"/>
      <w:r w:rsidRPr="00954C8F">
        <w:rPr>
          <w:b/>
          <w:noProof/>
          <w:color w:val="000000"/>
        </w:rPr>
        <w:drawing>
          <wp:inline distT="0" distB="0" distL="0" distR="0" wp14:anchorId="34BA1643" wp14:editId="277E5166">
            <wp:extent cx="3516923" cy="2073447"/>
            <wp:effectExtent l="0" t="0" r="0" b="0"/>
            <wp:docPr id="966877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77474" name=""/>
                    <pic:cNvPicPr/>
                  </pic:nvPicPr>
                  <pic:blipFill>
                    <a:blip r:embed="rId98"/>
                    <a:stretch>
                      <a:fillRect/>
                    </a:stretch>
                  </pic:blipFill>
                  <pic:spPr>
                    <a:xfrm>
                      <a:off x="0" y="0"/>
                      <a:ext cx="3523388" cy="2077258"/>
                    </a:xfrm>
                    <a:prstGeom prst="rect">
                      <a:avLst/>
                    </a:prstGeom>
                  </pic:spPr>
                </pic:pic>
              </a:graphicData>
            </a:graphic>
          </wp:inline>
        </w:drawing>
      </w:r>
    </w:p>
    <w:p w14:paraId="3B2259D2" w14:textId="4D61756D" w:rsidR="00A26EF7" w:rsidRPr="0068415D" w:rsidRDefault="00A26EF7" w:rsidP="00A26EF7">
      <w:pPr>
        <w:spacing w:before="40" w:after="40" w:line="276" w:lineRule="auto"/>
        <w:rPr>
          <w:b/>
          <w:color w:val="000000"/>
        </w:rPr>
      </w:pPr>
      <w:r w:rsidRPr="0068415D">
        <w:rPr>
          <w:rFonts w:hint="eastAsia"/>
          <w:b/>
          <w:color w:val="000000"/>
        </w:rPr>
        <w:t>五、实验要求</w:t>
      </w:r>
      <w:bookmarkEnd w:id="6"/>
      <w:bookmarkEnd w:id="7"/>
    </w:p>
    <w:p w14:paraId="2FDCA7E1" w14:textId="77777777" w:rsidR="00A26EF7" w:rsidRDefault="00A26EF7" w:rsidP="00A26EF7">
      <w:pPr>
        <w:tabs>
          <w:tab w:val="left" w:pos="540"/>
        </w:tabs>
        <w:spacing w:line="276" w:lineRule="auto"/>
        <w:rPr>
          <w:color w:val="000000"/>
        </w:rPr>
      </w:pPr>
      <w:r w:rsidRPr="004F57F0">
        <w:rPr>
          <w:rFonts w:hint="eastAsia"/>
          <w:color w:val="000000"/>
        </w:rPr>
        <w:t>1</w:t>
      </w:r>
      <w:r w:rsidRPr="004F57F0">
        <w:rPr>
          <w:rFonts w:hint="eastAsia"/>
          <w:color w:val="000000"/>
        </w:rPr>
        <w:t>、绘制出</w:t>
      </w:r>
      <w:r>
        <w:rPr>
          <w:rFonts w:hint="eastAsia"/>
          <w:color w:val="000000"/>
        </w:rPr>
        <w:t>实验中观察到的所有</w:t>
      </w:r>
      <w:r w:rsidRPr="004F57F0">
        <w:rPr>
          <w:rFonts w:hint="eastAsia"/>
          <w:color w:val="000000"/>
        </w:rPr>
        <w:t>曲线和波形。</w:t>
      </w:r>
    </w:p>
    <w:p w14:paraId="1305FE83" w14:textId="2763FE0B" w:rsidR="00934200" w:rsidRDefault="00934200" w:rsidP="00A26EF7">
      <w:pPr>
        <w:tabs>
          <w:tab w:val="left" w:pos="540"/>
        </w:tabs>
        <w:spacing w:line="276" w:lineRule="auto"/>
        <w:rPr>
          <w:rFonts w:hint="eastAsia"/>
          <w:color w:val="000000"/>
        </w:rPr>
      </w:pPr>
      <w:r>
        <w:rPr>
          <w:noProof/>
          <w:color w:val="000000"/>
        </w:rPr>
        <w:drawing>
          <wp:inline distT="0" distB="0" distL="0" distR="0" wp14:anchorId="30EA1CCB" wp14:editId="47A1F27F">
            <wp:extent cx="2908300" cy="1913171"/>
            <wp:effectExtent l="0" t="0" r="0" b="0"/>
            <wp:docPr id="1893837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917379" cy="1919144"/>
                    </a:xfrm>
                    <a:prstGeom prst="rect">
                      <a:avLst/>
                    </a:prstGeom>
                    <a:noFill/>
                    <a:ln>
                      <a:noFill/>
                    </a:ln>
                  </pic:spPr>
                </pic:pic>
              </a:graphicData>
            </a:graphic>
          </wp:inline>
        </w:drawing>
      </w:r>
    </w:p>
    <w:p w14:paraId="3F212D5E" w14:textId="77777777" w:rsidR="00A26EF7" w:rsidRDefault="00A26EF7" w:rsidP="00A26EF7">
      <w:pPr>
        <w:tabs>
          <w:tab w:val="left" w:pos="540"/>
        </w:tabs>
        <w:spacing w:line="276" w:lineRule="auto"/>
        <w:rPr>
          <w:color w:val="000000"/>
        </w:rPr>
      </w:pPr>
      <w:r>
        <w:rPr>
          <w:rFonts w:hint="eastAsia"/>
          <w:color w:val="000000"/>
        </w:rPr>
        <w:t>2</w:t>
      </w:r>
      <w:r w:rsidRPr="004F57F0">
        <w:rPr>
          <w:rFonts w:hint="eastAsia"/>
          <w:color w:val="000000"/>
        </w:rPr>
        <w:t>、</w:t>
      </w:r>
      <w:r>
        <w:rPr>
          <w:rFonts w:hint="eastAsia"/>
          <w:color w:val="000000"/>
        </w:rPr>
        <w:t>对表</w:t>
      </w:r>
      <w:r>
        <w:rPr>
          <w:rFonts w:hint="eastAsia"/>
          <w:color w:val="000000"/>
        </w:rPr>
        <w:t>2-12</w:t>
      </w:r>
      <w:r>
        <w:rPr>
          <w:rFonts w:hint="eastAsia"/>
          <w:color w:val="000000"/>
        </w:rPr>
        <w:t>所得数据用标准坐标纸画出其变化曲线图</w:t>
      </w:r>
      <w:r w:rsidRPr="004F57F0">
        <w:rPr>
          <w:rFonts w:hint="eastAsia"/>
          <w:color w:val="000000"/>
        </w:rPr>
        <w:t>。</w:t>
      </w:r>
    </w:p>
    <w:p w14:paraId="567A2B5F" w14:textId="27DEADDC" w:rsidR="00934200" w:rsidRPr="00C4696D" w:rsidRDefault="00934200" w:rsidP="00A26EF7">
      <w:pPr>
        <w:tabs>
          <w:tab w:val="left" w:pos="540"/>
        </w:tabs>
        <w:spacing w:line="276" w:lineRule="auto"/>
        <w:rPr>
          <w:rFonts w:hint="eastAsia"/>
          <w:color w:val="000000"/>
        </w:rPr>
      </w:pPr>
      <w:r w:rsidRPr="00954C8F">
        <w:rPr>
          <w:b/>
          <w:noProof/>
          <w:color w:val="000000"/>
        </w:rPr>
        <w:lastRenderedPageBreak/>
        <w:drawing>
          <wp:inline distT="0" distB="0" distL="0" distR="0" wp14:anchorId="24C09C4D" wp14:editId="0C39057A">
            <wp:extent cx="3516923" cy="2073447"/>
            <wp:effectExtent l="0" t="0" r="0" b="0"/>
            <wp:docPr id="1881551129" name="图片 188155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77474" name=""/>
                    <pic:cNvPicPr/>
                  </pic:nvPicPr>
                  <pic:blipFill>
                    <a:blip r:embed="rId98"/>
                    <a:stretch>
                      <a:fillRect/>
                    </a:stretch>
                  </pic:blipFill>
                  <pic:spPr>
                    <a:xfrm>
                      <a:off x="0" y="0"/>
                      <a:ext cx="3523388" cy="2077258"/>
                    </a:xfrm>
                    <a:prstGeom prst="rect">
                      <a:avLst/>
                    </a:prstGeom>
                  </pic:spPr>
                </pic:pic>
              </a:graphicData>
            </a:graphic>
          </wp:inline>
        </w:drawing>
      </w:r>
    </w:p>
    <w:p w14:paraId="693FF027" w14:textId="77777777" w:rsidR="00934200" w:rsidRDefault="00934200" w:rsidP="00934200">
      <w:pPr>
        <w:tabs>
          <w:tab w:val="left" w:pos="540"/>
        </w:tabs>
        <w:spacing w:line="276" w:lineRule="auto"/>
        <w:rPr>
          <w:color w:val="000000"/>
        </w:rPr>
      </w:pPr>
      <w:r>
        <w:rPr>
          <w:rFonts w:hint="eastAsia"/>
          <w:color w:val="000000"/>
        </w:rPr>
        <w:t>3</w:t>
      </w:r>
      <w:r>
        <w:rPr>
          <w:rFonts w:hint="eastAsia"/>
          <w:color w:val="000000"/>
        </w:rPr>
        <w:t>、对实验结果进行分析。</w:t>
      </w:r>
    </w:p>
    <w:p w14:paraId="54ED060C" w14:textId="77777777" w:rsidR="00934200" w:rsidRDefault="00934200" w:rsidP="00934200">
      <w:pPr>
        <w:tabs>
          <w:tab w:val="left" w:pos="540"/>
        </w:tabs>
        <w:spacing w:line="276" w:lineRule="auto"/>
        <w:ind w:firstLineChars="200" w:firstLine="420"/>
        <w:rPr>
          <w:color w:val="000000"/>
        </w:rPr>
      </w:pPr>
      <w:r>
        <w:rPr>
          <w:rFonts w:hint="eastAsia"/>
          <w:color w:val="000000"/>
        </w:rPr>
        <w:t>通过实验可看出：鉴频器的静态曲线，近似为</w:t>
      </w:r>
      <w:r>
        <w:rPr>
          <w:rFonts w:hint="eastAsia"/>
          <w:color w:val="000000"/>
        </w:rPr>
        <w:t>S</w:t>
      </w:r>
      <w:r>
        <w:rPr>
          <w:rFonts w:hint="eastAsia"/>
          <w:color w:val="000000"/>
        </w:rPr>
        <w:t>型曲线；调制信号与解调信号的包络变化趋势基本相同，但幅度不同，解调出来的波与调制波形基本一样，当音频信号逐渐增大后，会出现波形的失真。</w:t>
      </w:r>
    </w:p>
    <w:p w14:paraId="240DDA32" w14:textId="77777777" w:rsidR="00934200" w:rsidRDefault="00934200" w:rsidP="00934200">
      <w:pPr>
        <w:tabs>
          <w:tab w:val="left" w:pos="540"/>
        </w:tabs>
        <w:spacing w:line="276" w:lineRule="auto"/>
        <w:ind w:firstLineChars="200" w:firstLine="420"/>
        <w:rPr>
          <w:color w:val="000000"/>
        </w:rPr>
      </w:pPr>
      <w:r>
        <w:rPr>
          <w:rFonts w:hint="eastAsia"/>
          <w:color w:val="000000"/>
        </w:rPr>
        <w:t>通过调节低频信号源模块的</w:t>
      </w:r>
      <w:r>
        <w:rPr>
          <w:rFonts w:hint="eastAsia"/>
          <w:color w:val="000000"/>
        </w:rPr>
        <w:t>Amp.adj</w:t>
      </w:r>
      <w:r>
        <w:rPr>
          <w:color w:val="000000"/>
        </w:rPr>
        <w:t>旋钮</w:t>
      </w:r>
      <w:r>
        <w:rPr>
          <w:rFonts w:hint="eastAsia"/>
          <w:color w:val="000000"/>
        </w:rPr>
        <w:t>使调制电压连续的由小到大变化，从示波器上可以观察到调制信号与解调输出波形的变化情况，</w:t>
      </w:r>
      <w:r>
        <w:rPr>
          <w:rFonts w:hint="eastAsia"/>
          <w:color w:val="000000"/>
          <w:sz w:val="24"/>
          <w:szCs w:val="24"/>
        </w:rPr>
        <w:t xml:space="preserve">V in </w:t>
      </w:r>
      <w:r>
        <w:rPr>
          <w:rFonts w:hint="eastAsia"/>
          <w:color w:val="000000"/>
          <w:sz w:val="11"/>
          <w:szCs w:val="11"/>
        </w:rPr>
        <w:t>p-p</w:t>
      </w:r>
      <w:r>
        <w:rPr>
          <w:rFonts w:hint="eastAsia"/>
          <w:color w:val="000000"/>
        </w:rPr>
        <w:t>越大，</w:t>
      </w:r>
      <w:r>
        <w:rPr>
          <w:rFonts w:hint="eastAsia"/>
          <w:color w:val="000000"/>
          <w:sz w:val="24"/>
          <w:szCs w:val="24"/>
        </w:rPr>
        <w:t>V</w:t>
      </w:r>
      <w:r>
        <w:rPr>
          <w:rFonts w:hint="eastAsia"/>
          <w:color w:val="000000"/>
        </w:rPr>
        <w:t xml:space="preserve">out </w:t>
      </w:r>
      <w:r>
        <w:rPr>
          <w:rFonts w:hint="eastAsia"/>
          <w:color w:val="000000"/>
          <w:sz w:val="11"/>
          <w:szCs w:val="11"/>
        </w:rPr>
        <w:t>p-p</w:t>
      </w:r>
      <w:r>
        <w:rPr>
          <w:rFonts w:hint="eastAsia"/>
          <w:color w:val="000000"/>
        </w:rPr>
        <w:t>越大。</w:t>
      </w:r>
    </w:p>
    <w:p w14:paraId="42786FDA" w14:textId="77777777" w:rsidR="00934200" w:rsidRDefault="00934200" w:rsidP="00934200">
      <w:pPr>
        <w:tabs>
          <w:tab w:val="left" w:pos="540"/>
        </w:tabs>
        <w:spacing w:line="276" w:lineRule="auto"/>
      </w:pPr>
      <w:r>
        <w:rPr>
          <w:rFonts w:hint="eastAsia"/>
          <w:color w:val="000000"/>
        </w:rPr>
        <w:t>4</w:t>
      </w:r>
      <w:r>
        <w:rPr>
          <w:rFonts w:hint="eastAsia"/>
          <w:color w:val="000000"/>
        </w:rPr>
        <w:t>、分析如果鉴频特性曲线不对称或鉴频灵敏度过低，应如何改善？</w:t>
      </w:r>
    </w:p>
    <w:p w14:paraId="2167E72C" w14:textId="77777777" w:rsidR="00934200" w:rsidRDefault="00934200" w:rsidP="00934200">
      <w:pPr>
        <w:ind w:firstLineChars="200" w:firstLine="420"/>
      </w:pPr>
      <w:r>
        <w:rPr>
          <w:rFonts w:hint="eastAsia"/>
        </w:rPr>
        <w:t>调整鉴频器的参数：可以通过调整鉴频器的增益、带宽、滤波器的参数等来改善鉴频特性曲线的不对称性或者提高鉴频器的灵敏度。通过仔细调节这些参数，可以使鉴频器在特定频率范围内表现更好。</w:t>
      </w:r>
    </w:p>
    <w:p w14:paraId="2A1C48D2" w14:textId="77777777" w:rsidR="00934200" w:rsidRDefault="00934200" w:rsidP="00934200">
      <w:pPr>
        <w:ind w:firstLineChars="200" w:firstLine="420"/>
      </w:pPr>
      <w:r>
        <w:rPr>
          <w:rFonts w:hint="eastAsia"/>
        </w:rPr>
        <w:t>使用更好的鉴频器设计：选择更适合特定应用的鉴频器设计，比如采用更高性能的鉴频器芯片或者模块，以获得更好的鉴频特性和灵敏度。</w:t>
      </w:r>
    </w:p>
    <w:p w14:paraId="1A225EDB" w14:textId="77777777" w:rsidR="00934200" w:rsidRDefault="00934200" w:rsidP="00934200">
      <w:pPr>
        <w:ind w:firstLineChars="200" w:firstLine="420"/>
      </w:pPr>
      <w:r>
        <w:rPr>
          <w:rFonts w:hint="eastAsia"/>
        </w:rPr>
        <w:t xml:space="preserve"> </w:t>
      </w:r>
      <w:r>
        <w:rPr>
          <w:rFonts w:hint="eastAsia"/>
        </w:rPr>
        <w:t>优化信号处理算法：通过优化鉴频器后端的信号处理算法，可以提高鉴频器对信号的解调性能。这可能涉及到数字信号处理技术、滤波器设计等方面的工作。</w:t>
      </w:r>
    </w:p>
    <w:p w14:paraId="339DC4BC" w14:textId="77777777" w:rsidR="00934200" w:rsidRDefault="00934200" w:rsidP="00934200">
      <w:pPr>
        <w:ind w:firstLineChars="200" w:firstLine="420"/>
      </w:pPr>
      <w:r>
        <w:rPr>
          <w:rFonts w:hint="eastAsia"/>
        </w:rPr>
        <w:t>考虑外部环境和干扰因素：在设计和使用鉴频器时，需要考虑外部环境和干扰因素对鉴频性能的影响，采取相应的屏蔽、滤波等措施来减小外部干扰。</w:t>
      </w:r>
    </w:p>
    <w:p w14:paraId="46913D95" w14:textId="77777777" w:rsidR="00934200" w:rsidRDefault="00934200" w:rsidP="00934200">
      <w:pPr>
        <w:ind w:firstLineChars="200" w:firstLine="420"/>
      </w:pPr>
      <w:r>
        <w:rPr>
          <w:rFonts w:hint="eastAsia"/>
        </w:rPr>
        <w:t>采用反馈控制：在一些情况下，可以采用反馈控制来调整鉴频器的工作状态，以适应不同的输入信号条件，从而提高鉴频器的性能。</w:t>
      </w:r>
    </w:p>
    <w:p w14:paraId="3D6B70DC" w14:textId="2A085ED4" w:rsidR="00BD7E9F" w:rsidRPr="00934200" w:rsidRDefault="00BD7E9F" w:rsidP="00A26EF7"/>
    <w:sectPr w:rsidR="00BD7E9F" w:rsidRPr="00934200">
      <w:headerReference w:type="default" r:id="rId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8300A" w14:textId="77777777" w:rsidR="00795105" w:rsidRDefault="00795105" w:rsidP="00A26EF7">
      <w:r>
        <w:separator/>
      </w:r>
    </w:p>
  </w:endnote>
  <w:endnote w:type="continuationSeparator" w:id="0">
    <w:p w14:paraId="6B42CB4F" w14:textId="77777777" w:rsidR="00795105" w:rsidRDefault="00795105" w:rsidP="00A2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72CC3" w14:textId="77777777" w:rsidR="00795105" w:rsidRDefault="00795105" w:rsidP="00A26EF7">
      <w:r>
        <w:separator/>
      </w:r>
    </w:p>
  </w:footnote>
  <w:footnote w:type="continuationSeparator" w:id="0">
    <w:p w14:paraId="6F438C28" w14:textId="77777777" w:rsidR="00795105" w:rsidRDefault="00795105" w:rsidP="00A26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6A2C9" w14:textId="3B7FFD08" w:rsidR="00371186" w:rsidRDefault="00371186">
    <w:pPr>
      <w:pStyle w:val="a3"/>
    </w:pPr>
    <w:r>
      <w:rPr>
        <w:rFonts w:hint="eastAsia"/>
      </w:rPr>
      <w:t>通信工程</w:t>
    </w:r>
    <w:r>
      <w:rPr>
        <w:rFonts w:hint="eastAsia"/>
      </w:rPr>
      <w:t>3</w:t>
    </w:r>
    <w:r>
      <w:rPr>
        <w:rFonts w:hint="eastAsia"/>
      </w:rPr>
      <w:t>班</w:t>
    </w:r>
    <w:r>
      <w:ptab w:relativeTo="margin" w:alignment="center" w:leader="none"/>
    </w:r>
    <w:r>
      <w:t>2220214318</w:t>
    </w:r>
    <w:r>
      <w:ptab w:relativeTo="margin" w:alignment="right" w:leader="none"/>
    </w:r>
    <w:r>
      <w:rPr>
        <w:rFonts w:hint="eastAsia"/>
      </w:rPr>
      <w:t>魏麟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585"/>
        </w:tabs>
        <w:ind w:left="585" w:hanging="360"/>
      </w:pPr>
      <w:rPr>
        <w:rFonts w:hint="eastAsia"/>
      </w:rPr>
    </w:lvl>
    <w:lvl w:ilvl="1">
      <w:start w:val="1"/>
      <w:numFmt w:val="japaneseCounting"/>
      <w:lvlText w:val="%2、"/>
      <w:lvlJc w:val="left"/>
      <w:pPr>
        <w:tabs>
          <w:tab w:val="num" w:pos="1125"/>
        </w:tabs>
        <w:ind w:left="1125" w:hanging="480"/>
      </w:pPr>
      <w:rPr>
        <w:rFonts w:hint="eastAsia"/>
      </w:rPr>
    </w:lvl>
    <w:lvl w:ilvl="2">
      <w:start w:val="1"/>
      <w:numFmt w:val="lowerRoman"/>
      <w:lvlText w:val="%3."/>
      <w:lvlJc w:val="right"/>
      <w:pPr>
        <w:tabs>
          <w:tab w:val="num" w:pos="1485"/>
        </w:tabs>
        <w:ind w:left="1485" w:hanging="420"/>
      </w:pPr>
    </w:lvl>
    <w:lvl w:ilvl="3">
      <w:start w:val="1"/>
      <w:numFmt w:val="decimal"/>
      <w:lvlText w:val="%4."/>
      <w:lvlJc w:val="left"/>
      <w:pPr>
        <w:tabs>
          <w:tab w:val="num" w:pos="1905"/>
        </w:tabs>
        <w:ind w:left="1905" w:hanging="420"/>
      </w:pPr>
    </w:lvl>
    <w:lvl w:ilvl="4">
      <w:start w:val="1"/>
      <w:numFmt w:val="lowerLetter"/>
      <w:lvlText w:val="%5)"/>
      <w:lvlJc w:val="left"/>
      <w:pPr>
        <w:tabs>
          <w:tab w:val="num" w:pos="2325"/>
        </w:tabs>
        <w:ind w:left="2325" w:hanging="420"/>
      </w:pPr>
    </w:lvl>
    <w:lvl w:ilvl="5">
      <w:start w:val="1"/>
      <w:numFmt w:val="lowerRoman"/>
      <w:lvlText w:val="%6."/>
      <w:lvlJc w:val="right"/>
      <w:pPr>
        <w:tabs>
          <w:tab w:val="num" w:pos="2745"/>
        </w:tabs>
        <w:ind w:left="2745" w:hanging="420"/>
      </w:pPr>
    </w:lvl>
    <w:lvl w:ilvl="6">
      <w:start w:val="1"/>
      <w:numFmt w:val="decimal"/>
      <w:lvlText w:val="%7."/>
      <w:lvlJc w:val="left"/>
      <w:pPr>
        <w:tabs>
          <w:tab w:val="num" w:pos="3165"/>
        </w:tabs>
        <w:ind w:left="3165" w:hanging="420"/>
      </w:pPr>
    </w:lvl>
    <w:lvl w:ilvl="7">
      <w:start w:val="1"/>
      <w:numFmt w:val="lowerLetter"/>
      <w:lvlText w:val="%8)"/>
      <w:lvlJc w:val="left"/>
      <w:pPr>
        <w:tabs>
          <w:tab w:val="num" w:pos="3585"/>
        </w:tabs>
        <w:ind w:left="3585" w:hanging="420"/>
      </w:pPr>
    </w:lvl>
    <w:lvl w:ilvl="8">
      <w:start w:val="1"/>
      <w:numFmt w:val="lowerRoman"/>
      <w:lvlText w:val="%9."/>
      <w:lvlJc w:val="right"/>
      <w:pPr>
        <w:tabs>
          <w:tab w:val="num" w:pos="4005"/>
        </w:tabs>
        <w:ind w:left="4005" w:hanging="420"/>
      </w:pPr>
    </w:lvl>
  </w:abstractNum>
  <w:abstractNum w:abstractNumId="1" w15:restartNumberingAfterBreak="0">
    <w:nsid w:val="0000000B"/>
    <w:multiLevelType w:val="multilevel"/>
    <w:tmpl w:val="0000000B"/>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000000C"/>
    <w:multiLevelType w:val="multilevel"/>
    <w:tmpl w:val="0000000C"/>
    <w:lvl w:ilvl="0">
      <w:start w:val="2"/>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000000D"/>
    <w:multiLevelType w:val="multilevel"/>
    <w:tmpl w:val="0000000D"/>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E"/>
    <w:multiLevelType w:val="multilevel"/>
    <w:tmpl w:val="0000000E"/>
    <w:lvl w:ilvl="0">
      <w:start w:val="2"/>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0000000F"/>
    <w:multiLevelType w:val="multilevel"/>
    <w:tmpl w:val="0000000F"/>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00000011"/>
    <w:multiLevelType w:val="multilevel"/>
    <w:tmpl w:val="00000011"/>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lowerLetter"/>
      <w:lvlText w:val="(%3)"/>
      <w:lvlJc w:val="left"/>
      <w:pPr>
        <w:tabs>
          <w:tab w:val="num" w:pos="1215"/>
        </w:tabs>
        <w:ind w:left="1215" w:hanging="375"/>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2"/>
    <w:multiLevelType w:val="multilevel"/>
    <w:tmpl w:val="00000012"/>
    <w:lvl w:ilvl="0">
      <w:start w:val="1"/>
      <w:numFmt w:val="decimal"/>
      <w:lvlText w:val="%1、"/>
      <w:lvlJc w:val="left"/>
      <w:pPr>
        <w:tabs>
          <w:tab w:val="num" w:pos="360"/>
        </w:tabs>
        <w:ind w:left="360" w:hanging="360"/>
      </w:pPr>
      <w:rPr>
        <w:rFonts w:hint="eastAsia"/>
      </w:rPr>
    </w:lvl>
    <w:lvl w:ilvl="1">
      <w:start w:val="2"/>
      <w:numFmt w:val="low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3"/>
    <w:multiLevelType w:val="singleLevel"/>
    <w:tmpl w:val="00000013"/>
    <w:lvl w:ilvl="0">
      <w:start w:val="2"/>
      <w:numFmt w:val="chineseCounting"/>
      <w:suff w:val="nothing"/>
      <w:lvlText w:val="%1、"/>
      <w:lvlJc w:val="left"/>
    </w:lvl>
  </w:abstractNum>
  <w:abstractNum w:abstractNumId="9" w15:restartNumberingAfterBreak="0">
    <w:nsid w:val="00000014"/>
    <w:multiLevelType w:val="multilevel"/>
    <w:tmpl w:val="00000014"/>
    <w:lvl w:ilvl="0">
      <w:start w:val="1"/>
      <w:numFmt w:val="japaneseCounting"/>
      <w:lvlText w:val="%1、"/>
      <w:lvlJc w:val="left"/>
      <w:pPr>
        <w:tabs>
          <w:tab w:val="num" w:pos="600"/>
        </w:tabs>
        <w:ind w:left="600" w:hanging="420"/>
      </w:pPr>
      <w:rPr>
        <w:rFonts w:hint="eastAsia"/>
      </w:rPr>
    </w:lvl>
    <w:lvl w:ilvl="1">
      <w:start w:val="1"/>
      <w:numFmt w:val="decimal"/>
      <w:lvlText w:val="%2、"/>
      <w:lvlJc w:val="left"/>
      <w:pPr>
        <w:tabs>
          <w:tab w:val="num" w:pos="720"/>
        </w:tabs>
        <w:ind w:left="72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5"/>
    <w:multiLevelType w:val="multilevel"/>
    <w:tmpl w:val="00000015"/>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560"/>
        </w:tabs>
        <w:ind w:left="1560" w:hanging="7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16"/>
    <w:multiLevelType w:val="multilevel"/>
    <w:tmpl w:val="00000016"/>
    <w:lvl w:ilvl="0">
      <w:start w:val="1"/>
      <w:numFmt w:val="decimal"/>
      <w:lvlText w:val="（%1）"/>
      <w:lvlJc w:val="left"/>
      <w:pPr>
        <w:tabs>
          <w:tab w:val="num" w:pos="204"/>
        </w:tabs>
        <w:ind w:left="204" w:firstLine="0"/>
      </w:pPr>
      <w:rPr>
        <w:rFonts w:ascii="Times New Roman" w:eastAsia="宋体"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0457D29"/>
    <w:multiLevelType w:val="hybridMultilevel"/>
    <w:tmpl w:val="D042FFE4"/>
    <w:lvl w:ilvl="0" w:tplc="E582430E">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14F664D"/>
    <w:multiLevelType w:val="hybridMultilevel"/>
    <w:tmpl w:val="0E2ADEF4"/>
    <w:lvl w:ilvl="0" w:tplc="6C98789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0272051D"/>
    <w:multiLevelType w:val="hybridMultilevel"/>
    <w:tmpl w:val="047AFFB2"/>
    <w:lvl w:ilvl="0" w:tplc="583C897C">
      <w:start w:val="1"/>
      <w:numFmt w:val="decimal"/>
      <w:lvlText w:val="%1)"/>
      <w:lvlJc w:val="left"/>
      <w:pPr>
        <w:ind w:left="759" w:hanging="360"/>
      </w:pPr>
      <w:rPr>
        <w:rFonts w:hint="default"/>
        <w:sz w:val="21"/>
      </w:rPr>
    </w:lvl>
    <w:lvl w:ilvl="1" w:tplc="04090019" w:tentative="1">
      <w:start w:val="1"/>
      <w:numFmt w:val="lowerLetter"/>
      <w:lvlText w:val="%2)"/>
      <w:lvlJc w:val="left"/>
      <w:pPr>
        <w:ind w:left="1239" w:hanging="420"/>
      </w:pPr>
    </w:lvl>
    <w:lvl w:ilvl="2" w:tplc="0409001B" w:tentative="1">
      <w:start w:val="1"/>
      <w:numFmt w:val="lowerRoman"/>
      <w:lvlText w:val="%3."/>
      <w:lvlJc w:val="right"/>
      <w:pPr>
        <w:ind w:left="1659" w:hanging="420"/>
      </w:pPr>
    </w:lvl>
    <w:lvl w:ilvl="3" w:tplc="0409000F" w:tentative="1">
      <w:start w:val="1"/>
      <w:numFmt w:val="decimal"/>
      <w:lvlText w:val="%4."/>
      <w:lvlJc w:val="left"/>
      <w:pPr>
        <w:ind w:left="2079" w:hanging="420"/>
      </w:pPr>
    </w:lvl>
    <w:lvl w:ilvl="4" w:tplc="04090019" w:tentative="1">
      <w:start w:val="1"/>
      <w:numFmt w:val="lowerLetter"/>
      <w:lvlText w:val="%5)"/>
      <w:lvlJc w:val="left"/>
      <w:pPr>
        <w:ind w:left="2499" w:hanging="420"/>
      </w:pPr>
    </w:lvl>
    <w:lvl w:ilvl="5" w:tplc="0409001B" w:tentative="1">
      <w:start w:val="1"/>
      <w:numFmt w:val="lowerRoman"/>
      <w:lvlText w:val="%6."/>
      <w:lvlJc w:val="right"/>
      <w:pPr>
        <w:ind w:left="2919" w:hanging="420"/>
      </w:pPr>
    </w:lvl>
    <w:lvl w:ilvl="6" w:tplc="0409000F" w:tentative="1">
      <w:start w:val="1"/>
      <w:numFmt w:val="decimal"/>
      <w:lvlText w:val="%7."/>
      <w:lvlJc w:val="left"/>
      <w:pPr>
        <w:ind w:left="3339" w:hanging="420"/>
      </w:pPr>
    </w:lvl>
    <w:lvl w:ilvl="7" w:tplc="04090019" w:tentative="1">
      <w:start w:val="1"/>
      <w:numFmt w:val="lowerLetter"/>
      <w:lvlText w:val="%8)"/>
      <w:lvlJc w:val="left"/>
      <w:pPr>
        <w:ind w:left="3759" w:hanging="420"/>
      </w:pPr>
    </w:lvl>
    <w:lvl w:ilvl="8" w:tplc="0409001B" w:tentative="1">
      <w:start w:val="1"/>
      <w:numFmt w:val="lowerRoman"/>
      <w:lvlText w:val="%9."/>
      <w:lvlJc w:val="right"/>
      <w:pPr>
        <w:ind w:left="4179" w:hanging="420"/>
      </w:pPr>
    </w:lvl>
  </w:abstractNum>
  <w:abstractNum w:abstractNumId="15" w15:restartNumberingAfterBreak="0">
    <w:nsid w:val="03DD58A6"/>
    <w:multiLevelType w:val="hybridMultilevel"/>
    <w:tmpl w:val="6C6AAD56"/>
    <w:lvl w:ilvl="0" w:tplc="69402C7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526263C"/>
    <w:multiLevelType w:val="hybridMultilevel"/>
    <w:tmpl w:val="D65C3096"/>
    <w:lvl w:ilvl="0" w:tplc="949CB9A8">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7272418"/>
    <w:multiLevelType w:val="hybridMultilevel"/>
    <w:tmpl w:val="CB0C48DC"/>
    <w:lvl w:ilvl="0" w:tplc="E69A50E4">
      <w:start w:val="3"/>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DF82352"/>
    <w:multiLevelType w:val="hybridMultilevel"/>
    <w:tmpl w:val="E1DA22E4"/>
    <w:lvl w:ilvl="0" w:tplc="6E2E7506">
      <w:start w:val="1"/>
      <w:numFmt w:val="decimalEnclosedParen"/>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52E33FA"/>
    <w:multiLevelType w:val="hybridMultilevel"/>
    <w:tmpl w:val="5142D874"/>
    <w:lvl w:ilvl="0" w:tplc="5DB09492">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16450341"/>
    <w:multiLevelType w:val="hybridMultilevel"/>
    <w:tmpl w:val="881E4FC8"/>
    <w:lvl w:ilvl="0" w:tplc="2DCC5BC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1D21371B"/>
    <w:multiLevelType w:val="hybridMultilevel"/>
    <w:tmpl w:val="04D00E36"/>
    <w:lvl w:ilvl="0" w:tplc="AC941E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27121579"/>
    <w:multiLevelType w:val="hybridMultilevel"/>
    <w:tmpl w:val="56A68394"/>
    <w:lvl w:ilvl="0" w:tplc="60BA54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5A57AF"/>
    <w:multiLevelType w:val="hybridMultilevel"/>
    <w:tmpl w:val="434C4508"/>
    <w:lvl w:ilvl="0" w:tplc="606C892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0E25EB"/>
    <w:multiLevelType w:val="hybridMultilevel"/>
    <w:tmpl w:val="FFCCBD5A"/>
    <w:lvl w:ilvl="0" w:tplc="42CE39F0">
      <w:start w:val="1"/>
      <w:numFmt w:val="decimal"/>
      <w:lvlText w:val="(%1)"/>
      <w:lvlJc w:val="left"/>
      <w:pPr>
        <w:ind w:left="765" w:hanging="360"/>
      </w:pPr>
      <w:rPr>
        <w:rFonts w:hint="default"/>
        <w:sz w:val="21"/>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5" w15:restartNumberingAfterBreak="0">
    <w:nsid w:val="532FF3C3"/>
    <w:multiLevelType w:val="multilevel"/>
    <w:tmpl w:val="532FF3C3"/>
    <w:lvl w:ilvl="0">
      <w:start w:val="1"/>
      <w:numFmt w:val="decimal"/>
      <w:lvlText w:val="（%1）"/>
      <w:lvlJc w:val="left"/>
      <w:pPr>
        <w:tabs>
          <w:tab w:val="num" w:pos="0"/>
        </w:tabs>
        <w:ind w:left="0" w:firstLine="0"/>
      </w:pPr>
      <w:rPr>
        <w:rFonts w:ascii="Times New Roman" w:eastAsia="宋体"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5A774FB0"/>
    <w:multiLevelType w:val="hybridMultilevel"/>
    <w:tmpl w:val="FC7E2E5A"/>
    <w:lvl w:ilvl="0" w:tplc="DCFEBB44">
      <w:start w:val="1"/>
      <w:numFmt w:val="decimal"/>
      <w:lvlText w:val="%1."/>
      <w:lvlJc w:val="left"/>
      <w:pPr>
        <w:tabs>
          <w:tab w:val="num" w:pos="780"/>
        </w:tabs>
        <w:ind w:left="780" w:hanging="360"/>
      </w:pPr>
      <w:rPr>
        <w:rFonts w:hint="eastAsia"/>
      </w:rPr>
    </w:lvl>
    <w:lvl w:ilvl="1" w:tplc="8E0E45B2">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7DF572D9"/>
    <w:multiLevelType w:val="hybridMultilevel"/>
    <w:tmpl w:val="5D88B69C"/>
    <w:lvl w:ilvl="0" w:tplc="CEF062F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7F36108F"/>
    <w:multiLevelType w:val="hybridMultilevel"/>
    <w:tmpl w:val="AD90058C"/>
    <w:lvl w:ilvl="0" w:tplc="D1ECD46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56061493">
    <w:abstractNumId w:val="1"/>
  </w:num>
  <w:num w:numId="2" w16cid:durableId="531042457">
    <w:abstractNumId w:val="6"/>
  </w:num>
  <w:num w:numId="3" w16cid:durableId="1949967737">
    <w:abstractNumId w:val="10"/>
  </w:num>
  <w:num w:numId="4" w16cid:durableId="1435708480">
    <w:abstractNumId w:val="8"/>
  </w:num>
  <w:num w:numId="5" w16cid:durableId="1530216111">
    <w:abstractNumId w:val="9"/>
  </w:num>
  <w:num w:numId="6" w16cid:durableId="1989476995">
    <w:abstractNumId w:val="3"/>
  </w:num>
  <w:num w:numId="7" w16cid:durableId="335228606">
    <w:abstractNumId w:val="5"/>
  </w:num>
  <w:num w:numId="8" w16cid:durableId="1863280022">
    <w:abstractNumId w:val="2"/>
  </w:num>
  <w:num w:numId="9" w16cid:durableId="156306883">
    <w:abstractNumId w:val="0"/>
  </w:num>
  <w:num w:numId="10" w16cid:durableId="850876293">
    <w:abstractNumId w:val="4"/>
  </w:num>
  <w:num w:numId="11" w16cid:durableId="1151367278">
    <w:abstractNumId w:val="7"/>
  </w:num>
  <w:num w:numId="12" w16cid:durableId="1893926285">
    <w:abstractNumId w:val="20"/>
  </w:num>
  <w:num w:numId="13" w16cid:durableId="381708324">
    <w:abstractNumId w:val="13"/>
  </w:num>
  <w:num w:numId="14" w16cid:durableId="1968123938">
    <w:abstractNumId w:val="26"/>
  </w:num>
  <w:num w:numId="15" w16cid:durableId="1230579194">
    <w:abstractNumId w:val="27"/>
  </w:num>
  <w:num w:numId="16" w16cid:durableId="468404992">
    <w:abstractNumId w:val="21"/>
  </w:num>
  <w:num w:numId="17" w16cid:durableId="2096511744">
    <w:abstractNumId w:val="12"/>
  </w:num>
  <w:num w:numId="18" w16cid:durableId="771559271">
    <w:abstractNumId w:val="18"/>
  </w:num>
  <w:num w:numId="19" w16cid:durableId="428277836">
    <w:abstractNumId w:val="15"/>
  </w:num>
  <w:num w:numId="20" w16cid:durableId="31927934">
    <w:abstractNumId w:val="24"/>
  </w:num>
  <w:num w:numId="21" w16cid:durableId="1453356315">
    <w:abstractNumId w:val="17"/>
  </w:num>
  <w:num w:numId="22" w16cid:durableId="1724062326">
    <w:abstractNumId w:val="11"/>
  </w:num>
  <w:num w:numId="23" w16cid:durableId="1321035342">
    <w:abstractNumId w:val="16"/>
  </w:num>
  <w:num w:numId="24" w16cid:durableId="2037581206">
    <w:abstractNumId w:val="28"/>
  </w:num>
  <w:num w:numId="25" w16cid:durableId="1990405162">
    <w:abstractNumId w:val="14"/>
  </w:num>
  <w:num w:numId="26" w16cid:durableId="1885678801">
    <w:abstractNumId w:val="23"/>
  </w:num>
  <w:num w:numId="27" w16cid:durableId="473450897">
    <w:abstractNumId w:val="22"/>
  </w:num>
  <w:num w:numId="28" w16cid:durableId="19396355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7699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33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46075"/>
    <w:rsid w:val="00020786"/>
    <w:rsid w:val="000A7BE3"/>
    <w:rsid w:val="001924CB"/>
    <w:rsid w:val="00371186"/>
    <w:rsid w:val="006669E8"/>
    <w:rsid w:val="006D53EE"/>
    <w:rsid w:val="00795105"/>
    <w:rsid w:val="007A6266"/>
    <w:rsid w:val="008065BF"/>
    <w:rsid w:val="0080757F"/>
    <w:rsid w:val="008B169D"/>
    <w:rsid w:val="00904170"/>
    <w:rsid w:val="00934200"/>
    <w:rsid w:val="00954C8F"/>
    <w:rsid w:val="009E3B9C"/>
    <w:rsid w:val="00A26EF7"/>
    <w:rsid w:val="00AD1D07"/>
    <w:rsid w:val="00B35141"/>
    <w:rsid w:val="00B7395D"/>
    <w:rsid w:val="00BD7E9F"/>
    <w:rsid w:val="00C1221E"/>
    <w:rsid w:val="00D46075"/>
    <w:rsid w:val="00E2734E"/>
    <w:rsid w:val="00E4733C"/>
    <w:rsid w:val="00ED1662"/>
    <w:rsid w:val="00F5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337"/>
    <o:shapelayout v:ext="edit">
      <o:idmap v:ext="edit" data="2"/>
      <o:rules v:ext="edit">
        <o:r id="V:Rule1" type="arc" idref="#_x0000_s2127"/>
        <o:r id="V:Rule2" type="arc" idref="#_x0000_s2126"/>
        <o:r id="V:Rule3" type="arc" idref="#_x0000_s2125"/>
        <o:r id="V:Rule4" type="arc" idref="#_x0000_s2124"/>
        <o:r id="V:Rule5" type="arc" idref="#_x0000_s2123"/>
        <o:r id="V:Rule6" type="connector" idref="#_x0000_s2098"/>
        <o:r id="V:Rule7" type="connector" idref="#_x0000_s2090"/>
        <o:r id="V:Rule8" type="connector" idref="#_x0000_s2147"/>
        <o:r id="V:Rule9" type="connector" idref="#_x0000_s2210"/>
        <o:r id="V:Rule10" type="connector" idref="#_x0000_s2106"/>
        <o:r id="V:Rule11" type="connector" idref="#_x0000_s2099"/>
        <o:r id="V:Rule12" type="connector" idref="#_x0000_s2188"/>
        <o:r id="V:Rule13" type="connector" idref="#_x0000_s2159"/>
        <o:r id="V:Rule14" type="connector" idref="#_x0000_s2175"/>
        <o:r id="V:Rule15" type="connector" idref="#_x0000_s2167"/>
        <o:r id="V:Rule16" type="connector" idref="#_x0000_s2142"/>
        <o:r id="V:Rule17" type="connector" idref="#_x0000_s2191"/>
        <o:r id="V:Rule18" type="connector" idref="#_x0000_s2130"/>
        <o:r id="V:Rule19" type="connector" idref="#_x0000_s2078"/>
        <o:r id="V:Rule20" type="connector" idref="#_x0000_s2165"/>
        <o:r id="V:Rule21" type="connector" idref="#_x0000_s2169"/>
        <o:r id="V:Rule22" type="connector" idref="#_x0000_s2157"/>
        <o:r id="V:Rule23" type="connector" idref="#_x0000_s2208"/>
        <o:r id="V:Rule24" type="connector" idref="#_x0000_s2182"/>
        <o:r id="V:Rule25" type="connector" idref="#_x0000_s2140"/>
        <o:r id="V:Rule26" type="connector" idref="#_x0000_s2096"/>
        <o:r id="V:Rule27" type="connector" idref="#_x0000_s2219"/>
        <o:r id="V:Rule28" type="connector" idref="#_x0000_s2223"/>
        <o:r id="V:Rule29" type="connector" idref="#_x0000_s2149"/>
        <o:r id="V:Rule30" type="connector" idref="#_x0000_s2085"/>
        <o:r id="V:Rule31" type="connector" idref="#_x0000_s2083"/>
        <o:r id="V:Rule32" type="connector" idref="#_x0000_s2209"/>
        <o:r id="V:Rule33" type="connector" idref="#_x0000_s2199"/>
        <o:r id="V:Rule34" type="connector" idref="#_x0000_s2144"/>
        <o:r id="V:Rule35" type="connector" idref="#_x0000_s2156"/>
        <o:r id="V:Rule36" type="connector" idref="#_x0000_s2155"/>
        <o:r id="V:Rule37" type="connector" idref="#_x0000_s2134"/>
        <o:r id="V:Rule38" type="connector" idref="#_x0000_s2215"/>
        <o:r id="V:Rule39" type="connector" idref="#_x0000_s2183"/>
        <o:r id="V:Rule40" type="connector" idref="#_x0000_s2218"/>
        <o:r id="V:Rule41" type="connector" idref="#_x0000_s2170"/>
        <o:r id="V:Rule42" type="connector" idref="#_x0000_s2161"/>
        <o:r id="V:Rule43" type="connector" idref="#_x0000_s2082"/>
        <o:r id="V:Rule44" type="connector" idref="#_x0000_s2158"/>
        <o:r id="V:Rule45" type="connector" idref="#_x0000_s2176"/>
        <o:r id="V:Rule46" type="connector" idref="#_x0000_s2131"/>
        <o:r id="V:Rule47" type="connector" idref="#_x0000_s2148"/>
        <o:r id="V:Rule48" type="connector" idref="#_x0000_s2166"/>
        <o:r id="V:Rule49" type="connector" idref="#_x0000_s2201"/>
        <o:r id="V:Rule50" type="connector" idref="#_x0000_s2100"/>
        <o:r id="V:Rule51" type="connector" idref="#_x0000_s2103"/>
        <o:r id="V:Rule52" type="connector" idref="#_x0000_s2129"/>
        <o:r id="V:Rule53" type="connector" idref="#_x0000_s2068"/>
        <o:r id="V:Rule54" type="connector" idref="#_x0000_s2063"/>
        <o:r id="V:Rule55" type="connector" idref="#_x0000_s2141"/>
        <o:r id="V:Rule56" type="connector" idref="#_x0000_s2146"/>
        <o:r id="V:Rule57" type="connector" idref="#_x0000_s2092"/>
        <o:r id="V:Rule58" type="connector" idref="#_x0000_s2073"/>
        <o:r id="V:Rule59" type="connector" idref="#_x0000_s2200"/>
        <o:r id="V:Rule60" type="connector" idref="#_x0000_s2143"/>
        <o:r id="V:Rule61" type="connector" idref="#_x0000_s2205"/>
        <o:r id="V:Rule62" type="connector" idref="#_x0000_s2181"/>
        <o:r id="V:Rule63" type="connector" idref="#_x0000_s2154"/>
        <o:r id="V:Rule64" type="connector" idref="#_x0000_s2136"/>
        <o:r id="V:Rule65" type="connector" idref="#_x0000_s2190"/>
        <o:r id="V:Rule66" type="connector" idref="#_x0000_s2160"/>
        <o:r id="V:Rule67" type="connector" idref="#_x0000_s2162"/>
        <o:r id="V:Rule68" type="connector" idref="#_x0000_s2087"/>
        <o:r id="V:Rule69" type="connector" idref="#_x0000_s2212"/>
        <o:r id="V:Rule70" type="connector" idref="#_x0000_s2081"/>
        <o:r id="V:Rule71" type="connector" idref="#_x0000_s2066"/>
        <o:r id="V:Rule72" type="connector" idref="#_x0000_s2203"/>
        <o:r id="V:Rule73" type="connector" idref="#_x0000_s2089"/>
        <o:r id="V:Rule74" type="connector" idref="#_x0000_s2207"/>
        <o:r id="V:Rule75" type="connector" idref="#_x0000_s2174"/>
        <o:r id="V:Rule76" type="connector" idref="#_x0000_s2221"/>
        <o:r id="V:Rule77" type="connector" idref="#_x0000_s2088"/>
        <o:r id="V:Rule78" type="connector" idref="#_x0000_s2180"/>
        <o:r id="V:Rule79" type="connector" idref="#_x0000_s2163"/>
        <o:r id="V:Rule80" type="connector" idref="#_x0000_s2198"/>
        <o:r id="V:Rule81" type="connector" idref="#_x0000_s2336"/>
        <o:r id="V:Rule82" type="connector" idref="#_x0000_s2178"/>
        <o:r id="V:Rule83" type="connector" idref="#_x0000_s2079"/>
        <o:r id="V:Rule84" type="connector" idref="#_x0000_s2133"/>
        <o:r id="V:Rule85" type="connector" idref="#_x0000_s2097"/>
        <o:r id="V:Rule86" type="connector" idref="#_x0000_s2139"/>
        <o:r id="V:Rule87" type="connector" idref="#_x0000_s2195"/>
        <o:r id="V:Rule88" type="connector" idref="#_x0000_s2252"/>
        <o:r id="V:Rule89" type="connector" idref="#_x0000_s2128"/>
        <o:r id="V:Rule90" type="connector" idref="#_x0000_s2080"/>
        <o:r id="V:Rule91" type="connector" idref="#_x0000_s2132"/>
        <o:r id="V:Rule92" type="connector" idref="#_x0000_s2216"/>
        <o:r id="V:Rule93" type="connector" idref="#_x0000_s2186"/>
        <o:r id="V:Rule94" type="connector" idref="#_x0000_s2101"/>
        <o:r id="V:Rule95" type="connector" idref="#_x0000_s2071"/>
        <o:r id="V:Rule96" type="connector" idref="#_x0000_s2052"/>
        <o:r id="V:Rule97" type="connector" idref="#_x0000_s2138"/>
        <o:r id="V:Rule98" type="connector" idref="#_x0000_s2070"/>
        <o:r id="V:Rule99" type="connector" idref="#_x0000_s2076"/>
        <o:r id="V:Rule100" type="connector" idref="#_x0000_s2220"/>
        <o:r id="V:Rule101" type="connector" idref="#_x0000_s2086"/>
        <o:r id="V:Rule102" type="connector" idref="#_x0000_s2135"/>
        <o:r id="V:Rule103" type="connector" idref="#_x0000_s2177"/>
        <o:r id="V:Rule104" type="connector" idref="#_x0000_s2202"/>
        <o:r id="V:Rule105" type="connector" idref="#_x0000_s2172"/>
        <o:r id="V:Rule106" type="connector" idref="#_x0000_s2150"/>
        <o:r id="V:Rule107" type="connector" idref="#_x0000_s2196"/>
        <o:r id="V:Rule108" type="connector" idref="#_x0000_s2067"/>
        <o:r id="V:Rule109" type="connector" idref="#_x0000_s2193"/>
        <o:r id="V:Rule110" type="connector" idref="#_x0000_s2102"/>
        <o:r id="V:Rule111" type="connector" idref="#_x0000_s2211"/>
        <o:r id="V:Rule112" type="connector" idref="#_x0000_s2072"/>
        <o:r id="V:Rule113" type="connector" idref="#_x0000_s2192"/>
        <o:r id="V:Rule114" type="connector" idref="#_x0000_s2217"/>
        <o:r id="V:Rule115" type="connector" idref="#_x0000_s2075"/>
        <o:r id="V:Rule116" type="connector" idref="#_x0000_s2074"/>
        <o:r id="V:Rule117" type="connector" idref="#_x0000_s2105"/>
        <o:r id="V:Rule118" type="connector" idref="#_x0000_s2214"/>
        <o:r id="V:Rule119" type="connector" idref="#_x0000_s2120"/>
        <o:r id="V:Rule120" type="connector" idref="#_x0000_s2204"/>
        <o:r id="V:Rule121" type="connector" idref="#_x0000_s2171"/>
        <o:r id="V:Rule122" type="connector" idref="#_x0000_s2065"/>
        <o:r id="V:Rule123" type="connector" idref="#_x0000_s2197"/>
        <o:r id="V:Rule124" type="connector" idref="#_x0000_s2091"/>
        <o:r id="V:Rule125" type="connector" idref="#_x0000_s2145"/>
        <o:r id="V:Rule126" type="connector" idref="#_x0000_s2094"/>
        <o:r id="V:Rule127" type="connector" idref="#_x0000_s2168"/>
        <o:r id="V:Rule128" type="connector" idref="#_x0000_s2194"/>
        <o:r id="V:Rule129" type="connector" idref="#_x0000_s2185"/>
        <o:r id="V:Rule130" type="connector" idref="#_x0000_s2187"/>
        <o:r id="V:Rule131" type="connector" idref="#_x0000_s2077"/>
        <o:r id="V:Rule132" type="connector" idref="#_x0000_s2051"/>
        <o:r id="V:Rule133" type="connector" idref="#_x0000_s2104"/>
        <o:r id="V:Rule134" type="connector" idref="#_x0000_s2257"/>
        <o:r id="V:Rule135" type="connector" idref="#_x0000_s2064"/>
        <o:r id="V:Rule136" type="connector" idref="#_x0000_s2184"/>
        <o:r id="V:Rule137" type="connector" idref="#_x0000_s2258"/>
        <o:r id="V:Rule138" type="connector" idref="#_x0000_s2095"/>
        <o:r id="V:Rule139" type="connector" idref="#_x0000_s2189"/>
        <o:r id="V:Rule140" type="connector" idref="#_x0000_s2050"/>
        <o:r id="V:Rule141" type="connector" idref="#_x0000_s2253"/>
        <o:r id="V:Rule142" type="connector" idref="#_x0000_s2179"/>
        <o:r id="V:Rule143" type="connector" idref="#_x0000_s2164"/>
        <o:r id="V:Rule144" type="connector" idref="#_x0000_s2222"/>
        <o:r id="V:Rule145" type="connector" idref="#_x0000_s2084"/>
        <o:r id="V:Rule146" type="connector" idref="#_x0000_s2093"/>
        <o:r id="V:Rule147" type="connector" idref="#_x0000_s2153"/>
        <o:r id="V:Rule148" type="connector" idref="#_x0000_s2069"/>
        <o:r id="V:Rule149" type="connector" idref="#_x0000_s2173"/>
        <o:r id="V:Rule150" type="connector" idref="#_x0000_s2255"/>
        <o:r id="V:Rule151" type="connector" idref="#_x0000_s2137"/>
        <o:r id="V:Rule152" type="connector" idref="#_x0000_s2206"/>
        <o:r id="V:Rule153" type="connector" idref="#_x0000_s2213"/>
        <o:r id="V:Rule154" type="connector" idref="#_x0000_s2250"/>
      </o:rules>
    </o:shapelayout>
  </w:shapeDefaults>
  <w:decimalSymbol w:val="."/>
  <w:listSeparator w:val=","/>
  <w14:docId w14:val="1BBC835E"/>
  <w15:chartTrackingRefBased/>
  <w15:docId w15:val="{EE410C26-207E-4D95-B18D-BB464C9E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EF7"/>
    <w:pPr>
      <w:widowControl w:val="0"/>
      <w:jc w:val="both"/>
    </w:pPr>
    <w:rPr>
      <w:rFonts w:ascii="Times New Roman" w:eastAsia="宋体" w:hAnsi="Times New Roman" w:cs="Times New Roman"/>
      <w:szCs w:val="20"/>
      <w14:ligatures w14:val="none"/>
    </w:rPr>
  </w:style>
  <w:style w:type="paragraph" w:styleId="1">
    <w:name w:val="heading 1"/>
    <w:basedOn w:val="a"/>
    <w:next w:val="a"/>
    <w:link w:val="10"/>
    <w:qFormat/>
    <w:rsid w:val="00A26EF7"/>
    <w:pPr>
      <w:keepNext/>
      <w:keepLines/>
      <w:spacing w:before="340" w:after="330" w:line="576" w:lineRule="auto"/>
      <w:outlineLvl w:val="0"/>
    </w:pPr>
    <w:rPr>
      <w:b/>
      <w:kern w:val="44"/>
      <w:sz w:val="44"/>
    </w:rPr>
  </w:style>
  <w:style w:type="paragraph" w:styleId="2">
    <w:name w:val="heading 2"/>
    <w:basedOn w:val="a"/>
    <w:next w:val="a"/>
    <w:link w:val="20"/>
    <w:qFormat/>
    <w:rsid w:val="00A26EF7"/>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26EF7"/>
    <w:pPr>
      <w:tabs>
        <w:tab w:val="center" w:pos="4153"/>
        <w:tab w:val="right" w:pos="8306"/>
      </w:tabs>
      <w:snapToGrid w:val="0"/>
      <w:jc w:val="center"/>
    </w:pPr>
    <w:rPr>
      <w:sz w:val="18"/>
      <w:szCs w:val="18"/>
    </w:rPr>
  </w:style>
  <w:style w:type="character" w:customStyle="1" w:styleId="a4">
    <w:name w:val="页眉 字符"/>
    <w:basedOn w:val="a0"/>
    <w:link w:val="a3"/>
    <w:uiPriority w:val="99"/>
    <w:rsid w:val="00A26EF7"/>
    <w:rPr>
      <w:sz w:val="18"/>
      <w:szCs w:val="18"/>
    </w:rPr>
  </w:style>
  <w:style w:type="paragraph" w:styleId="a5">
    <w:name w:val="footer"/>
    <w:basedOn w:val="a"/>
    <w:link w:val="a6"/>
    <w:unhideWhenUsed/>
    <w:rsid w:val="00A26EF7"/>
    <w:pPr>
      <w:tabs>
        <w:tab w:val="center" w:pos="4153"/>
        <w:tab w:val="right" w:pos="8306"/>
      </w:tabs>
      <w:snapToGrid w:val="0"/>
      <w:jc w:val="left"/>
    </w:pPr>
    <w:rPr>
      <w:sz w:val="18"/>
      <w:szCs w:val="18"/>
    </w:rPr>
  </w:style>
  <w:style w:type="character" w:customStyle="1" w:styleId="a6">
    <w:name w:val="页脚 字符"/>
    <w:basedOn w:val="a0"/>
    <w:link w:val="a5"/>
    <w:uiPriority w:val="99"/>
    <w:rsid w:val="00A26EF7"/>
    <w:rPr>
      <w:sz w:val="18"/>
      <w:szCs w:val="18"/>
    </w:rPr>
  </w:style>
  <w:style w:type="character" w:customStyle="1" w:styleId="10">
    <w:name w:val="标题 1 字符"/>
    <w:basedOn w:val="a0"/>
    <w:link w:val="1"/>
    <w:rsid w:val="00A26EF7"/>
    <w:rPr>
      <w:rFonts w:ascii="Times New Roman" w:eastAsia="宋体" w:hAnsi="Times New Roman" w:cs="Times New Roman"/>
      <w:b/>
      <w:kern w:val="44"/>
      <w:sz w:val="44"/>
      <w:szCs w:val="20"/>
      <w14:ligatures w14:val="none"/>
    </w:rPr>
  </w:style>
  <w:style w:type="character" w:customStyle="1" w:styleId="20">
    <w:name w:val="标题 2 字符"/>
    <w:basedOn w:val="a0"/>
    <w:link w:val="2"/>
    <w:rsid w:val="00A26EF7"/>
    <w:rPr>
      <w:rFonts w:ascii="Arial" w:eastAsia="黑体" w:hAnsi="Arial" w:cs="Times New Roman"/>
      <w:b/>
      <w:sz w:val="32"/>
      <w:szCs w:val="20"/>
      <w14:ligatures w14:val="none"/>
    </w:rPr>
  </w:style>
  <w:style w:type="character" w:styleId="a7">
    <w:name w:val="page number"/>
    <w:basedOn w:val="a0"/>
    <w:rsid w:val="00A26EF7"/>
  </w:style>
  <w:style w:type="character" w:styleId="a8">
    <w:name w:val="Hyperlink"/>
    <w:uiPriority w:val="99"/>
    <w:rsid w:val="00A26EF7"/>
    <w:rPr>
      <w:color w:val="0000FF"/>
      <w:u w:val="single"/>
    </w:rPr>
  </w:style>
  <w:style w:type="paragraph" w:styleId="3">
    <w:name w:val="Body Text Indent 3"/>
    <w:basedOn w:val="a"/>
    <w:link w:val="30"/>
    <w:rsid w:val="00A26EF7"/>
    <w:pPr>
      <w:ind w:leftChars="286" w:left="7951" w:hangingChars="3675" w:hanging="7350"/>
      <w:jc w:val="left"/>
    </w:pPr>
    <w:rPr>
      <w:sz w:val="20"/>
    </w:rPr>
  </w:style>
  <w:style w:type="character" w:customStyle="1" w:styleId="30">
    <w:name w:val="正文文本缩进 3 字符"/>
    <w:basedOn w:val="a0"/>
    <w:link w:val="3"/>
    <w:rsid w:val="00A26EF7"/>
    <w:rPr>
      <w:rFonts w:ascii="Times New Roman" w:eastAsia="宋体" w:hAnsi="Times New Roman" w:cs="Times New Roman"/>
      <w:sz w:val="20"/>
      <w:szCs w:val="20"/>
      <w:lang w:val="en-US" w:eastAsia="zh-CN"/>
      <w14:ligatures w14:val="none"/>
    </w:rPr>
  </w:style>
  <w:style w:type="paragraph" w:styleId="a9">
    <w:name w:val="Document Map"/>
    <w:basedOn w:val="a"/>
    <w:link w:val="aa"/>
    <w:rsid w:val="00A26EF7"/>
    <w:pPr>
      <w:shd w:val="clear" w:color="auto" w:fill="000080"/>
    </w:pPr>
  </w:style>
  <w:style w:type="character" w:customStyle="1" w:styleId="aa">
    <w:name w:val="文档结构图 字符"/>
    <w:basedOn w:val="a0"/>
    <w:link w:val="a9"/>
    <w:rsid w:val="00A26EF7"/>
    <w:rPr>
      <w:rFonts w:ascii="Times New Roman" w:eastAsia="宋体" w:hAnsi="Times New Roman" w:cs="Times New Roman"/>
      <w:szCs w:val="20"/>
      <w:shd w:val="clear" w:color="auto" w:fill="000080"/>
      <w14:ligatures w14:val="none"/>
    </w:rPr>
  </w:style>
  <w:style w:type="paragraph" w:styleId="TOC2">
    <w:name w:val="toc 2"/>
    <w:basedOn w:val="a"/>
    <w:next w:val="a"/>
    <w:uiPriority w:val="39"/>
    <w:rsid w:val="00A26EF7"/>
    <w:pPr>
      <w:ind w:leftChars="200" w:left="420"/>
    </w:pPr>
  </w:style>
  <w:style w:type="paragraph" w:styleId="21">
    <w:name w:val="Body Text 2"/>
    <w:basedOn w:val="a"/>
    <w:link w:val="22"/>
    <w:rsid w:val="00A26EF7"/>
    <w:rPr>
      <w:sz w:val="18"/>
    </w:rPr>
  </w:style>
  <w:style w:type="character" w:customStyle="1" w:styleId="22">
    <w:name w:val="正文文本 2 字符"/>
    <w:basedOn w:val="a0"/>
    <w:link w:val="21"/>
    <w:rsid w:val="00A26EF7"/>
    <w:rPr>
      <w:rFonts w:ascii="Times New Roman" w:eastAsia="宋体" w:hAnsi="Times New Roman" w:cs="Times New Roman"/>
      <w:sz w:val="18"/>
      <w:szCs w:val="20"/>
      <w14:ligatures w14:val="none"/>
    </w:rPr>
  </w:style>
  <w:style w:type="paragraph" w:styleId="23">
    <w:name w:val="Body Text Indent 2"/>
    <w:basedOn w:val="a"/>
    <w:link w:val="24"/>
    <w:rsid w:val="00A26EF7"/>
    <w:pPr>
      <w:ind w:firstLineChars="200" w:firstLine="480"/>
    </w:pPr>
    <w:rPr>
      <w:sz w:val="24"/>
    </w:rPr>
  </w:style>
  <w:style w:type="character" w:customStyle="1" w:styleId="24">
    <w:name w:val="正文文本缩进 2 字符"/>
    <w:basedOn w:val="a0"/>
    <w:link w:val="23"/>
    <w:rsid w:val="00A26EF7"/>
    <w:rPr>
      <w:rFonts w:ascii="Times New Roman" w:eastAsia="宋体" w:hAnsi="Times New Roman" w:cs="Times New Roman"/>
      <w:sz w:val="24"/>
      <w:szCs w:val="20"/>
      <w14:ligatures w14:val="none"/>
    </w:rPr>
  </w:style>
  <w:style w:type="paragraph" w:styleId="TOC1">
    <w:name w:val="toc 1"/>
    <w:basedOn w:val="a"/>
    <w:next w:val="a"/>
    <w:uiPriority w:val="39"/>
    <w:rsid w:val="00A26EF7"/>
  </w:style>
  <w:style w:type="paragraph" w:styleId="ab">
    <w:name w:val="Body Text"/>
    <w:basedOn w:val="a"/>
    <w:link w:val="ac"/>
    <w:rsid w:val="00A26EF7"/>
    <w:rPr>
      <w:rFonts w:ascii="宋体"/>
      <w:sz w:val="20"/>
    </w:rPr>
  </w:style>
  <w:style w:type="character" w:customStyle="1" w:styleId="ac">
    <w:name w:val="正文文本 字符"/>
    <w:basedOn w:val="a0"/>
    <w:link w:val="ab"/>
    <w:rsid w:val="00A26EF7"/>
    <w:rPr>
      <w:rFonts w:ascii="宋体" w:eastAsia="宋体" w:hAnsi="Times New Roman" w:cs="Times New Roman"/>
      <w:sz w:val="20"/>
      <w:szCs w:val="20"/>
      <w:lang w:val="en-US" w:eastAsia="zh-CN"/>
      <w14:ligatures w14:val="none"/>
    </w:rPr>
  </w:style>
  <w:style w:type="paragraph" w:customStyle="1" w:styleId="p16">
    <w:name w:val="p16"/>
    <w:basedOn w:val="a"/>
    <w:rsid w:val="00A26EF7"/>
    <w:pPr>
      <w:widowControl/>
      <w:spacing w:after="120"/>
      <w:ind w:left="420"/>
    </w:pPr>
    <w:rPr>
      <w:rFonts w:ascii="宋体" w:hAnsi="宋体"/>
      <w:kern w:val="0"/>
    </w:rPr>
  </w:style>
  <w:style w:type="paragraph" w:customStyle="1" w:styleId="p15">
    <w:name w:val="p15"/>
    <w:basedOn w:val="a"/>
    <w:rsid w:val="00A26EF7"/>
    <w:pPr>
      <w:widowControl/>
    </w:pPr>
    <w:rPr>
      <w:rFonts w:ascii="宋体" w:hAnsi="宋体"/>
      <w:kern w:val="0"/>
    </w:rPr>
  </w:style>
  <w:style w:type="paragraph" w:customStyle="1" w:styleId="p0">
    <w:name w:val="p0"/>
    <w:basedOn w:val="a"/>
    <w:rsid w:val="00A26EF7"/>
    <w:pPr>
      <w:widowControl/>
    </w:pPr>
    <w:rPr>
      <w:rFonts w:ascii="宋体" w:hAnsi="宋体"/>
      <w:kern w:val="0"/>
    </w:rPr>
  </w:style>
  <w:style w:type="paragraph" w:customStyle="1" w:styleId="MTDisplayEquation">
    <w:name w:val="MTDisplayEquation"/>
    <w:basedOn w:val="a"/>
    <w:next w:val="a"/>
    <w:rsid w:val="00A26EF7"/>
    <w:pPr>
      <w:tabs>
        <w:tab w:val="center" w:pos="4160"/>
        <w:tab w:val="right" w:pos="8320"/>
      </w:tabs>
      <w:ind w:firstLineChars="200" w:firstLine="480"/>
    </w:pPr>
    <w:rPr>
      <w:sz w:val="24"/>
    </w:rPr>
  </w:style>
  <w:style w:type="paragraph" w:styleId="ad">
    <w:name w:val="Body Text Indent"/>
    <w:basedOn w:val="a"/>
    <w:link w:val="ae"/>
    <w:rsid w:val="00A26EF7"/>
    <w:pPr>
      <w:ind w:firstLineChars="200" w:firstLine="420"/>
    </w:pPr>
  </w:style>
  <w:style w:type="character" w:customStyle="1" w:styleId="ae">
    <w:name w:val="正文文本缩进 字符"/>
    <w:basedOn w:val="a0"/>
    <w:link w:val="ad"/>
    <w:rsid w:val="00A26EF7"/>
    <w:rPr>
      <w:rFonts w:ascii="Times New Roman" w:eastAsia="宋体" w:hAnsi="Times New Roman" w:cs="Times New Roman"/>
      <w:szCs w:val="20"/>
      <w14:ligatures w14:val="none"/>
    </w:rPr>
  </w:style>
  <w:style w:type="paragraph" w:customStyle="1" w:styleId="af">
    <w:name w:val="简单回函地址"/>
    <w:basedOn w:val="a"/>
    <w:rsid w:val="00A26EF7"/>
    <w:rPr>
      <w:szCs w:val="24"/>
    </w:rPr>
  </w:style>
  <w:style w:type="paragraph" w:styleId="af0">
    <w:name w:val="Body Text First Indent"/>
    <w:basedOn w:val="ab"/>
    <w:link w:val="af1"/>
    <w:uiPriority w:val="99"/>
    <w:semiHidden/>
    <w:unhideWhenUsed/>
    <w:rsid w:val="00A26EF7"/>
    <w:pPr>
      <w:spacing w:after="120"/>
      <w:ind w:firstLineChars="100" w:firstLine="420"/>
    </w:pPr>
    <w:rPr>
      <w:rFonts w:ascii="Times New Roman"/>
      <w:sz w:val="21"/>
    </w:rPr>
  </w:style>
  <w:style w:type="character" w:customStyle="1" w:styleId="af1">
    <w:name w:val="正文文本首行缩进 字符"/>
    <w:basedOn w:val="ac"/>
    <w:link w:val="af0"/>
    <w:uiPriority w:val="99"/>
    <w:semiHidden/>
    <w:rsid w:val="00A26EF7"/>
    <w:rPr>
      <w:rFonts w:ascii="Times New Roman" w:eastAsia="宋体" w:hAnsi="Times New Roman" w:cs="Times New Roman"/>
      <w:sz w:val="20"/>
      <w:szCs w:val="20"/>
      <w:lang w:val="en-US" w:eastAsia="zh-CN"/>
      <w14:ligatures w14:val="none"/>
    </w:rPr>
  </w:style>
  <w:style w:type="character" w:customStyle="1" w:styleId="Char">
    <w:name w:val="正文首行缩进 Char"/>
    <w:basedOn w:val="ac"/>
    <w:rsid w:val="00A26EF7"/>
    <w:rPr>
      <w:rFonts w:ascii="宋体" w:eastAsia="宋体" w:hAnsi="Times New Roman" w:cs="Times New Roman"/>
      <w:kern w:val="2"/>
      <w:sz w:val="20"/>
      <w:szCs w:val="20"/>
      <w:lang w:val="en-US" w:eastAsia="zh-CN"/>
      <w14:ligatures w14:val="none"/>
    </w:rPr>
  </w:style>
  <w:style w:type="paragraph" w:styleId="af2">
    <w:name w:val="Normal Indent"/>
    <w:basedOn w:val="a"/>
    <w:rsid w:val="00A26EF7"/>
    <w:pPr>
      <w:ind w:firstLine="420"/>
    </w:pPr>
    <w:rPr>
      <w:rFonts w:ascii="宋体" w:hAnsi="Courier New"/>
      <w:kern w:val="21"/>
    </w:rPr>
  </w:style>
  <w:style w:type="paragraph" w:styleId="af3">
    <w:name w:val="List Continue"/>
    <w:basedOn w:val="a"/>
    <w:rsid w:val="00A26EF7"/>
    <w:pPr>
      <w:spacing w:after="120"/>
      <w:ind w:left="420"/>
    </w:pPr>
    <w:rPr>
      <w:rFonts w:ascii="宋体" w:hAnsi="Courier New"/>
      <w:kern w:val="21"/>
    </w:rPr>
  </w:style>
  <w:style w:type="table" w:styleId="af4">
    <w:name w:val="Table Grid"/>
    <w:basedOn w:val="a1"/>
    <w:uiPriority w:val="59"/>
    <w:rsid w:val="00A26EF7"/>
    <w:rPr>
      <w:rFonts w:ascii="Times New Roman" w:eastAsia="宋体"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5">
    <w:name w:val="Balloon Text"/>
    <w:basedOn w:val="a"/>
    <w:link w:val="af6"/>
    <w:uiPriority w:val="99"/>
    <w:semiHidden/>
    <w:unhideWhenUsed/>
    <w:rsid w:val="00A26EF7"/>
    <w:rPr>
      <w:sz w:val="18"/>
      <w:szCs w:val="18"/>
      <w:lang w:val="x-none" w:eastAsia="x-none"/>
    </w:rPr>
  </w:style>
  <w:style w:type="character" w:customStyle="1" w:styleId="af6">
    <w:name w:val="批注框文本 字符"/>
    <w:basedOn w:val="a0"/>
    <w:link w:val="af5"/>
    <w:uiPriority w:val="99"/>
    <w:semiHidden/>
    <w:rsid w:val="00A26EF7"/>
    <w:rPr>
      <w:rFonts w:ascii="Times New Roman" w:eastAsia="宋体" w:hAnsi="Times New Roman" w:cs="Times New Roman"/>
      <w:sz w:val="18"/>
      <w:szCs w:val="18"/>
      <w:lang w:val="x-none" w:eastAsia="x-none"/>
      <w14:ligatures w14:val="none"/>
    </w:rPr>
  </w:style>
  <w:style w:type="paragraph" w:styleId="TOC3">
    <w:name w:val="toc 3"/>
    <w:basedOn w:val="a"/>
    <w:next w:val="a"/>
    <w:autoRedefine/>
    <w:uiPriority w:val="39"/>
    <w:unhideWhenUsed/>
    <w:rsid w:val="00A26EF7"/>
    <w:pPr>
      <w:ind w:leftChars="400" w:left="840"/>
    </w:pPr>
    <w:rPr>
      <w:rFonts w:ascii="Calibri" w:hAnsi="Calibri"/>
      <w:szCs w:val="22"/>
    </w:rPr>
  </w:style>
  <w:style w:type="paragraph" w:styleId="TOC4">
    <w:name w:val="toc 4"/>
    <w:basedOn w:val="a"/>
    <w:next w:val="a"/>
    <w:autoRedefine/>
    <w:uiPriority w:val="39"/>
    <w:unhideWhenUsed/>
    <w:rsid w:val="00A26EF7"/>
    <w:pPr>
      <w:ind w:leftChars="600" w:left="1260"/>
    </w:pPr>
    <w:rPr>
      <w:rFonts w:ascii="Calibri" w:hAnsi="Calibri"/>
      <w:szCs w:val="22"/>
    </w:rPr>
  </w:style>
  <w:style w:type="paragraph" w:styleId="TOC5">
    <w:name w:val="toc 5"/>
    <w:basedOn w:val="a"/>
    <w:next w:val="a"/>
    <w:autoRedefine/>
    <w:uiPriority w:val="39"/>
    <w:unhideWhenUsed/>
    <w:rsid w:val="00A26EF7"/>
    <w:pPr>
      <w:ind w:leftChars="800" w:left="1680"/>
    </w:pPr>
    <w:rPr>
      <w:rFonts w:ascii="Calibri" w:hAnsi="Calibri"/>
      <w:szCs w:val="22"/>
    </w:rPr>
  </w:style>
  <w:style w:type="paragraph" w:styleId="TOC6">
    <w:name w:val="toc 6"/>
    <w:basedOn w:val="a"/>
    <w:next w:val="a"/>
    <w:autoRedefine/>
    <w:uiPriority w:val="39"/>
    <w:unhideWhenUsed/>
    <w:rsid w:val="00A26EF7"/>
    <w:pPr>
      <w:ind w:leftChars="1000" w:left="2100"/>
    </w:pPr>
    <w:rPr>
      <w:rFonts w:ascii="Calibri" w:hAnsi="Calibri"/>
      <w:szCs w:val="22"/>
    </w:rPr>
  </w:style>
  <w:style w:type="paragraph" w:styleId="TOC7">
    <w:name w:val="toc 7"/>
    <w:basedOn w:val="a"/>
    <w:next w:val="a"/>
    <w:autoRedefine/>
    <w:uiPriority w:val="39"/>
    <w:unhideWhenUsed/>
    <w:rsid w:val="00A26EF7"/>
    <w:pPr>
      <w:ind w:leftChars="1200" w:left="2520"/>
    </w:pPr>
    <w:rPr>
      <w:rFonts w:ascii="Calibri" w:hAnsi="Calibri"/>
      <w:szCs w:val="22"/>
    </w:rPr>
  </w:style>
  <w:style w:type="paragraph" w:styleId="TOC8">
    <w:name w:val="toc 8"/>
    <w:basedOn w:val="a"/>
    <w:next w:val="a"/>
    <w:autoRedefine/>
    <w:uiPriority w:val="39"/>
    <w:unhideWhenUsed/>
    <w:rsid w:val="00A26EF7"/>
    <w:pPr>
      <w:ind w:leftChars="1400" w:left="2940"/>
    </w:pPr>
    <w:rPr>
      <w:rFonts w:ascii="Calibri" w:hAnsi="Calibri"/>
      <w:szCs w:val="22"/>
    </w:rPr>
  </w:style>
  <w:style w:type="paragraph" w:styleId="TOC9">
    <w:name w:val="toc 9"/>
    <w:basedOn w:val="a"/>
    <w:next w:val="a"/>
    <w:autoRedefine/>
    <w:uiPriority w:val="39"/>
    <w:unhideWhenUsed/>
    <w:rsid w:val="00A26EF7"/>
    <w:pPr>
      <w:ind w:leftChars="1600" w:left="3360"/>
    </w:pPr>
    <w:rPr>
      <w:rFonts w:ascii="Calibri" w:hAnsi="Calibri"/>
      <w:szCs w:val="22"/>
    </w:rPr>
  </w:style>
  <w:style w:type="paragraph" w:customStyle="1" w:styleId="af7">
    <w:name w:val="列出段落"/>
    <w:basedOn w:val="a"/>
    <w:uiPriority w:val="34"/>
    <w:qFormat/>
    <w:rsid w:val="00A26EF7"/>
    <w:pPr>
      <w:ind w:firstLineChars="200" w:firstLine="420"/>
    </w:pPr>
    <w:rPr>
      <w:rFonts w:ascii="Calibri" w:hAnsi="Calibri"/>
      <w:szCs w:val="22"/>
    </w:rPr>
  </w:style>
  <w:style w:type="character" w:styleId="af8">
    <w:name w:val="annotation reference"/>
    <w:uiPriority w:val="99"/>
    <w:semiHidden/>
    <w:unhideWhenUsed/>
    <w:rsid w:val="00A26EF7"/>
    <w:rPr>
      <w:sz w:val="21"/>
      <w:szCs w:val="21"/>
    </w:rPr>
  </w:style>
  <w:style w:type="paragraph" w:styleId="af9">
    <w:name w:val="annotation text"/>
    <w:basedOn w:val="a"/>
    <w:link w:val="afa"/>
    <w:uiPriority w:val="99"/>
    <w:semiHidden/>
    <w:unhideWhenUsed/>
    <w:rsid w:val="00A26EF7"/>
    <w:pPr>
      <w:jc w:val="left"/>
    </w:pPr>
    <w:rPr>
      <w:lang w:val="x-none" w:eastAsia="x-none"/>
    </w:rPr>
  </w:style>
  <w:style w:type="character" w:customStyle="1" w:styleId="afa">
    <w:name w:val="批注文字 字符"/>
    <w:basedOn w:val="a0"/>
    <w:link w:val="af9"/>
    <w:uiPriority w:val="99"/>
    <w:semiHidden/>
    <w:rsid w:val="00A26EF7"/>
    <w:rPr>
      <w:rFonts w:ascii="Times New Roman" w:eastAsia="宋体" w:hAnsi="Times New Roman" w:cs="Times New Roman"/>
      <w:szCs w:val="20"/>
      <w:lang w:val="x-none" w:eastAsia="x-none"/>
      <w14:ligatures w14:val="none"/>
    </w:rPr>
  </w:style>
  <w:style w:type="paragraph" w:styleId="afb">
    <w:name w:val="annotation subject"/>
    <w:basedOn w:val="af9"/>
    <w:next w:val="af9"/>
    <w:link w:val="afc"/>
    <w:uiPriority w:val="99"/>
    <w:semiHidden/>
    <w:unhideWhenUsed/>
    <w:rsid w:val="00A26EF7"/>
    <w:rPr>
      <w:b/>
      <w:bCs/>
    </w:rPr>
  </w:style>
  <w:style w:type="character" w:customStyle="1" w:styleId="afc">
    <w:name w:val="批注主题 字符"/>
    <w:basedOn w:val="afa"/>
    <w:link w:val="afb"/>
    <w:uiPriority w:val="99"/>
    <w:semiHidden/>
    <w:rsid w:val="00A26EF7"/>
    <w:rPr>
      <w:rFonts w:ascii="Times New Roman" w:eastAsia="宋体" w:hAnsi="Times New Roman" w:cs="Times New Roman"/>
      <w:b/>
      <w:bCs/>
      <w:szCs w:val="20"/>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oleObject" Target="embeddings/oleObject39.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emf"/><Relationship Id="rId58" Type="http://schemas.openxmlformats.org/officeDocument/2006/relationships/image" Target="media/image28.jpeg"/><Relationship Id="rId74" Type="http://schemas.openxmlformats.org/officeDocument/2006/relationships/oleObject" Target="embeddings/oleObject31.bin"/><Relationship Id="rId79" Type="http://schemas.openxmlformats.org/officeDocument/2006/relationships/image" Target="media/image40.wmf"/><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45.wmf"/><Relationship Id="rId95" Type="http://schemas.openxmlformats.org/officeDocument/2006/relationships/oleObject" Target="embeddings/oleObject42.bin"/><Relationship Id="rId22" Type="http://schemas.openxmlformats.org/officeDocument/2006/relationships/oleObject" Target="embeddings/oleObject8.bin"/><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oleObject" Target="embeddings/oleObject26.bin"/><Relationship Id="rId69" Type="http://schemas.openxmlformats.org/officeDocument/2006/relationships/image" Target="media/image35.wmf"/><Relationship Id="rId80" Type="http://schemas.openxmlformats.org/officeDocument/2006/relationships/oleObject" Target="embeddings/oleObject34.bin"/><Relationship Id="rId85" Type="http://schemas.openxmlformats.org/officeDocument/2006/relationships/oleObject" Target="embeddings/oleObject37.bin"/><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image" Target="media/image29.jpeg"/><Relationship Id="rId67" Type="http://schemas.openxmlformats.org/officeDocument/2006/relationships/image" Target="media/image34.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image" Target="media/image44.wmf"/><Relationship Id="rId91" Type="http://schemas.openxmlformats.org/officeDocument/2006/relationships/oleObject" Target="embeddings/oleObject40.bin"/><Relationship Id="rId96"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7.png"/><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emf"/><Relationship Id="rId60" Type="http://schemas.openxmlformats.org/officeDocument/2006/relationships/image" Target="media/image30.png"/><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image" Target="media/image50.jpeg"/><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image" Target="media/image25.png"/><Relationship Id="rId76" Type="http://schemas.openxmlformats.org/officeDocument/2006/relationships/oleObject" Target="embeddings/oleObject32.bin"/><Relationship Id="rId97" Type="http://schemas.openxmlformats.org/officeDocument/2006/relationships/oleObject" Target="embeddings/oleObject43.bin"/><Relationship Id="rId7" Type="http://schemas.openxmlformats.org/officeDocument/2006/relationships/image" Target="media/image1.wmf"/><Relationship Id="rId71" Type="http://schemas.openxmlformats.org/officeDocument/2006/relationships/image" Target="media/image36.wmf"/><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oleObject" Target="embeddings/oleObject27.bin"/><Relationship Id="rId87" Type="http://schemas.openxmlformats.org/officeDocument/2006/relationships/oleObject" Target="embeddings/oleObject38.bin"/><Relationship Id="rId61" Type="http://schemas.openxmlformats.org/officeDocument/2006/relationships/image" Target="media/image31.wmf"/><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image" Target="media/image26.png"/><Relationship Id="rId77" Type="http://schemas.openxmlformats.org/officeDocument/2006/relationships/image" Target="media/image39.wmf"/><Relationship Id="rId100"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0.bin"/><Relationship Id="rId93" Type="http://schemas.openxmlformats.org/officeDocument/2006/relationships/oleObject" Target="embeddings/oleObject41.bin"/><Relationship Id="rId98" Type="http://schemas.openxmlformats.org/officeDocument/2006/relationships/image" Target="media/image49.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Lianglifang</dc:creator>
  <cp:keywords/>
  <dc:description/>
  <cp:lastModifiedBy>Lin Wei</cp:lastModifiedBy>
  <cp:revision>8</cp:revision>
  <dcterms:created xsi:type="dcterms:W3CDTF">2023-11-28T04:56:00Z</dcterms:created>
  <dcterms:modified xsi:type="dcterms:W3CDTF">2023-12-18T10:57:00Z</dcterms:modified>
</cp:coreProperties>
</file>