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26E6" w:rsidRDefault="00CE172C">
      <w:pPr>
        <w:jc w:val="center"/>
      </w:pPr>
      <w:r>
        <w:rPr>
          <w:b/>
          <w:sz w:val="48"/>
          <w:szCs w:val="48"/>
        </w:rPr>
        <w:t>ΦΟΡΜΑ ΠΕΡΙΓΡΑΦΗΣ ΕΦΑΡΜΟΓΗΣ  CROWDHACKATHON FINTECH</w:t>
      </w:r>
    </w:p>
    <w:p w:rsidR="007226E6" w:rsidRDefault="00CE172C">
      <w:pPr>
        <w:jc w:val="center"/>
      </w:pPr>
      <w:r>
        <w:rPr>
          <w:b/>
          <w:sz w:val="48"/>
          <w:szCs w:val="48"/>
        </w:rPr>
        <w:t xml:space="preserve">  V1</w:t>
      </w:r>
    </w:p>
    <w:p w:rsidR="007226E6" w:rsidRDefault="007226E6"/>
    <w:p w:rsidR="007226E6" w:rsidRDefault="00CE172C">
      <w:pPr>
        <w:spacing w:before="100" w:after="100"/>
        <w:ind w:right="100"/>
        <w:jc w:val="center"/>
      </w:pPr>
      <w:r>
        <w:t xml:space="preserve">Η παρούσα φόρμα συμπληρώνεται  δύο φορές. </w:t>
      </w:r>
    </w:p>
    <w:p w:rsidR="007226E6" w:rsidRDefault="007226E6">
      <w:pPr>
        <w:spacing w:before="100" w:after="100"/>
        <w:ind w:right="100"/>
        <w:jc w:val="center"/>
      </w:pPr>
    </w:p>
    <w:p w:rsidR="007226E6" w:rsidRDefault="00CE172C">
      <w:pPr>
        <w:jc w:val="center"/>
      </w:pPr>
      <w:r>
        <w:rPr>
          <w:i/>
        </w:rPr>
        <w:t xml:space="preserve">Μία το Σάββατο και μία την Κυριακή πριν τη λήξη της διαδικασίας ανάπτυξης :) Στέλνεται στο </w:t>
      </w:r>
      <w:r>
        <w:fldChar w:fldCharType="begin"/>
      </w:r>
      <w:r>
        <w:instrText xml:space="preserve"> HYPERLINK "mailto:crowdhackathon@crowdpolicy.com" \h </w:instrText>
      </w:r>
      <w:r>
        <w:fldChar w:fldCharType="separate"/>
      </w:r>
      <w:r>
        <w:rPr>
          <w:i/>
          <w:color w:val="1155CC"/>
          <w:u w:val="single"/>
        </w:rPr>
        <w:t>crowdhackathon@crowdpolicy.com</w:t>
      </w:r>
      <w:r>
        <w:rPr>
          <w:i/>
          <w:color w:val="1155CC"/>
          <w:u w:val="single"/>
        </w:rPr>
        <w:fldChar w:fldCharType="end"/>
      </w:r>
      <w:r>
        <w:rPr>
          <w:i/>
        </w:rPr>
        <w:t xml:space="preserve"> με θέμα “ΠΕΡΙΓΡΑΦΗ ΕΦΑΡΜΟΓΗΣ :: ONOMA ΟΜΑΔΑΣ :: ΑΡΙΘΜΟΣ ΤΡΑΠΕΖΙΟΥ”</w:t>
      </w:r>
    </w:p>
    <w:p w:rsidR="007226E6" w:rsidRDefault="007226E6"/>
    <w:p w:rsidR="007226E6" w:rsidRDefault="007226E6">
      <w:pPr>
        <w:widowControl w:val="0"/>
      </w:pPr>
    </w:p>
    <w:tbl>
      <w:tblPr>
        <w:tblStyle w:val="a"/>
        <w:tblW w:w="1303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7226E6" w:rsidTr="007226E6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ONOMA OMAΔΑΣ : </w:t>
            </w:r>
            <w:proofErr w:type="spellStart"/>
            <w:r w:rsidR="00B14859">
              <w:rPr>
                <w:b/>
                <w:color w:val="434343"/>
                <w:sz w:val="24"/>
                <w:szCs w:val="24"/>
                <w:lang w:val="en-US"/>
              </w:rPr>
              <w:t>FINNokio</w:t>
            </w:r>
            <w:proofErr w:type="spellEnd"/>
          </w:p>
        </w:tc>
      </w:tr>
      <w:tr w:rsidR="007226E6" w:rsidTr="007226E6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ΥΠΕΥΘΥΝΟΣ ΕΠΙΚΟΙΝΩΝΙΑΣ: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B14859">
              <w:rPr>
                <w:color w:val="434343"/>
                <w:sz w:val="24"/>
                <w:szCs w:val="24"/>
                <w:lang w:val="en-US"/>
              </w:rPr>
              <w:t>georgiadrivakou</w:t>
            </w:r>
            <w:proofErr w:type="spellEnd"/>
            <w:r w:rsidR="00B14859">
              <w:rPr>
                <w:color w:val="434343"/>
                <w:sz w:val="24"/>
                <w:szCs w:val="24"/>
              </w:rPr>
              <w:t>@</w:t>
            </w:r>
            <w:proofErr w:type="spellStart"/>
            <w:r w:rsidR="00B14859">
              <w:rPr>
                <w:color w:val="434343"/>
                <w:sz w:val="24"/>
                <w:szCs w:val="24"/>
                <w:lang w:val="en-US"/>
              </w:rPr>
              <w:t>gmail</w:t>
            </w:r>
            <w:proofErr w:type="spellEnd"/>
            <w:r w:rsidR="00B14859">
              <w:rPr>
                <w:color w:val="434343"/>
                <w:sz w:val="24"/>
                <w:szCs w:val="24"/>
              </w:rPr>
              <w:t>.</w:t>
            </w:r>
            <w:r w:rsidR="00B14859">
              <w:rPr>
                <w:color w:val="434343"/>
                <w:sz w:val="24"/>
                <w:szCs w:val="24"/>
                <w:lang w:val="en-US"/>
              </w:rPr>
              <w:t>com</w:t>
            </w:r>
            <w:r w:rsidR="00B14859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 xml:space="preserve"> / </w:t>
            </w:r>
            <w:r w:rsidR="00C644E4">
              <w:rPr>
                <w:color w:val="434343"/>
                <w:sz w:val="24"/>
                <w:szCs w:val="24"/>
              </w:rPr>
              <w:t xml:space="preserve">6971562210 </w:t>
            </w:r>
            <w:r>
              <w:rPr>
                <w:color w:val="434343"/>
                <w:sz w:val="24"/>
                <w:szCs w:val="24"/>
              </w:rPr>
              <w:t xml:space="preserve"> / </w:t>
            </w:r>
            <w:r w:rsidR="0090600B">
              <w:rPr>
                <w:color w:val="434343"/>
                <w:sz w:val="24"/>
                <w:szCs w:val="24"/>
              </w:rPr>
              <w:t>Γεωργία</w:t>
            </w:r>
            <w:r>
              <w:rPr>
                <w:color w:val="434343"/>
                <w:sz w:val="24"/>
                <w:szCs w:val="24"/>
              </w:rPr>
              <w:t xml:space="preserve"> / </w:t>
            </w:r>
            <w:r w:rsidR="0090600B">
              <w:rPr>
                <w:color w:val="434343"/>
                <w:sz w:val="24"/>
                <w:szCs w:val="24"/>
              </w:rPr>
              <w:t>Δριβάκου</w:t>
            </w:r>
          </w:p>
          <w:p w:rsidR="007226E6" w:rsidRDefault="007226E6">
            <w:pPr>
              <w:widowControl w:val="0"/>
            </w:pPr>
          </w:p>
          <w:p w:rsidR="007226E6" w:rsidRPr="00B14859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AΡΙΘΜΟΣ ΜΕΛΩΝ : </w:t>
            </w:r>
            <w:r w:rsidR="00B14859" w:rsidRPr="00B14859">
              <w:rPr>
                <w:b/>
                <w:color w:val="434343"/>
                <w:sz w:val="24"/>
                <w:szCs w:val="24"/>
              </w:rPr>
              <w:t>5</w:t>
            </w:r>
          </w:p>
          <w:p w:rsidR="007226E6" w:rsidRDefault="007226E6">
            <w:pPr>
              <w:widowControl w:val="0"/>
            </w:pPr>
          </w:p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ΤΙΤΛΟΣ ΕΦΑΡΜΟΓΗΣ </w:t>
            </w:r>
            <w:r w:rsidR="00B14859">
              <w:rPr>
                <w:b/>
                <w:color w:val="434343"/>
                <w:sz w:val="24"/>
                <w:szCs w:val="24"/>
              </w:rPr>
              <w:t>“</w:t>
            </w:r>
            <w:proofErr w:type="spellStart"/>
            <w:r w:rsidR="00B14859">
              <w:rPr>
                <w:b/>
                <w:color w:val="434343"/>
                <w:sz w:val="24"/>
                <w:szCs w:val="24"/>
                <w:lang w:val="en-US"/>
              </w:rPr>
              <w:t>MONkEY</w:t>
            </w:r>
            <w:proofErr w:type="spellEnd"/>
            <w:r w:rsidR="00B14859">
              <w:rPr>
                <w:b/>
                <w:color w:val="434343"/>
                <w:sz w:val="24"/>
                <w:szCs w:val="24"/>
              </w:rPr>
              <w:t>”</w:t>
            </w:r>
          </w:p>
          <w:p w:rsidR="007226E6" w:rsidRDefault="007226E6">
            <w:pPr>
              <w:widowControl w:val="0"/>
            </w:pPr>
          </w:p>
        </w:tc>
      </w:tr>
      <w:tr w:rsidR="007226E6" w:rsidTr="007226E6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ΠΕΡΙΓΡΑΨΤΕ ΣΥΝΤΟΜΑ ΤΙ ΚΑΝΕΙ Η ΕΦΑΡΜΟΓΗ </w:t>
            </w:r>
          </w:p>
        </w:tc>
      </w:tr>
      <w:tr w:rsidR="007226E6" w:rsidRPr="00540DB1" w:rsidTr="007226E6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 xml:space="preserve"> </w:t>
            </w:r>
          </w:p>
          <w:p w:rsidR="007226E6" w:rsidRDefault="00CE172C">
            <w:pPr>
              <w:widowControl w:val="0"/>
            </w:pPr>
            <w:r>
              <w:rPr>
                <w:color w:val="434343"/>
                <w:sz w:val="24"/>
                <w:szCs w:val="24"/>
              </w:rPr>
              <w:t>Που απευθύνεται ; (4 bullets)</w:t>
            </w:r>
          </w:p>
          <w:p w:rsidR="00B14859" w:rsidRDefault="00B14859" w:rsidP="00B14859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 xml:space="preserve">Φοιτητές </w:t>
            </w:r>
          </w:p>
          <w:p w:rsidR="00B14859" w:rsidRDefault="00B14859" w:rsidP="00B14859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Φο</w:t>
            </w:r>
            <w:r w:rsidR="00C644E4">
              <w:t>ιτητές που θέλουν να προγραμματί</w:t>
            </w:r>
            <w:r>
              <w:t>ζουν τα εξοδά τους</w:t>
            </w:r>
          </w:p>
          <w:p w:rsidR="007226E6" w:rsidRDefault="00B14859" w:rsidP="00B14859">
            <w:pPr>
              <w:widowControl w:val="0"/>
              <w:numPr>
                <w:ilvl w:val="0"/>
                <w:numId w:val="3"/>
              </w:numPr>
              <w:contextualSpacing/>
            </w:pPr>
            <w:r>
              <w:t>Φοιτητές που μένουν μόνοι τους</w:t>
            </w:r>
          </w:p>
          <w:p w:rsidR="007226E6" w:rsidRDefault="007226E6">
            <w:pPr>
              <w:widowControl w:val="0"/>
            </w:pPr>
          </w:p>
          <w:p w:rsidR="007226E6" w:rsidRDefault="00CE172C">
            <w:pPr>
              <w:widowControl w:val="0"/>
            </w:pPr>
            <w:r>
              <w:rPr>
                <w:color w:val="434343"/>
                <w:sz w:val="24"/>
                <w:szCs w:val="24"/>
              </w:rPr>
              <w:t xml:space="preserve">Tι κάνει ( 5 bullets) </w:t>
            </w:r>
          </w:p>
          <w:p w:rsidR="00540DB1" w:rsidRDefault="00540DB1" w:rsidP="00540DB1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Οικονομικός προγραμματισμός – στοχοθεσία </w:t>
            </w:r>
          </w:p>
          <w:p w:rsidR="00540DB1" w:rsidRDefault="00540DB1" w:rsidP="00540DB1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>Εξαγωγή στατιστικών οικονομικών χρήστη</w:t>
            </w:r>
          </w:p>
          <w:p w:rsidR="00540DB1" w:rsidRPr="00540DB1" w:rsidRDefault="00540DB1" w:rsidP="00540DB1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t xml:space="preserve">Ανταγωνιστική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Gamified</w:t>
            </w:r>
            <w:proofErr w:type="spellEnd"/>
            <w:r w:rsidRPr="00540DB1">
              <w:rPr>
                <w:i/>
                <w:color w:val="434343"/>
                <w:sz w:val="24"/>
                <w:szCs w:val="24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</w:rPr>
              <w:t>διαδικασία για την απόκτηση πόντων</w:t>
            </w:r>
          </w:p>
          <w:p w:rsidR="007226E6" w:rsidRPr="00540DB1" w:rsidRDefault="00540DB1" w:rsidP="00540DB1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 w:rsidRPr="00540DB1">
              <w:rPr>
                <w:i/>
                <w:color w:val="434343"/>
                <w:sz w:val="24"/>
                <w:szCs w:val="24"/>
              </w:rPr>
              <w:t xml:space="preserve">Διάθεση πόντων σε ατομικούς (πχ </w:t>
            </w:r>
            <w:r w:rsidRPr="00540DB1">
              <w:rPr>
                <w:i/>
                <w:color w:val="434343"/>
                <w:sz w:val="24"/>
                <w:szCs w:val="24"/>
                <w:lang w:val="en-US"/>
              </w:rPr>
              <w:t>Go</w:t>
            </w:r>
            <w:r w:rsidRPr="00540DB1">
              <w:rPr>
                <w:i/>
                <w:color w:val="434343"/>
                <w:sz w:val="24"/>
                <w:szCs w:val="24"/>
              </w:rPr>
              <w:t>4</w:t>
            </w:r>
            <w:r w:rsidRPr="00540DB1">
              <w:rPr>
                <w:i/>
                <w:color w:val="434343"/>
                <w:sz w:val="24"/>
                <w:szCs w:val="24"/>
                <w:lang w:val="en-US"/>
              </w:rPr>
              <w:t>more</w:t>
            </w:r>
            <w:r w:rsidRPr="00540DB1">
              <w:rPr>
                <w:i/>
                <w:color w:val="434343"/>
                <w:sz w:val="24"/>
                <w:szCs w:val="24"/>
              </w:rPr>
              <w:t xml:space="preserve"> για φοιτητές) ή ομαδικών (πχ κοινωνικός στόχος – </w:t>
            </w:r>
            <w:r w:rsidRPr="00540DB1">
              <w:rPr>
                <w:i/>
                <w:color w:val="434343"/>
                <w:sz w:val="24"/>
                <w:szCs w:val="24"/>
                <w:lang w:val="en-US"/>
              </w:rPr>
              <w:t>ACT</w:t>
            </w:r>
            <w:r w:rsidRPr="00540DB1">
              <w:rPr>
                <w:i/>
                <w:color w:val="434343"/>
                <w:sz w:val="24"/>
                <w:szCs w:val="24"/>
              </w:rPr>
              <w:t>4</w:t>
            </w:r>
            <w:r w:rsidRPr="00540DB1">
              <w:rPr>
                <w:i/>
                <w:color w:val="434343"/>
                <w:sz w:val="24"/>
                <w:szCs w:val="24"/>
                <w:lang w:val="en-US"/>
              </w:rPr>
              <w:t>Greece</w:t>
            </w:r>
            <w:r w:rsidRPr="00540DB1">
              <w:rPr>
                <w:i/>
                <w:color w:val="434343"/>
                <w:sz w:val="24"/>
                <w:szCs w:val="24"/>
              </w:rPr>
              <w:t>)</w:t>
            </w:r>
          </w:p>
          <w:p w:rsidR="007226E6" w:rsidRDefault="00CE172C">
            <w:pPr>
              <w:widowControl w:val="0"/>
            </w:pPr>
            <w:r>
              <w:rPr>
                <w:sz w:val="24"/>
                <w:szCs w:val="24"/>
              </w:rPr>
              <w:t>Αναφέρατε τις σχετικές θεματικές/η που μπορεί να ανήκει η εφαρμογή (βλ προδιαγραφές)</w:t>
            </w:r>
          </w:p>
          <w:p w:rsidR="00540DB1" w:rsidRDefault="00540DB1" w:rsidP="00540DB1">
            <w:pPr>
              <w:widowControl w:val="0"/>
              <w:numPr>
                <w:ilvl w:val="0"/>
                <w:numId w:val="10"/>
              </w:numPr>
              <w:contextualSpacing/>
            </w:pPr>
            <w:r>
              <w:t>Βanking innovation &amp; Strategy (Internal)</w:t>
            </w:r>
          </w:p>
          <w:p w:rsidR="00540DB1" w:rsidRDefault="00540DB1" w:rsidP="00540DB1">
            <w:pPr>
              <w:widowControl w:val="0"/>
              <w:numPr>
                <w:ilvl w:val="0"/>
                <w:numId w:val="10"/>
              </w:numPr>
              <w:contextualSpacing/>
              <w:rPr>
                <w:lang w:val="en-US"/>
              </w:rPr>
            </w:pPr>
            <w:r>
              <w:rPr>
                <w:lang w:val="en-US"/>
              </w:rPr>
              <w:t>Social Solidarity &amp; Social Innovation (Social)</w:t>
            </w:r>
          </w:p>
          <w:p w:rsidR="007226E6" w:rsidRPr="00540DB1" w:rsidRDefault="007226E6">
            <w:pPr>
              <w:widowControl w:val="0"/>
              <w:rPr>
                <w:lang w:val="en-US"/>
              </w:rPr>
            </w:pPr>
          </w:p>
          <w:p w:rsidR="007226E6" w:rsidRPr="00540DB1" w:rsidRDefault="007226E6">
            <w:pPr>
              <w:widowControl w:val="0"/>
              <w:rPr>
                <w:lang w:val="en-US"/>
              </w:rPr>
            </w:pPr>
          </w:p>
        </w:tc>
      </w:tr>
      <w:tr w:rsidR="007226E6" w:rsidTr="007226E6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 w:rsidRPr="00540DB1">
              <w:rPr>
                <w:b/>
                <w:color w:val="434343"/>
                <w:sz w:val="24"/>
                <w:szCs w:val="24"/>
                <w:lang w:val="en-US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7226E6" w:rsidTr="007226E6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 xml:space="preserve">Γλώσσα προγραμματισμού / Framework  - Λειτουργικό που τρέχει </w:t>
            </w:r>
          </w:p>
          <w:p w:rsidR="007226E6" w:rsidRPr="001F1209" w:rsidRDefault="001F1209" w:rsidP="00665753">
            <w:pPr>
              <w:pStyle w:val="ListParagraph"/>
              <w:widowControl w:val="0"/>
              <w:numPr>
                <w:ilvl w:val="0"/>
                <w:numId w:val="10"/>
              </w:numPr>
              <w:rPr>
                <w:i/>
                <w:color w:val="434343"/>
                <w:sz w:val="24"/>
                <w:szCs w:val="24"/>
              </w:rPr>
            </w:pPr>
            <w:r w:rsidRPr="001F1209">
              <w:rPr>
                <w:i/>
                <w:color w:val="434343"/>
                <w:sz w:val="24"/>
                <w:szCs w:val="24"/>
              </w:rPr>
              <w:t xml:space="preserve">Λειτουργικό </w:t>
            </w:r>
            <w:r w:rsidRPr="001F1209">
              <w:rPr>
                <w:i/>
                <w:color w:val="434343"/>
                <w:sz w:val="24"/>
                <w:szCs w:val="24"/>
                <w:lang w:val="en-US"/>
              </w:rPr>
              <w:t>prototyping</w:t>
            </w:r>
            <w:r w:rsidRPr="001F1209">
              <w:rPr>
                <w:i/>
                <w:color w:val="434343"/>
                <w:sz w:val="24"/>
                <w:szCs w:val="24"/>
              </w:rPr>
              <w:t xml:space="preserve"> μέσω της πλατφόρμας Justinmind με χρήση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HTML</w:t>
            </w:r>
            <w:r w:rsidRPr="001F1209">
              <w:rPr>
                <w:i/>
                <w:color w:val="434343"/>
                <w:sz w:val="24"/>
                <w:szCs w:val="24"/>
              </w:rPr>
              <w:t xml:space="preserve">,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CSS</w:t>
            </w:r>
            <w:r w:rsidRPr="001F1209">
              <w:rPr>
                <w:i/>
                <w:color w:val="434343"/>
                <w:sz w:val="24"/>
                <w:szCs w:val="24"/>
              </w:rPr>
              <w:t xml:space="preserve">,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JavaScript</w:t>
            </w:r>
            <w:r w:rsidRPr="001F1209">
              <w:rPr>
                <w:i/>
                <w:color w:val="434343"/>
                <w:sz w:val="24"/>
                <w:szCs w:val="24"/>
              </w:rPr>
              <w:t xml:space="preserve">,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Ajax</w:t>
            </w:r>
            <w:r w:rsidRPr="001F1209">
              <w:rPr>
                <w:i/>
                <w:color w:val="434343"/>
                <w:sz w:val="24"/>
                <w:szCs w:val="24"/>
              </w:rPr>
              <w:t xml:space="preserve">, </w:t>
            </w:r>
            <w:proofErr w:type="spellStart"/>
            <w:r w:rsidR="00665753" w:rsidRPr="00665753">
              <w:rPr>
                <w:i/>
                <w:color w:val="434343"/>
                <w:sz w:val="24"/>
                <w:szCs w:val="24"/>
                <w:lang w:val="en-US"/>
              </w:rPr>
              <w:t>jQuery</w:t>
            </w:r>
            <w:proofErr w:type="spellEnd"/>
          </w:p>
          <w:p w:rsidR="007226E6" w:rsidRPr="005C5C49" w:rsidRDefault="007226E6">
            <w:pPr>
              <w:widowControl w:val="0"/>
            </w:pPr>
          </w:p>
        </w:tc>
      </w:tr>
      <w:tr w:rsidR="007226E6" w:rsidTr="007226E6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>Ποια διαθέσιμα opendata ή apis δημοσίου ή ιδιωτικού / integrations με πλατφόρμες που χρησιμοποιεί (Παραθέστε σύνδεσμους)</w:t>
            </w:r>
          </w:p>
          <w:p w:rsidR="005C5C49" w:rsidRDefault="005C5C49" w:rsidP="005C5C49">
            <w:pPr>
              <w:widowControl w:val="0"/>
              <w:numPr>
                <w:ilvl w:val="0"/>
                <w:numId w:val="7"/>
              </w:numPr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MasterCard API</w:t>
            </w:r>
            <w:r w:rsidR="00416DDD">
              <w:rPr>
                <w:i/>
                <w:color w:val="434343"/>
                <w:sz w:val="24"/>
                <w:szCs w:val="24"/>
              </w:rPr>
              <w:t xml:space="preserve"> (ενδεικτικά)</w:t>
            </w:r>
          </w:p>
          <w:p w:rsidR="007226E6" w:rsidRPr="00981DCE" w:rsidRDefault="005C5C49" w:rsidP="00981DCE">
            <w:pPr>
              <w:widowControl w:val="0"/>
              <w:numPr>
                <w:ilvl w:val="0"/>
                <w:numId w:val="7"/>
              </w:numPr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NBG API</w:t>
            </w:r>
            <w:r w:rsidR="00416DDD">
              <w:rPr>
                <w:i/>
                <w:color w:val="434343"/>
                <w:sz w:val="24"/>
                <w:szCs w:val="24"/>
              </w:rPr>
              <w:t xml:space="preserve"> </w:t>
            </w:r>
            <w:r w:rsidR="00416DDD">
              <w:rPr>
                <w:i/>
                <w:color w:val="434343"/>
                <w:sz w:val="24"/>
                <w:szCs w:val="24"/>
              </w:rPr>
              <w:t>(ενδεικτικά)</w:t>
            </w:r>
          </w:p>
          <w:p w:rsidR="007226E6" w:rsidRDefault="007226E6">
            <w:pPr>
              <w:widowControl w:val="0"/>
            </w:pPr>
          </w:p>
        </w:tc>
      </w:tr>
      <w:tr w:rsidR="007226E6" w:rsidTr="007226E6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</w:tr>
      <w:tr w:rsidR="007226E6" w:rsidTr="007226E6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 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ΟΘΟΝΕΣ</w:t>
            </w:r>
          </w:p>
        </w:tc>
      </w:tr>
      <w:tr w:rsidR="007226E6" w:rsidTr="007226E6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Επισυνάψτε min 5 oθόνες με σύντομη περιγραφή 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(Γίνεται την Κυριακή στο δεύτερο Report</w:t>
            </w:r>
            <w:r>
              <w:rPr>
                <w:b/>
                <w:color w:val="434343"/>
                <w:sz w:val="24"/>
                <w:szCs w:val="24"/>
              </w:rPr>
              <w:t>)</w:t>
            </w:r>
          </w:p>
          <w:p w:rsidR="00E97F52" w:rsidRDefault="00E97F52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97F52" w:rsidRDefault="00E97F5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 w:rsidRPr="00E97F52">
              <w:rPr>
                <w:b/>
                <w:noProof/>
                <w:color w:val="434343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editId="36B11C9B">
                      <wp:simplePos x="0" y="0"/>
                      <wp:positionH relativeFrom="column">
                        <wp:posOffset>3121025</wp:posOffset>
                      </wp:positionH>
                      <wp:positionV relativeFrom="paragraph">
                        <wp:posOffset>140335</wp:posOffset>
                      </wp:positionV>
                      <wp:extent cx="4648200" cy="1403985"/>
                      <wp:effectExtent l="0" t="0" r="19050" b="1206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7F52" w:rsidRPr="00E97F52" w:rsidRDefault="00E97F52">
                                  <w:r>
                                    <w:t>Μέσα από τη συγκεκριμένη λειτουργία ο χρήστης έχει τη δυνατότητα να βλέπει πληροφορίες για τους λογαριασμούς του, τις κάρτες του και τις συναλλαγές του</w:t>
                                  </w:r>
                                  <w:r w:rsidR="00F76872">
                                    <w:t xml:space="preserve"> όπως προκύπτουν από το </w:t>
                                  </w:r>
                                  <w:r w:rsidR="00F76872">
                                    <w:rPr>
                                      <w:lang w:val="en-US"/>
                                    </w:rPr>
                                    <w:t>API</w:t>
                                  </w:r>
                                  <w:r w:rsidR="00F76872">
                                    <w:t xml:space="preserve"> της αντίστοιχης τράπεζας</w:t>
                                  </w:r>
                                  <w:r w:rsidR="00F76872" w:rsidRPr="00F76872">
                                    <w:t xml:space="preserve"> 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5.75pt;margin-top:11.05pt;width:366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">
                      <v:textbox style="mso-fit-shape-to-text:t">
                        <w:txbxContent>
                          <w:p w:rsidR="00E97F52" w:rsidRPr="00E97F52" w:rsidRDefault="00E97F52">
                            <w:r>
                              <w:t>Μέσα από τη συγκεκριμένη λειτουργία ο χρήστης έχει τη δυνατότητα να βλέπει πληροφορίες για τους λογαριασμούς του, τις κάρτες του και τις συναλλαγές του</w:t>
                            </w:r>
                            <w:r w:rsidR="00F76872">
                              <w:t xml:space="preserve"> όπως προκύπτουν από το </w:t>
                            </w:r>
                            <w:r w:rsidR="00F76872">
                              <w:rPr>
                                <w:lang w:val="en-US"/>
                              </w:rPr>
                              <w:t>API</w:t>
                            </w:r>
                            <w:r w:rsidR="00F76872">
                              <w:t xml:space="preserve"> της αντίστοιχης τράπεζας</w:t>
                            </w:r>
                            <w:r w:rsidR="00F76872" w:rsidRPr="00F76872">
                              <w:t xml:space="preserve"> 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432D93F" wp14:editId="6DC5165B">
                  <wp:extent cx="2257985" cy="42100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8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3305" w:rsidRDefault="00CB28BE">
            <w:pPr>
              <w:widowControl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6B11C9B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-4445</wp:posOffset>
                      </wp:positionV>
                      <wp:extent cx="4819650" cy="1403985"/>
                      <wp:effectExtent l="0" t="0" r="1905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96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28BE" w:rsidRPr="00CB28BE" w:rsidRDefault="00CB28BE">
                                  <w:r>
                                    <w:t>Στη συγκεκριμένη οθόνη ο χρήστης έχει τη δυ</w:t>
                                  </w:r>
                                  <w:r w:rsidR="00F76872">
                                    <w:t>ν</w:t>
                                  </w:r>
                                  <w:r w:rsidR="00CE172C">
                                    <w:t>ατ</w:t>
                                  </w:r>
                                  <w:r>
                                    <w:t>ότητα να θέσει τους οικονομικούς του στόχους για συγκεκριμένο διάστημα και ποσό.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79.75pt;margin-top:-.35pt;width:379.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">
                      <v:textbox style="mso-fit-shape-to-text:t">
                        <w:txbxContent>
                          <w:p w:rsidR="00CB28BE" w:rsidRPr="00CB28BE" w:rsidRDefault="00CB28BE">
                            <w:r>
                              <w:t>Στη συγκεκριμένη οθόνη ο χρήστης έχει τη δυ</w:t>
                            </w:r>
                            <w:r w:rsidR="00F76872">
                              <w:t>ν</w:t>
                            </w:r>
                            <w:r w:rsidR="00CE172C">
                              <w:t>ατ</w:t>
                            </w:r>
                            <w:r>
                              <w:t>ότητα να θέσει τους οικονομικούς του στόχους για συγκεκριμένο διάστημα και ποσό.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6A9503" wp14:editId="76E3364B">
                  <wp:extent cx="2143125" cy="39712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660" cy="397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F52" w:rsidRDefault="00E97F52">
            <w:pPr>
              <w:widowControl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editId="36B11C9B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-5715</wp:posOffset>
                      </wp:positionV>
                      <wp:extent cx="5219700" cy="1403985"/>
                      <wp:effectExtent l="0" t="0" r="19050" b="2540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7F52" w:rsidRPr="00E97F52" w:rsidRDefault="00E97F52">
                                  <w:r>
                                    <w:t>Μέσα από τη συγκεκριμένη λειτουργία ο χρήστης έχει τη δυνατότητα να παρακολουθεί την πορεία της επίτευξης συγκεκριμένων στόχων του.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92.75pt;margin-top:-.45pt;width:411pt;height:1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">
                      <v:textbox style="mso-fit-shape-to-text:t">
                        <w:txbxContent>
                          <w:p w:rsidR="00E97F52" w:rsidRPr="00E97F52" w:rsidRDefault="00E97F52">
                            <w:r>
                              <w:t>Μέσα από τη συγκεκριμένη λειτουργία ο χρήστης έχει τη δυνατότητα να παρακολουθεί την πορεία της επίτευξης συγκεκριμένων στόχων του.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9D9ABC0" wp14:editId="7A617FC4">
                  <wp:extent cx="2192947" cy="4057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21" cy="406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6E6" w:rsidRDefault="007226E6">
            <w:pPr>
              <w:widowControl w:val="0"/>
            </w:pPr>
          </w:p>
          <w:p w:rsidR="007226E6" w:rsidRDefault="00CB28BE">
            <w:pPr>
              <w:widowControl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36B11C9B">
                      <wp:simplePos x="0" y="0"/>
                      <wp:positionH relativeFrom="column">
                        <wp:posOffset>3101975</wp:posOffset>
                      </wp:positionH>
                      <wp:positionV relativeFrom="paragraph">
                        <wp:posOffset>119380</wp:posOffset>
                      </wp:positionV>
                      <wp:extent cx="4514850" cy="1403985"/>
                      <wp:effectExtent l="0" t="0" r="19050" b="1968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28BE" w:rsidRPr="00CB28BE" w:rsidRDefault="00CB28BE">
                                  <w:r>
                                    <w:t xml:space="preserve">Μέσα από τη συγκεκριμένη </w:t>
                                  </w:r>
                                  <w:r w:rsidR="00E97F52">
                                    <w:t>λειτουργία</w:t>
                                  </w:r>
                                  <w:r>
                                    <w:t xml:space="preserve"> ο χρήστης έχει </w:t>
                                  </w:r>
                                  <w:r w:rsidR="00E97F52">
                                    <w:t>τη δυνατότητα να δει διάφορα στατιστικά δεδομένα όπως έξοδα ανά μήνα, τις οικονομίες που έχει κάνει σε συγκεκριμένη χρονική περίοδο και τα έξοδά του ανά κατηγορία.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44.25pt;margin-top:9.4pt;width:355.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">
                      <v:textbox style="mso-fit-shape-to-text:t">
                        <w:txbxContent>
                          <w:p w:rsidR="00CB28BE" w:rsidRPr="00CB28BE" w:rsidRDefault="00CB28BE">
                            <w:r>
                              <w:t xml:space="preserve">Μέσα από τη συγκεκριμένη </w:t>
                            </w:r>
                            <w:r w:rsidR="00E97F52">
                              <w:t>λειτουργία</w:t>
                            </w:r>
                            <w:r>
                              <w:t xml:space="preserve"> ο χρήστης έχει </w:t>
                            </w:r>
                            <w:r w:rsidR="00E97F52">
                              <w:t>τη δυνατότητα να δει διάφορα στατιστικά δεδομένα όπως έξοδα ανά μήνα, τις οικονομίες που έχει κάνει σε συγκεκριμένη χρονική περίοδο και τα έξοδά του ανά κατηγορία.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D0B61B" wp14:editId="6D819725">
                  <wp:extent cx="2562123" cy="4695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123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6E6" w:rsidRDefault="007226E6">
            <w:pPr>
              <w:widowControl w:val="0"/>
            </w:pPr>
          </w:p>
          <w:p w:rsidR="007226E6" w:rsidRDefault="00E97F52">
            <w:pPr>
              <w:widowControl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editId="36B11C9B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-4445</wp:posOffset>
                      </wp:positionV>
                      <wp:extent cx="5362575" cy="1403985"/>
                      <wp:effectExtent l="0" t="0" r="28575" b="1968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25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7F52" w:rsidRPr="00E97F52" w:rsidRDefault="00E97F52">
                                  <w:r>
                                    <w:t xml:space="preserve">Μέσα από τη συγκεκριμένη </w:t>
                                  </w:r>
                                  <w:r w:rsidR="002D1D63">
                                    <w:t>εφαρμογή</w:t>
                                  </w:r>
                                  <w:r>
                                    <w:t xml:space="preserve"> </w:t>
                                  </w:r>
                                  <w:r w:rsidR="0021344C">
                                    <w:t xml:space="preserve">όταν </w:t>
                                  </w:r>
                                  <w:r>
                                    <w:t xml:space="preserve">ο χρήστης </w:t>
                                  </w:r>
                                  <w:r w:rsidR="0021344C">
                                    <w:t>πραγματοποιεί μια συναλλαγή μέσω της κάρτας του, δημιουργείται ένα</w:t>
                                  </w:r>
                                  <w:r w:rsidR="002D1D63">
                                    <w:t xml:space="preserve"> παιχνίδι στο οποίο έχει τη δυ</w:t>
                                  </w:r>
                                  <w:r w:rsidR="0021344C">
                                    <w:t>νατότητα να προκαλέσει έναν φίλο του και να παίξει ω</w:t>
                                  </w:r>
                                  <w:r w:rsidR="00CE172C">
                                    <w:t>ς αντίπαλλός του. Μ</w:t>
                                  </w:r>
                                  <w:bookmarkStart w:id="0" w:name="_GoBack"/>
                                  <w:bookmarkEnd w:id="0"/>
                                  <w:r w:rsidR="0021344C">
                                    <w:t>ετά από αυτό, κερδίζει κάποιους πόντους είτε ο χρήστης είτε ο φίλος-αντιπαλός του.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179.75pt;margin-top:-.35pt;width:422.25pt;height:1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">
                      <v:textbox style="mso-fit-shape-to-text:t">
                        <w:txbxContent>
                          <w:p w:rsidR="00E97F52" w:rsidRPr="00E97F52" w:rsidRDefault="00E97F52">
                            <w:r>
                              <w:t xml:space="preserve">Μέσα από τη συγκεκριμένη </w:t>
                            </w:r>
                            <w:r w:rsidR="002D1D63">
                              <w:t>εφαρμογή</w:t>
                            </w:r>
                            <w:r>
                              <w:t xml:space="preserve"> </w:t>
                            </w:r>
                            <w:r w:rsidR="0021344C">
                              <w:t xml:space="preserve">όταν </w:t>
                            </w:r>
                            <w:r>
                              <w:t xml:space="preserve">ο χρήστης </w:t>
                            </w:r>
                            <w:r w:rsidR="0021344C">
                              <w:t>πραγματοποιεί μια συναλλαγή μέσω της κάρτας του, δημιουργείται ένα</w:t>
                            </w:r>
                            <w:r w:rsidR="002D1D63">
                              <w:t xml:space="preserve"> παιχνίδι στο οποίο έχει τη δυ</w:t>
                            </w:r>
                            <w:r w:rsidR="0021344C">
                              <w:t>νατότητα να προκαλέσει έναν φίλο του και να παίξει ω</w:t>
                            </w:r>
                            <w:r w:rsidR="00CE172C">
                              <w:t>ς αντίπαλλός του. Μ</w:t>
                            </w:r>
                            <w:bookmarkStart w:id="1" w:name="_GoBack"/>
                            <w:bookmarkEnd w:id="1"/>
                            <w:r w:rsidR="0021344C">
                              <w:t>ετά από αυτό, κερδίζει κάποιους πόντους είτε ο χρήστης είτε ο φίλος-αντιπαλός του.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9A0F5E" wp14:editId="047AF343">
                  <wp:extent cx="2224884" cy="421005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84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44C" w:rsidRDefault="0021344C">
            <w:pPr>
              <w:widowControl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36B11C9B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-4445</wp:posOffset>
                      </wp:positionV>
                      <wp:extent cx="5410200" cy="1403985"/>
                      <wp:effectExtent l="0" t="0" r="19050" b="1968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102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344C" w:rsidRPr="002D1D63" w:rsidRDefault="002D1D63">
                                  <w:r>
                                    <w:t xml:space="preserve">Έπειτα από το παραπάνω παιχνίδι, ο νικητής έχει τη δυνατότητα να διαχειριστεί τους πόντους του και να τους συγκαταλέξει είτε σε κάποιον ατομικό (πχ </w:t>
                                  </w:r>
                                  <w:r w:rsidR="008E7DCF">
                                    <w:rPr>
                                      <w:lang w:val="en-US"/>
                                    </w:rPr>
                                    <w:t>go</w:t>
                                  </w:r>
                                  <w:r w:rsidR="008E7DCF" w:rsidRPr="008E7DCF">
                                    <w:t>4</w:t>
                                  </w:r>
                                  <w:r w:rsidR="008E7DCF">
                                    <w:rPr>
                                      <w:lang w:val="en-US"/>
                                    </w:rPr>
                                    <w:t>more</w:t>
                                  </w:r>
                                  <w:r w:rsidR="008E7DCF" w:rsidRPr="008E7DCF">
                                    <w:t xml:space="preserve"> </w:t>
                                  </w:r>
                                  <w:r w:rsidR="008E7DCF">
                                    <w:t>για φοιτητές</w:t>
                                  </w:r>
                                  <w:r>
                                    <w:t>) είτε σε κάποιον ομαδικό στόχο</w:t>
                                  </w:r>
                                  <w:r w:rsidRPr="002D1D63">
                                    <w:t xml:space="preserve"> </w:t>
                                  </w:r>
                                  <w:r>
                                    <w:t xml:space="preserve">ή με κοινωνικό αντίκτυπο (πχ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act</w:t>
                                  </w:r>
                                  <w:r w:rsidRPr="002D1D63">
                                    <w:t>4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Greece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79.75pt;margin-top:-.35pt;width:426pt;height:1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">
                      <v:textbox style="mso-fit-shape-to-text:t">
                        <w:txbxContent>
                          <w:p w:rsidR="0021344C" w:rsidRPr="002D1D63" w:rsidRDefault="002D1D63">
                            <w:r>
                              <w:t xml:space="preserve">Έπειτα από το παραπάνω παιχνίδι, ο νικητής έχει τη δυνατότητα να διαχειριστεί τους πόντους του και να τους συγκαταλέξει είτε σε κάποιον ατομικό (πχ </w:t>
                            </w:r>
                            <w:r w:rsidR="008E7DCF">
                              <w:rPr>
                                <w:lang w:val="en-US"/>
                              </w:rPr>
                              <w:t>go</w:t>
                            </w:r>
                            <w:r w:rsidR="008E7DCF" w:rsidRPr="008E7DCF">
                              <w:t>4</w:t>
                            </w:r>
                            <w:r w:rsidR="008E7DCF">
                              <w:rPr>
                                <w:lang w:val="en-US"/>
                              </w:rPr>
                              <w:t>more</w:t>
                            </w:r>
                            <w:r w:rsidR="008E7DCF" w:rsidRPr="008E7DCF">
                              <w:t xml:space="preserve"> </w:t>
                            </w:r>
                            <w:r w:rsidR="008E7DCF">
                              <w:t>για φοιτητές</w:t>
                            </w:r>
                            <w:r>
                              <w:t>) είτε σε κάποιον ομαδικό στόχο</w:t>
                            </w:r>
                            <w:r w:rsidRPr="002D1D63">
                              <w:t xml:space="preserve"> </w:t>
                            </w:r>
                            <w:r>
                              <w:t xml:space="preserve">ή με κοινωνικό αντίκτυπο (πχ </w:t>
                            </w:r>
                            <w:r>
                              <w:rPr>
                                <w:lang w:val="en-US"/>
                              </w:rPr>
                              <w:t>act</w:t>
                            </w:r>
                            <w:r w:rsidRPr="002D1D63"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Greece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638A97" wp14:editId="5FC899C5">
                  <wp:extent cx="2114960" cy="39338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96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E6" w:rsidTr="007226E6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 ΕΧΟΥΜΕ ΚΑΤΑΦΕΡΕΙ</w:t>
            </w:r>
          </w:p>
        </w:tc>
      </w:tr>
      <w:tr w:rsidR="007226E6" w:rsidTr="007226E6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7226E6">
            <w:pPr>
              <w:widowControl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226E6" w:rsidRDefault="00CE172C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Τι λειτουργεί και είναι έτοιμο </w:t>
            </w:r>
          </w:p>
          <w:p w:rsidR="007226E6" w:rsidRPr="002C3D91" w:rsidRDefault="002C3D91" w:rsidP="002C3D91">
            <w:pPr>
              <w:pStyle w:val="ListParagraph"/>
              <w:widowControl w:val="0"/>
              <w:numPr>
                <w:ilvl w:val="0"/>
                <w:numId w:val="7"/>
              </w:numPr>
              <w:rPr>
                <w:i/>
                <w:color w:val="434343"/>
                <w:sz w:val="24"/>
                <w:szCs w:val="24"/>
              </w:rPr>
            </w:pPr>
            <w:r w:rsidRPr="002C3D91">
              <w:rPr>
                <w:i/>
                <w:color w:val="434343"/>
                <w:sz w:val="24"/>
                <w:szCs w:val="24"/>
              </w:rPr>
              <w:t xml:space="preserve">Λειτουργικό </w:t>
            </w:r>
            <w:r w:rsidRPr="002C3D91">
              <w:rPr>
                <w:i/>
                <w:color w:val="434343"/>
                <w:sz w:val="24"/>
                <w:szCs w:val="24"/>
                <w:lang w:val="en-US"/>
              </w:rPr>
              <w:t>prototyping</w:t>
            </w:r>
          </w:p>
          <w:p w:rsidR="001F60DA" w:rsidRPr="001F60DA" w:rsidRDefault="001F60DA" w:rsidP="001F60DA">
            <w:pPr>
              <w:widowControl w:val="0"/>
              <w:ind w:left="1800"/>
              <w:contextualSpacing/>
              <w:rPr>
                <w:i/>
                <w:color w:val="434343"/>
                <w:sz w:val="24"/>
                <w:szCs w:val="24"/>
              </w:rPr>
            </w:pPr>
          </w:p>
          <w:p w:rsidR="007226E6" w:rsidRDefault="00CE172C">
            <w:pPr>
              <w:widowControl w:val="0"/>
            </w:pPr>
            <w:r>
              <w:rPr>
                <w:i/>
                <w:color w:val="434343"/>
                <w:sz w:val="24"/>
                <w:szCs w:val="24"/>
              </w:rPr>
              <w:t>Να υπάρχει συσχέτιση με τις λειτουργίες της ενότητας Α  (βλ . Τι “κάνει”)</w:t>
            </w:r>
          </w:p>
          <w:p w:rsidR="007226E6" w:rsidRDefault="007226E6">
            <w:pPr>
              <w:widowControl w:val="0"/>
            </w:pPr>
          </w:p>
          <w:p w:rsidR="007226E6" w:rsidRDefault="00CE172C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>Τι μπορει να λειτουργήσει στο μάλλον (αλλά ..εμφανίζεται ήδη ως place holder ή mockup :) σε μενού της εφαρμογής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7226E6" w:rsidRPr="002C3D91" w:rsidRDefault="002C3D91" w:rsidP="002C3D91">
            <w:pPr>
              <w:widowControl w:val="0"/>
              <w:numPr>
                <w:ilvl w:val="0"/>
                <w:numId w:val="2"/>
              </w:numPr>
              <w:contextualSpacing/>
              <w:rPr>
                <w:i/>
                <w:color w:val="434343"/>
                <w:sz w:val="24"/>
                <w:szCs w:val="24"/>
              </w:rPr>
            </w:pPr>
            <w:r w:rsidRPr="002C3D91">
              <w:rPr>
                <w:i/>
                <w:color w:val="434343"/>
                <w:sz w:val="24"/>
                <w:szCs w:val="24"/>
              </w:rPr>
              <w:lastRenderedPageBreak/>
              <w:t xml:space="preserve">Πλήρως λειτουργική front end </w:t>
            </w:r>
            <w:r w:rsidR="00423E1B">
              <w:rPr>
                <w:i/>
                <w:color w:val="434343"/>
                <w:sz w:val="24"/>
                <w:szCs w:val="24"/>
              </w:rPr>
              <w:t>εφαρμογή</w:t>
            </w:r>
          </w:p>
          <w:p w:rsidR="007226E6" w:rsidRDefault="007226E6">
            <w:pPr>
              <w:widowControl w:val="0"/>
            </w:pPr>
          </w:p>
          <w:p w:rsidR="007226E6" w:rsidRDefault="007226E6">
            <w:pPr>
              <w:widowControl w:val="0"/>
            </w:pPr>
          </w:p>
        </w:tc>
      </w:tr>
    </w:tbl>
    <w:p w:rsidR="007226E6" w:rsidRDefault="007226E6"/>
    <w:sectPr w:rsidR="007226E6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CFA"/>
    <w:multiLevelType w:val="multilevel"/>
    <w:tmpl w:val="77101056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0C124625"/>
    <w:multiLevelType w:val="multilevel"/>
    <w:tmpl w:val="9B6035C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13205433"/>
    <w:multiLevelType w:val="multilevel"/>
    <w:tmpl w:val="E9202324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1D6262C4"/>
    <w:multiLevelType w:val="multilevel"/>
    <w:tmpl w:val="AA028D9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26B2370A"/>
    <w:multiLevelType w:val="multilevel"/>
    <w:tmpl w:val="7BA6F2BA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5">
    <w:nsid w:val="304179A8"/>
    <w:multiLevelType w:val="multilevel"/>
    <w:tmpl w:val="E1088EC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32C85082"/>
    <w:multiLevelType w:val="multilevel"/>
    <w:tmpl w:val="B874E104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7">
    <w:nsid w:val="4E723DAA"/>
    <w:multiLevelType w:val="multilevel"/>
    <w:tmpl w:val="E74AB6A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53C565B5"/>
    <w:multiLevelType w:val="multilevel"/>
    <w:tmpl w:val="2ADC8BDE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9">
    <w:nsid w:val="55F7345F"/>
    <w:multiLevelType w:val="multilevel"/>
    <w:tmpl w:val="E334E9A6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>
    <w:nsid w:val="78A6599C"/>
    <w:multiLevelType w:val="multilevel"/>
    <w:tmpl w:val="1542066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26E6"/>
    <w:rsid w:val="001F1209"/>
    <w:rsid w:val="001F60DA"/>
    <w:rsid w:val="0021344C"/>
    <w:rsid w:val="002C3D91"/>
    <w:rsid w:val="002D1D63"/>
    <w:rsid w:val="00416DDD"/>
    <w:rsid w:val="00423E1B"/>
    <w:rsid w:val="00540DB1"/>
    <w:rsid w:val="0058286F"/>
    <w:rsid w:val="005C5C49"/>
    <w:rsid w:val="00665753"/>
    <w:rsid w:val="007226E6"/>
    <w:rsid w:val="008E7DCF"/>
    <w:rsid w:val="0090600B"/>
    <w:rsid w:val="00981DCE"/>
    <w:rsid w:val="00B14859"/>
    <w:rsid w:val="00C644E4"/>
    <w:rsid w:val="00CB28BE"/>
    <w:rsid w:val="00CE172C"/>
    <w:rsid w:val="00DA3305"/>
    <w:rsid w:val="00E97F52"/>
    <w:rsid w:val="00EB07C8"/>
    <w:rsid w:val="00F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1F12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8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1F12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8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F1238-5C32-45D6-B7FB-30732D50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Labrini</cp:lastModifiedBy>
  <cp:revision>19</cp:revision>
  <dcterms:created xsi:type="dcterms:W3CDTF">2016-04-24T12:31:00Z</dcterms:created>
  <dcterms:modified xsi:type="dcterms:W3CDTF">2016-04-24T14:45:00Z</dcterms:modified>
</cp:coreProperties>
</file>