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61F0" w14:textId="6DF4E1B6" w:rsidR="002B4881" w:rsidRPr="002B4881" w:rsidRDefault="002B4881" w:rsidP="002B4881">
      <w:pPr>
        <w:pStyle w:val="NoSpacing"/>
        <w:rPr>
          <w:rFonts w:ascii="Arial" w:hAnsi="Arial"/>
          <w:b/>
          <w:bCs/>
          <w:sz w:val="44"/>
          <w:szCs w:val="44"/>
          <w:lang w:eastAsia="en-GB"/>
        </w:rPr>
      </w:pPr>
      <w:r w:rsidRPr="002B4881">
        <w:rPr>
          <w:rFonts w:ascii="Arial" w:hAnsi="Arial"/>
          <w:b/>
          <w:bCs/>
          <w:sz w:val="44"/>
          <w:szCs w:val="44"/>
          <w:lang w:eastAsia="en-GB"/>
        </w:rPr>
        <w:t>I've taken up gaming with my mates, says Malala Yousufzai reflecting on life in lockdown</w:t>
      </w:r>
    </w:p>
    <w:p w14:paraId="6683F741" w14:textId="77777777" w:rsidR="002B4881" w:rsidRDefault="002B4881" w:rsidP="002B4881">
      <w:pPr>
        <w:pStyle w:val="NoSpacing"/>
        <w:rPr>
          <w:rFonts w:ascii="Arial" w:hAnsi="Arial"/>
          <w:color w:val="777777"/>
          <w:lang w:eastAsia="en-GB"/>
        </w:rPr>
      </w:pPr>
    </w:p>
    <w:p w14:paraId="18EF0DD8" w14:textId="7DA06E96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>"I hope that what we gain from this shared experience is a commitment to empathy, to the safety of our global community."</w:t>
      </w:r>
    </w:p>
    <w:p w14:paraId="605F617E" w14:textId="77777777" w:rsidR="002B4881" w:rsidRPr="002B4881" w:rsidRDefault="002B4881" w:rsidP="002B4881">
      <w:pPr>
        <w:pStyle w:val="NoSpacing"/>
        <w:rPr>
          <w:lang w:eastAsia="en-GB"/>
        </w:rPr>
      </w:pPr>
      <w:r w:rsidRPr="002B4881">
        <w:rPr>
          <w:lang w:eastAsia="en-GB"/>
        </w:rPr>
        <w:t>From a </w:t>
      </w:r>
      <w:hyperlink r:id="rId4" w:history="1">
        <w:r w:rsidRPr="002B4881">
          <w:t>virtual graduation</w:t>
        </w:r>
      </w:hyperlink>
      <w:r w:rsidRPr="002B4881">
        <w:rPr>
          <w:lang w:eastAsia="en-GB"/>
        </w:rPr>
        <w:t> at Oxford University, to </w:t>
      </w:r>
      <w:hyperlink r:id="rId5" w:history="1">
        <w:r w:rsidRPr="002B4881">
          <w:t>chatting with Twinkle Khanna</w:t>
        </w:r>
      </w:hyperlink>
      <w:r w:rsidRPr="002B4881">
        <w:rPr>
          <w:lang w:eastAsia="en-GB"/>
        </w:rPr>
        <w:t>,</w:t>
      </w:r>
      <w:r w:rsidRPr="002B4881">
        <w:t> </w:t>
      </w:r>
      <w:hyperlink r:id="rId6" w:history="1">
        <w:r w:rsidRPr="002B4881">
          <w:t>Mira Sethi</w:t>
        </w:r>
      </w:hyperlink>
      <w:r w:rsidRPr="002B4881">
        <w:rPr>
          <w:lang w:eastAsia="en-GB"/>
        </w:rPr>
        <w:t> and the </w:t>
      </w:r>
      <w:hyperlink r:id="rId7" w:history="1">
        <w:r w:rsidRPr="002B4881">
          <w:t>Duke and Ducchess of Sussex</w:t>
        </w:r>
      </w:hyperlink>
      <w:r w:rsidRPr="002B4881">
        <w:rPr>
          <w:lang w:eastAsia="en-GB"/>
        </w:rPr>
        <w:t>, education activist Malala Yousufzai has had an overwhelming year.</w:t>
      </w:r>
    </w:p>
    <w:p w14:paraId="462BF89D" w14:textId="77777777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>Reflecting back on what all she learnt, the young leader wrote down her thoughts about how things were different from what she had initially planned for herself.</w:t>
      </w:r>
    </w:p>
    <w:p w14:paraId="1FED70B6" w14:textId="77777777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>“At midnight on 31 December 2019, I was standing on the streets of London with my friends — a small, happy crowd in a much larger one. As we watched fireworks light up the sky, my head and my heart were full of grand plans for the new year — my last days at university, graduation, travelling to places I’ve never seen," Malala opened up in a n</w:t>
      </w:r>
      <w:r w:rsidRPr="002B4881">
        <w:t>ote penned in </w:t>
      </w:r>
      <w:hyperlink r:id="rId8" w:tgtFrame="_blank" w:history="1">
        <w:r w:rsidRPr="002B4881">
          <w:t>Vogue.</w:t>
        </w:r>
      </w:hyperlink>
    </w:p>
    <w:p w14:paraId="7309A924" w14:textId="77777777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>"None of it turned out as I imagined."</w:t>
      </w:r>
    </w:p>
    <w:p w14:paraId="54AABEAA" w14:textId="77777777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>However, the young Noble Laureate said she found alternatives to connect with her friends and family.</w:t>
      </w:r>
    </w:p>
    <w:p w14:paraId="356171E0" w14:textId="77777777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 xml:space="preserve">"I’ve had to adjust my social life from cafés and holiday trips to group chats </w:t>
      </w:r>
      <w:r w:rsidRPr="002B4881">
        <w:t>on HouseParty," she admitted. "For the first time in my life, I’ve taken up video games, playing Among Us with</w:t>
      </w:r>
      <w:r w:rsidRPr="002B4881">
        <w:rPr>
          <w:rFonts w:ascii="Arial" w:hAnsi="Arial"/>
          <w:color w:val="2A2A2A"/>
          <w:lang w:eastAsia="en-GB"/>
        </w:rPr>
        <w:t xml:space="preserve"> my mates. And though I’ve very much missed seeing friends and making new ones, in some ways, I think we’re all closer now," she revealed.</w:t>
      </w:r>
    </w:p>
    <w:p w14:paraId="765A6A59" w14:textId="77777777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>Malala also acknowledged how the pandemic had affected everyone in every corner of the world.</w:t>
      </w:r>
    </w:p>
    <w:p w14:paraId="33BD4CE6" w14:textId="4766BF2F" w:rsidR="002B4881" w:rsidRPr="002B4881" w:rsidRDefault="002B4881" w:rsidP="002B4881">
      <w:pPr>
        <w:pStyle w:val="NoSpacing"/>
        <w:rPr>
          <w:rFonts w:ascii="Arial" w:hAnsi="Arial"/>
          <w:color w:val="2A2A2A"/>
          <w:lang w:eastAsia="en-GB"/>
        </w:rPr>
      </w:pPr>
      <w:r w:rsidRPr="002B4881">
        <w:rPr>
          <w:rFonts w:ascii="Arial" w:hAnsi="Arial"/>
          <w:color w:val="2A2A2A"/>
          <w:lang w:eastAsia="en-GB"/>
        </w:rPr>
        <w:t>"I hope that what we gain from this shared experience is a commitment to empathy, to the safety of our global community, to human rights and dignity, to our welfare, to health and education,” she wished.</w:t>
      </w:r>
    </w:p>
    <w:sectPr w:rsidR="002B4881" w:rsidRPr="002B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81"/>
    <w:rsid w:val="002B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3220F"/>
  <w15:chartTrackingRefBased/>
  <w15:docId w15:val="{138E332E-95A3-6744-9DB6-600AE555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8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8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B4881"/>
    <w:rPr>
      <w:color w:val="0000FF"/>
      <w:u w:val="single"/>
    </w:rPr>
  </w:style>
  <w:style w:type="character" w:customStyle="1" w:styleId="storytime">
    <w:name w:val="story__time"/>
    <w:basedOn w:val="DefaultParagraphFont"/>
    <w:rsid w:val="002B4881"/>
  </w:style>
  <w:style w:type="character" w:customStyle="1" w:styleId="timestamp--label">
    <w:name w:val="timestamp--label"/>
    <w:basedOn w:val="DefaultParagraphFont"/>
    <w:rsid w:val="002B4881"/>
  </w:style>
  <w:style w:type="character" w:customStyle="1" w:styleId="timestamp--time">
    <w:name w:val="timestamp--time"/>
    <w:basedOn w:val="DefaultParagraphFont"/>
    <w:rsid w:val="002B4881"/>
  </w:style>
  <w:style w:type="paragraph" w:customStyle="1" w:styleId="storyauthorsname">
    <w:name w:val="story__authors__name"/>
    <w:basedOn w:val="Normal"/>
    <w:rsid w:val="002B48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toryauthorsheading">
    <w:name w:val="story__authors__heading"/>
    <w:basedOn w:val="Normal"/>
    <w:rsid w:val="002B48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ext-4">
    <w:name w:val="text-4"/>
    <w:basedOn w:val="Normal"/>
    <w:rsid w:val="002B48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48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2B4881"/>
    <w:rPr>
      <w:i/>
      <w:iCs/>
    </w:rPr>
  </w:style>
  <w:style w:type="paragraph" w:styleId="NoSpacing">
    <w:name w:val="No Spacing"/>
    <w:uiPriority w:val="1"/>
    <w:qFormat/>
    <w:rsid w:val="002B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859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3312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17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90376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83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2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97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206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00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26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370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6758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4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70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31" w:color="auto"/>
          </w:divBdr>
          <w:divsChild>
            <w:div w:id="1274092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4791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555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423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115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877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20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15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31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7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4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65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333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839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ue.co.uk/arts-and-lifestyle/article/celebrity-life-less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dawn.com/news/11858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dawn.com/news/1185575" TargetMode="External"/><Relationship Id="rId5" Type="http://schemas.openxmlformats.org/officeDocument/2006/relationships/hyperlink" Target="https://images.dawn.com/news/11858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mages.dawn.com/news/118538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Tsonkova</dc:creator>
  <cp:keywords/>
  <dc:description/>
  <cp:lastModifiedBy>Dima Tsonkova</cp:lastModifiedBy>
  <cp:revision>1</cp:revision>
  <dcterms:created xsi:type="dcterms:W3CDTF">2021-02-18T11:55:00Z</dcterms:created>
  <dcterms:modified xsi:type="dcterms:W3CDTF">2021-02-18T11:58:00Z</dcterms:modified>
</cp:coreProperties>
</file>