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Arizona~ hate crimes bounced back in 2019~, experts fear a surge in 2020~</w:t>
      </w:r>
    </w:p>
    <w:p>
      <w:r>
        <w:br/>
        <w:t>By /Cronkite News</w:t>
      </w:r>
    </w:p>
    <w:p>
      <w:r>
        <w:br/>
        <w:t>WASHINGTON – Hate crimes in Arizona~ bounced back in 2019~ after a sharp drop the year before, and advocates say they fear the numbers are only going to continue to rise when the tumult of 2020~ is reported.</w:t>
      </w:r>
    </w:p>
    <w:p>
      <w:r>
        <w:br/>
        <w:t>Despite a steep increase from the 17~3~ hate crimes recorded in Arizona~  the state’s 217~  were just below average for the past decade, according to data from the FBI~’s UniformCrimeReport~.</w:t>
      </w:r>
    </w:p>
    <w:p>
      <w:r>
        <w:br/>
        <w:t>But advocates note that the latest FBI~ numbers do not include events from 2020~, including BlackLivesMatter~ protests and the COVID-19 pandemic, which led to reports of antiAsian~ violence for what President DonaldTrump~ repeatedly called the “Wuhan~ virus.” These numbers are likely to surge again when 2020~ results are reported next year, they said.</w:t>
      </w:r>
    </w:p>
    <w:p>
      <w:r>
        <w:br/>
        <w:t>“We have seen a surge in hate crimes and hate incidents against Asian~ Americans~ in connection with COVID-19, our community is being wrongly blamed,” said MaritaEtcubañez~, director of strategic initiatives for Asian~ Americans~ Advancing Justice. “The numbers we just got (from the FBI~) are for 2019~, so none of the COVID-19 data will have been captured in the numbers just released.”</w:t>
      </w:r>
    </w:p>
    <w:p>
      <w:r>
        <w:br/>
        <w:t>And none of the BlackLivesMatter~ protests that followed the police killing of GeorgeFloyd~ in Minneapolis~ are captured in the 2019~ numbers either, said LeciaBrooks~, chief of staff at the SouthernPovertyLawCenter~.</w:t>
      </w:r>
    </w:p>
    <w:p>
      <w:r>
        <w:br/>
        <w:t>“We’re kind of still in the midst of this racial reckoning that the country’s been going through, recognizing that systemic racism and anti-Black racism is real,” Brooks~ said.</w:t>
      </w:r>
    </w:p>
    <w:p>
      <w:r>
        <w:br/>
        <w:t>According to the FBI~,  is “criminal offense against a person or property motivated in whole or in part by an offender’s bias against a race, religion, disability, sexual orientation, ethnicity, gender, or gender identity.”</w:t>
      </w:r>
    </w:p>
    <w:p>
      <w:r>
        <w:br/>
        <w:t>Crimes motivated by race, ethnicity, and ancestry continued to make up the bulk of hate crimes in Arizona~ in 2019~, accounting for 143~ of the total 217~ incidents reported. While that was not the highest number of racially motivated hate crimes in a year, it was the highest percentage of the total in the past decade.</w:t>
      </w:r>
    </w:p>
    <w:p>
      <w:r>
        <w:br/>
        <w:t>Religion was the second most-frequent reason for a hate crime, with 36~ reported crimes, ahead of the 30~ crimes motivated by the victim’s sexual orientation. That is a shift from earlier years, when sexual orientation is typically the second biggest category of hate crime in Arizona~.</w:t>
      </w:r>
    </w:p>
    <w:p>
      <w:r>
        <w:br/>
        <w:t xml:space="preserve">The most hate crimes recorded in the past10years~ was  were reported. The fewest was </w:t>
      </w:r>
    </w:p>
    <w:p>
      <w:r>
        <w:br/>
        <w:t>Nationally, hate crimes rose by 272~ from  to  As in Arizona~, race-based crimes made up the bulk of the national numbers. Brooks~ said the vast majority of these crimes were directed at Blacks~, while hate crimes against Latinos~ continued to rise.</w:t>
      </w:r>
    </w:p>
    <w:p>
      <w:r>
        <w:br/>
        <w:t>“This is the fourth consecutive year that there’s been an increase on hate crimes against Latinos~, so that right there is pause for concern,” said CarlosGalindoElvira~, director of community engagement and partnerships for ChicanosPorLaCausa~ in Arizona~.</w:t>
      </w:r>
    </w:p>
    <w:p>
      <w:r>
        <w:br/>
        <w:t>Phoenix’s 159~ reported hate crimes was the most in the state in 2019~, followed by Tucson~ with 16~. Of the 17~ police departments participating, six reported just one hate crime last year, while Glendale~, ApacheJunction~ and Mesa~ each reported several incidents.</w:t>
      </w:r>
    </w:p>
    <w:p>
      <w:r>
        <w:br/>
        <w:t>When asked about the rise in hate crimes, the PhoenixPoliceDepartment~ responded with a statement that the department is working to “ensure the safety” for everyone in the city.</w:t>
      </w:r>
    </w:p>
    <w:p>
      <w:r>
        <w:br/>
        <w:t>“Bias-related crimes affect not only the security of our community members but more importantly the trust within that community,” said a statement from Sgt. MercedesFortune~, a PhoenixPolice~ spokeswoman. “We encourage our community to report all crimes in whole or in part, as a result of a prejudice or bias toward an individual or group based on race, religion, ethnicity, gender, gender identity, sexual orientation, or disability.”</w:t>
      </w:r>
    </w:p>
    <w:p>
      <w:r>
        <w:br/>
        <w:t>But some advocates say police are not doing enough to make sure people feel safe enough to report these incidents. TammyGillies~, interim regional director of the AntiDefamationLeague~ in Arizona~, said that hate crimes traditionally tend to be underreported, and Etcubañez~ agreed.</w:t>
      </w:r>
    </w:p>
    <w:p>
      <w:r>
        <w:br/>
        <w:t>“There are a range of reasons why people would not want to contact law enforcement at all,” Etcubañez~ said, such as their immigration status or ability to speak English~. “Contacting law enforcement is not going to be something that everyone is comfortable with or willing to do.”</w:t>
      </w:r>
    </w:p>
    <w:p>
      <w:r>
        <w:br/>
        <w:t>GalindoElvira~ said that the FBI~ report may not represent every hate crime that occurred in 2019~, because the police – or even the victim – may not always see a bias motivation behind an attack. Without that, he said, “an assault can only be viewed as an assault.”</w:t>
      </w:r>
    </w:p>
    <w:p>
      <w:r>
        <w:br/>
        <w:t>“Those are only the reported hate crimes, so we know that there have to be more that have happened across the spectrum,” he said.</w:t>
      </w:r>
    </w:p>
    <w:p>
      <w:r>
        <w:br/>
        <w:t>Brooks~ said there “needs to be better training of law enforcement with respect to what is a hate crime, what do you look for, how do you investigate it and, more importantly, how do you support people in your community.”</w:t>
      </w:r>
    </w:p>
    <w:p>
      <w:r>
        <w:br/>
        <w:t>Data in the UniformCrimeReport~ing Program is self-reported by police departments, not all of whom participate. But it is still widely cited by advocates, despite its flaws.</w:t>
      </w:r>
    </w:p>
    <w:p>
      <w:r>
        <w:br/>
        <w:t>And advocates urge people to remember the communities affected by the numbers and statistics in the report.</w:t>
      </w:r>
    </w:p>
    <w:p>
      <w:r>
        <w:br/>
        <w:t>“These community members are reminded of what they experience every day,” Brooks~ said. “It’s a sad commentary that we have to recognize what we go through by viewing statistics that come out of the FBI~ annually as opposed to recognizing that people from these communities are impacted by racism, xenophobia, anti-Semitism every day.”</w:t>
      </w:r>
    </w:p>
    <w:p>
      <w:r>
        <w:br/>
        <w:t>“While there might be a single victim, really the ripple effect is that it instills fear in the whole community,” Gillies~ said.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