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60" w:rsidRDefault="00533B60" w:rsidP="00533B60">
      <w:pPr>
        <w:jc w:val="center"/>
        <w:rPr>
          <w:sz w:val="56"/>
          <w:szCs w:val="56"/>
          <w:lang w:val="en-US"/>
        </w:rPr>
      </w:pPr>
    </w:p>
    <w:p w:rsidR="00533B60" w:rsidRDefault="00533B60" w:rsidP="00533B60">
      <w:pPr>
        <w:jc w:val="center"/>
        <w:rPr>
          <w:sz w:val="56"/>
          <w:szCs w:val="56"/>
          <w:lang w:val="en-US"/>
        </w:rPr>
      </w:pPr>
    </w:p>
    <w:p w:rsidR="00533B60" w:rsidRDefault="00533B60" w:rsidP="00533B60">
      <w:pPr>
        <w:jc w:val="center"/>
        <w:rPr>
          <w:sz w:val="56"/>
          <w:szCs w:val="56"/>
          <w:lang w:val="en-US"/>
        </w:rPr>
      </w:pPr>
    </w:p>
    <w:p w:rsidR="00533B60" w:rsidRDefault="00533B60" w:rsidP="00533B60">
      <w:pPr>
        <w:jc w:val="center"/>
        <w:rPr>
          <w:sz w:val="56"/>
          <w:szCs w:val="56"/>
          <w:lang w:val="en-US"/>
        </w:rPr>
      </w:pPr>
    </w:p>
    <w:p w:rsidR="00063605" w:rsidRPr="00CB2E26" w:rsidRDefault="00533B60" w:rsidP="00533B60">
      <w:pPr>
        <w:jc w:val="center"/>
        <w:rPr>
          <w:sz w:val="56"/>
          <w:szCs w:val="56"/>
        </w:rPr>
      </w:pPr>
      <w:r>
        <w:rPr>
          <w:sz w:val="56"/>
          <w:szCs w:val="56"/>
        </w:rPr>
        <w:t>Реализация патт</w:t>
      </w:r>
      <w:r w:rsidRPr="00533B60">
        <w:rPr>
          <w:sz w:val="56"/>
          <w:szCs w:val="56"/>
        </w:rPr>
        <w:t>е</w:t>
      </w:r>
      <w:r>
        <w:rPr>
          <w:sz w:val="56"/>
          <w:szCs w:val="56"/>
        </w:rPr>
        <w:t>р</w:t>
      </w:r>
      <w:r w:rsidRPr="00533B60">
        <w:rPr>
          <w:sz w:val="56"/>
          <w:szCs w:val="56"/>
        </w:rPr>
        <w:t xml:space="preserve">на </w:t>
      </w:r>
      <w:r w:rsidR="00D378B7">
        <w:rPr>
          <w:sz w:val="56"/>
          <w:szCs w:val="56"/>
          <w:lang w:val="en-US"/>
        </w:rPr>
        <w:t>State</w:t>
      </w:r>
    </w:p>
    <w:p w:rsidR="00533B60" w:rsidRPr="00533B60" w:rsidRDefault="00533B60" w:rsidP="00533B60">
      <w:pPr>
        <w:jc w:val="right"/>
        <w:rPr>
          <w:sz w:val="28"/>
          <w:szCs w:val="28"/>
        </w:rPr>
      </w:pPr>
      <w:r w:rsidRPr="00533B60">
        <w:rPr>
          <w:sz w:val="28"/>
          <w:szCs w:val="28"/>
        </w:rPr>
        <w:t>Выполнил: Студент группы 13ПИ</w:t>
      </w:r>
    </w:p>
    <w:p w:rsidR="00533B60" w:rsidRPr="00D378B7" w:rsidRDefault="00D378B7" w:rsidP="00533B6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Бакаев Никита</w:t>
      </w: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right"/>
        <w:rPr>
          <w:sz w:val="28"/>
          <w:szCs w:val="28"/>
        </w:rPr>
      </w:pPr>
    </w:p>
    <w:p w:rsidR="00533B60" w:rsidRDefault="00533B60" w:rsidP="00533B60">
      <w:pPr>
        <w:jc w:val="center"/>
        <w:rPr>
          <w:sz w:val="28"/>
          <w:szCs w:val="28"/>
        </w:rPr>
      </w:pPr>
    </w:p>
    <w:p w:rsidR="00533B60" w:rsidRDefault="00533B60" w:rsidP="00533B6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33B60" w:rsidRDefault="00533B60" w:rsidP="00533B60">
      <w:pPr>
        <w:rPr>
          <w:sz w:val="28"/>
          <w:szCs w:val="28"/>
        </w:rPr>
      </w:pPr>
      <w:r>
        <w:rPr>
          <w:sz w:val="28"/>
          <w:szCs w:val="28"/>
        </w:rPr>
        <w:t>1) Название и классификация</w:t>
      </w:r>
    </w:p>
    <w:p w:rsidR="00533B60" w:rsidRDefault="00533B60" w:rsidP="00533B60">
      <w:pPr>
        <w:rPr>
          <w:sz w:val="28"/>
          <w:szCs w:val="28"/>
        </w:rPr>
      </w:pPr>
      <w:r>
        <w:rPr>
          <w:sz w:val="28"/>
          <w:szCs w:val="28"/>
        </w:rPr>
        <w:t>2) Назначение</w:t>
      </w:r>
    </w:p>
    <w:p w:rsidR="00533B60" w:rsidRDefault="00533B60" w:rsidP="00533B60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Структура(</w:t>
      </w:r>
      <w:proofErr w:type="gramEnd"/>
      <w:r>
        <w:rPr>
          <w:sz w:val="28"/>
          <w:szCs w:val="28"/>
          <w:lang w:val="en-US"/>
        </w:rPr>
        <w:t>UML</w:t>
      </w:r>
      <w:r w:rsidRPr="00533B60">
        <w:rPr>
          <w:sz w:val="28"/>
          <w:szCs w:val="28"/>
        </w:rPr>
        <w:t xml:space="preserve"> </w:t>
      </w:r>
      <w:r w:rsidR="00FA6F03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классов)</w:t>
      </w:r>
    </w:p>
    <w:p w:rsidR="00533B60" w:rsidRPr="00FA6F03" w:rsidRDefault="00533B60" w:rsidP="00533B60">
      <w:pPr>
        <w:rPr>
          <w:sz w:val="28"/>
          <w:szCs w:val="28"/>
        </w:rPr>
      </w:pPr>
      <w:r w:rsidRPr="00533B60">
        <w:rPr>
          <w:sz w:val="28"/>
          <w:szCs w:val="28"/>
        </w:rPr>
        <w:t>4)</w:t>
      </w:r>
      <w:r>
        <w:rPr>
          <w:sz w:val="28"/>
          <w:szCs w:val="28"/>
        </w:rPr>
        <w:t xml:space="preserve"> Описание классов-участников</w:t>
      </w:r>
      <w:r w:rsidR="00FA6F03" w:rsidRPr="00FA6F03">
        <w:rPr>
          <w:sz w:val="28"/>
          <w:szCs w:val="28"/>
        </w:rPr>
        <w:t xml:space="preserve"> </w:t>
      </w:r>
      <w:r w:rsidR="00FA6F03">
        <w:rPr>
          <w:sz w:val="28"/>
          <w:szCs w:val="28"/>
        </w:rPr>
        <w:t>и их отношений</w:t>
      </w:r>
    </w:p>
    <w:p w:rsidR="00533B60" w:rsidRDefault="00533B60" w:rsidP="00533B60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FA6F03">
        <w:rPr>
          <w:sz w:val="28"/>
          <w:szCs w:val="28"/>
        </w:rPr>
        <w:t>Способы реализации паттерна</w:t>
      </w:r>
    </w:p>
    <w:p w:rsidR="00FA6F03" w:rsidRDefault="00FA6F03" w:rsidP="00533B60">
      <w:pPr>
        <w:rPr>
          <w:sz w:val="28"/>
          <w:szCs w:val="28"/>
        </w:rPr>
      </w:pPr>
      <w:r>
        <w:rPr>
          <w:sz w:val="28"/>
          <w:szCs w:val="28"/>
        </w:rPr>
        <w:t>6) Описание примера реализации</w:t>
      </w:r>
    </w:p>
    <w:p w:rsidR="00FA6F03" w:rsidRDefault="00FA6F03" w:rsidP="00533B60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UML</w:t>
      </w:r>
      <w:r w:rsidRPr="00FA6F0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</w:p>
    <w:p w:rsidR="00FA6F03" w:rsidRPr="00FA6F03" w:rsidRDefault="00FA6F03" w:rsidP="00533B60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>
        <w:rPr>
          <w:sz w:val="28"/>
          <w:szCs w:val="28"/>
          <w:lang w:val="en-US"/>
        </w:rPr>
        <w:t>UML</w:t>
      </w:r>
      <w:r w:rsidRPr="00FA6F03">
        <w:rPr>
          <w:sz w:val="28"/>
          <w:szCs w:val="28"/>
        </w:rPr>
        <w:t xml:space="preserve"> </w:t>
      </w:r>
      <w:r w:rsidR="00CB2E26">
        <w:rPr>
          <w:sz w:val="28"/>
          <w:szCs w:val="28"/>
        </w:rPr>
        <w:t>диаграмма взаимодействий</w:t>
      </w:r>
    </w:p>
    <w:p w:rsidR="00FA6F03" w:rsidRDefault="00FA6F03" w:rsidP="00533B60">
      <w:pPr>
        <w:rPr>
          <w:sz w:val="28"/>
          <w:szCs w:val="28"/>
        </w:rPr>
      </w:pPr>
      <w:r>
        <w:rPr>
          <w:sz w:val="28"/>
          <w:szCs w:val="28"/>
        </w:rPr>
        <w:t>9) Плюсы применения паттерна</w:t>
      </w:r>
    </w:p>
    <w:p w:rsidR="00FA6F03" w:rsidRDefault="00FA6F03" w:rsidP="00533B60">
      <w:pPr>
        <w:rPr>
          <w:sz w:val="28"/>
          <w:szCs w:val="28"/>
        </w:rPr>
      </w:pPr>
      <w:r>
        <w:rPr>
          <w:sz w:val="28"/>
          <w:szCs w:val="28"/>
        </w:rPr>
        <w:t>10) Минусы применения паттерна</w:t>
      </w:r>
    </w:p>
    <w:p w:rsidR="00FA6F03" w:rsidRPr="00FA6F03" w:rsidRDefault="00FA6F03" w:rsidP="00533B60">
      <w:pPr>
        <w:rPr>
          <w:sz w:val="28"/>
          <w:szCs w:val="28"/>
        </w:rPr>
      </w:pPr>
    </w:p>
    <w:p w:rsidR="00D378B7" w:rsidRDefault="00D378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78B7" w:rsidRDefault="00D378B7" w:rsidP="00D378B7">
      <w:pPr>
        <w:pStyle w:val="1"/>
      </w:pPr>
      <w:bookmarkStart w:id="0" w:name="_Toc405705877"/>
      <w:r>
        <w:lastRenderedPageBreak/>
        <w:t>Название и классификация</w:t>
      </w:r>
      <w:bookmarkEnd w:id="0"/>
    </w:p>
    <w:p w:rsidR="00533B60" w:rsidRPr="009C7EAF" w:rsidRDefault="00533B60" w:rsidP="00533B60">
      <w:pPr>
        <w:rPr>
          <w:rFonts w:ascii="Calibre" w:hAnsi="Calibre"/>
          <w:sz w:val="24"/>
          <w:szCs w:val="24"/>
        </w:rPr>
      </w:pPr>
    </w:p>
    <w:p w:rsidR="00D378B7" w:rsidRPr="009C7EAF" w:rsidRDefault="00D378B7" w:rsidP="00533B60">
      <w:pPr>
        <w:rPr>
          <w:rFonts w:ascii="Calibre" w:hAnsi="Calibre" w:cs="Arial"/>
          <w:color w:val="252525"/>
          <w:sz w:val="24"/>
          <w:szCs w:val="24"/>
          <w:shd w:val="clear" w:color="auto" w:fill="FFFFFF"/>
        </w:rPr>
      </w:pPr>
      <w:r w:rsidRPr="009C7EAF">
        <w:rPr>
          <w:rFonts w:ascii="Calibre" w:hAnsi="Calibre" w:cs="Arial"/>
          <w:b/>
          <w:bCs/>
          <w:color w:val="252525"/>
          <w:sz w:val="24"/>
          <w:szCs w:val="24"/>
          <w:shd w:val="clear" w:color="auto" w:fill="FFFFFF"/>
        </w:rPr>
        <w:t>Состояние</w:t>
      </w:r>
      <w:r w:rsidRPr="009C7EAF">
        <w:rPr>
          <w:rStyle w:val="apple-converted-space"/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r w:rsidRPr="009C7EAF">
        <w:rPr>
          <w:rFonts w:ascii="Calibre" w:hAnsi="Calibre" w:cs="Arial"/>
          <w:color w:val="252525"/>
          <w:sz w:val="24"/>
          <w:szCs w:val="24"/>
          <w:shd w:val="clear" w:color="auto" w:fill="FFFFFF"/>
        </w:rPr>
        <w:t>(</w:t>
      </w:r>
      <w:hyperlink r:id="rId8" w:tooltip="Английский язык" w:history="1">
        <w:r w:rsidRPr="009C7EAF">
          <w:rPr>
            <w:rStyle w:val="a8"/>
            <w:rFonts w:ascii="Calibre" w:hAnsi="Calibre" w:cs="Arial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9C7EAF">
        <w:rPr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r w:rsidRPr="009C7EAF">
        <w:rPr>
          <w:rFonts w:ascii="Calibre" w:hAnsi="Calibre" w:cs="Arial"/>
          <w:i/>
          <w:iCs/>
          <w:color w:val="252525"/>
          <w:sz w:val="24"/>
          <w:szCs w:val="24"/>
          <w:shd w:val="clear" w:color="auto" w:fill="FFFFFF"/>
          <w:lang w:val="en"/>
        </w:rPr>
        <w:t>State</w:t>
      </w:r>
      <w:r w:rsidRPr="009C7EAF">
        <w:rPr>
          <w:rFonts w:ascii="Calibre" w:hAnsi="Calibre" w:cs="Arial"/>
          <w:color w:val="252525"/>
          <w:sz w:val="24"/>
          <w:szCs w:val="24"/>
          <w:shd w:val="clear" w:color="auto" w:fill="FFFFFF"/>
        </w:rPr>
        <w:t>) —</w:t>
      </w:r>
      <w:r w:rsidRPr="009C7EAF">
        <w:rPr>
          <w:rStyle w:val="apple-converted-space"/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hyperlink r:id="rId9" w:tooltip="Поведенческие шаблоны проектирования" w:history="1">
        <w:r w:rsidRPr="009C7EAF">
          <w:rPr>
            <w:rStyle w:val="a8"/>
            <w:rFonts w:ascii="Calibre" w:hAnsi="Calibre" w:cs="Arial"/>
            <w:color w:val="0B0080"/>
            <w:sz w:val="24"/>
            <w:szCs w:val="24"/>
            <w:shd w:val="clear" w:color="auto" w:fill="FFFFFF"/>
          </w:rPr>
          <w:t>поведенческий</w:t>
        </w:r>
      </w:hyperlink>
      <w:r w:rsidRPr="009C7EAF">
        <w:rPr>
          <w:rStyle w:val="apple-converted-space"/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hyperlink r:id="rId10" w:tooltip="Шаблон проектирования" w:history="1">
        <w:r w:rsidRPr="009C7EAF">
          <w:rPr>
            <w:rStyle w:val="a8"/>
            <w:rFonts w:ascii="Calibre" w:hAnsi="Calibre" w:cs="Arial"/>
            <w:color w:val="0B0080"/>
            <w:sz w:val="24"/>
            <w:szCs w:val="24"/>
            <w:shd w:val="clear" w:color="auto" w:fill="FFFFFF"/>
          </w:rPr>
          <w:t>шаблон проектирования</w:t>
        </w:r>
      </w:hyperlink>
    </w:p>
    <w:p w:rsidR="00D378B7" w:rsidRDefault="00D378B7" w:rsidP="00D378B7">
      <w:pPr>
        <w:pStyle w:val="1"/>
      </w:pPr>
      <w:bookmarkStart w:id="1" w:name="_Toc405705878"/>
      <w:r>
        <w:t>Назначение</w:t>
      </w:r>
      <w:bookmarkEnd w:id="1"/>
    </w:p>
    <w:p w:rsidR="00D378B7" w:rsidRPr="009C7EAF" w:rsidRDefault="00D378B7" w:rsidP="00D378B7">
      <w:pPr>
        <w:rPr>
          <w:rFonts w:ascii="Calibre" w:hAnsi="Calibre" w:cs="Arial"/>
          <w:color w:val="252525"/>
          <w:sz w:val="24"/>
          <w:szCs w:val="24"/>
          <w:shd w:val="clear" w:color="auto" w:fill="FFFFFF"/>
        </w:rPr>
      </w:pPr>
      <w:r w:rsidRPr="009C7EAF">
        <w:rPr>
          <w:rFonts w:ascii="Calibre" w:hAnsi="Calibre" w:cs="Arial"/>
          <w:color w:val="252525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 w:rsidRPr="009C7EAF">
        <w:rPr>
          <w:rStyle w:val="apple-converted-space"/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hyperlink r:id="rId11" w:tooltip="Объект (программирование)" w:history="1">
        <w:r w:rsidRPr="009C7EAF">
          <w:rPr>
            <w:rStyle w:val="a8"/>
            <w:rFonts w:ascii="Calibre" w:hAnsi="Calibre" w:cs="Arial"/>
            <w:color w:val="0B0080"/>
            <w:sz w:val="24"/>
            <w:szCs w:val="24"/>
            <w:shd w:val="clear" w:color="auto" w:fill="FFFFFF"/>
          </w:rPr>
          <w:t>объект</w:t>
        </w:r>
      </w:hyperlink>
      <w:r w:rsidRPr="009C7EAF">
        <w:rPr>
          <w:rStyle w:val="apple-converted-space"/>
          <w:rFonts w:ascii="Calibre" w:hAnsi="Calibre" w:cs="Arial"/>
          <w:color w:val="252525"/>
          <w:sz w:val="24"/>
          <w:szCs w:val="24"/>
          <w:shd w:val="clear" w:color="auto" w:fill="FFFFFF"/>
        </w:rPr>
        <w:t> </w:t>
      </w:r>
      <w:r w:rsidRPr="009C7EAF">
        <w:rPr>
          <w:rFonts w:ascii="Calibre" w:hAnsi="Calibre" w:cs="Arial"/>
          <w:color w:val="252525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745ABD">
      <w:pPr>
        <w:pStyle w:val="2"/>
        <w:shd w:val="clear" w:color="auto" w:fill="FFFFFF"/>
        <w:spacing w:before="150" w:after="150"/>
        <w:rPr>
          <w:rFonts w:ascii="Georgia" w:hAnsi="Georgia"/>
          <w:color w:val="978F0F"/>
          <w:sz w:val="23"/>
          <w:szCs w:val="23"/>
        </w:rPr>
      </w:pPr>
      <w:r>
        <w:rPr>
          <w:rFonts w:ascii="Georgia" w:hAnsi="Georgia"/>
          <w:color w:val="978F0F"/>
          <w:sz w:val="23"/>
          <w:szCs w:val="23"/>
        </w:rPr>
        <w:t>Решаемая проблема</w:t>
      </w:r>
    </w:p>
    <w:p w:rsidR="00745ABD" w:rsidRPr="009C7EAF" w:rsidRDefault="00745ABD" w:rsidP="00745ABD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444444"/>
        </w:rPr>
      </w:pPr>
      <w:r w:rsidRPr="009C7EAF">
        <w:rPr>
          <w:rFonts w:ascii="Calibre" w:hAnsi="Calibre" w:cs="Tahoma"/>
          <w:color w:val="444444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745ABD">
      <w:pPr>
        <w:pStyle w:val="1"/>
        <w:jc w:val="center"/>
      </w:pPr>
      <w:bookmarkStart w:id="2" w:name="_Toc405705880"/>
      <w:r>
        <w:t>Структура</w:t>
      </w:r>
      <w:bookmarkEnd w:id="2"/>
    </w:p>
    <w:p w:rsidR="00745ABD" w:rsidRPr="00046AE5" w:rsidRDefault="00745ABD" w:rsidP="00745ABD">
      <w:pPr>
        <w:pStyle w:val="2"/>
        <w:jc w:val="center"/>
      </w:pPr>
      <w:bookmarkStart w:id="3" w:name="_Toc405705881"/>
      <w:r>
        <w:rPr>
          <w:rFonts w:ascii="Times New Roman" w:hAnsi="Times New Roman" w:cs="Times New Roman"/>
          <w:lang w:val="en-US"/>
        </w:rPr>
        <w:t>UML</w:t>
      </w:r>
      <w:r w:rsidRPr="00046AE5">
        <w:rPr>
          <w:rFonts w:ascii="Times New Roman" w:hAnsi="Times New Roman" w:cs="Times New Roman"/>
        </w:rPr>
        <w:t xml:space="preserve"> </w:t>
      </w:r>
      <w:r>
        <w:t>диаграмма классов</w:t>
      </w:r>
      <w:bookmarkEnd w:id="3"/>
      <w:r w:rsidR="00046AE5" w:rsidRPr="00046AE5">
        <w:t xml:space="preserve"> </w:t>
      </w:r>
      <w:r w:rsidR="00046AE5">
        <w:t>и</w:t>
      </w:r>
      <w:r w:rsidR="00046AE5" w:rsidRPr="00046AE5">
        <w:t xml:space="preserve"> </w:t>
      </w:r>
      <w:r w:rsidR="00046AE5">
        <w:rPr>
          <w:rFonts w:ascii="Times New Roman" w:hAnsi="Times New Roman" w:cs="Times New Roman"/>
          <w:sz w:val="28"/>
          <w:szCs w:val="28"/>
        </w:rPr>
        <w:t>взаимодействий</w:t>
      </w: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533B6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12" o:title="state"/>
          </v:shape>
        </w:pict>
      </w:r>
    </w:p>
    <w:p w:rsidR="00745ABD" w:rsidRPr="00745ABD" w:rsidRDefault="00745ABD" w:rsidP="00745ABD">
      <w:p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</w:pPr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Паттерн состоит из 3 блоков:</w:t>
      </w:r>
    </w:p>
    <w:p w:rsidR="00745ABD" w:rsidRPr="00745ABD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</w:pP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Widget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– класс, объекты которого должны менять свое поведение в зависимости от состояния.</w:t>
      </w:r>
    </w:p>
    <w:p w:rsidR="00745ABD" w:rsidRPr="00745ABD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</w:pP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lastRenderedPageBreak/>
        <w:t>IState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– интерфейс, который должен реализовать каждое из конкретных состояний. Через этот интерфейс объект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Widget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взаимодействует с состоянием, делегируя ему вызовы методов. Интерфейс должен содержать средства для обратной связи с объектом, поведение которого нужно изменить. Для этого используется событие (паттерн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Publisher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Subscriber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Widget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периодически опрашивает объект состояние на наличие перехода.</w:t>
      </w:r>
    </w:p>
    <w:p w:rsidR="00745ABD" w:rsidRPr="00745ABD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</w:pP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StateA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…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StateZ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StateA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StateB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StateC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, а из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StateB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– обратно в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StateA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>Widget</w:t>
      </w:r>
      <w:proofErr w:type="spellEnd"/>
      <w:r w:rsidRPr="00745ABD">
        <w:rPr>
          <w:rFonts w:ascii="Calibre" w:eastAsia="Times New Roman" w:hAnsi="Calibre" w:cs="Times New Roman"/>
          <w:color w:val="000000"/>
          <w:sz w:val="24"/>
          <w:szCs w:val="24"/>
          <w:lang w:eastAsia="ru-RU"/>
        </w:rPr>
        <w:t xml:space="preserve"> при создании.</w:t>
      </w:r>
    </w:p>
    <w:p w:rsidR="00745ABD" w:rsidRDefault="00745ABD" w:rsidP="00533B60">
      <w:pPr>
        <w:rPr>
          <w:sz w:val="28"/>
          <w:szCs w:val="28"/>
        </w:rPr>
      </w:pPr>
    </w:p>
    <w:p w:rsidR="00745ABD" w:rsidRDefault="00745ABD" w:rsidP="00533B60">
      <w:pPr>
        <w:rPr>
          <w:sz w:val="28"/>
          <w:szCs w:val="28"/>
        </w:rPr>
      </w:pPr>
      <w:r>
        <w:rPr>
          <w:sz w:val="28"/>
          <w:szCs w:val="28"/>
        </w:rPr>
        <w:t>Способы реализации паттерна</w:t>
      </w:r>
    </w:p>
    <w:p w:rsidR="00053237" w:rsidRPr="00053237" w:rsidRDefault="00053237" w:rsidP="00053237">
      <w:pPr>
        <w:shd w:val="clear" w:color="auto" w:fill="FFFFFF"/>
        <w:spacing w:before="150" w:after="150" w:line="270" w:lineRule="atLeast"/>
        <w:rPr>
          <w:rFonts w:ascii="Calibre" w:eastAsia="Times New Roman" w:hAnsi="Calibre" w:cs="Tahoma"/>
          <w:color w:val="444444"/>
          <w:sz w:val="24"/>
          <w:szCs w:val="24"/>
          <w:lang w:eastAsia="ru-RU"/>
        </w:rPr>
      </w:pP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 xml:space="preserve">Паттерн </w:t>
      </w:r>
      <w:proofErr w:type="spellStart"/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State</w:t>
      </w:r>
      <w:proofErr w:type="spellEnd"/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53237" w:rsidRP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444444"/>
          <w:sz w:val="24"/>
          <w:szCs w:val="24"/>
          <w:lang w:eastAsia="ru-RU"/>
        </w:rPr>
      </w:pP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Вводит класс</w:t>
      </w:r>
      <w:r w:rsidRPr="009C7EAF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 </w:t>
      </w:r>
      <w:proofErr w:type="spellStart"/>
      <w:r w:rsidRPr="009C7EAF">
        <w:rPr>
          <w:rFonts w:ascii="Calibre" w:eastAsia="Times New Roman" w:hAnsi="Calibre" w:cs="Courier New"/>
          <w:color w:val="444444"/>
          <w:sz w:val="24"/>
          <w:szCs w:val="24"/>
          <w:lang w:eastAsia="ru-RU"/>
        </w:rPr>
        <w:t>Context</w:t>
      </w:r>
      <w:proofErr w:type="spellEnd"/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53237" w:rsidRP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444444"/>
          <w:sz w:val="24"/>
          <w:szCs w:val="24"/>
          <w:lang w:eastAsia="ru-RU"/>
        </w:rPr>
      </w:pP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Вводит абстрактный класс</w:t>
      </w:r>
      <w:r w:rsidRPr="009C7EAF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 </w:t>
      </w:r>
      <w:proofErr w:type="spellStart"/>
      <w:r w:rsidRPr="009C7EAF">
        <w:rPr>
          <w:rFonts w:ascii="Calibre" w:eastAsia="Times New Roman" w:hAnsi="Calibre" w:cs="Courier New"/>
          <w:color w:val="444444"/>
          <w:sz w:val="24"/>
          <w:szCs w:val="24"/>
          <w:lang w:eastAsia="ru-RU"/>
        </w:rPr>
        <w:t>State</w:t>
      </w:r>
      <w:proofErr w:type="spellEnd"/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.</w:t>
      </w:r>
    </w:p>
    <w:p w:rsidR="00053237" w:rsidRP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444444"/>
          <w:sz w:val="24"/>
          <w:szCs w:val="24"/>
          <w:lang w:eastAsia="ru-RU"/>
        </w:rPr>
      </w:pP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Представляет различные "состояния" конечного автомата в виде подклассов</w:t>
      </w:r>
      <w:r w:rsidRPr="009C7EAF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 </w:t>
      </w:r>
      <w:proofErr w:type="spellStart"/>
      <w:r w:rsidRPr="009C7EAF">
        <w:rPr>
          <w:rFonts w:ascii="Calibre" w:eastAsia="Times New Roman" w:hAnsi="Calibre" w:cs="Courier New"/>
          <w:color w:val="444444"/>
          <w:sz w:val="24"/>
          <w:szCs w:val="24"/>
          <w:lang w:eastAsia="ru-RU"/>
        </w:rPr>
        <w:t>State</w:t>
      </w:r>
      <w:proofErr w:type="spellEnd"/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.</w:t>
      </w:r>
    </w:p>
    <w:p w:rsidR="00053237" w:rsidRP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444444"/>
          <w:sz w:val="24"/>
          <w:szCs w:val="24"/>
          <w:lang w:eastAsia="ru-RU"/>
        </w:rPr>
      </w:pP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В классе</w:t>
      </w:r>
      <w:r w:rsidRPr="009C7EAF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 </w:t>
      </w:r>
      <w:proofErr w:type="spellStart"/>
      <w:r w:rsidRPr="009C7EAF">
        <w:rPr>
          <w:rFonts w:ascii="Calibre" w:eastAsia="Times New Roman" w:hAnsi="Calibre" w:cs="Courier New"/>
          <w:color w:val="444444"/>
          <w:sz w:val="24"/>
          <w:szCs w:val="24"/>
          <w:lang w:eastAsia="ru-RU"/>
        </w:rPr>
        <w:t>Context</w:t>
      </w:r>
      <w:proofErr w:type="spellEnd"/>
      <w:r w:rsidRPr="009C7EAF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 </w:t>
      </w:r>
      <w:r w:rsidRPr="00053237">
        <w:rPr>
          <w:rFonts w:ascii="Calibre" w:eastAsia="Times New Roman" w:hAnsi="Calibre" w:cs="Tahoma"/>
          <w:color w:val="444444"/>
          <w:sz w:val="24"/>
          <w:szCs w:val="24"/>
          <w:lang w:eastAsia="ru-RU"/>
        </w:rPr>
        <w:t>имеется указатель на текущее состояние, который изменяется при изменении состояния конечного автомата.</w:t>
      </w:r>
    </w:p>
    <w:p w:rsidR="00053237" w:rsidRDefault="00053237" w:rsidP="00533B60">
      <w:pPr>
        <w:rPr>
          <w:sz w:val="28"/>
          <w:szCs w:val="28"/>
        </w:rPr>
      </w:pPr>
    </w:p>
    <w:p w:rsidR="00745ABD" w:rsidRPr="009C7EAF" w:rsidRDefault="00053237" w:rsidP="00533B60">
      <w:pPr>
        <w:rPr>
          <w:rFonts w:ascii="Calibre" w:hAnsi="Calibre" w:cs="Tahoma"/>
          <w:color w:val="444444"/>
          <w:sz w:val="24"/>
          <w:szCs w:val="24"/>
          <w:shd w:val="clear" w:color="auto" w:fill="FFFFFF"/>
        </w:rPr>
      </w:pPr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 xml:space="preserve">Паттерн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C7EAF">
        <w:rPr>
          <w:rStyle w:val="HTML"/>
          <w:rFonts w:ascii="Calibre" w:eastAsiaTheme="minorEastAsia" w:hAnsi="Calibre"/>
          <w:color w:val="444444"/>
          <w:sz w:val="24"/>
          <w:szCs w:val="24"/>
          <w:shd w:val="clear" w:color="auto" w:fill="FFFFFF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  <w:shd w:val="clear" w:color="auto" w:fill="FFFFFF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>или подклассы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C7EAF">
        <w:rPr>
          <w:rStyle w:val="HTML"/>
          <w:rFonts w:ascii="Calibre" w:eastAsiaTheme="minorEastAsia" w:hAnsi="Calibre"/>
          <w:color w:val="444444"/>
          <w:sz w:val="24"/>
          <w:szCs w:val="24"/>
          <w:shd w:val="clear" w:color="auto" w:fill="FFFFFF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C7EAF">
        <w:rPr>
          <w:rStyle w:val="HTML"/>
          <w:rFonts w:ascii="Calibre" w:eastAsiaTheme="minorEastAsia" w:hAnsi="Calibre"/>
          <w:color w:val="444444"/>
          <w:sz w:val="24"/>
          <w:szCs w:val="24"/>
          <w:shd w:val="clear" w:color="auto" w:fill="FFFFFF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  <w:shd w:val="clear" w:color="auto" w:fill="FFFFFF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53237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color w:val="978F0F"/>
          <w:sz w:val="23"/>
          <w:szCs w:val="23"/>
        </w:rPr>
      </w:pPr>
      <w:r>
        <w:rPr>
          <w:rFonts w:ascii="Georgia" w:hAnsi="Georgia"/>
          <w:color w:val="978F0F"/>
          <w:sz w:val="23"/>
          <w:szCs w:val="23"/>
        </w:rPr>
        <w:t xml:space="preserve">Структура паттерна </w:t>
      </w:r>
      <w:proofErr w:type="spellStart"/>
      <w:r>
        <w:rPr>
          <w:rFonts w:ascii="Georgia" w:hAnsi="Georgia"/>
          <w:color w:val="978F0F"/>
          <w:sz w:val="23"/>
          <w:szCs w:val="23"/>
        </w:rPr>
        <w:t>State</w:t>
      </w:r>
      <w:proofErr w:type="spellEnd"/>
    </w:p>
    <w:p w:rsidR="00053237" w:rsidRPr="009C7EAF" w:rsidRDefault="00053237" w:rsidP="00053237">
      <w:pPr>
        <w:pStyle w:val="a9"/>
        <w:shd w:val="clear" w:color="auto" w:fill="FFFFFF"/>
        <w:spacing w:before="0" w:beforeAutospacing="0" w:after="0" w:afterAutospacing="0" w:line="270" w:lineRule="atLeast"/>
        <w:rPr>
          <w:rFonts w:ascii="Calibre" w:hAnsi="Calibre" w:cs="Tahoma"/>
          <w:color w:val="444444"/>
        </w:rPr>
      </w:pPr>
      <w:r w:rsidRPr="009C7EAF">
        <w:rPr>
          <w:rFonts w:ascii="Calibre" w:hAnsi="Calibre" w:cs="Tahoma"/>
          <w:color w:val="444444"/>
        </w:rPr>
        <w:t>Класс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</w:rPr>
        <w:t> </w:t>
      </w:r>
      <w:r w:rsidRPr="009C7EAF">
        <w:rPr>
          <w:rFonts w:ascii="Calibre" w:hAnsi="Calibre" w:cs="Tahoma"/>
          <w:color w:val="444444"/>
        </w:rPr>
        <w:t>определяет внешний интерфейс для клиентов и хранит внутри себя ссылку на текущее состояние объекта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</w:rPr>
        <w:t>. Интерфейс абстрактного базового класса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</w:rPr>
        <w:t> </w:t>
      </w:r>
      <w:r w:rsidRPr="009C7EAF">
        <w:rPr>
          <w:rFonts w:ascii="Calibre" w:hAnsi="Calibre" w:cs="Tahoma"/>
          <w:color w:val="444444"/>
        </w:rPr>
        <w:t>повторяет интерфейс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</w:rPr>
        <w:t> </w:t>
      </w:r>
      <w:r w:rsidRPr="009C7EAF">
        <w:rPr>
          <w:rFonts w:ascii="Calibre" w:hAnsi="Calibre" w:cs="Tahoma"/>
          <w:color w:val="444444"/>
        </w:rPr>
        <w:t xml:space="preserve">за исключением одного дополнительного параметра - указателя на </w:t>
      </w:r>
      <w:proofErr w:type="spellStart"/>
      <w:r w:rsidRPr="009C7EAF">
        <w:rPr>
          <w:rFonts w:ascii="Calibre" w:hAnsi="Calibre" w:cs="Tahoma"/>
          <w:color w:val="444444"/>
        </w:rPr>
        <w:t>экземпляр</w:t>
      </w:r>
      <w:r w:rsidRPr="009C7EAF">
        <w:rPr>
          <w:rStyle w:val="HTML"/>
          <w:rFonts w:ascii="Calibre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</w:rPr>
        <w:t>. Производные от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</w:rPr>
        <w:t> </w:t>
      </w:r>
      <w:r w:rsidRPr="009C7EAF">
        <w:rPr>
          <w:rFonts w:ascii="Calibre" w:hAnsi="Calibre" w:cs="Tahoma"/>
          <w:color w:val="444444"/>
        </w:rPr>
        <w:t>классы определяют поведение, специфичное для конкретного состояния. Класс "обертка"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</w:rPr>
        <w:t> </w:t>
      </w:r>
      <w:r w:rsidRPr="009C7EAF">
        <w:rPr>
          <w:rFonts w:ascii="Calibre" w:hAnsi="Calibre" w:cs="Tahoma"/>
          <w:color w:val="444444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 w:rsidRPr="009C7EAF">
        <w:rPr>
          <w:rStyle w:val="apple-converted-space"/>
          <w:rFonts w:ascii="Calibre" w:hAnsi="Calibre" w:cs="Tahoma"/>
          <w:color w:val="444444"/>
        </w:rPr>
        <w:t> </w:t>
      </w:r>
      <w:proofErr w:type="spellStart"/>
      <w:r w:rsidRPr="009C7EAF">
        <w:rPr>
          <w:rStyle w:val="HTML"/>
          <w:rFonts w:ascii="Calibre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</w:rPr>
        <w:t>.</w:t>
      </w:r>
    </w:p>
    <w:p w:rsidR="00053237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color w:val="978F0F"/>
          <w:sz w:val="23"/>
          <w:szCs w:val="23"/>
        </w:rPr>
      </w:pPr>
      <w:r>
        <w:rPr>
          <w:rFonts w:ascii="Georgia" w:hAnsi="Georgia"/>
          <w:color w:val="978F0F"/>
          <w:sz w:val="23"/>
          <w:szCs w:val="23"/>
        </w:rPr>
        <w:t xml:space="preserve">Использование паттерна </w:t>
      </w:r>
      <w:proofErr w:type="spellStart"/>
      <w:r>
        <w:rPr>
          <w:rFonts w:ascii="Georgia" w:hAnsi="Georgia"/>
          <w:color w:val="978F0F"/>
          <w:sz w:val="23"/>
          <w:szCs w:val="23"/>
        </w:rPr>
        <w:t>State</w:t>
      </w:r>
      <w:proofErr w:type="spellEnd"/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Определите существующий или создайте новый класс-"обертку"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, который будет использоваться клиентом в качестве "конечного автомата".</w:t>
      </w:r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Создайте базовый класс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, который повторяет интерфейс класса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. Каждый метод принимает один дополнительный параметр: экземпляр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класса</w:t>
      </w:r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. Класс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может определять любое полезное поведение "по умолчанию".</w:t>
      </w:r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Создайте производные от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классы для всех возможных состояний.</w:t>
      </w:r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lastRenderedPageBreak/>
        <w:t>Класс-"обертка"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имеет ссылку на объект "текущее состояние".</w:t>
      </w:r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Все полученные от клиента запросы класс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.</w:t>
      </w:r>
    </w:p>
    <w:p w:rsidR="00053237" w:rsidRPr="009C7EAF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Используя этот адрес, в случае необходимости методы класса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могут изменить "текущее состояние" класса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Context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.</w:t>
      </w:r>
    </w:p>
    <w:p w:rsidR="00053237" w:rsidRPr="009C7EAF" w:rsidRDefault="00053237" w:rsidP="00533B60">
      <w:pPr>
        <w:rPr>
          <w:rFonts w:ascii="Calibre" w:hAnsi="Calibre" w:cs="Tahoma"/>
          <w:color w:val="444444"/>
          <w:sz w:val="24"/>
          <w:szCs w:val="24"/>
          <w:shd w:val="clear" w:color="auto" w:fill="FFFFFF"/>
        </w:rPr>
      </w:pPr>
    </w:p>
    <w:p w:rsidR="00053237" w:rsidRDefault="00053237" w:rsidP="00533B60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053237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color w:val="978F0F"/>
          <w:sz w:val="23"/>
          <w:szCs w:val="23"/>
        </w:rPr>
      </w:pPr>
      <w:r>
        <w:rPr>
          <w:rFonts w:ascii="Georgia" w:hAnsi="Georgia"/>
          <w:color w:val="978F0F"/>
          <w:sz w:val="23"/>
          <w:szCs w:val="23"/>
        </w:rPr>
        <w:t xml:space="preserve">Особенности паттерна </w:t>
      </w:r>
      <w:proofErr w:type="spellStart"/>
      <w:r>
        <w:rPr>
          <w:rFonts w:ascii="Georgia" w:hAnsi="Georgia"/>
          <w:color w:val="978F0F"/>
          <w:sz w:val="23"/>
          <w:szCs w:val="23"/>
        </w:rPr>
        <w:t>State</w:t>
      </w:r>
      <w:proofErr w:type="spellEnd"/>
    </w:p>
    <w:p w:rsidR="00053237" w:rsidRPr="009C7EAF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Объекты класса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часто бывают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hyperlink r:id="rId13" w:history="1">
        <w:r w:rsidRPr="009C7EAF">
          <w:rPr>
            <w:rStyle w:val="a8"/>
            <w:rFonts w:ascii="Calibre" w:hAnsi="Calibre"/>
            <w:color w:val="1286B0"/>
            <w:sz w:val="24"/>
            <w:szCs w:val="24"/>
          </w:rPr>
          <w:t>одиночками</w:t>
        </w:r>
      </w:hyperlink>
      <w:r w:rsidRPr="009C7EAF">
        <w:rPr>
          <w:rFonts w:ascii="Calibre" w:hAnsi="Calibre" w:cs="Tahoma"/>
          <w:color w:val="444444"/>
          <w:sz w:val="24"/>
          <w:szCs w:val="24"/>
        </w:rPr>
        <w:t>.</w:t>
      </w:r>
    </w:p>
    <w:p w:rsidR="00053237" w:rsidRPr="009C7EAF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hyperlink r:id="rId14" w:history="1">
        <w:proofErr w:type="spellStart"/>
        <w:r w:rsidRPr="009C7EAF">
          <w:rPr>
            <w:rStyle w:val="a8"/>
            <w:rFonts w:ascii="Calibre" w:hAnsi="Calibre"/>
            <w:color w:val="1286B0"/>
            <w:sz w:val="24"/>
            <w:szCs w:val="24"/>
          </w:rPr>
          <w:t>Flyweight</w:t>
        </w:r>
        <w:proofErr w:type="spellEnd"/>
      </w:hyperlink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>показывает, как и когда можно разделять объекты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Style w:val="HTML"/>
          <w:rFonts w:ascii="Calibre" w:eastAsiaTheme="minorHAnsi" w:hAnsi="Calibre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>.</w:t>
      </w:r>
    </w:p>
    <w:p w:rsidR="00053237" w:rsidRPr="009C7EAF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hyperlink r:id="rId15" w:history="1">
        <w:r w:rsidRPr="009C7EAF">
          <w:rPr>
            <w:rStyle w:val="a8"/>
            <w:rFonts w:ascii="Calibre" w:hAnsi="Calibre"/>
            <w:color w:val="1286B0"/>
            <w:sz w:val="24"/>
            <w:szCs w:val="24"/>
          </w:rPr>
          <w:t xml:space="preserve">Паттерн </w:t>
        </w:r>
        <w:proofErr w:type="spellStart"/>
        <w:r w:rsidRPr="009C7EAF">
          <w:rPr>
            <w:rStyle w:val="a8"/>
            <w:rFonts w:ascii="Calibre" w:hAnsi="Calibre"/>
            <w:color w:val="1286B0"/>
            <w:sz w:val="24"/>
            <w:szCs w:val="24"/>
          </w:rPr>
          <w:t>Interpreter</w:t>
        </w:r>
        <w:proofErr w:type="spellEnd"/>
      </w:hyperlink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 xml:space="preserve">может использовать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для определения контекстов при синтаксическом разборе.</w:t>
      </w:r>
    </w:p>
    <w:p w:rsidR="00053237" w:rsidRPr="009C7EAF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 xml:space="preserve">Паттерны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и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fldChar w:fldCharType="begin"/>
      </w:r>
      <w:r w:rsidRPr="009C7EAF">
        <w:rPr>
          <w:rFonts w:ascii="Calibre" w:hAnsi="Calibre" w:cs="Tahoma"/>
          <w:color w:val="444444"/>
          <w:sz w:val="24"/>
          <w:szCs w:val="24"/>
        </w:rPr>
        <w:instrText xml:space="preserve"> HYPERLINK "http://cpp-reference.ru/patterns/structural-patterns/bridge/" </w:instrText>
      </w:r>
      <w:r w:rsidRPr="009C7EAF">
        <w:rPr>
          <w:rFonts w:ascii="Calibre" w:hAnsi="Calibre" w:cs="Tahoma"/>
          <w:color w:val="444444"/>
          <w:sz w:val="24"/>
          <w:szCs w:val="24"/>
        </w:rPr>
        <w:fldChar w:fldCharType="separate"/>
      </w:r>
      <w:r w:rsidRPr="009C7EAF">
        <w:rPr>
          <w:rStyle w:val="a8"/>
          <w:rFonts w:ascii="Calibre" w:hAnsi="Calibre"/>
          <w:color w:val="1286B0"/>
          <w:sz w:val="24"/>
          <w:szCs w:val="24"/>
        </w:rPr>
        <w:t>Bridge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fldChar w:fldCharType="end"/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r w:rsidRPr="009C7EAF">
        <w:rPr>
          <w:rFonts w:ascii="Calibre" w:hAnsi="Calibre" w:cs="Tahoma"/>
          <w:color w:val="444444"/>
          <w:sz w:val="24"/>
          <w:szCs w:val="24"/>
        </w:rPr>
        <w:t xml:space="preserve">имеют схожие структуры за исключением того, что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Bridge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Bridge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53237" w:rsidRPr="009C7EAF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 xml:space="preserve">Реализация паттерна 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t>State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t xml:space="preserve"> основана на паттерне</w:t>
      </w:r>
      <w:r w:rsidRPr="009C7EAF">
        <w:rPr>
          <w:rStyle w:val="apple-converted-space"/>
          <w:rFonts w:ascii="Calibre" w:hAnsi="Calibre" w:cs="Tahoma"/>
          <w:color w:val="444444"/>
          <w:sz w:val="24"/>
          <w:szCs w:val="24"/>
        </w:rPr>
        <w:t> </w:t>
      </w:r>
      <w:proofErr w:type="spellStart"/>
      <w:r w:rsidRPr="009C7EAF">
        <w:rPr>
          <w:rFonts w:ascii="Calibre" w:hAnsi="Calibre" w:cs="Tahoma"/>
          <w:color w:val="444444"/>
          <w:sz w:val="24"/>
          <w:szCs w:val="24"/>
        </w:rPr>
        <w:fldChar w:fldCharType="begin"/>
      </w:r>
      <w:r w:rsidRPr="009C7EAF">
        <w:rPr>
          <w:rFonts w:ascii="Calibre" w:hAnsi="Calibre" w:cs="Tahoma"/>
          <w:color w:val="444444"/>
          <w:sz w:val="24"/>
          <w:szCs w:val="24"/>
        </w:rPr>
        <w:instrText xml:space="preserve"> HYPERLINK "http://cpp-reference.ru/patterns/behavioral-patterns/strategy/" </w:instrText>
      </w:r>
      <w:r w:rsidRPr="009C7EAF">
        <w:rPr>
          <w:rFonts w:ascii="Calibre" w:hAnsi="Calibre" w:cs="Tahoma"/>
          <w:color w:val="444444"/>
          <w:sz w:val="24"/>
          <w:szCs w:val="24"/>
        </w:rPr>
        <w:fldChar w:fldCharType="separate"/>
      </w:r>
      <w:r w:rsidRPr="009C7EAF">
        <w:rPr>
          <w:rStyle w:val="a8"/>
          <w:rFonts w:ascii="Calibre" w:hAnsi="Calibre"/>
          <w:color w:val="1286B0"/>
          <w:sz w:val="24"/>
          <w:szCs w:val="24"/>
        </w:rPr>
        <w:t>Strategy</w:t>
      </w:r>
      <w:proofErr w:type="spellEnd"/>
      <w:r w:rsidRPr="009C7EAF">
        <w:rPr>
          <w:rFonts w:ascii="Calibre" w:hAnsi="Calibre" w:cs="Tahoma"/>
          <w:color w:val="444444"/>
          <w:sz w:val="24"/>
          <w:szCs w:val="24"/>
        </w:rPr>
        <w:fldChar w:fldCharType="end"/>
      </w:r>
      <w:r w:rsidRPr="009C7EAF">
        <w:rPr>
          <w:rFonts w:ascii="Calibre" w:hAnsi="Calibre" w:cs="Tahoma"/>
          <w:color w:val="444444"/>
          <w:sz w:val="24"/>
          <w:szCs w:val="24"/>
        </w:rPr>
        <w:t>. Различия заключаются в их назначении.</w:t>
      </w:r>
    </w:p>
    <w:p w:rsidR="00053237" w:rsidRDefault="00053237" w:rsidP="00533B60">
      <w:pPr>
        <w:rPr>
          <w:sz w:val="28"/>
          <w:szCs w:val="28"/>
        </w:rPr>
      </w:pPr>
    </w:p>
    <w:p w:rsidR="00053237" w:rsidRDefault="00053237" w:rsidP="00533B60">
      <w:pPr>
        <w:rPr>
          <w:sz w:val="28"/>
          <w:szCs w:val="28"/>
        </w:rPr>
      </w:pPr>
    </w:p>
    <w:p w:rsidR="00053237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color w:val="978F0F"/>
          <w:sz w:val="23"/>
          <w:szCs w:val="23"/>
        </w:rPr>
      </w:pPr>
      <w:r>
        <w:rPr>
          <w:rFonts w:ascii="Georgia" w:hAnsi="Georgia"/>
          <w:color w:val="978F0F"/>
          <w:sz w:val="23"/>
          <w:szCs w:val="23"/>
        </w:rPr>
        <w:t xml:space="preserve">Пример паттерна </w:t>
      </w:r>
      <w:proofErr w:type="spellStart"/>
      <w:r>
        <w:rPr>
          <w:rFonts w:ascii="Georgia" w:hAnsi="Georgia"/>
          <w:color w:val="978F0F"/>
          <w:sz w:val="23"/>
          <w:szCs w:val="23"/>
        </w:rPr>
        <w:t>State</w:t>
      </w:r>
      <w:proofErr w:type="spellEnd"/>
    </w:p>
    <w:p w:rsidR="00053237" w:rsidRPr="009C7EAF" w:rsidRDefault="00053237" w:rsidP="00053237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444444"/>
        </w:rPr>
      </w:pPr>
      <w:r w:rsidRPr="009C7EAF">
        <w:rPr>
          <w:rFonts w:ascii="Calibre" w:hAnsi="Calibre" w:cs="Tahoma"/>
          <w:color w:val="444444"/>
        </w:rPr>
        <w:t xml:space="preserve">Паттерн </w:t>
      </w:r>
      <w:proofErr w:type="spellStart"/>
      <w:r w:rsidRPr="009C7EAF">
        <w:rPr>
          <w:rFonts w:ascii="Calibre" w:hAnsi="Calibre" w:cs="Tahoma"/>
          <w:color w:val="444444"/>
        </w:rPr>
        <w:t>State</w:t>
      </w:r>
      <w:proofErr w:type="spellEnd"/>
      <w:r w:rsidRPr="009C7EAF">
        <w:rPr>
          <w:rFonts w:ascii="Calibre" w:hAnsi="Calibre" w:cs="Tahoma"/>
          <w:color w:val="444444"/>
        </w:rPr>
        <w:t xml:space="preserve"> позволяет объекту изменять свое поведение в зависимости от внутреннего состояния. Похожая картина может наблюдаться в работе торгового автомата. Автоматы могут иметь различные состояния в зависимости от наличия товаров, суммы полученных монет, возможности размена денег и т.д. После того как покупатель выбрал и оплатил товар, возможны следующие ситуации (состояния):</w:t>
      </w:r>
    </w:p>
    <w:p w:rsidR="00053237" w:rsidRPr="009C7EAF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Выдать покупателю товар, выдавать сдачу не требуется.</w:t>
      </w:r>
    </w:p>
    <w:p w:rsidR="00053237" w:rsidRPr="009C7EAF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Выдать покупателю товар и сдачу.</w:t>
      </w:r>
    </w:p>
    <w:p w:rsidR="00053237" w:rsidRPr="009C7EAF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Покупатель товар не получит из-за отсутствия достаточной суммы денег.</w:t>
      </w:r>
    </w:p>
    <w:p w:rsidR="00053237" w:rsidRPr="009C7EAF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444444"/>
          <w:sz w:val="24"/>
          <w:szCs w:val="24"/>
        </w:rPr>
      </w:pPr>
      <w:r w:rsidRPr="009C7EAF">
        <w:rPr>
          <w:rFonts w:ascii="Calibre" w:hAnsi="Calibre" w:cs="Tahoma"/>
          <w:color w:val="444444"/>
          <w:sz w:val="24"/>
          <w:szCs w:val="24"/>
        </w:rPr>
        <w:t>Покупатель товар не получит из-за его отсутствия.</w:t>
      </w:r>
    </w:p>
    <w:p w:rsidR="00053237" w:rsidRDefault="00053237" w:rsidP="00533B6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32.25pt;height:159.75pt">
            <v:imagedata r:id="rId16" o:title="example-state"/>
          </v:shape>
        </w:pict>
      </w:r>
    </w:p>
    <w:p w:rsidR="00053237" w:rsidRDefault="00053237" w:rsidP="00533B60">
      <w:pPr>
        <w:rPr>
          <w:sz w:val="28"/>
          <w:szCs w:val="28"/>
        </w:rPr>
      </w:pPr>
    </w:p>
    <w:p w:rsidR="00053237" w:rsidRDefault="000532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053237" w:rsidRDefault="00053237" w:rsidP="00533B6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 реализации паттерна</w:t>
      </w:r>
      <w:r>
        <w:rPr>
          <w:sz w:val="28"/>
          <w:szCs w:val="28"/>
          <w:lang w:val="en-US"/>
        </w:rPr>
        <w:t>:</w:t>
      </w:r>
    </w:p>
    <w:p w:rsidR="00D44AB5" w:rsidRPr="00D44AB5" w:rsidRDefault="00D44AB5" w:rsidP="00533B60">
      <w:pPr>
        <w:rPr>
          <w:sz w:val="28"/>
          <w:szCs w:val="28"/>
        </w:rPr>
      </w:pPr>
      <w:r>
        <w:rPr>
          <w:sz w:val="28"/>
          <w:szCs w:val="28"/>
        </w:rPr>
        <w:t>Основной класс</w:t>
      </w:r>
      <w:r w:rsidRPr="00D44AB5">
        <w:rPr>
          <w:sz w:val="28"/>
          <w:szCs w:val="28"/>
        </w:rPr>
        <w:t xml:space="preserve"> (</w:t>
      </w:r>
      <w:r>
        <w:rPr>
          <w:sz w:val="28"/>
          <w:szCs w:val="28"/>
        </w:rPr>
        <w:t>машина)</w:t>
      </w:r>
      <w:r w:rsidRPr="00D44AB5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состояние (</w:t>
      </w:r>
      <w:r>
        <w:rPr>
          <w:sz w:val="28"/>
          <w:szCs w:val="28"/>
          <w:lang w:val="en-US"/>
        </w:rPr>
        <w:t>current</w:t>
      </w:r>
      <w:r w:rsidRPr="00D44AB5">
        <w:rPr>
          <w:sz w:val="28"/>
          <w:szCs w:val="28"/>
        </w:rPr>
        <w:t>)</w:t>
      </w:r>
    </w:p>
    <w:p w:rsidR="00053237" w:rsidRDefault="00D44AB5" w:rsidP="00533B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29250" cy="3590925"/>
            <wp:effectExtent l="0" t="0" r="0" b="9525"/>
            <wp:docPr id="2" name="Рисунок 2" descr="C:\Users\Nikita\AppData\Local\Skitch\Screenshot_120914_04420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AppData\Local\Skitch\Screenshot_120914_044207_P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Default="00D44AB5" w:rsidP="00533B60">
      <w:pPr>
        <w:rPr>
          <w:sz w:val="28"/>
          <w:szCs w:val="28"/>
          <w:lang w:val="en-US"/>
        </w:rPr>
      </w:pPr>
    </w:p>
    <w:p w:rsidR="00D44AB5" w:rsidRPr="00D44AB5" w:rsidRDefault="00D44AB5" w:rsidP="00533B6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</w:t>
      </w:r>
      <w:r w:rsidRPr="00D44A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должна реализовать каждая конкретная </w:t>
      </w:r>
      <w:proofErr w:type="spellStart"/>
      <w:r>
        <w:rPr>
          <w:sz w:val="28"/>
          <w:szCs w:val="28"/>
        </w:rPr>
        <w:t>имлементация</w:t>
      </w:r>
      <w:proofErr w:type="spellEnd"/>
      <w:r>
        <w:rPr>
          <w:sz w:val="28"/>
          <w:szCs w:val="28"/>
        </w:rPr>
        <w:t xml:space="preserve"> машины</w:t>
      </w:r>
    </w:p>
    <w:p w:rsidR="00D44AB5" w:rsidRDefault="00D44AB5" w:rsidP="00533B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86350" cy="1447800"/>
            <wp:effectExtent l="0" t="0" r="0" b="0"/>
            <wp:docPr id="3" name="Рисунок 3" descr="C:\Users\Nikita\AppData\Local\Skitch\Screenshot_120914_0442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AppData\Local\Skitch\Screenshot_120914_044256_P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Default="00D44A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44AB5" w:rsidRDefault="00D44AB5" w:rsidP="00533B60">
      <w:pPr>
        <w:rPr>
          <w:sz w:val="28"/>
          <w:szCs w:val="28"/>
          <w:lang w:val="en-US"/>
        </w:rPr>
      </w:pPr>
    </w:p>
    <w:p w:rsidR="00D44AB5" w:rsidRDefault="00D44AB5" w:rsidP="00533B60">
      <w:pPr>
        <w:rPr>
          <w:sz w:val="28"/>
          <w:szCs w:val="28"/>
        </w:rPr>
      </w:pPr>
      <w:r>
        <w:rPr>
          <w:sz w:val="28"/>
          <w:szCs w:val="28"/>
        </w:rPr>
        <w:t xml:space="preserve">Первый пример </w:t>
      </w:r>
      <w:r>
        <w:rPr>
          <w:sz w:val="28"/>
          <w:szCs w:val="28"/>
        </w:rPr>
        <w:t>имплементации</w:t>
      </w:r>
      <w:r>
        <w:rPr>
          <w:sz w:val="28"/>
          <w:szCs w:val="28"/>
        </w:rPr>
        <w:t xml:space="preserve"> машины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674A9E1" wp14:editId="34A5E186">
            <wp:extent cx="5153025" cy="6886575"/>
            <wp:effectExtent l="0" t="0" r="9525" b="9525"/>
            <wp:docPr id="4" name="Рисунок 4" descr="C:\Users\Nikita\AppData\Local\Skitch\Screenshot_120914_0443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AppData\Local\Skitch\Screenshot_120914_044356_P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Default="00D44A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4AB5" w:rsidRPr="00D44AB5" w:rsidRDefault="00D44AB5" w:rsidP="00533B6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Второй пример имплементации </w:t>
      </w:r>
      <w:r>
        <w:rPr>
          <w:sz w:val="28"/>
          <w:szCs w:val="28"/>
        </w:rPr>
        <w:t>машины</w:t>
      </w:r>
    </w:p>
    <w:p w:rsidR="00D44AB5" w:rsidRDefault="00D44AB5" w:rsidP="00533B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10200" cy="7200900"/>
            <wp:effectExtent l="0" t="0" r="0" b="0"/>
            <wp:docPr id="5" name="Рисунок 5" descr="C:\Users\Nikita\AppData\Local\Skitch\Screenshot_120914_04451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AppData\Local\Skitch\Screenshot_120914_044512_P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Default="00D44A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4AB5" w:rsidRDefault="00D44AB5" w:rsidP="00533B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81375" cy="3505200"/>
            <wp:effectExtent l="0" t="0" r="9525" b="0"/>
            <wp:docPr id="6" name="Рисунок 6" descr="C:\Users\Nikita\AppData\Local\Skitch\Screenshot_120914_04481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AppData\Local\Skitch\Screenshot_120914_044819_P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Default="00D44AB5" w:rsidP="00533B60">
      <w:pPr>
        <w:rPr>
          <w:sz w:val="28"/>
          <w:szCs w:val="28"/>
        </w:rPr>
      </w:pPr>
      <w:r>
        <w:rPr>
          <w:sz w:val="28"/>
          <w:szCs w:val="28"/>
        </w:rPr>
        <w:t>В ходе работы программы</w:t>
      </w:r>
      <w:r w:rsidRPr="00D44AB5">
        <w:rPr>
          <w:sz w:val="28"/>
          <w:szCs w:val="28"/>
        </w:rPr>
        <w:t xml:space="preserve">, </w:t>
      </w:r>
      <w:r>
        <w:rPr>
          <w:sz w:val="28"/>
          <w:szCs w:val="28"/>
        </w:rPr>
        <w:t>мы вызываем у текущего состояния методы</w:t>
      </w:r>
      <w:r w:rsidRPr="00D44A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обязан был реализовать в ходе имплементации </w:t>
      </w:r>
      <w:proofErr w:type="spellStart"/>
      <w:r w:rsidRPr="00D44AB5">
        <w:rPr>
          <w:sz w:val="28"/>
          <w:szCs w:val="28"/>
        </w:rPr>
        <w:t>IMachineActions</w:t>
      </w:r>
      <w:proofErr w:type="spellEnd"/>
    </w:p>
    <w:p w:rsidR="00D44AB5" w:rsidRDefault="00D44AB5" w:rsidP="00533B60">
      <w:r>
        <w:rPr>
          <w:sz w:val="28"/>
          <w:szCs w:val="28"/>
        </w:rPr>
        <w:t>Таким образом</w:t>
      </w:r>
      <w:r w:rsidRPr="00D44A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мы можем менять конкретную реализации и поведения нашего класса </w:t>
      </w:r>
      <w:r w:rsidRPr="00D44AB5">
        <w:rPr>
          <w:sz w:val="28"/>
          <w:szCs w:val="28"/>
        </w:rPr>
        <w:t>“</w:t>
      </w:r>
      <w:r>
        <w:rPr>
          <w:sz w:val="28"/>
          <w:szCs w:val="28"/>
        </w:rPr>
        <w:t>машина</w:t>
      </w:r>
      <w:r w:rsidRPr="00D44AB5">
        <w:rPr>
          <w:sz w:val="28"/>
          <w:szCs w:val="28"/>
        </w:rPr>
        <w:t>”</w:t>
      </w:r>
      <w:r>
        <w:rPr>
          <w:sz w:val="28"/>
          <w:szCs w:val="28"/>
        </w:rPr>
        <w:t xml:space="preserve"> в зависимости от конкретно в текущий момент выбранной машины</w:t>
      </w:r>
      <w:r w:rsidRPr="00D44AB5">
        <w:rPr>
          <w:sz w:val="28"/>
          <w:szCs w:val="28"/>
        </w:rPr>
        <w:t xml:space="preserve">.  </w:t>
      </w:r>
      <w:r>
        <w:rPr>
          <w:sz w:val="28"/>
          <w:szCs w:val="28"/>
        </w:rPr>
        <w:t>Таким образом</w:t>
      </w:r>
      <w:r w:rsidRPr="00046AE5">
        <w:rPr>
          <w:sz w:val="28"/>
          <w:szCs w:val="28"/>
        </w:rPr>
        <w:t xml:space="preserve">, </w:t>
      </w:r>
      <w:r>
        <w:rPr>
          <w:sz w:val="28"/>
          <w:szCs w:val="28"/>
        </w:rPr>
        <w:t>прозра</w:t>
      </w:r>
      <w:r w:rsidR="00046AE5">
        <w:rPr>
          <w:sz w:val="28"/>
          <w:szCs w:val="28"/>
        </w:rPr>
        <w:t>чно для внешнего пользователя</w:t>
      </w:r>
      <w:r w:rsidR="00046AE5" w:rsidRPr="00046AE5">
        <w:rPr>
          <w:sz w:val="28"/>
          <w:szCs w:val="28"/>
        </w:rPr>
        <w:t xml:space="preserve"> делегируется бизнес-логика на конкретную реализацию, </w:t>
      </w:r>
      <w:r w:rsidR="00046AE5">
        <w:rPr>
          <w:sz w:val="28"/>
          <w:szCs w:val="28"/>
        </w:rPr>
        <w:t xml:space="preserve">а снаружи </w:t>
      </w:r>
      <w:r w:rsidR="00046AE5">
        <w:rPr>
          <w:sz w:val="28"/>
          <w:szCs w:val="28"/>
        </w:rPr>
        <w:lastRenderedPageBreak/>
        <w:t xml:space="preserve">взаимодействие происходит через заранее подготовленный </w:t>
      </w:r>
      <w:r w:rsidR="00046AE5">
        <w:rPr>
          <w:sz w:val="28"/>
          <w:szCs w:val="28"/>
          <w:lang w:val="en-US"/>
        </w:rPr>
        <w:t>interface</w:t>
      </w:r>
      <w:r w:rsidR="00046AE5" w:rsidRPr="00046AE5">
        <w:rPr>
          <w:sz w:val="28"/>
          <w:szCs w:val="28"/>
        </w:rPr>
        <w:t>.</w:t>
      </w:r>
      <w:r w:rsidR="00046AE5" w:rsidRPr="00046AE5">
        <w:t xml:space="preserve"> </w:t>
      </w:r>
      <w:r w:rsidR="00046AE5">
        <w:rPr>
          <w:noProof/>
          <w:lang w:eastAsia="ru-RU"/>
        </w:rPr>
        <w:drawing>
          <wp:inline distT="0" distB="0" distL="0" distR="0">
            <wp:extent cx="5934075" cy="5772150"/>
            <wp:effectExtent l="0" t="0" r="9525" b="0"/>
            <wp:docPr id="7" name="Рисунок 7" descr="C:\Users\Nikita\AppData\Local\Microsoft\Windows\INetCache\Content.Word\uml-st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Microsoft\Windows\INetCache\Content.Word\uml-state patter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5" w:rsidRDefault="00046AE5" w:rsidP="00533B60"/>
    <w:p w:rsidR="00046AE5" w:rsidRDefault="00046AE5" w:rsidP="00533B60">
      <w:r>
        <w:t>Плюсы</w:t>
      </w:r>
      <w:r>
        <w:rPr>
          <w:lang w:val="en-US"/>
        </w:rPr>
        <w:t>:</w:t>
      </w:r>
    </w:p>
    <w:p w:rsidR="00046AE5" w:rsidRPr="00046AE5" w:rsidRDefault="00046AE5" w:rsidP="00046AE5">
      <w:pPr>
        <w:pStyle w:val="a7"/>
        <w:numPr>
          <w:ilvl w:val="0"/>
          <w:numId w:val="7"/>
        </w:numPr>
      </w:pPr>
      <w:r>
        <w:t xml:space="preserve">Смена поведения объекта в </w:t>
      </w:r>
      <w:r>
        <w:rPr>
          <w:lang w:val="en-US"/>
        </w:rPr>
        <w:t>Runtime</w:t>
      </w:r>
    </w:p>
    <w:p w:rsidR="00046AE5" w:rsidRPr="009C7EAF" w:rsidRDefault="00046AE5" w:rsidP="00046AE5">
      <w:pPr>
        <w:pStyle w:val="a7"/>
        <w:numPr>
          <w:ilvl w:val="0"/>
          <w:numId w:val="7"/>
        </w:numPr>
      </w:pPr>
      <w:r>
        <w:rPr>
          <w:lang w:val="en-US"/>
        </w:rPr>
        <w:t>Dependency Injection</w:t>
      </w:r>
    </w:p>
    <w:p w:rsidR="009C7EAF" w:rsidRPr="00046AE5" w:rsidRDefault="009C7EAF" w:rsidP="00046AE5">
      <w:pPr>
        <w:pStyle w:val="a7"/>
        <w:numPr>
          <w:ilvl w:val="0"/>
          <w:numId w:val="7"/>
        </w:numPr>
      </w:pPr>
      <w:r>
        <w:t>Программировать на уровне интерфейсов хорошо</w:t>
      </w:r>
      <w:bookmarkStart w:id="4" w:name="_GoBack"/>
      <w:bookmarkEnd w:id="4"/>
    </w:p>
    <w:p w:rsidR="00046AE5" w:rsidRDefault="00046AE5" w:rsidP="00046AE5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:rsidR="00046AE5" w:rsidRPr="00046AE5" w:rsidRDefault="009C7EAF" w:rsidP="00046AE5">
      <w:pPr>
        <w:pStyle w:val="a7"/>
        <w:numPr>
          <w:ilvl w:val="0"/>
          <w:numId w:val="8"/>
        </w:numPr>
      </w:pPr>
      <w:r>
        <w:t>В некоторых случаях</w:t>
      </w:r>
      <w:r w:rsidRPr="009C7EAF">
        <w:t xml:space="preserve">, </w:t>
      </w:r>
      <w:r>
        <w:t>когда мы хотим перейти между разными состояниями во реализации состояния</w:t>
      </w:r>
      <w:r w:rsidRPr="009C7EAF">
        <w:t xml:space="preserve">, </w:t>
      </w:r>
      <w:r>
        <w:t>необходимо явно указывать необходимую реализацию</w:t>
      </w:r>
    </w:p>
    <w:sectPr w:rsidR="00046AE5" w:rsidRPr="0004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AE7" w:rsidRDefault="00961AE7" w:rsidP="00D44AB5">
      <w:pPr>
        <w:spacing w:after="0" w:line="240" w:lineRule="auto"/>
      </w:pPr>
      <w:r>
        <w:separator/>
      </w:r>
    </w:p>
  </w:endnote>
  <w:endnote w:type="continuationSeparator" w:id="0">
    <w:p w:rsidR="00961AE7" w:rsidRDefault="00961AE7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AE7" w:rsidRDefault="00961AE7" w:rsidP="00D44AB5">
      <w:pPr>
        <w:spacing w:after="0" w:line="240" w:lineRule="auto"/>
      </w:pPr>
      <w:r>
        <w:separator/>
      </w:r>
    </w:p>
  </w:footnote>
  <w:footnote w:type="continuationSeparator" w:id="0">
    <w:p w:rsidR="00961AE7" w:rsidRDefault="00961AE7" w:rsidP="00D4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E05"/>
    <w:multiLevelType w:val="multilevel"/>
    <w:tmpl w:val="D5E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6FF"/>
    <w:multiLevelType w:val="multilevel"/>
    <w:tmpl w:val="1F3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C02"/>
    <w:multiLevelType w:val="multilevel"/>
    <w:tmpl w:val="FE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743B4"/>
    <w:multiLevelType w:val="multilevel"/>
    <w:tmpl w:val="2E0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02E"/>
    <w:multiLevelType w:val="hybridMultilevel"/>
    <w:tmpl w:val="B920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D03"/>
    <w:multiLevelType w:val="multilevel"/>
    <w:tmpl w:val="C48CA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C"/>
    <w:rsid w:val="0003055F"/>
    <w:rsid w:val="00042D67"/>
    <w:rsid w:val="00046AE5"/>
    <w:rsid w:val="00053237"/>
    <w:rsid w:val="00057D7C"/>
    <w:rsid w:val="00063605"/>
    <w:rsid w:val="00076A6A"/>
    <w:rsid w:val="00094EBC"/>
    <w:rsid w:val="000C6BB6"/>
    <w:rsid w:val="000F452B"/>
    <w:rsid w:val="001221AD"/>
    <w:rsid w:val="00142691"/>
    <w:rsid w:val="00191ACA"/>
    <w:rsid w:val="001B7836"/>
    <w:rsid w:val="00204A3B"/>
    <w:rsid w:val="0025729B"/>
    <w:rsid w:val="00276B2C"/>
    <w:rsid w:val="00281E76"/>
    <w:rsid w:val="002860C5"/>
    <w:rsid w:val="002A7C69"/>
    <w:rsid w:val="002B478E"/>
    <w:rsid w:val="00340356"/>
    <w:rsid w:val="003C2E5B"/>
    <w:rsid w:val="00407C0D"/>
    <w:rsid w:val="00414B97"/>
    <w:rsid w:val="00447E54"/>
    <w:rsid w:val="004A45CF"/>
    <w:rsid w:val="004C77A2"/>
    <w:rsid w:val="004D260D"/>
    <w:rsid w:val="00533B60"/>
    <w:rsid w:val="00566010"/>
    <w:rsid w:val="00575041"/>
    <w:rsid w:val="005B116C"/>
    <w:rsid w:val="00625771"/>
    <w:rsid w:val="006442AB"/>
    <w:rsid w:val="00664E99"/>
    <w:rsid w:val="006972D3"/>
    <w:rsid w:val="006B5D93"/>
    <w:rsid w:val="006C6707"/>
    <w:rsid w:val="00710869"/>
    <w:rsid w:val="00745ABD"/>
    <w:rsid w:val="00746544"/>
    <w:rsid w:val="00770575"/>
    <w:rsid w:val="00786B29"/>
    <w:rsid w:val="007B2A5C"/>
    <w:rsid w:val="007D0453"/>
    <w:rsid w:val="00805A1B"/>
    <w:rsid w:val="00816F4A"/>
    <w:rsid w:val="008262FE"/>
    <w:rsid w:val="00881E01"/>
    <w:rsid w:val="008D2EC5"/>
    <w:rsid w:val="008F31B3"/>
    <w:rsid w:val="00913398"/>
    <w:rsid w:val="00932640"/>
    <w:rsid w:val="00950087"/>
    <w:rsid w:val="00961AE7"/>
    <w:rsid w:val="009C7EAF"/>
    <w:rsid w:val="00A1005A"/>
    <w:rsid w:val="00A62F11"/>
    <w:rsid w:val="00AC452B"/>
    <w:rsid w:val="00B404A3"/>
    <w:rsid w:val="00B7130A"/>
    <w:rsid w:val="00B77893"/>
    <w:rsid w:val="00B83CC9"/>
    <w:rsid w:val="00C31DCF"/>
    <w:rsid w:val="00C5792D"/>
    <w:rsid w:val="00CA714E"/>
    <w:rsid w:val="00CB2E26"/>
    <w:rsid w:val="00CD05B1"/>
    <w:rsid w:val="00D01E51"/>
    <w:rsid w:val="00D0401A"/>
    <w:rsid w:val="00D0676E"/>
    <w:rsid w:val="00D12C2D"/>
    <w:rsid w:val="00D378B7"/>
    <w:rsid w:val="00D44AB5"/>
    <w:rsid w:val="00DA5931"/>
    <w:rsid w:val="00DB6C8A"/>
    <w:rsid w:val="00E1717F"/>
    <w:rsid w:val="00E44627"/>
    <w:rsid w:val="00E46E1B"/>
    <w:rsid w:val="00E7124C"/>
    <w:rsid w:val="00E82683"/>
    <w:rsid w:val="00E935EB"/>
    <w:rsid w:val="00EB0BFF"/>
    <w:rsid w:val="00EE4A76"/>
    <w:rsid w:val="00F138B4"/>
    <w:rsid w:val="00F154AD"/>
    <w:rsid w:val="00F33A88"/>
    <w:rsid w:val="00F35847"/>
    <w:rsid w:val="00F42F09"/>
    <w:rsid w:val="00F92056"/>
    <w:rsid w:val="00FA6F03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55AA6-44D3-48FA-9DCC-4E30602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3B6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6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33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D378B7"/>
  </w:style>
  <w:style w:type="character" w:styleId="a8">
    <w:name w:val="Hyperlink"/>
    <w:basedOn w:val="a0"/>
    <w:uiPriority w:val="99"/>
    <w:semiHidden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45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4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AB5"/>
  </w:style>
  <w:style w:type="paragraph" w:styleId="ac">
    <w:name w:val="footer"/>
    <w:basedOn w:val="a"/>
    <w:link w:val="ad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4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://cpp-reference.ru/patterns/creational-patterns/singleton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pp-reference.ru/patterns/behavioral-patterns/interpre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14" Type="http://schemas.openxmlformats.org/officeDocument/2006/relationships/hyperlink" Target="http://cpp-reference.ru/patterns/structural-patterns/flyweight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7367-A713-4836-8363-A0E744AB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Стеклов</dc:creator>
  <cp:keywords/>
  <dc:description/>
  <cp:lastModifiedBy>Nikita Bakaev</cp:lastModifiedBy>
  <cp:revision>4</cp:revision>
  <dcterms:created xsi:type="dcterms:W3CDTF">2014-12-01T18:19:00Z</dcterms:created>
  <dcterms:modified xsi:type="dcterms:W3CDTF">2014-12-09T14:09:00Z</dcterms:modified>
</cp:coreProperties>
</file>