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45.jpg" ContentType="image/jpeg"/>
  <Override PartName="/word/media/rId48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61.jpg" ContentType="image/jpeg"/>
  <Override PartName="/word/media/rId67.jpg" ContentType="image/jpeg"/>
  <Override PartName="/word/media/rId64.jpg" ContentType="image/jpeg"/>
  <Override PartName="/word/media/rId26.jpg" ContentType="image/jpeg"/>
  <Override PartName="/word/media/rId70.jpg" ContentType="image/jpeg"/>
  <Override PartName="/word/media/rId29.jpg" ContentType="image/jpeg"/>
  <Override PartName="/word/media/rId74.jpg" ContentType="image/jpeg"/>
  <Override PartName="/word/media/rId77.jpg" ContentType="image/jpeg"/>
  <Override PartName="/word/media/rId80.jpg" ContentType="image/jpeg"/>
  <Override PartName="/word/media/rId83.jpg" ContentType="image/jpeg"/>
  <Override PartName="/word/media/rId86.jpg" ContentType="image/jpeg"/>
  <Override PartName="/word/media/rId89.jpg" ContentType="image/jpeg"/>
  <Override PartName="/word/media/rId32.jpg" ContentType="image/jpeg"/>
  <Override PartName="/word/media/rId36.jpg" ContentType="image/jpeg"/>
  <Override PartName="/word/media/rId39.jpg" ContentType="image/jpeg"/>
  <Override PartName="/word/media/rId4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Бизев</w:t>
      </w:r>
      <w:r>
        <w:t xml:space="preserve"> </w:t>
      </w:r>
      <w:r>
        <w:t xml:space="preserve">Никита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практических навыков работы в Midnight Commander, освоение 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Основы работы с mc</w:t>
      </w:r>
    </w:p>
    <w:p>
      <w:pPr>
        <w:pStyle w:val="Compact"/>
        <w:numPr>
          <w:ilvl w:val="0"/>
          <w:numId w:val="1001"/>
        </w:numPr>
      </w:pPr>
      <w:r>
        <w:t xml:space="preserve">Структура программы на языке ассемблера NASM</w:t>
      </w:r>
    </w:p>
    <w:p>
      <w:pPr>
        <w:pStyle w:val="Compact"/>
        <w:numPr>
          <w:ilvl w:val="0"/>
          <w:numId w:val="1001"/>
        </w:numPr>
      </w:pPr>
      <w:r>
        <w:t xml:space="preserve">Подключение внешнего файла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</w:t>
      </w:r>
      <w:r>
        <w:t xml:space="preserve"> </w:t>
      </w:r>
      <w:r>
        <w:t xml:space="preserve">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</w:t>
      </w:r>
      <w:r>
        <w:t xml:space="preserve"> </w:t>
      </w:r>
      <w:r>
        <w:t xml:space="preserve">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</w:t>
      </w:r>
      <w:r>
        <w:t xml:space="preserve"> </w:t>
      </w:r>
      <w:r>
        <w:t xml:space="preserve">- DB (define byte) — определяет переменную размером в 1 байт;</w:t>
      </w:r>
      <w:r>
        <w:t xml:space="preserve"> </w:t>
      </w:r>
      <w:r>
        <w:t xml:space="preserve">- DW (define word) — определяет переменную размеров в 2 байта (слово);</w:t>
      </w:r>
      <w:r>
        <w:t xml:space="preserve"> </w:t>
      </w:r>
      <w:r>
        <w:t xml:space="preserve">- DD (define double word) — определяет переменную размером в 4 байта (двойное слово);</w:t>
      </w:r>
      <w:r>
        <w:t xml:space="preserve"> </w:t>
      </w:r>
      <w:r>
        <w:t xml:space="preserve">- DQ (define quad word) — определяет переменную размером в 8 байт (учетве-</w:t>
      </w:r>
      <w:r>
        <w:t xml:space="preserve"> </w:t>
      </w:r>
      <w:r>
        <w:t xml:space="preserve">рённое слово);</w:t>
      </w:r>
      <w:r>
        <w:t xml:space="preserve"> </w:t>
      </w:r>
      <w:r>
        <w:t xml:space="preserve">- DT (define ten bytes) — определяет переменную размером в 10 байт. 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</w:t>
      </w:r>
      <w:r>
        <w:t xml:space="preserve"> </w:t>
      </w:r>
      <w:r>
        <w:t xml:space="preserve">Инструкция языка ассемблера mov предназначена для дублирования данных источника в приёмнике.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dst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src</w:t>
      </w:r>
    </w:p>
    <w:p>
      <w:pPr>
        <w:pStyle w:val="FirstParagraph"/>
      </w:pPr>
      <w:r>
        <w:t xml:space="preserve">Здесь операнд dst — приёмник, а src — источник.</w:t>
      </w:r>
      <w:r>
        <w:t xml:space="preserve"> </w:t>
      </w:r>
      <w:r>
        <w:t xml:space="preserve">В качестве операнда могут выступать регистры (register), ячейки памяти (memory) и непосредственные значения (const).</w:t>
      </w:r>
      <w:r>
        <w:t xml:space="preserve"> </w:t>
      </w:r>
      <w:r>
        <w:t xml:space="preserve">Инструкция языка ассемблера intпредназначена для вызова прерывания с</w:t>
      </w:r>
      <w:r>
        <w:t xml:space="preserve"> </w:t>
      </w:r>
      <w:r>
        <w:t xml:space="preserve">указанным номером.</w:t>
      </w:r>
    </w:p>
    <w:p>
      <w:pPr>
        <w:pStyle w:val="SourceCode"/>
      </w:pPr>
      <w:r>
        <w:rPr>
          <w:rStyle w:val="KeywordTok"/>
        </w:rPr>
        <w:t xml:space="preserve">int</w:t>
      </w:r>
      <w:r>
        <w:rPr>
          <w:rStyle w:val="NormalTok"/>
        </w:rPr>
        <w:t xml:space="preserve"> n</w:t>
      </w:r>
    </w:p>
    <w:p>
      <w:pPr>
        <w:pStyle w:val="FirstParagraph"/>
      </w:pPr>
      <w:r>
        <w:t xml:space="preserve">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</w:p>
    <w:bookmarkEnd w:id="22"/>
    <w:bookmarkStart w:id="9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5" w:name="основы-работы-с-mc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Основы работы с mc</w:t>
      </w:r>
    </w:p>
    <w:p>
      <w:pPr>
        <w:pStyle w:val="FirstParagraph"/>
      </w:pPr>
      <w:r>
        <w:t xml:space="preserve">Открываю Midnight Commander, введя в терминал mc (рис. [??]).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Открытый mc" title="fig: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Открытый mc</w:t>
      </w:r>
    </w:p>
    <w:p>
      <w:pPr>
        <w:pStyle w:val="BodyText"/>
      </w:pPr>
      <w:r>
        <w:t xml:space="preserve">Перехожу в каталог ~/work/study/2023-2024/Архитектура Компьютера/arch-pc, используя файловый менеджер mc (рис. [??])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Перемещение между директориями" title="fig: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</w:t>
      </w:r>
    </w:p>
    <w:p>
      <w:pPr>
        <w:pStyle w:val="BodyText"/>
      </w:pPr>
      <w:r>
        <w:t xml:space="preserve">С помощью функциональной клавиши F7 создаю каталог lab5 (рис. [??]).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Создание каталога" title="fig:" id="30" name="Picture"/>
            <a:graphic>
              <a:graphicData uri="http://schemas.openxmlformats.org/drawingml/2006/picture">
                <pic:pic>
                  <pic:nvPicPr>
                    <pic:cNvPr descr="image/21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</w:t>
      </w:r>
    </w:p>
    <w:p>
      <w:pPr>
        <w:pStyle w:val="BodyText"/>
      </w:pPr>
      <w:r>
        <w:t xml:space="preserve">В строке ввода прописываю команду touch lab5-1.asm, чтобы создать файл, в котором буду работать (рис. [??]).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Создание файла" title="fig:" id="33" name="Picture"/>
            <a:graphic>
              <a:graphicData uri="http://schemas.openxmlformats.org/drawingml/2006/picture">
                <pic:pic>
                  <pic:nvPicPr>
                    <pic:cNvPr descr="image/3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bookmarkEnd w:id="35"/>
    <w:bookmarkStart w:id="51" w:name="X57e7b7d1db1f0e165a90f37bee8dca49d49e85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Структура программы на языке ассемблера NASM</w:t>
      </w:r>
    </w:p>
    <w:p>
      <w:pPr>
        <w:pStyle w:val="FirstParagraph"/>
      </w:pPr>
      <w:r>
        <w:t xml:space="preserve">С помощью функциональной клавиши F4 открываю созданный файл для редактирования в текстовом редакторе (рис. [??]).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Открытие файла для редактирования" title="fig:" id="37" name="Picture"/>
            <a:graphic>
              <a:graphicData uri="http://schemas.openxmlformats.org/drawingml/2006/picture">
                <pic:pic>
                  <pic:nvPicPr>
                    <pic:cNvPr descr="image/4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для редактирования</w:t>
      </w:r>
    </w:p>
    <w:p>
      <w:pPr>
        <w:pStyle w:val="BodyText"/>
      </w:pPr>
      <w:r>
        <w:t xml:space="preserve">Ввожу в файл код программы для запроса строки у пользователя (рис. [??]).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Редактирование файла" title="fig:" id="40" name="Picture"/>
            <a:graphic>
              <a:graphicData uri="http://schemas.openxmlformats.org/drawingml/2006/picture">
                <pic:pic>
                  <pic:nvPicPr>
                    <pic:cNvPr descr="image/5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Открываю файл в текстовом редакторе для проверки. (рис. [??]).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Открытие файла для просмотра" title="fig:" id="43" name="Picture"/>
            <a:graphic>
              <a:graphicData uri="http://schemas.openxmlformats.org/drawingml/2006/picture">
                <pic:pic>
                  <pic:nvPicPr>
                    <pic:cNvPr descr="image/6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для просмотра</w:t>
      </w:r>
    </w:p>
    <w:p>
      <w:pPr>
        <w:pStyle w:val="BodyText"/>
      </w:pPr>
      <w:r>
        <w:t xml:space="preserve">Транслирую текст программы файла в объектный файл командой nasm -f elf lab5-1.asm. Создался объектный файл lab5-1.o. Выполняю компоновку объектного файла с помощью команды ld -m elf_i386 -o lab5-1 lab5-1.o (рис. [??]). Создался исполняемый файл lab6-1.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Компиляция файла и передача на обработку компоновщику" title="fig:" id="46" name="Picture"/>
            <a:graphic>
              <a:graphicData uri="http://schemas.openxmlformats.org/drawingml/2006/picture">
                <pic:pic>
                  <pic:nvPicPr>
                    <pic:cNvPr descr="image/10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файла и передача на обработку компоновщику</w:t>
      </w:r>
    </w:p>
    <w:p>
      <w:pPr>
        <w:pStyle w:val="BodyText"/>
      </w:pPr>
      <w:r>
        <w:t xml:space="preserve">Запускаю исполняемый файл. Программа выводит строку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 </w:t>
      </w:r>
      <w:r>
        <w:t xml:space="preserve">и ждет ввода с клавиатуры, я ввожу свои ФИО, на этом программа заканчивает свою работу (рис. [??]).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Исполнение файла" title="fig:" id="49" name="Picture"/>
            <a:graphic>
              <a:graphicData uri="http://schemas.openxmlformats.org/drawingml/2006/picture">
                <pic:pic>
                  <pic:nvPicPr>
                    <pic:cNvPr descr="image/11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bookmarkEnd w:id="51"/>
    <w:bookmarkStart w:id="73" w:name="подключение-внешнего-файл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Подключение внешнего файла</w:t>
      </w:r>
    </w:p>
    <w:p>
      <w:pPr>
        <w:pStyle w:val="FirstParagraph"/>
      </w:pPr>
      <w:r>
        <w:t xml:space="preserve">Скачиваю файл in_out.asm со страницы курса в ТУИС. (рис. [??]).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Скачанный файл" title="fig:" id="53" name="Picture"/>
            <a:graphic>
              <a:graphicData uri="http://schemas.openxmlformats.org/drawingml/2006/picture">
                <pic:pic>
                  <pic:nvPicPr>
                    <pic:cNvPr descr="image/12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Скачанный файл</w:t>
      </w:r>
    </w:p>
    <w:p>
      <w:pPr>
        <w:pStyle w:val="BodyText"/>
      </w:pPr>
      <w:r>
        <w:t xml:space="preserve">С помощью функциональной клавиши F5 копирую файл in_out.asm в созданный каталог lab05 (рис. [??]).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Копирование файла" title="fig:" id="56" name="Picture"/>
            <a:graphic>
              <a:graphicData uri="http://schemas.openxmlformats.org/drawingml/2006/picture">
                <pic:pic>
                  <pic:nvPicPr>
                    <pic:cNvPr descr="image/13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С помощью функциональной клавиши F5 копирую файл lab5-1 в тот же каталог, но с другим именем, для этого в появившемся окне mc прописываю имя для копии файла (рис. [??]).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Копирование файла" title="fig:" id="59" name="Picture"/>
            <a:graphic>
              <a:graphicData uri="http://schemas.openxmlformats.org/drawingml/2006/picture">
                <pic:pic>
                  <pic:nvPicPr>
                    <pic:cNvPr descr="image/14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Изменяю содержимое файла lab5-2.asm во встроенном редакторе. (рис. [??]), чтобы в программе использовались подпрограммы из внешнего файла in_out.asm.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Редактирование файла" title="fig:" id="62" name="Picture"/>
            <a:graphic>
              <a:graphicData uri="http://schemas.openxmlformats.org/drawingml/2006/picture">
                <pic:pic>
                  <pic:nvPicPr>
                    <pic:cNvPr descr="image/15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Транслирую текст программы файла в объектный файл командой nasm -f elf lab5-2.asm. Создался объектный файл lab5-2.o. Выполняю компоновку объектного файла с помощью команды ld -m elf_i386 -o lab5-2 lab5-2.o Создался исполняемый файл lab5-2. Запускаю исполняемый файл. (рис. [??])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Исполнение файла" title="fig:" id="65" name="Picture"/>
            <a:graphic>
              <a:graphicData uri="http://schemas.openxmlformats.org/drawingml/2006/picture">
                <pic:pic>
                  <pic:nvPicPr>
                    <pic:cNvPr descr="image/17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pStyle w:val="BodyText"/>
      </w:pPr>
      <w:r>
        <w:t xml:space="preserve">Открываю файл lab5-2.asm для редактирования в текстовом редакторе функциональной клавишей F4. Изменяю в нем подпрограмму sprintLF на sprint. Сохраняю изменения и открываю файл для просмотра, чтобы проверить сохранение действий (рис. [??]).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Отредактированный файл" title="fig:" id="68" name="Picture"/>
            <a:graphic>
              <a:graphicData uri="http://schemas.openxmlformats.org/drawingml/2006/picture">
                <pic:pic>
                  <pic:nvPicPr>
                    <pic:cNvPr descr="image/16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Отредактированный файл</w:t>
      </w:r>
    </w:p>
    <w:p>
      <w:pPr>
        <w:pStyle w:val="BodyText"/>
      </w:pPr>
      <w:r>
        <w:t xml:space="preserve">Снова транслирую файл, выполняю компоновку созданного объектного файла, запускаю новый исполняемый файл (рис. [??]).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Исполнение файла" title="fig:" id="71" name="Picture"/>
            <a:graphic>
              <a:graphicData uri="http://schemas.openxmlformats.org/drawingml/2006/picture">
                <pic:pic>
                  <pic:nvPicPr>
                    <pic:cNvPr descr="image/20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pStyle w:val="BodyText"/>
      </w:pPr>
      <w:r>
        <w:t xml:space="preserve">Разница между первым исполняемым файлом lab5-2 и вторым lab5-2-2 в том,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строку, потому что в этом заключается различие между подпрограммами sprintLF и sprint.</w:t>
      </w:r>
    </w:p>
    <w:bookmarkEnd w:id="73"/>
    <w:bookmarkStart w:id="92" w:name="задания-для-самостоятельной-работы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rPr>
          <w:b/>
          <w:bCs/>
        </w:rPr>
        <w:t xml:space="preserve">Задания для самостоятельной работы</w:t>
      </w:r>
    </w:p>
    <w:p>
      <w:pPr>
        <w:pStyle w:val="Compact"/>
        <w:numPr>
          <w:ilvl w:val="0"/>
          <w:numId w:val="1002"/>
        </w:numPr>
      </w:pPr>
      <w:r>
        <w:t xml:space="preserve">Создаю копию файла lab5-1.asm. (рис. ??).</w:t>
      </w:r>
    </w:p>
    <w:p>
      <w:pPr>
        <w:pStyle w:val="CaptionedFigure"/>
      </w:pPr>
      <w:r>
        <w:drawing>
          <wp:inline>
            <wp:extent cx="3733800" cy="1436515"/>
            <wp:effectExtent b="0" l="0" r="0" t="0"/>
            <wp:docPr descr="Создание копии файла" title="fig:" id="75" name="Picture"/>
            <a:graphic>
              <a:graphicData uri="http://schemas.openxmlformats.org/drawingml/2006/picture">
                <pic:pic>
                  <pic:nvPicPr>
                    <pic:cNvPr descr="image/22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6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копии файла</w:t>
      </w:r>
    </w:p>
    <w:p>
      <w:pPr>
        <w:pStyle w:val="BodyText"/>
      </w:pPr>
      <w:r>
        <w:t xml:space="preserve">Вношу изменения в программу так, чтобы она выводила введённую строку на экран. (рис. ??).</w:t>
      </w:r>
    </w:p>
    <w:p>
      <w:pPr>
        <w:pStyle w:val="CaptionedFigure"/>
      </w:pPr>
      <w:r>
        <w:drawing>
          <wp:inline>
            <wp:extent cx="3733800" cy="2654210"/>
            <wp:effectExtent b="0" l="0" r="0" t="0"/>
            <wp:docPr descr="Внесение изменений в программу" title="fig:" id="78" name="Picture"/>
            <a:graphic>
              <a:graphicData uri="http://schemas.openxmlformats.org/drawingml/2006/picture">
                <pic:pic>
                  <pic:nvPicPr>
                    <pic:cNvPr descr="image/23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4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Внесение изменений в программу</w:t>
      </w:r>
    </w:p>
    <w:p>
      <w:pPr>
        <w:pStyle w:val="BodyText"/>
      </w:pPr>
      <w:r>
        <w:t xml:space="preserve">Сам код:</w:t>
      </w:r>
    </w:p>
    <w:p>
      <w:pPr>
        <w:pStyle w:val="BodyText"/>
      </w:pPr>
      <w:r>
        <w:t xml:space="preserve">SECTION .data</w:t>
      </w:r>
    </w:p>
    <w:p>
      <w:pPr>
        <w:pStyle w:val="BodyText"/>
      </w:pPr>
      <w:r>
        <w:t xml:space="preserve">msg: DB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,10</w:t>
      </w:r>
    </w:p>
    <w:p>
      <w:pPr>
        <w:pStyle w:val="BodyText"/>
      </w:pPr>
      <w:r>
        <w:t xml:space="preserve">msgLen: EQU $-msg</w:t>
      </w:r>
    </w:p>
    <w:p>
      <w:pPr>
        <w:pStyle w:val="BodyText"/>
      </w:pPr>
      <w:r>
        <w:t xml:space="preserve">SECTION .bss</w:t>
      </w:r>
    </w:p>
    <w:p>
      <w:pPr>
        <w:pStyle w:val="BodyText"/>
      </w:pPr>
      <w:r>
        <w:t xml:space="preserve">buf1: RESB 80</w:t>
      </w:r>
    </w:p>
    <w:p>
      <w:pPr>
        <w:pStyle w:val="BodyText"/>
      </w:pPr>
      <w:r>
        <w:t xml:space="preserve">SECTION .text</w:t>
      </w:r>
    </w:p>
    <w:p>
      <w:pPr>
        <w:pStyle w:val="BodyText"/>
      </w:pPr>
      <w:r>
        <w:t xml:space="preserve">GLOBAL _start</w:t>
      </w:r>
    </w:p>
    <w:p>
      <w:pPr>
        <w:pStyle w:val="BodyText"/>
      </w:pPr>
      <w:r>
        <w:t xml:space="preserve">_start:</w:t>
      </w:r>
    </w:p>
    <w:p>
      <w:pPr>
        <w:pStyle w:val="BodyText"/>
      </w:pPr>
      <w:r>
        <w:t xml:space="preserve">mov eax,4</w:t>
      </w:r>
    </w:p>
    <w:p>
      <w:pPr>
        <w:pStyle w:val="BodyText"/>
      </w:pPr>
      <w:r>
        <w:t xml:space="preserve">mov ebx,1</w:t>
      </w:r>
    </w:p>
    <w:p>
      <w:pPr>
        <w:pStyle w:val="BodyText"/>
      </w:pPr>
      <w:r>
        <w:t xml:space="preserve">mov ecx,msg</w:t>
      </w:r>
    </w:p>
    <w:p>
      <w:pPr>
        <w:pStyle w:val="BodyText"/>
      </w:pPr>
      <w:r>
        <w:t xml:space="preserve">mov edx,msgLen</w:t>
      </w:r>
    </w:p>
    <w:p>
      <w:pPr>
        <w:pStyle w:val="BodyText"/>
      </w:pPr>
      <w:r>
        <w:t xml:space="preserve">int 80h</w:t>
      </w:r>
    </w:p>
    <w:p>
      <w:pPr>
        <w:pStyle w:val="BodyText"/>
      </w:pPr>
      <w:r>
        <w:t xml:space="preserve">mov eax, 3</w:t>
      </w:r>
    </w:p>
    <w:p>
      <w:pPr>
        <w:pStyle w:val="BodyText"/>
      </w:pPr>
      <w:r>
        <w:t xml:space="preserve">mov ebx, 0</w:t>
      </w:r>
    </w:p>
    <w:p>
      <w:pPr>
        <w:pStyle w:val="BodyText"/>
      </w:pPr>
      <w:r>
        <w:t xml:space="preserve">mov ecx, buf1</w:t>
      </w:r>
    </w:p>
    <w:p>
      <w:pPr>
        <w:pStyle w:val="BodyText"/>
      </w:pPr>
      <w:r>
        <w:t xml:space="preserve">mov edx, 80</w:t>
      </w:r>
    </w:p>
    <w:p>
      <w:pPr>
        <w:pStyle w:val="BodyText"/>
      </w:pPr>
      <w:r>
        <w:t xml:space="preserve">int 80h</w:t>
      </w:r>
    </w:p>
    <w:p>
      <w:pPr>
        <w:pStyle w:val="BodyText"/>
      </w:pPr>
      <w:r>
        <w:t xml:space="preserve">mov eax,4</w:t>
      </w:r>
    </w:p>
    <w:p>
      <w:pPr>
        <w:pStyle w:val="BodyText"/>
      </w:pPr>
      <w:r>
        <w:t xml:space="preserve">mov ebx,1</w:t>
      </w:r>
    </w:p>
    <w:p>
      <w:pPr>
        <w:pStyle w:val="BodyText"/>
      </w:pPr>
      <w:r>
        <w:t xml:space="preserve">mov ecx,buf1</w:t>
      </w:r>
    </w:p>
    <w:p>
      <w:pPr>
        <w:pStyle w:val="BodyText"/>
      </w:pPr>
      <w:r>
        <w:t xml:space="preserve">mov edx,buf1</w:t>
      </w:r>
    </w:p>
    <w:p>
      <w:pPr>
        <w:pStyle w:val="BodyText"/>
      </w:pPr>
      <w:r>
        <w:t xml:space="preserve">int 80h</w:t>
      </w:r>
    </w:p>
    <w:p>
      <w:pPr>
        <w:pStyle w:val="BodyText"/>
      </w:pPr>
      <w:r>
        <w:t xml:space="preserve">mov eax,1</w:t>
      </w:r>
    </w:p>
    <w:p>
      <w:pPr>
        <w:pStyle w:val="BodyText"/>
      </w:pPr>
      <w:r>
        <w:t xml:space="preserve">mov ebx,0</w:t>
      </w:r>
    </w:p>
    <w:p>
      <w:pPr>
        <w:pStyle w:val="BodyText"/>
      </w:pPr>
      <w:r>
        <w:t xml:space="preserve">int 80h</w:t>
      </w:r>
    </w:p>
    <w:p>
      <w:pPr>
        <w:pStyle w:val="Compact"/>
        <w:numPr>
          <w:ilvl w:val="0"/>
          <w:numId w:val="1003"/>
        </w:numPr>
      </w:pPr>
      <w:r>
        <w:t xml:space="preserve">Получаю исполняемый файл и проверяю его работу. На приглашение ввести строку</w:t>
      </w:r>
      <w:r>
        <w:t xml:space="preserve"> </w:t>
      </w:r>
      <w:r>
        <w:t xml:space="preserve">ввожу свою фамилию. (рис. ??).</w:t>
      </w:r>
    </w:p>
    <w:p>
      <w:pPr>
        <w:pStyle w:val="CaptionedFigure"/>
      </w:pPr>
      <w:r>
        <w:drawing>
          <wp:inline>
            <wp:extent cx="3733800" cy="911440"/>
            <wp:effectExtent b="0" l="0" r="0" t="0"/>
            <wp:docPr descr="Запуск исполняющего файла" title="fig:" id="81" name="Picture"/>
            <a:graphic>
              <a:graphicData uri="http://schemas.openxmlformats.org/drawingml/2006/picture">
                <pic:pic>
                  <pic:nvPicPr>
                    <pic:cNvPr descr="image/24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исполняющего файла</w:t>
      </w:r>
    </w:p>
    <w:p>
      <w:pPr>
        <w:pStyle w:val="BodyText"/>
      </w:pPr>
      <w:r>
        <w:t xml:space="preserve">Программа работает.</w:t>
      </w:r>
    </w:p>
    <w:p>
      <w:pPr>
        <w:pStyle w:val="Compact"/>
        <w:numPr>
          <w:ilvl w:val="0"/>
          <w:numId w:val="1004"/>
        </w:numPr>
      </w:pPr>
      <w:r>
        <w:t xml:space="preserve">Создаю копию файла lab5-2.asm. (рис. ??).</w:t>
      </w:r>
    </w:p>
    <w:p>
      <w:pPr>
        <w:pStyle w:val="CaptionedFigure"/>
      </w:pPr>
      <w:r>
        <w:drawing>
          <wp:inline>
            <wp:extent cx="3733800" cy="1500237"/>
            <wp:effectExtent b="0" l="0" r="0" t="0"/>
            <wp:docPr descr="Создание копии файла" title="fig:" id="84" name="Picture"/>
            <a:graphic>
              <a:graphicData uri="http://schemas.openxmlformats.org/drawingml/2006/picture">
                <pic:pic>
                  <pic:nvPicPr>
                    <pic:cNvPr descr="image/25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0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копии файла</w:t>
      </w:r>
    </w:p>
    <w:p>
      <w:pPr>
        <w:pStyle w:val="BodyText"/>
      </w:pPr>
      <w:r>
        <w:t xml:space="preserve">Вношу изменения в программу с использование подпрограмм из внешнего файла in_out.asm так, чтобы она выводила введённую строку на экран. (рис. ??).</w:t>
      </w:r>
    </w:p>
    <w:p>
      <w:pPr>
        <w:pStyle w:val="CaptionedFigure"/>
      </w:pPr>
      <w:r>
        <w:drawing>
          <wp:inline>
            <wp:extent cx="3733800" cy="2436201"/>
            <wp:effectExtent b="0" l="0" r="0" t="0"/>
            <wp:docPr descr="Внесение изменений в программу" title="fig:" id="87" name="Picture"/>
            <a:graphic>
              <a:graphicData uri="http://schemas.openxmlformats.org/drawingml/2006/picture">
                <pic:pic>
                  <pic:nvPicPr>
                    <pic:cNvPr descr="image/26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6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Внесение изменений в программу</w:t>
      </w:r>
    </w:p>
    <w:p>
      <w:pPr>
        <w:pStyle w:val="BodyText"/>
      </w:pPr>
      <w:r>
        <w:t xml:space="preserve">Сам код: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</w:p>
    <w:p>
      <w:pPr>
        <w:pStyle w:val="BodyText"/>
      </w:pPr>
      <w:r>
        <w:t xml:space="preserve">SECTION .data</w:t>
      </w:r>
    </w:p>
    <w:p>
      <w:pPr>
        <w:pStyle w:val="BodyText"/>
      </w:pPr>
      <w:r>
        <w:t xml:space="preserve">msg: DB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,0h</w:t>
      </w:r>
    </w:p>
    <w:p>
      <w:pPr>
        <w:pStyle w:val="BodyText"/>
      </w:pPr>
      <w:r>
        <w:t xml:space="preserve">SECTION .bss</w:t>
      </w:r>
    </w:p>
    <w:p>
      <w:pPr>
        <w:pStyle w:val="BodyText"/>
      </w:pPr>
      <w:r>
        <w:t xml:space="preserve">buf1: RESB 80</w:t>
      </w:r>
    </w:p>
    <w:p>
      <w:pPr>
        <w:pStyle w:val="BodyText"/>
      </w:pPr>
      <w:r>
        <w:t xml:space="preserve">SECTION .text</w:t>
      </w:r>
    </w:p>
    <w:p>
      <w:pPr>
        <w:pStyle w:val="SourceCode"/>
      </w:pPr>
      <w:r>
        <w:rPr>
          <w:rStyle w:val="VerbatimChar"/>
        </w:rPr>
        <w:t xml:space="preserve">GLOBAL _start</w:t>
      </w:r>
      <w:r>
        <w:br/>
      </w:r>
      <w:r>
        <w:br/>
      </w:r>
      <w:r>
        <w:rPr>
          <w:rStyle w:val="VerbatimChar"/>
        </w:rPr>
        <w:t xml:space="preserve">_start:</w:t>
      </w:r>
      <w:r>
        <w:br/>
      </w:r>
      <w:r>
        <w:br/>
      </w:r>
      <w:r>
        <w:rPr>
          <w:rStyle w:val="VerbatimChar"/>
        </w:rPr>
        <w:t xml:space="preserve">mov eax, msg</w:t>
      </w:r>
      <w:r>
        <w:br/>
      </w:r>
      <w:r>
        <w:br/>
      </w:r>
      <w:r>
        <w:rPr>
          <w:rStyle w:val="VerbatimChar"/>
        </w:rPr>
        <w:t xml:space="preserve">call sprint</w:t>
      </w:r>
      <w:r>
        <w:br/>
      </w:r>
      <w:r>
        <w:br/>
      </w:r>
      <w:r>
        <w:rPr>
          <w:rStyle w:val="VerbatimChar"/>
        </w:rPr>
        <w:t xml:space="preserve">mov ecx, buf1</w:t>
      </w:r>
      <w:r>
        <w:br/>
      </w:r>
      <w:r>
        <w:br/>
      </w:r>
      <w:r>
        <w:rPr>
          <w:rStyle w:val="VerbatimChar"/>
        </w:rPr>
        <w:t xml:space="preserve">mov edx, 80</w:t>
      </w:r>
      <w:r>
        <w:br/>
      </w:r>
      <w:r>
        <w:br/>
      </w:r>
      <w:r>
        <w:rPr>
          <w:rStyle w:val="VerbatimChar"/>
        </w:rPr>
        <w:t xml:space="preserve">call sread</w:t>
      </w:r>
      <w:r>
        <w:br/>
      </w:r>
      <w:r>
        <w:br/>
      </w:r>
      <w:r>
        <w:rPr>
          <w:rStyle w:val="VerbatimChar"/>
        </w:rPr>
        <w:t xml:space="preserve">mov eax,4</w:t>
      </w:r>
      <w:r>
        <w:br/>
      </w:r>
      <w:r>
        <w:br/>
      </w:r>
      <w:r>
        <w:rPr>
          <w:rStyle w:val="VerbatimChar"/>
        </w:rPr>
        <w:t xml:space="preserve">mov ebx,1</w:t>
      </w:r>
      <w:r>
        <w:br/>
      </w:r>
      <w:r>
        <w:br/>
      </w:r>
      <w:r>
        <w:rPr>
          <w:rStyle w:val="VerbatimChar"/>
        </w:rPr>
        <w:t xml:space="preserve">mov ecx,buf1</w:t>
      </w:r>
      <w:r>
        <w:br/>
      </w:r>
      <w:r>
        <w:br/>
      </w:r>
      <w:r>
        <w:rPr>
          <w:rStyle w:val="VerbatimChar"/>
        </w:rPr>
        <w:t xml:space="preserve">int 80h</w:t>
      </w:r>
      <w:r>
        <w:br/>
      </w:r>
      <w:r>
        <w:br/>
      </w:r>
      <w:r>
        <w:rPr>
          <w:rStyle w:val="VerbatimChar"/>
        </w:rPr>
        <w:t xml:space="preserve">call quit</w:t>
      </w:r>
    </w:p>
    <w:p>
      <w:pPr>
        <w:pStyle w:val="Compact"/>
        <w:numPr>
          <w:ilvl w:val="0"/>
          <w:numId w:val="1005"/>
        </w:numPr>
      </w:pPr>
      <w:r>
        <w:t xml:space="preserve">Создаю исполняемый файл и проверяю его работу. (рис. ??).</w:t>
      </w:r>
    </w:p>
    <w:p>
      <w:pPr>
        <w:pStyle w:val="CaptionedFigure"/>
      </w:pPr>
      <w:r>
        <w:drawing>
          <wp:inline>
            <wp:extent cx="3733800" cy="1227283"/>
            <wp:effectExtent b="0" l="0" r="0" t="0"/>
            <wp:docPr descr="Запуск исполняющего файла" title="fig:" id="90" name="Picture"/>
            <a:graphic>
              <a:graphicData uri="http://schemas.openxmlformats.org/drawingml/2006/picture">
                <pic:pic>
                  <pic:nvPicPr>
                    <pic:cNvPr descr="image/27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7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исполняющего файла</w:t>
      </w:r>
    </w:p>
    <w:p>
      <w:pPr>
        <w:pStyle w:val="BodyText"/>
      </w:pPr>
      <w:r>
        <w:t xml:space="preserve">Программа работает.</w:t>
      </w:r>
    </w:p>
    <w:bookmarkEnd w:id="92"/>
    <w:bookmarkEnd w:id="93"/>
    <w:bookmarkStart w:id="9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 практические навыки работы в Midnight Commander, а также освоила инструкции языка ассемблера mov и int.</w:t>
      </w:r>
    </w:p>
    <w:bookmarkEnd w:id="94"/>
    <w:bookmarkStart w:id="95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pStyle w:val="Compact"/>
        <w:numPr>
          <w:ilvl w:val="0"/>
          <w:numId w:val="1006"/>
        </w:numPr>
      </w:pPr>
      <w:r>
        <w:t xml:space="preserve">https://esystem.rudn.ru/pluginfile.php/2089085/mod_resource/content/0/%D0%9B%D0%B0%D0%B1%D0%BE%D1%80%D0%B0%D1%82%D0%BE%D1%80%D0%BD%D0%B0%D1%8F%20%D1%80%D0%B0%D0%B1%D0%BE%D1%82%D0%B0%20%E2%84%965.%20%D0%9E%D1%81%D0%BD%D0%BE%D0%B2%D1%8B%20%D1%80%D0%B0%D0%B1%D0%BE%D1%82%D1%8B%20%D1%81%20Midnight%20Commander%20%28%29.%20%D0%A1%D1%82%D1%80%D1%83%D0%BA%D1%82%D1%83%D1%80%D0%B0%20%D0%BF%D1%80%D0%BE%D0%B3%D1%80%D0%B0%D0%BC%D0%BC%D1%8B%20%D0%BD%D0%B0%20%D1%8F%D0%B7%D1%8B%D0%BA%D0%B5%20%D0%B0%D1%81%D1%81%D0%B5%D0%BC%D0%B1%D0%BB%D0%B5%D1%80%D0%B0%20NASM.%20%D0%A1%D0%B8%D1%81%D1%82%D0%B5%D0%BC%D0%BD%D1%8B%D0%B5%20%D0%B2%D1%8B%D0%B7%D0%BE%D0%B2%D1%8B%20%D0%B2%20%D0%9E%D0%A1%20GNU%20Linux.pdf</w:t>
      </w:r>
    </w:p>
    <w:bookmarkEnd w:id="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45" Target="media/rId45.jpg" /><Relationship Type="http://schemas.openxmlformats.org/officeDocument/2006/relationships/image" Id="rId48" Target="media/rId48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7" Target="media/rId67.jpg" /><Relationship Type="http://schemas.openxmlformats.org/officeDocument/2006/relationships/image" Id="rId64" Target="media/rId64.jpg" /><Relationship Type="http://schemas.openxmlformats.org/officeDocument/2006/relationships/image" Id="rId26" Target="media/rId26.jpg" /><Relationship Type="http://schemas.openxmlformats.org/officeDocument/2006/relationships/image" Id="rId70" Target="media/rId70.jpg" /><Relationship Type="http://schemas.openxmlformats.org/officeDocument/2006/relationships/image" Id="rId29" Target="media/rId29.jpg" /><Relationship Type="http://schemas.openxmlformats.org/officeDocument/2006/relationships/image" Id="rId74" Target="media/rId74.jpg" /><Relationship Type="http://schemas.openxmlformats.org/officeDocument/2006/relationships/image" Id="rId77" Target="media/rId77.jpg" /><Relationship Type="http://schemas.openxmlformats.org/officeDocument/2006/relationships/image" Id="rId80" Target="media/rId80.jpg" /><Relationship Type="http://schemas.openxmlformats.org/officeDocument/2006/relationships/image" Id="rId83" Target="media/rId83.jpg" /><Relationship Type="http://schemas.openxmlformats.org/officeDocument/2006/relationships/image" Id="rId86" Target="media/rId86.jpg" /><Relationship Type="http://schemas.openxmlformats.org/officeDocument/2006/relationships/image" Id="rId89" Target="media/rId89.jpg" /><Relationship Type="http://schemas.openxmlformats.org/officeDocument/2006/relationships/image" Id="rId32" Target="media/rId32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Бизев Никита Владимирович</dc:creator>
  <dc:language>ru-RU</dc:language>
  <cp:keywords/>
  <dcterms:created xsi:type="dcterms:W3CDTF">2024-02-14T10:55:36Z</dcterms:created>
  <dcterms:modified xsi:type="dcterms:W3CDTF">2024-02-14T10:55:36Z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архитектура компьютера</vt:lpwstr>
  </property>
  <property fmtid="{D5CDD505-2E9C-101B-9397-08002B2CF9AE}" pid="31" name="toc">
    <vt:lpwstr>True</vt:lpwstr>
  </property>
  <property fmtid="{D5CDD505-2E9C-101B-9397-08002B2CF9AE}" pid="32" name="toc-depth">
    <vt:lpwstr>2</vt:lpwstr>
  </property>
  <property fmtid="{D5CDD505-2E9C-101B-9397-08002B2CF9AE}" pid="33" name="toc-title">
    <vt:lpwstr>Содержание</vt:lpwstr>
  </property>
</Properties>
</file>