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6.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19.jpeg" ContentType="image/jpeg"/>
  <Override PartName="/word/media/image1.jpeg" ContentType="image/jpeg"/>
  <Override PartName="/word/media/image18.jpeg" ContentType="image/jpeg"/>
  <Override PartName="/word/media/image17.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№6</w:t>
      </w:r>
    </w:p>
    <w:p>
      <w:pPr>
        <w:pStyle w:val="Style14"/>
        <w:rPr/>
      </w:pPr>
      <w:r>
        <w:rPr/>
        <w:t>Дисциплина: архитектура компьютера</w:t>
      </w:r>
    </w:p>
    <w:p>
      <w:pPr>
        <w:pStyle w:val="Author"/>
        <w:rPr/>
      </w:pPr>
      <w:r>
        <w:rPr/>
        <w:t>Бизев Никита Владимирович</w:t>
      </w:r>
    </w:p>
    <w:sdt>
      <w:sdtPr>
        <w:docPartObj>
          <w:docPartGallery w:val="Table of Contents"/>
          <w:docPartUnique w:val="true"/>
        </w:docPartObj>
      </w:sdtPr>
      <w:sdtContent>
        <w:p>
          <w:pPr>
            <w:pStyle w:val="Style18"/>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освоение арифметческих инструкций языка ассемблера NASM.</w:t>
      </w:r>
      <w:bookmarkEnd w:id="1"/>
    </w:p>
    <w:p>
      <w:pPr>
        <w:pStyle w:val="1"/>
        <w:rPr/>
      </w:pPr>
      <w:bookmarkStart w:id="2" w:name="задание"/>
      <w:r>
        <w:rPr>
          <w:rStyle w:val="SectionNumber"/>
        </w:rPr>
        <w:t>2</w:t>
      </w:r>
      <w:r>
        <w:rPr/>
        <w:tab/>
        <w:t>Задание</w:t>
      </w:r>
    </w:p>
    <w:p>
      <w:pPr>
        <w:pStyle w:val="Compact"/>
        <w:numPr>
          <w:ilvl w:val="0"/>
          <w:numId w:val="7"/>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3" w:name="задание"/>
      <w:r>
        <w:rPr/>
        <w:t>Выполнение заданий для самостоятельной работы</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Style9"/>
        <w:rPr/>
      </w:pPr>
      <w:bookmarkStart w:id="5"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2"/>
        <w:rPr/>
      </w:pPr>
      <w:bookmarkStart w:id="7" w:name="символьные-и-численные-данные-в-nasm"/>
      <w:r>
        <w:rPr>
          <w:rStyle w:val="SectionNumber"/>
        </w:rPr>
        <w:t>4.1</w:t>
      </w:r>
      <w:r>
        <w:rPr/>
        <w:tab/>
        <w:t>Символьные и численные данные в NASM</w:t>
      </w:r>
    </w:p>
    <w:p>
      <w:pPr>
        <w:pStyle w:val="FirstParagraph"/>
        <w:rPr/>
      </w:pPr>
      <w:r>
        <w:rPr/>
        <w:t xml:space="preserve">Создаю файл lab6-1.asm (рис. </w:t>
      </w:r>
      <w:r>
        <w:rPr/>
        <w:t>1</w:t>
      </w:r>
      <w:r>
        <w:rPr/>
        <w:t>).</w:t>
      </w:r>
    </w:p>
    <w:p>
      <w:pPr>
        <w:pStyle w:val="CaptionedFigure"/>
        <w:rPr/>
      </w:pPr>
      <w:r>
        <w:rPr/>
        <w:drawing>
          <wp:inline distT="0" distB="0" distL="0" distR="0">
            <wp:extent cx="3733800" cy="2800350"/>
            <wp:effectExtent l="0" t="0" r="0" b="0"/>
            <wp:docPr id="1" name="Picture" descr="Создание lab6-1.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lab6-1.asm"/>
                    <pic:cNvPicPr>
                      <a:picLocks noChangeAspect="1" noChangeArrowheads="1"/>
                    </pic:cNvPicPr>
                  </pic:nvPicPr>
                  <pic:blipFill>
                    <a:blip r:embed="rId2"/>
                    <a:stretch>
                      <a:fillRect/>
                    </a:stretch>
                  </pic:blipFill>
                  <pic:spPr bwMode="auto">
                    <a:xfrm>
                      <a:off x="0" y="0"/>
                      <a:ext cx="3733800" cy="2800350"/>
                    </a:xfrm>
                    <a:prstGeom prst="rect">
                      <a:avLst/>
                    </a:prstGeom>
                  </pic:spPr>
                </pic:pic>
              </a:graphicData>
            </a:graphic>
          </wp:inline>
        </w:drawing>
      </w:r>
    </w:p>
    <w:p>
      <w:pPr>
        <w:pStyle w:val="ImageCaption"/>
        <w:rPr/>
      </w:pPr>
      <w:r>
        <w:rPr/>
        <w:t>Рис. 1: Создание lab6-1.asm</w:t>
      </w:r>
    </w:p>
    <w:p>
      <w:pPr>
        <w:pStyle w:val="Style9"/>
        <w:rPr/>
      </w:pPr>
      <w:r>
        <w:rPr/>
        <w:t xml:space="preserve">Ввожу в файл lab6-1.asm текст программы из листинга 6.1 (рис. </w:t>
      </w:r>
      <w:r>
        <w:rPr/>
        <w:t>2</w:t>
      </w:r>
      <w:r>
        <w:rPr/>
        <w:t>).</w:t>
      </w:r>
    </w:p>
    <w:p>
      <w:pPr>
        <w:pStyle w:val="CaptionedFigure"/>
        <w:rPr/>
      </w:pPr>
      <w:r>
        <w:rPr/>
        <w:drawing>
          <wp:inline distT="0" distB="0" distL="0" distR="0">
            <wp:extent cx="3733800" cy="2800350"/>
            <wp:effectExtent l="0" t="0" r="0" b="0"/>
            <wp:docPr id="2" name="Изображение2" descr="Ввод данных из листинга в lab6-1.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Ввод данных из листинга в lab6-1.asm"/>
                    <pic:cNvPicPr>
                      <a:picLocks noChangeAspect="1" noChangeArrowheads="1"/>
                    </pic:cNvPicPr>
                  </pic:nvPicPr>
                  <pic:blipFill>
                    <a:blip r:embed="rId3"/>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2</w:t>
      </w:r>
      <w:r>
        <w:rPr/>
        <w:t>: Ввод данных из листинга в lab6-1.asm</w:t>
      </w:r>
    </w:p>
    <w:p>
      <w:pPr>
        <w:pStyle w:val="Style9"/>
        <w:rPr/>
      </w:pPr>
      <w:r>
        <w:rPr/>
        <w:t xml:space="preserve">Создаю исполняемый файл lab6-1.asm (рис. </w:t>
      </w:r>
      <w:r>
        <w:rPr/>
        <w:t>3</w:t>
      </w:r>
      <w:r>
        <w:rPr/>
        <w:t>).</w:t>
      </w:r>
    </w:p>
    <w:p>
      <w:pPr>
        <w:pStyle w:val="CaptionedFigure"/>
        <w:rPr/>
      </w:pPr>
      <w:r>
        <w:rPr/>
        <w:drawing>
          <wp:inline distT="0" distB="0" distL="0" distR="0">
            <wp:extent cx="3733800" cy="2800350"/>
            <wp:effectExtent l="0" t="0" r="0" b="0"/>
            <wp:docPr id="3" name="Изображение3" descr="Создание испол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Создание исполяемого файла"/>
                    <pic:cNvPicPr>
                      <a:picLocks noChangeAspect="1" noChangeArrowheads="1"/>
                    </pic:cNvPicPr>
                  </pic:nvPicPr>
                  <pic:blipFill>
                    <a:blip r:embed="rId4"/>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3</w:t>
      </w:r>
      <w:r>
        <w:rPr/>
        <w:t>: Создание исполяемого файла</w:t>
      </w:r>
    </w:p>
    <w:p>
      <w:pPr>
        <w:pStyle w:val="Style9"/>
        <w:rPr/>
      </w:pPr>
      <w:r>
        <w:rPr/>
        <w:t xml:space="preserve">Запускаю файл. (рис. </w:t>
      </w:r>
      <w:r>
        <w:rPr/>
        <w:t>4</w:t>
      </w:r>
      <w:r>
        <w:rPr/>
        <w:t>).</w:t>
      </w:r>
    </w:p>
    <w:p>
      <w:pPr>
        <w:pStyle w:val="CaptionedFigure"/>
        <w:rPr/>
      </w:pPr>
      <w:r>
        <w:rPr/>
        <w:drawing>
          <wp:inline distT="0" distB="0" distL="0" distR="0">
            <wp:extent cx="3733800" cy="2800350"/>
            <wp:effectExtent l="0" t="0" r="0" b="0"/>
            <wp:docPr id="4" name="Изображение4"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Запуск файла"/>
                    <pic:cNvPicPr>
                      <a:picLocks noChangeAspect="1" noChangeArrowheads="1"/>
                    </pic:cNvPicPr>
                  </pic:nvPicPr>
                  <pic:blipFill>
                    <a:blip r:embed="rId5"/>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4</w:t>
      </w:r>
      <w:r>
        <w:rPr/>
        <w:t>: Запуск файла</w:t>
      </w:r>
    </w:p>
    <w:p>
      <w:pPr>
        <w:pStyle w:val="Style9"/>
        <w:rPr/>
      </w:pPr>
      <w:r>
        <w:rPr/>
        <w:t xml:space="preserve">Создаю файл lab6-1-1.asm и изменяю в нем символы ‘6’, ‘4’ на числа 6 и 4. (рис. </w:t>
      </w:r>
      <w:r>
        <w:rPr/>
        <w:t>5</w:t>
      </w:r>
      <w:r>
        <w:rPr/>
        <w:t>).</w:t>
      </w:r>
    </w:p>
    <w:p>
      <w:pPr>
        <w:pStyle w:val="CaptionedFigure"/>
        <w:rPr/>
      </w:pPr>
      <w:r>
        <w:rPr/>
        <w:drawing>
          <wp:inline distT="0" distB="0" distL="0" distR="0">
            <wp:extent cx="3733800" cy="2800350"/>
            <wp:effectExtent l="0" t="0" r="0" b="0"/>
            <wp:docPr id="5" name="Изображение5" descr="Изменяю файл lab6-1-1.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Изменяю файл lab6-1-1.asm"/>
                    <pic:cNvPicPr>
                      <a:picLocks noChangeAspect="1" noChangeArrowheads="1"/>
                    </pic:cNvPicPr>
                  </pic:nvPicPr>
                  <pic:blipFill>
                    <a:blip r:embed="rId6"/>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5</w:t>
      </w:r>
      <w:r>
        <w:rPr/>
        <w:t>: Изменяю файл lab6-1-1.asm</w:t>
      </w:r>
    </w:p>
    <w:p>
      <w:pPr>
        <w:pStyle w:val="Style9"/>
        <w:rPr/>
      </w:pPr>
      <w:r>
        <w:rPr/>
        <w:t xml:space="preserve">Запускаю файл. (рис. </w:t>
      </w:r>
      <w:r>
        <w:rPr/>
        <w:t>6</w:t>
      </w:r>
      <w:r>
        <w:rPr/>
        <w:t>).</w:t>
      </w:r>
    </w:p>
    <w:p>
      <w:pPr>
        <w:pStyle w:val="CaptionedFigure"/>
        <w:rPr/>
      </w:pPr>
      <w:r>
        <w:rPr/>
        <w:drawing>
          <wp:inline distT="0" distB="0" distL="0" distR="0">
            <wp:extent cx="3733800" cy="2800350"/>
            <wp:effectExtent l="0" t="0" r="0" b="0"/>
            <wp:docPr id="6" name="Изображение6" descr="Запуск файла lab6-1.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Запуск файла lab6-1.asm"/>
                    <pic:cNvPicPr>
                      <a:picLocks noChangeAspect="1" noChangeArrowheads="1"/>
                    </pic:cNvPicPr>
                  </pic:nvPicPr>
                  <pic:blipFill>
                    <a:blip r:embed="rId7"/>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6</w:t>
      </w:r>
      <w:r>
        <w:rPr/>
        <w:t>: Запуск файла lab6-1.asm</w:t>
      </w:r>
    </w:p>
    <w:p>
      <w:pPr>
        <w:pStyle w:val="Style9"/>
        <w:rPr/>
      </w:pPr>
      <w:r>
        <w:rPr/>
        <w:t>Теперь вывелся символ с кодом 10, это символ перевода строки, этот символ не отображается при выводе на экран.</w:t>
      </w:r>
    </w:p>
    <w:p>
      <w:pPr>
        <w:pStyle w:val="Style9"/>
        <w:rPr/>
      </w:pPr>
      <w:r>
        <w:rPr/>
        <w:t xml:space="preserve">Создаю файл lab6-2.asm (рис. </w:t>
      </w:r>
      <w:r>
        <w:rPr/>
        <w:t>7</w:t>
      </w:r>
      <w:r>
        <w:rPr/>
        <w:t>).</w:t>
      </w:r>
    </w:p>
    <w:p>
      <w:pPr>
        <w:pStyle w:val="CaptionedFigure"/>
        <w:rPr/>
      </w:pPr>
      <w:r>
        <w:rPr/>
        <w:drawing>
          <wp:inline distT="0" distB="0" distL="0" distR="0">
            <wp:extent cx="3733800" cy="2800350"/>
            <wp:effectExtent l="0" t="0" r="0" b="0"/>
            <wp:docPr id="7" name="Изображение7" descr="Создание lab6-2.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Создание lab6-2.asm"/>
                    <pic:cNvPicPr>
                      <a:picLocks noChangeAspect="1" noChangeArrowheads="1"/>
                    </pic:cNvPicPr>
                  </pic:nvPicPr>
                  <pic:blipFill>
                    <a:blip r:embed="rId8"/>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7</w:t>
      </w:r>
      <w:r>
        <w:rPr/>
        <w:t>: Создание lab6-2.asm</w:t>
      </w:r>
    </w:p>
    <w:p>
      <w:pPr>
        <w:pStyle w:val="Style9"/>
        <w:rPr/>
      </w:pPr>
      <w:r>
        <w:rPr/>
        <w:t xml:space="preserve">Ввожу в файл lab6-2.asm текст программы из листинга 6.2.(рис. </w:t>
      </w:r>
      <w:r>
        <w:rPr/>
        <w:t>8</w:t>
      </w:r>
      <w:r>
        <w:rPr/>
        <w:t>)</w:t>
      </w:r>
    </w:p>
    <w:p>
      <w:pPr>
        <w:pStyle w:val="CaptionedFigure"/>
        <w:rPr/>
      </w:pPr>
      <w:r>
        <w:rPr/>
        <w:drawing>
          <wp:inline distT="0" distB="0" distL="0" distR="0">
            <wp:extent cx="3733800" cy="2800350"/>
            <wp:effectExtent l="0" t="0" r="0" b="0"/>
            <wp:docPr id="8" name="Изображение8" descr="Ввод текста программы в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Ввод текста программы в файл"/>
                    <pic:cNvPicPr>
                      <a:picLocks noChangeAspect="1" noChangeArrowheads="1"/>
                    </pic:cNvPicPr>
                  </pic:nvPicPr>
                  <pic:blipFill>
                    <a:blip r:embed="rId9"/>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8</w:t>
      </w:r>
      <w:r>
        <w:rPr/>
        <w:t>: Ввод текста программы в файл</w:t>
      </w:r>
    </w:p>
    <w:p>
      <w:pPr>
        <w:pStyle w:val="Style9"/>
        <w:rPr/>
      </w:pPr>
      <w:r>
        <w:rPr/>
        <w:t xml:space="preserve">Создаю исполняемый файл и вывожу результат работы программы. (рис. </w:t>
      </w:r>
      <w:r>
        <w:rPr/>
        <w:t>9)</w:t>
      </w:r>
      <w:r>
        <w:rPr/>
        <w:t>.</w:t>
      </w:r>
    </w:p>
    <w:p>
      <w:pPr>
        <w:pStyle w:val="CaptionedFigure"/>
        <w:rPr/>
      </w:pPr>
      <w:r>
        <w:rPr/>
        <w:drawing>
          <wp:inline distT="0" distB="0" distL="0" distR="0">
            <wp:extent cx="3733800" cy="2800350"/>
            <wp:effectExtent l="0" t="0" r="0" b="0"/>
            <wp:docPr id="9" name="Изображение9" descr="Вывод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Вывод работы программы"/>
                    <pic:cNvPicPr>
                      <a:picLocks noChangeAspect="1" noChangeArrowheads="1"/>
                    </pic:cNvPicPr>
                  </pic:nvPicPr>
                  <pic:blipFill>
                    <a:blip r:embed="rId10"/>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9</w:t>
      </w:r>
      <w:r>
        <w:rPr/>
        <w:t>: Вывод работы программы</w:t>
      </w:r>
    </w:p>
    <w:p>
      <w:pPr>
        <w:pStyle w:val="Style9"/>
        <w:rPr/>
      </w:pPr>
      <w:r>
        <w:rPr/>
        <w:t xml:space="preserve">Аналагично предыдущему примеру изменяю символы на числа. (рис. </w:t>
      </w:r>
      <w:r>
        <w:rPr/>
        <w:t>10</w:t>
      </w:r>
      <w:r>
        <w:rPr/>
        <w:t>).</w:t>
      </w:r>
    </w:p>
    <w:p>
      <w:pPr>
        <w:pStyle w:val="CaptionedFigure"/>
        <w:rPr/>
      </w:pPr>
      <w:r>
        <w:rPr/>
        <w:drawing>
          <wp:inline distT="0" distB="0" distL="0" distR="0">
            <wp:extent cx="3733800" cy="2800350"/>
            <wp:effectExtent l="0" t="0" r="0" b="0"/>
            <wp:docPr id="10" name="Изображение10" descr="Замена символов на чис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Замена символов на числа"/>
                    <pic:cNvPicPr>
                      <a:picLocks noChangeAspect="1" noChangeArrowheads="1"/>
                    </pic:cNvPicPr>
                  </pic:nvPicPr>
                  <pic:blipFill>
                    <a:blip r:embed="rId11"/>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0</w:t>
      </w:r>
      <w:r>
        <w:rPr/>
        <w:t>: Замена символов на числа</w:t>
      </w:r>
    </w:p>
    <w:p>
      <w:pPr>
        <w:pStyle w:val="Style9"/>
        <w:rPr/>
      </w:pPr>
      <w:r>
        <w:rPr/>
        <w:t xml:space="preserve">Вывожу результат с заменой. (рис. </w:t>
      </w:r>
      <w:r>
        <w:rPr/>
        <w:t>11</w:t>
      </w:r>
      <w:r>
        <w:rPr/>
        <w:t>).</w:t>
      </w:r>
    </w:p>
    <w:p>
      <w:pPr>
        <w:pStyle w:val="CaptionedFigure"/>
        <w:rPr/>
      </w:pPr>
      <w:r>
        <w:rPr/>
        <w:drawing>
          <wp:inline distT="0" distB="0" distL="0" distR="0">
            <wp:extent cx="3733800" cy="2800350"/>
            <wp:effectExtent l="0" t="0" r="0" b="0"/>
            <wp:docPr id="11" name="Изображение11" descr="Вывод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Вывод работы программы"/>
                    <pic:cNvPicPr>
                      <a:picLocks noChangeAspect="1" noChangeArrowheads="1"/>
                    </pic:cNvPicPr>
                  </pic:nvPicPr>
                  <pic:blipFill>
                    <a:blip r:embed="rId12"/>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1</w:t>
      </w:r>
      <w:r>
        <w:rPr/>
        <w:t>: Вывод работы программы</w:t>
      </w:r>
    </w:p>
    <w:p>
      <w:pPr>
        <w:pStyle w:val="Style9"/>
        <w:rPr/>
      </w:pPr>
      <w:r>
        <w:rPr/>
        <w:t>Результат работы программы - 10.</w:t>
      </w:r>
    </w:p>
    <w:p>
      <w:pPr>
        <w:pStyle w:val="Style9"/>
        <w:rPr/>
      </w:pPr>
      <w:r>
        <w:rPr/>
        <w:t xml:space="preserve">Создаю файл lab6-2-2 и заменяю функцию inprintLF на iprint. (рис. </w:t>
      </w:r>
      <w:r>
        <w:rPr/>
        <w:t>12</w:t>
      </w:r>
      <w:r>
        <w:rPr/>
        <w:t>).</w:t>
      </w:r>
    </w:p>
    <w:p>
      <w:pPr>
        <w:pStyle w:val="CaptionedFigure"/>
        <w:rPr/>
      </w:pPr>
      <w:r>
        <w:rPr/>
        <w:drawing>
          <wp:inline distT="0" distB="0" distL="0" distR="0">
            <wp:extent cx="3733800" cy="2800350"/>
            <wp:effectExtent l="0" t="0" r="0" b="0"/>
            <wp:docPr id="12" name="Изображение12" descr="Замена функции inprintLF на i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Замена функции inprintLF на iprint"/>
                    <pic:cNvPicPr>
                      <a:picLocks noChangeAspect="1" noChangeArrowheads="1"/>
                    </pic:cNvPicPr>
                  </pic:nvPicPr>
                  <pic:blipFill>
                    <a:blip r:embed="rId13"/>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2</w:t>
      </w:r>
      <w:r>
        <w:rPr/>
        <w:t>: Замена функции inprintLF на iprint</w:t>
      </w:r>
    </w:p>
    <w:p>
      <w:pPr>
        <w:pStyle w:val="Style9"/>
        <w:rPr/>
      </w:pPr>
      <w:r>
        <w:rPr/>
        <w:t xml:space="preserve">Запускаю программу. (рис. </w:t>
      </w:r>
      <w:r>
        <w:rPr/>
        <w:t>13</w:t>
      </w:r>
      <w:r>
        <w:rPr/>
        <w:t>).</w:t>
      </w:r>
    </w:p>
    <w:p>
      <w:pPr>
        <w:pStyle w:val="CaptionedFigure"/>
        <w:rPr/>
      </w:pPr>
      <w:r>
        <w:rPr/>
        <w:drawing>
          <wp:inline distT="0" distB="0" distL="0" distR="0">
            <wp:extent cx="3733800" cy="2800350"/>
            <wp:effectExtent l="0" t="0" r="0" b="0"/>
            <wp:docPr id="13" name="Изображение13" descr="Запуск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Запуск программы"/>
                    <pic:cNvPicPr>
                      <a:picLocks noChangeAspect="1" noChangeArrowheads="1"/>
                    </pic:cNvPicPr>
                  </pic:nvPicPr>
                  <pic:blipFill>
                    <a:blip r:embed="rId14"/>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3</w:t>
      </w:r>
      <w:r>
        <w:rPr/>
        <w:t>: Запуск программы</w:t>
      </w:r>
    </w:p>
    <w:p>
      <w:pPr>
        <w:pStyle w:val="Style9"/>
        <w:rPr/>
      </w:pPr>
      <w:bookmarkStart w:id="8" w:name="символьные-и-численные-данные-в-nasm"/>
      <w:r>
        <w:rPr/>
        <w:t>При использовании функции iprintLF результат выводится на следующую строку, в то время как при использовании функции iprint результат выводится сразу.</w:t>
      </w:r>
      <w:bookmarkEnd w:id="8"/>
    </w:p>
    <w:p>
      <w:pPr>
        <w:pStyle w:val="2"/>
        <w:rPr/>
      </w:pPr>
      <w:bookmarkStart w:id="9" w:name="X8c0a1c151545696051e31eb8f7e02c7d54dd7c6"/>
      <w:r>
        <w:rPr>
          <w:rStyle w:val="SectionNumber"/>
        </w:rPr>
        <w:t>4.2</w:t>
      </w:r>
      <w:r>
        <w:rPr/>
        <w:tab/>
        <w:t>Выполнение арифметических операций в NASM</w:t>
      </w:r>
    </w:p>
    <w:p>
      <w:pPr>
        <w:pStyle w:val="FirstParagraph"/>
        <w:rPr/>
      </w:pPr>
      <w:r>
        <w:rPr/>
        <w:t xml:space="preserve">Создаю файл lab6-3.asm (рис. </w:t>
      </w:r>
      <w:r>
        <w:rPr/>
        <w:t>14</w:t>
      </w:r>
      <w:r>
        <w:rPr/>
        <w:t>).</w:t>
      </w:r>
    </w:p>
    <w:p>
      <w:pPr>
        <w:pStyle w:val="CaptionedFigure"/>
        <w:rPr/>
      </w:pPr>
      <w:r>
        <w:rPr/>
        <w:drawing>
          <wp:inline distT="0" distB="0" distL="0" distR="0">
            <wp:extent cx="3733800" cy="2800350"/>
            <wp:effectExtent l="0" t="0" r="0" b="0"/>
            <wp:docPr id="14" name="Изображение14" descr="Создание lab6-3.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Создание lab6-3.asm"/>
                    <pic:cNvPicPr>
                      <a:picLocks noChangeAspect="1" noChangeArrowheads="1"/>
                    </pic:cNvPicPr>
                  </pic:nvPicPr>
                  <pic:blipFill>
                    <a:blip r:embed="rId15"/>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4</w:t>
      </w:r>
      <w:r>
        <w:rPr/>
        <w:t>: Создание lab6-3.asm</w:t>
      </w:r>
    </w:p>
    <w:p>
      <w:pPr>
        <w:pStyle w:val="Style9"/>
        <w:rPr/>
      </w:pPr>
      <w:r>
        <w:rPr/>
        <w:t xml:space="preserve">Открываю файл в текстовом редакторе и ввожу текст программы из листинга 6.3.(рис. </w:t>
      </w:r>
      <w:r>
        <w:rPr/>
        <w:t>15</w:t>
      </w:r>
      <w:r>
        <w:rPr/>
        <w:t>).</w:t>
      </w:r>
    </w:p>
    <w:p>
      <w:pPr>
        <w:pStyle w:val="CaptionedFigure"/>
        <w:rPr/>
      </w:pPr>
      <w:r>
        <w:rPr/>
        <w:drawing>
          <wp:inline distT="0" distB="0" distL="0" distR="0">
            <wp:extent cx="3733800" cy="2800350"/>
            <wp:effectExtent l="0" t="0" r="0" b="0"/>
            <wp:docPr id="15" name="Изображение15"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Редактирование файла"/>
                    <pic:cNvPicPr>
                      <a:picLocks noChangeAspect="1" noChangeArrowheads="1"/>
                    </pic:cNvPicPr>
                  </pic:nvPicPr>
                  <pic:blipFill>
                    <a:blip r:embed="rId16"/>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5</w:t>
      </w:r>
      <w:r>
        <w:rPr/>
        <w:t>: Редактирование файла</w:t>
      </w:r>
    </w:p>
    <w:p>
      <w:pPr>
        <w:pStyle w:val="Style9"/>
        <w:rPr/>
      </w:pPr>
      <w:r>
        <w:rPr/>
        <w:t xml:space="preserve">Создаю исполняемый файл lab6-3 и запускаю его. (рис. </w:t>
      </w:r>
      <w:r>
        <w:rPr/>
        <w:t>16</w:t>
      </w:r>
      <w:r>
        <w:rPr/>
        <w:t>).</w:t>
      </w:r>
    </w:p>
    <w:p>
      <w:pPr>
        <w:pStyle w:val="CaptionedFigure"/>
        <w:rPr/>
      </w:pPr>
      <w:r>
        <w:rPr/>
        <w:drawing>
          <wp:inline distT="0" distB="0" distL="0" distR="0">
            <wp:extent cx="3733800" cy="2800350"/>
            <wp:effectExtent l="0" t="0" r="0" b="0"/>
            <wp:docPr id="16" name="Изображение16" descr="Создание и запуск lab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Создание и запуск lab6-3"/>
                    <pic:cNvPicPr>
                      <a:picLocks noChangeAspect="1" noChangeArrowheads="1"/>
                    </pic:cNvPicPr>
                  </pic:nvPicPr>
                  <pic:blipFill>
                    <a:blip r:embed="rId17"/>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6</w:t>
      </w:r>
      <w:r>
        <w:rPr/>
        <w:t>: Создание и запуск lab6-3</w:t>
      </w:r>
    </w:p>
    <w:p>
      <w:pPr>
        <w:pStyle w:val="Style9"/>
        <w:rPr/>
      </w:pPr>
      <w:r>
        <w:rPr/>
        <w:t>Результат программы удовлетворяет f(x) = (5 * 2 + 3)/3. Теперь я заменю это выражение на f(x) = (4 * 6 + 2)/5.</w:t>
      </w:r>
    </w:p>
    <w:p>
      <w:pPr>
        <w:pStyle w:val="Style9"/>
        <w:rPr/>
      </w:pPr>
      <w:r>
        <w:rPr/>
        <w:t xml:space="preserve">Изменяю файл чтобы он удовлетворял выше указанному выражению. (рис. </w:t>
      </w:r>
      <w:r>
        <w:rPr/>
        <w:t>17</w:t>
      </w:r>
      <w:r>
        <w:rPr/>
        <w:t>).</w:t>
      </w:r>
    </w:p>
    <w:p>
      <w:pPr>
        <w:pStyle w:val="CaptionedFigure"/>
        <w:rPr/>
      </w:pPr>
      <w:r>
        <w:rPr/>
        <w:drawing>
          <wp:inline distT="0" distB="0" distL="0" distR="0">
            <wp:extent cx="3733800" cy="2800350"/>
            <wp:effectExtent l="0" t="0" r="0" b="0"/>
            <wp:docPr id="17" name="Изображение17"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Редактирование файла"/>
                    <pic:cNvPicPr>
                      <a:picLocks noChangeAspect="1" noChangeArrowheads="1"/>
                    </pic:cNvPicPr>
                  </pic:nvPicPr>
                  <pic:blipFill>
                    <a:blip r:embed="rId18"/>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7</w:t>
      </w:r>
      <w:r>
        <w:rPr/>
        <w:t>: Редактирование файла</w:t>
      </w:r>
    </w:p>
    <w:p>
      <w:pPr>
        <w:pStyle w:val="Style9"/>
        <w:rPr/>
      </w:pPr>
      <w:r>
        <w:rPr/>
        <w:t xml:space="preserve">Создаю исполняемый файл lab6-3 и запускаю его. (рис. </w:t>
      </w:r>
      <w:r>
        <w:rPr/>
        <w:t>18</w:t>
      </w:r>
      <w:r>
        <w:rPr/>
        <w:t>).</w:t>
      </w:r>
    </w:p>
    <w:p>
      <w:pPr>
        <w:pStyle w:val="CaptionedFigure"/>
        <w:rPr/>
      </w:pPr>
      <w:r>
        <w:rPr/>
        <w:drawing>
          <wp:inline distT="0" distB="0" distL="0" distR="0">
            <wp:extent cx="3733800" cy="2800350"/>
            <wp:effectExtent l="0" t="0" r="0" b="0"/>
            <wp:docPr id="18" name="Изображение18" descr="Создание и запуск lab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Создание и запуск lab6-3"/>
                    <pic:cNvPicPr>
                      <a:picLocks noChangeAspect="1" noChangeArrowheads="1"/>
                    </pic:cNvPicPr>
                  </pic:nvPicPr>
                  <pic:blipFill>
                    <a:blip r:embed="rId19"/>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8</w:t>
      </w:r>
      <w:r>
        <w:rPr/>
        <w:t>: Создание и запуск lab6-3</w:t>
      </w:r>
    </w:p>
    <w:p>
      <w:pPr>
        <w:pStyle w:val="Style9"/>
        <w:rPr/>
      </w:pPr>
      <w:r>
        <w:rPr/>
        <w:t>Результат работы - 5, отстаток же - 1.</w:t>
      </w:r>
    </w:p>
    <w:p>
      <w:pPr>
        <w:pStyle w:val="Style9"/>
        <w:rPr/>
      </w:pPr>
      <w:r>
        <w:rPr/>
        <w:t>Рассмотрим другой пример.</w:t>
      </w:r>
    </w:p>
    <w:p>
      <w:pPr>
        <w:pStyle w:val="Style9"/>
        <w:rPr/>
      </w:pPr>
      <w:r>
        <w:rPr/>
        <w:t xml:space="preserve">Создаю файл variant.asm (рис. </w:t>
      </w:r>
      <w:r>
        <w:rPr/>
        <w:t>19</w:t>
      </w:r>
      <w:r>
        <w:rPr/>
        <w:t>).</w:t>
      </w:r>
    </w:p>
    <w:p>
      <w:pPr>
        <w:pStyle w:val="CaptionedFigure"/>
        <w:rPr/>
      </w:pPr>
      <w:r>
        <w:rPr/>
        <w:drawing>
          <wp:inline distT="0" distB="0" distL="0" distR="0">
            <wp:extent cx="3733800" cy="2800350"/>
            <wp:effectExtent l="0" t="0" r="0" b="0"/>
            <wp:docPr id="19" name="Изображение19" descr="Создание variant.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Создание variant.asm"/>
                    <pic:cNvPicPr>
                      <a:picLocks noChangeAspect="1" noChangeArrowheads="1"/>
                    </pic:cNvPicPr>
                  </pic:nvPicPr>
                  <pic:blipFill>
                    <a:blip r:embed="rId20"/>
                    <a:stretch>
                      <a:fillRect/>
                    </a:stretch>
                  </pic:blipFill>
                  <pic:spPr bwMode="auto">
                    <a:xfrm>
                      <a:off x="0" y="0"/>
                      <a:ext cx="3733800" cy="2800350"/>
                    </a:xfrm>
                    <a:prstGeom prst="rect">
                      <a:avLst/>
                    </a:prstGeom>
                  </pic:spPr>
                </pic:pic>
              </a:graphicData>
            </a:graphic>
          </wp:inline>
        </w:drawing>
      </w:r>
    </w:p>
    <w:p>
      <w:pPr>
        <w:pStyle w:val="ImageCaption"/>
        <w:rPr/>
      </w:pPr>
      <w:r>
        <w:rPr/>
        <w:t>Рис. 1</w:t>
      </w:r>
      <w:r>
        <w:rPr/>
        <w:t>9</w:t>
      </w:r>
      <w:r>
        <w:rPr/>
        <w:t>: Создание variant.asm</w:t>
      </w:r>
    </w:p>
    <w:p>
      <w:pPr>
        <w:pStyle w:val="Style9"/>
        <w:rPr/>
      </w:pPr>
      <w:r>
        <w:rPr/>
        <w:t xml:space="preserve">Ввожу текст программы из листинга 6.4 в файл. (рис. </w:t>
      </w:r>
      <w:r>
        <w:rPr/>
        <w:t>20</w:t>
      </w:r>
      <w:r>
        <w:rPr/>
        <w:t>).</w:t>
      </w:r>
    </w:p>
    <w:p>
      <w:pPr>
        <w:pStyle w:val="CaptionedFigure"/>
        <w:rPr/>
      </w:pPr>
      <w:r>
        <w:rPr/>
        <w:drawing>
          <wp:inline distT="0" distB="0" distL="0" distR="0">
            <wp:extent cx="3733800" cy="2800350"/>
            <wp:effectExtent l="0" t="0" r="0" b="0"/>
            <wp:docPr id="20" name="Изображение20" descr="Ввод текст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Ввод текста программы"/>
                    <pic:cNvPicPr>
                      <a:picLocks noChangeAspect="1" noChangeArrowheads="1"/>
                    </pic:cNvPicPr>
                  </pic:nvPicPr>
                  <pic:blipFill>
                    <a:blip r:embed="rId21"/>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20</w:t>
      </w:r>
      <w:r>
        <w:rPr/>
        <w:t>: Ввод текста программы</w:t>
      </w:r>
    </w:p>
    <w:p>
      <w:pPr>
        <w:pStyle w:val="Style9"/>
        <w:rPr/>
      </w:pPr>
      <w:r>
        <w:rPr/>
        <w:t>Программа запрашивает № студенческого билета и основываясь на нем выводит мой вариант. Номер моего студенческого билет - 1132230806.</w:t>
      </w:r>
    </w:p>
    <w:p>
      <w:pPr>
        <w:pStyle w:val="Style9"/>
        <w:rPr/>
      </w:pPr>
      <w:r>
        <w:rPr/>
        <w:t xml:space="preserve">Создаю исполняемый файл variant и запускаю его. (рис. </w:t>
      </w:r>
      <w:r>
        <w:rPr/>
        <w:t>21</w:t>
      </w:r>
      <w:r>
        <w:rPr/>
        <w:t>).</w:t>
      </w:r>
    </w:p>
    <w:p>
      <w:pPr>
        <w:pStyle w:val="CaptionedFigure"/>
        <w:rPr/>
      </w:pPr>
      <w:r>
        <w:rPr/>
        <w:drawing>
          <wp:inline distT="0" distB="0" distL="0" distR="0">
            <wp:extent cx="3733800" cy="2800350"/>
            <wp:effectExtent l="0" t="0" r="0" b="0"/>
            <wp:docPr id="21" name="Изображение21" descr="Создание и запуск 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Создание и запуск variant"/>
                    <pic:cNvPicPr>
                      <a:picLocks noChangeAspect="1" noChangeArrowheads="1"/>
                    </pic:cNvPicPr>
                  </pic:nvPicPr>
                  <pic:blipFill>
                    <a:blip r:embed="rId22"/>
                    <a:stretch>
                      <a:fillRect/>
                    </a:stretch>
                  </pic:blipFill>
                  <pic:spPr bwMode="auto">
                    <a:xfrm>
                      <a:off x="0" y="0"/>
                      <a:ext cx="3733800" cy="2800350"/>
                    </a:xfrm>
                    <a:prstGeom prst="rect">
                      <a:avLst/>
                    </a:prstGeom>
                  </pic:spPr>
                </pic:pic>
              </a:graphicData>
            </a:graphic>
          </wp:inline>
        </w:drawing>
      </w:r>
    </w:p>
    <w:p>
      <w:pPr>
        <w:pStyle w:val="ImageCaption"/>
        <w:rPr/>
      </w:pPr>
      <w:r>
        <w:rPr/>
        <w:t xml:space="preserve">Рис. </w:t>
      </w:r>
      <w:r>
        <w:rPr/>
        <w:t>2</w:t>
      </w:r>
      <w:r>
        <w:rPr/>
        <w:t>1: Создание и запуск variant</w:t>
      </w:r>
    </w:p>
    <w:p>
      <w:pPr>
        <w:pStyle w:val="3"/>
        <w:rPr/>
      </w:pPr>
      <w:bookmarkStart w:id="10" w:name="ответы-на-вопросы-по-программе"/>
      <w:r>
        <w:rPr>
          <w:rStyle w:val="SectionNumber"/>
        </w:rPr>
        <w:t>4.2.1</w:t>
      </w:r>
      <w:r>
        <w:rPr/>
        <w:tab/>
        <w:t>Ответы на вопросы по программе</w:t>
      </w:r>
    </w:p>
    <w:p>
      <w:pPr>
        <w:pStyle w:val="Compact"/>
        <w:numPr>
          <w:ilvl w:val="0"/>
          <w:numId w:val="8"/>
        </w:numPr>
        <w:rPr/>
      </w:pPr>
      <w:r>
        <w:rPr/>
        <w:t>За вывод сообщения “Ваш вариант” отвечают строки кода:</w:t>
      </w:r>
    </w:p>
    <w:p>
      <w:pPr>
        <w:pStyle w:val="SourceCode"/>
        <w:rPr/>
      </w:pP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p>
    <w:p>
      <w:pPr>
        <w:pStyle w:val="Normal"/>
        <w:numPr>
          <w:ilvl w:val="0"/>
          <w:numId w:val="9"/>
        </w:numPr>
        <w:rPr/>
      </w:pPr>
      <w:r>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Normal"/>
        <w:numPr>
          <w:ilvl w:val="0"/>
          <w:numId w:val="3"/>
        </w:numPr>
        <w:rPr/>
      </w:pPr>
      <w:r>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Normal"/>
        <w:numPr>
          <w:ilvl w:val="0"/>
          <w:numId w:val="3"/>
        </w:numPr>
        <w:rPr/>
      </w:pPr>
      <w:r>
        <w:rPr/>
        <w:t>За вычисления варианта отвечают строки:</w:t>
      </w:r>
    </w:p>
    <w:p>
      <w:pPr>
        <w:pStyle w:val="SourceCode"/>
        <w:rPr/>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rP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rP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rP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pPr>
        <w:pStyle w:val="Normal"/>
        <w:numPr>
          <w:ilvl w:val="0"/>
          <w:numId w:val="10"/>
        </w:numPr>
        <w:rPr/>
      </w:pPr>
      <w:r>
        <w:rPr/>
        <w:t>При выполнении инструкции div ebx остаток от деления записывается в регистр edx</w:t>
      </w:r>
    </w:p>
    <w:p>
      <w:pPr>
        <w:pStyle w:val="Normal"/>
        <w:numPr>
          <w:ilvl w:val="0"/>
          <w:numId w:val="4"/>
        </w:numPr>
        <w:rPr/>
      </w:pPr>
      <w:r>
        <w:rPr/>
        <w:t>Инструкция inc edx увеличивает значение регистра edx на 1</w:t>
      </w:r>
    </w:p>
    <w:p>
      <w:pPr>
        <w:pStyle w:val="Normal"/>
        <w:numPr>
          <w:ilvl w:val="0"/>
          <w:numId w:val="4"/>
        </w:numPr>
        <w:rPr/>
      </w:pPr>
      <w:r>
        <w:rPr/>
        <w:t>За вывод на экран результатов вычислений отвечают строки:</w:t>
      </w:r>
    </w:p>
    <w:p>
      <w:pPr>
        <w:pStyle w:val="SourceCode"/>
        <w:rPr/>
      </w:pPr>
      <w:r>
        <w:rPr>
          <w:rStyle w:val="KeywordTok"/>
        </w:rPr>
        <w:t>mov</w:t>
      </w:r>
      <w:r>
        <w:rPr>
          <w:rStyle w:val="NormalTok"/>
        </w:rPr>
        <w:t xml:space="preserve"> </w:t>
      </w:r>
      <w:r>
        <w:rPr>
          <w:rStyle w:val="KeywordTok"/>
        </w:rPr>
        <w:t>eax</w:t>
      </w:r>
      <w:r>
        <w:rPr>
          <w:rStyle w:val="OperatorTok"/>
        </w:rPr>
        <w:t>,</w:t>
      </w:r>
      <w:r>
        <w:rPr>
          <w:rStyle w:val="KeywordTok"/>
        </w:rPr>
        <w:t>edx</w:t>
      </w:r>
      <w:r>
        <w:rPr/>
        <w:br/>
      </w:r>
      <w:r>
        <w:rPr>
          <w:rStyle w:val="ControlFlowTok"/>
        </w:rPr>
        <w:t>call</w:t>
      </w:r>
      <w:r>
        <w:rPr>
          <w:rStyle w:val="NormalTok"/>
        </w:rPr>
        <w:t xml:space="preserve"> iprintLF</w:t>
      </w:r>
      <w:bookmarkEnd w:id="6"/>
      <w:bookmarkEnd w:id="9"/>
      <w:bookmarkEnd w:id="10"/>
    </w:p>
    <w:p>
      <w:pPr>
        <w:pStyle w:val="1"/>
        <w:rPr/>
      </w:pPr>
      <w:bookmarkStart w:id="11" w:name="выводы"/>
      <w:r>
        <w:rPr>
          <w:rStyle w:val="SectionNumber"/>
        </w:rPr>
        <w:t>5</w:t>
      </w:r>
      <w:r>
        <w:rPr/>
        <w:tab/>
        <w:t>Выводы</w:t>
      </w:r>
    </w:p>
    <w:p>
      <w:pPr>
        <w:pStyle w:val="FirstParagraph"/>
        <w:rPr/>
      </w:pPr>
      <w:bookmarkStart w:id="12" w:name="выводы"/>
      <w:r>
        <w:rPr/>
        <w:t>При выполнении данной лабораторной работы я освоила арифметические инструкции языка ассемблера NASM.</w:t>
      </w:r>
      <w:bookmarkEnd w:id="12"/>
    </w:p>
    <w:p>
      <w:pPr>
        <w:pStyle w:val="1"/>
        <w:rPr/>
      </w:pPr>
      <w:bookmarkStart w:id="13" w:name="список-литературы"/>
      <w:r>
        <w:rPr/>
        <w:t>Список литературы</w:t>
      </w:r>
    </w:p>
    <w:p>
      <w:pPr>
        <w:pStyle w:val="Compact"/>
        <w:numPr>
          <w:ilvl w:val="0"/>
          <w:numId w:val="11"/>
        </w:numPr>
        <w:spacing w:before="36" w:after="36"/>
        <w:rPr/>
      </w:pPr>
      <w:bookmarkStart w:id="14" w:name="список-литературы"/>
      <w:r>
        <w:rPr/>
        <w:t>https://esystem.rudn.ru/pluginfile.php/2089086/mod_resource/content/0/%D0%9B%D0%B0%D0%B1%D0%BE%D1%80%D0%B0%D1%82%D0%BE%D1%80%D0%BD%D0%B0%D1%8F%20%D1%80%D0%B0%D0%B1%D0%BE%D1%82%D0%B0%20%E2%84%966.%20%D0%90%D1%80%D0%B8%D1%84%D0%BC%D0%B5%D1%82%D0%B8%D1%87%D0%B5%D1%81%D0%BA%D0%B8%D0%B5%20%D0%BE%D0%BF%D0%B5%D1%80%D0%B0%D1%86%D0%B8%D0%B8%20%D0%B2%20NASM..pdf</w:t>
      </w:r>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5"/>
    </w:lvlOverride>
  </w:num>
  <w:num w:numId="11">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Привязка сноски"/>
    <w:rPr>
      <w:vertAlign w:val="superscript"/>
    </w:rPr>
  </w:style>
  <w:style w:type="character" w:styleId="Style7">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Style9"/>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13</Pages>
  <Words>848</Words>
  <Characters>5212</Characters>
  <CharactersWithSpaces>5975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2024-01-29T09:28:50Z</dcterms:created>
  <dc:creator>Бизев Никита Владимирович</dc:creator>
  <dc:description/>
  <dc:language>ru-RU</dc:language>
  <cp:lastModifiedBy/>
  <dcterms:modified xsi:type="dcterms:W3CDTF">2024-01-29T12:35:39Z</dcterms:modified>
  <cp:revision>1</cp:revision>
  <dc:subject/>
  <dc:title>Отчёт по лабораторной работе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