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 Standard Operating Procedure</w:t>
      </w:r>
    </w:p>
    <w:bookmarkStart w:id="20" w:name="pipeline-steps"/>
    <w:p>
      <w:pPr>
        <w:pStyle w:val="Heading1"/>
      </w:pPr>
      <w:r>
        <w:t xml:space="preserve">Pipeline Steps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(steps)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6"/>
        <w:gridCol w:w="410"/>
        <w:gridCol w:w="859"/>
        <w:gridCol w:w="3362"/>
        <w:gridCol w:w="373"/>
        <w:gridCol w:w="784"/>
        <w:gridCol w:w="298"/>
        <w:gridCol w:w="747"/>
        <w:gridCol w:w="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step_order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code_snippet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created_at_utc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last_modified_utc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source in SOURCE_REGISTRY, create folders, assign stewardship.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register_source()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log_batch_ingest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BATCH_LOG entry, compute checksum, archive raw file.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log_batch_ingest()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schema vs METADATA; populate STRUCTURE_QC_TABLE.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validate_schema()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missingness, duplicates, and summary metrics; populate DATA_PROFILE.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profile_data()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METADATA and METADATA_HISTORY with CORE_METADATA_DICTIONARY.xlsx.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sync_metadata()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harmonize_data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type casting, unit conversion, and reference table mapping; write validated tables.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harmonize_data()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execute_qc_rules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all governed rules from RULE_LIBRARY; populate RULE_EXECUTION_LOG.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execute_qc_rules()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generate_qc_packet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standardized QC packet (CSV/HTML/PDF) using rule + structure + profile outputs.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generate_qc_packet()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release tag, record lineage, update RELEASE_LOG and AUDIT_LOG.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finalize_release()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STEP_010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update_governance_docs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SOP, dashboards, compliance outputs using R Markdown.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rmd/sop_template.Rmd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2025-11-14 18:46:22</w:t>
            </w:r>
          </w:p>
        </w:tc>
      </w:tr>
    </w:tbl>
    <w:bookmarkEnd w:id="20"/>
    <w:bookmarkStart w:id="21" w:name="governing-rule-library"/>
    <w:p>
      <w:pPr>
        <w:pStyle w:val="Heading1"/>
      </w:pPr>
      <w:r>
        <w:t xml:space="preserve">Governing Rule Library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9"/>
        <w:gridCol w:w="908"/>
        <w:gridCol w:w="649"/>
        <w:gridCol w:w="1103"/>
        <w:gridCol w:w="908"/>
        <w:gridCol w:w="1038"/>
        <w:gridCol w:w="973"/>
        <w:gridCol w:w="1168"/>
        <w:gridCol w:w="6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rule_severity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rule_expression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created_at_utc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last_modified_utc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</w:tr>
    </w:tbl>
    <w:bookmarkEnd w:id="21"/>
    <w:bookmarkStart w:id="22" w:name="core-metadata-dictionary"/>
    <w:p>
      <w:pPr>
        <w:pStyle w:val="Heading1"/>
      </w:pPr>
      <w:r>
        <w:t xml:space="preserve">Core Metadata Dictionary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(meta)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495"/>
        <w:gridCol w:w="630"/>
        <w:gridCol w:w="675"/>
        <w:gridCol w:w="900"/>
        <w:gridCol w:w="630"/>
        <w:gridCol w:w="450"/>
        <w:gridCol w:w="675"/>
        <w:gridCol w:w="855"/>
        <w:gridCol w:w="315"/>
        <w:gridCol w:w="270"/>
        <w:gridCol w:w="675"/>
        <w:gridCol w:w="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metadata_id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variable_definition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missing_value_code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created_at_utc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last_modified_utc</w:t>
            </w:r>
          </w:p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Standard Operating Procedure</dc:title>
  <dc:creator/>
  <cp:keywords/>
  <dcterms:created xsi:type="dcterms:W3CDTF">2025-11-14T19:18:22Z</dcterms:created>
  <dcterms:modified xsi:type="dcterms:W3CDTF">2025-11-14T19:18:22Z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params">
    <vt:lpwstr/>
  </property>
</Properties>
</file>