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AFE" w:rsidRDefault="002F1A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三行统一业务平台（</w:t>
      </w:r>
      <w:proofErr w:type="spellStart"/>
      <w:r w:rsidRPr="002F1AFE">
        <w:rPr>
          <w:rFonts w:hint="eastAsia"/>
          <w:sz w:val="28"/>
          <w:szCs w:val="28"/>
        </w:rPr>
        <w:t>TG.UBP.OSharp</w:t>
      </w:r>
      <w:proofErr w:type="spellEnd"/>
      <w:r>
        <w:rPr>
          <w:rFonts w:hint="eastAsia"/>
          <w:sz w:val="28"/>
          <w:szCs w:val="28"/>
        </w:rPr>
        <w:t>）</w:t>
      </w:r>
      <w:r w:rsidRPr="002F1AFE">
        <w:rPr>
          <w:rFonts w:hint="eastAsia"/>
          <w:sz w:val="28"/>
          <w:szCs w:val="28"/>
        </w:rPr>
        <w:t xml:space="preserve"> 开发说明</w:t>
      </w:r>
    </w:p>
    <w:p w:rsidR="002F1AFE" w:rsidRDefault="002F1AFE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74F9" w:rsidRDefault="002F1AFE" w:rsidP="002F1AF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F1AFE">
        <w:rPr>
          <w:rFonts w:hint="eastAsia"/>
          <w:sz w:val="28"/>
          <w:szCs w:val="28"/>
        </w:rPr>
        <w:lastRenderedPageBreak/>
        <w:t>开发工具：</w:t>
      </w:r>
    </w:p>
    <w:p w:rsidR="001F5652" w:rsidRPr="001F5652" w:rsidRDefault="001F5652" w:rsidP="001F5652">
      <w:pPr>
        <w:autoSpaceDE w:val="0"/>
        <w:autoSpaceDN w:val="0"/>
        <w:adjustRightInd w:val="0"/>
        <w:ind w:left="300" w:firstLine="42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F5652">
        <w:rPr>
          <w:rFonts w:ascii="新宋体" w:eastAsia="新宋体" w:cs="新宋体"/>
          <w:color w:val="000000"/>
          <w:kern w:val="0"/>
          <w:sz w:val="28"/>
          <w:szCs w:val="28"/>
        </w:rPr>
        <w:t>VS2017(15.2)</w:t>
      </w:r>
    </w:p>
    <w:p w:rsidR="001F5652" w:rsidRPr="001F5652" w:rsidRDefault="001F5652" w:rsidP="001F5652">
      <w:pPr>
        <w:autoSpaceDE w:val="0"/>
        <w:autoSpaceDN w:val="0"/>
        <w:adjustRightInd w:val="0"/>
        <w:ind w:left="300" w:firstLine="42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F5652">
        <w:rPr>
          <w:rFonts w:ascii="新宋体" w:eastAsia="新宋体" w:cs="新宋体"/>
          <w:color w:val="000000"/>
          <w:kern w:val="0"/>
          <w:sz w:val="28"/>
          <w:szCs w:val="28"/>
        </w:rPr>
        <w:t>Oracle 11g</w:t>
      </w:r>
    </w:p>
    <w:p w:rsidR="001F5652" w:rsidRPr="001F5652" w:rsidRDefault="001F5652" w:rsidP="001F5652">
      <w:pPr>
        <w:autoSpaceDE w:val="0"/>
        <w:autoSpaceDN w:val="0"/>
        <w:adjustRightInd w:val="0"/>
        <w:ind w:left="300" w:firstLine="42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proofErr w:type="spellStart"/>
      <w:r w:rsidRPr="001F5652">
        <w:rPr>
          <w:rFonts w:ascii="新宋体" w:eastAsia="新宋体" w:cs="新宋体"/>
          <w:color w:val="000000"/>
          <w:kern w:val="0"/>
          <w:sz w:val="28"/>
          <w:szCs w:val="28"/>
        </w:rPr>
        <w:t>github</w:t>
      </w:r>
      <w:proofErr w:type="spellEnd"/>
      <w:r w:rsidRPr="001F565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for vs2017</w:t>
      </w:r>
    </w:p>
    <w:p w:rsidR="001F5652" w:rsidRPr="001F5652" w:rsidRDefault="001F5652" w:rsidP="001F5652">
      <w:pPr>
        <w:autoSpaceDE w:val="0"/>
        <w:autoSpaceDN w:val="0"/>
        <w:adjustRightInd w:val="0"/>
        <w:ind w:left="300" w:firstLine="42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proofErr w:type="spellStart"/>
      <w:r w:rsidRPr="001F5652">
        <w:rPr>
          <w:rFonts w:ascii="新宋体" w:eastAsia="新宋体" w:cs="新宋体"/>
          <w:color w:val="000000"/>
          <w:kern w:val="0"/>
          <w:sz w:val="28"/>
          <w:szCs w:val="28"/>
        </w:rPr>
        <w:t>devart</w:t>
      </w:r>
      <w:proofErr w:type="spellEnd"/>
      <w:r w:rsidRPr="001F565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oracle pro_9.2.187</w:t>
      </w:r>
    </w:p>
    <w:p w:rsidR="001F5652" w:rsidRDefault="001F5652" w:rsidP="002F1AFE">
      <w:pPr>
        <w:pStyle w:val="a3"/>
        <w:ind w:left="720" w:firstLineChars="0" w:firstLine="0"/>
        <w:rPr>
          <w:sz w:val="28"/>
          <w:szCs w:val="28"/>
        </w:rPr>
      </w:pPr>
    </w:p>
    <w:p w:rsidR="001F3E37" w:rsidRDefault="001F3E37" w:rsidP="002F1AF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采用技术：</w:t>
      </w:r>
    </w:p>
    <w:p w:rsidR="001F3E37" w:rsidRDefault="001F3E37" w:rsidP="001F3E37">
      <w:pPr>
        <w:pStyle w:val="a3"/>
        <w:ind w:firstLineChars="257"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MVC5、EF6、</w:t>
      </w:r>
      <w:proofErr w:type="spellStart"/>
      <w:r>
        <w:rPr>
          <w:rFonts w:hint="eastAsia"/>
          <w:sz w:val="28"/>
          <w:szCs w:val="28"/>
        </w:rPr>
        <w:t>AutoFac</w:t>
      </w:r>
      <w:proofErr w:type="spellEnd"/>
      <w:r>
        <w:rPr>
          <w:rFonts w:hint="eastAsia"/>
          <w:sz w:val="28"/>
          <w:szCs w:val="28"/>
        </w:rPr>
        <w:t>（</w:t>
      </w:r>
      <w:r w:rsidRPr="001F3E37">
        <w:rPr>
          <w:rFonts w:hint="eastAsia"/>
          <w:sz w:val="28"/>
          <w:szCs w:val="28"/>
        </w:rPr>
        <w:t>依赖注入</w:t>
      </w:r>
      <w:r>
        <w:rPr>
          <w:rFonts w:hint="eastAsia"/>
          <w:sz w:val="28"/>
          <w:szCs w:val="28"/>
        </w:rPr>
        <w:t>）、</w:t>
      </w:r>
      <w:proofErr w:type="spellStart"/>
      <w:r>
        <w:rPr>
          <w:rFonts w:hint="eastAsia"/>
          <w:sz w:val="28"/>
          <w:szCs w:val="28"/>
        </w:rPr>
        <w:t>AutoMapper</w:t>
      </w:r>
      <w:proofErr w:type="spellEnd"/>
      <w:r>
        <w:rPr>
          <w:rFonts w:hint="eastAsia"/>
          <w:sz w:val="28"/>
          <w:szCs w:val="28"/>
        </w:rPr>
        <w:t>（实体和DTO的映射）、</w:t>
      </w:r>
      <w:r w:rsidRPr="001F3E37">
        <w:rPr>
          <w:sz w:val="28"/>
          <w:szCs w:val="28"/>
        </w:rPr>
        <w:t>Web API 2</w:t>
      </w:r>
      <w:r w:rsidRPr="001F3E37">
        <w:rPr>
          <w:rFonts w:hint="eastAsia"/>
          <w:sz w:val="28"/>
          <w:szCs w:val="28"/>
        </w:rPr>
        <w:t>、</w:t>
      </w:r>
      <w:proofErr w:type="spellStart"/>
      <w:r w:rsidRPr="001F3E37">
        <w:rPr>
          <w:sz w:val="28"/>
          <w:szCs w:val="28"/>
        </w:rPr>
        <w:t>SignalR</w:t>
      </w:r>
      <w:proofErr w:type="spellEnd"/>
      <w:r w:rsidRPr="001F3E37">
        <w:rPr>
          <w:rFonts w:hint="eastAsia"/>
          <w:sz w:val="28"/>
          <w:szCs w:val="28"/>
        </w:rPr>
        <w:t>、</w:t>
      </w:r>
      <w:proofErr w:type="spellStart"/>
      <w:r w:rsidRPr="001F3E37">
        <w:rPr>
          <w:sz w:val="28"/>
          <w:szCs w:val="28"/>
        </w:rPr>
        <w:t>HangFire</w:t>
      </w:r>
      <w:proofErr w:type="spellEnd"/>
      <w:r>
        <w:rPr>
          <w:rFonts w:hint="eastAsia"/>
          <w:sz w:val="28"/>
          <w:szCs w:val="28"/>
        </w:rPr>
        <w:t>（后台任务）、</w:t>
      </w:r>
      <w:proofErr w:type="spellStart"/>
      <w:r w:rsidRPr="001F3E37">
        <w:rPr>
          <w:sz w:val="28"/>
          <w:szCs w:val="28"/>
        </w:rPr>
        <w:t>EasyUI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 w:rsidRPr="001F3E37">
        <w:rPr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、</w:t>
      </w:r>
      <w:r w:rsidRPr="001F3E37">
        <w:rPr>
          <w:sz w:val="28"/>
          <w:szCs w:val="28"/>
        </w:rPr>
        <w:t>OAuth</w:t>
      </w:r>
      <w:r>
        <w:rPr>
          <w:sz w:val="28"/>
          <w:szCs w:val="28"/>
        </w:rPr>
        <w:t>……</w:t>
      </w:r>
    </w:p>
    <w:p w:rsidR="001F3E37" w:rsidRDefault="001F3E37" w:rsidP="001F3E37">
      <w:pPr>
        <w:pStyle w:val="a3"/>
        <w:ind w:left="720" w:firstLineChars="0" w:firstLine="0"/>
        <w:rPr>
          <w:sz w:val="28"/>
          <w:szCs w:val="28"/>
        </w:rPr>
      </w:pPr>
    </w:p>
    <w:p w:rsidR="002F1AFE" w:rsidRDefault="001F3E37" w:rsidP="002F1AF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采用的框架或参照的原型：</w:t>
      </w:r>
    </w:p>
    <w:p w:rsidR="001F3E37" w:rsidRDefault="001F3E37" w:rsidP="001F3E37">
      <w:pPr>
        <w:pStyle w:val="a3"/>
        <w:ind w:firstLineChars="257" w:firstLine="720"/>
        <w:rPr>
          <w:sz w:val="28"/>
          <w:szCs w:val="28"/>
        </w:rPr>
      </w:pPr>
      <w:proofErr w:type="spellStart"/>
      <w:r w:rsidRPr="002F1AFE">
        <w:rPr>
          <w:rFonts w:hint="eastAsia"/>
          <w:sz w:val="28"/>
          <w:szCs w:val="28"/>
        </w:rPr>
        <w:t>TG.UBP.OSharp</w:t>
      </w:r>
      <w:proofErr w:type="spellEnd"/>
      <w:r>
        <w:rPr>
          <w:rFonts w:hint="eastAsia"/>
          <w:sz w:val="28"/>
          <w:szCs w:val="28"/>
        </w:rPr>
        <w:t>的后台采用</w:t>
      </w:r>
      <w:proofErr w:type="spellStart"/>
      <w:r>
        <w:rPr>
          <w:rFonts w:hint="eastAsia"/>
          <w:sz w:val="28"/>
          <w:szCs w:val="28"/>
        </w:rPr>
        <w:t>OSharp</w:t>
      </w:r>
      <w:proofErr w:type="spellEnd"/>
      <w:r>
        <w:rPr>
          <w:rFonts w:hint="eastAsia"/>
          <w:sz w:val="28"/>
          <w:szCs w:val="28"/>
        </w:rPr>
        <w:t>、前台参照</w:t>
      </w:r>
      <w:proofErr w:type="spellStart"/>
      <w:r>
        <w:rPr>
          <w:rFonts w:hint="eastAsia"/>
          <w:sz w:val="28"/>
          <w:szCs w:val="28"/>
        </w:rPr>
        <w:t>Ymnets</w:t>
      </w:r>
      <w:proofErr w:type="spellEnd"/>
      <w:r>
        <w:rPr>
          <w:rFonts w:hint="eastAsia"/>
          <w:sz w:val="28"/>
          <w:szCs w:val="28"/>
        </w:rPr>
        <w:t>、功能参照力软（</w:t>
      </w:r>
      <w:proofErr w:type="spellStart"/>
      <w:r>
        <w:rPr>
          <w:rFonts w:hint="eastAsia"/>
          <w:sz w:val="28"/>
          <w:szCs w:val="28"/>
        </w:rPr>
        <w:t>Learun</w:t>
      </w:r>
      <w:proofErr w:type="spellEnd"/>
      <w:r>
        <w:rPr>
          <w:rFonts w:hint="eastAsia"/>
          <w:sz w:val="28"/>
          <w:szCs w:val="28"/>
        </w:rPr>
        <w:t>），具体说明如下：</w:t>
      </w:r>
    </w:p>
    <w:p w:rsidR="001F3E37" w:rsidRDefault="001F3E37" w:rsidP="001F3E37">
      <w:pPr>
        <w:pStyle w:val="a3"/>
        <w:ind w:firstLineChars="257" w:firstLine="7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OSharp</w:t>
      </w:r>
      <w:proofErr w:type="spellEnd"/>
      <w:r>
        <w:rPr>
          <w:rFonts w:hint="eastAsia"/>
          <w:sz w:val="28"/>
          <w:szCs w:val="28"/>
        </w:rPr>
        <w:t>：</w:t>
      </w:r>
      <w:proofErr w:type="spellStart"/>
      <w:r w:rsidR="00A411A4" w:rsidRPr="00A71EDD">
        <w:rPr>
          <w:rFonts w:hint="eastAsia"/>
          <w:sz w:val="28"/>
          <w:szCs w:val="28"/>
        </w:rPr>
        <w:t>OSharp</w:t>
      </w:r>
      <w:proofErr w:type="spellEnd"/>
      <w:r w:rsidR="00A411A4" w:rsidRPr="00A71EDD">
        <w:rPr>
          <w:rFonts w:hint="eastAsia"/>
          <w:sz w:val="28"/>
          <w:szCs w:val="28"/>
        </w:rPr>
        <w:t>是个快速开发框架，但不是一个大而全的包罗万象的框架，严格的说，</w:t>
      </w:r>
      <w:proofErr w:type="spellStart"/>
      <w:r w:rsidR="00A411A4" w:rsidRPr="00A71EDD">
        <w:rPr>
          <w:rFonts w:hint="eastAsia"/>
          <w:sz w:val="28"/>
          <w:szCs w:val="28"/>
        </w:rPr>
        <w:t>OSharp</w:t>
      </w:r>
      <w:proofErr w:type="spellEnd"/>
      <w:r w:rsidR="00A411A4" w:rsidRPr="00A71EDD">
        <w:rPr>
          <w:rFonts w:hint="eastAsia"/>
          <w:sz w:val="28"/>
          <w:szCs w:val="28"/>
        </w:rPr>
        <w:t>中什么都没有实现。与其他大而全的框架最大的不同点，就是</w:t>
      </w:r>
      <w:proofErr w:type="spellStart"/>
      <w:r w:rsidR="00A411A4" w:rsidRPr="00A71EDD">
        <w:rPr>
          <w:rFonts w:hint="eastAsia"/>
          <w:sz w:val="28"/>
          <w:szCs w:val="28"/>
        </w:rPr>
        <w:t>OSharp</w:t>
      </w:r>
      <w:proofErr w:type="spellEnd"/>
      <w:r w:rsidR="00A411A4" w:rsidRPr="00A71EDD">
        <w:rPr>
          <w:rFonts w:hint="eastAsia"/>
          <w:sz w:val="28"/>
          <w:szCs w:val="28"/>
        </w:rPr>
        <w:t>只做抽象封装，不做实现。依赖注入、ORM、对象映射、日志、缓存等等功能，都只定义了一套</w:t>
      </w:r>
      <w:proofErr w:type="gramStart"/>
      <w:r w:rsidR="00A411A4" w:rsidRPr="00A71EDD">
        <w:rPr>
          <w:rFonts w:hint="eastAsia"/>
          <w:sz w:val="28"/>
          <w:szCs w:val="28"/>
        </w:rPr>
        <w:t>最</w:t>
      </w:r>
      <w:proofErr w:type="gramEnd"/>
      <w:r w:rsidR="00A411A4" w:rsidRPr="00A71EDD">
        <w:rPr>
          <w:rFonts w:hint="eastAsia"/>
          <w:sz w:val="28"/>
          <w:szCs w:val="28"/>
        </w:rPr>
        <w:t>基础最通用的抽象封装，提供了一套统一的API、约定与规则，并定义了部分执行流程，主要是让项目在一定的规范下进行开发。所有的功能实现端，都是通过现有的成熟的第三方组件来实现的，除了</w:t>
      </w:r>
      <w:proofErr w:type="spellStart"/>
      <w:r w:rsidR="00A411A4" w:rsidRPr="00A71EDD">
        <w:rPr>
          <w:rFonts w:hint="eastAsia"/>
          <w:sz w:val="28"/>
          <w:szCs w:val="28"/>
        </w:rPr>
        <w:t>EntityFramework</w:t>
      </w:r>
      <w:proofErr w:type="spellEnd"/>
      <w:r w:rsidR="00A411A4" w:rsidRPr="00A71EDD">
        <w:rPr>
          <w:rFonts w:hint="eastAsia"/>
          <w:sz w:val="28"/>
          <w:szCs w:val="28"/>
        </w:rPr>
        <w:t>之外，所有的第三方实现都可以轻松的替换成另一种第三方实现，</w:t>
      </w:r>
      <w:proofErr w:type="spellStart"/>
      <w:r w:rsidR="00A411A4" w:rsidRPr="00A71EDD">
        <w:rPr>
          <w:rFonts w:hint="eastAsia"/>
          <w:sz w:val="28"/>
          <w:szCs w:val="28"/>
        </w:rPr>
        <w:t>OSharp</w:t>
      </w:r>
      <w:proofErr w:type="spellEnd"/>
      <w:r w:rsidR="00A411A4" w:rsidRPr="00A71EDD">
        <w:rPr>
          <w:rFonts w:hint="eastAsia"/>
          <w:sz w:val="28"/>
          <w:szCs w:val="28"/>
        </w:rPr>
        <w:t>框架正是要起隔离作用，保证这种变更不会对业务代码造成影响，使用统一的API来进行业务实现，解除与第三方实现的耦合，保持业务代码的规范</w:t>
      </w:r>
      <w:r w:rsidR="00A411A4" w:rsidRPr="00A71EDD">
        <w:rPr>
          <w:rFonts w:hint="eastAsia"/>
          <w:sz w:val="28"/>
          <w:szCs w:val="28"/>
        </w:rPr>
        <w:lastRenderedPageBreak/>
        <w:t>与稳定。</w:t>
      </w:r>
    </w:p>
    <w:p w:rsidR="00A71EDD" w:rsidRDefault="00A71EDD" w:rsidP="001F3E37">
      <w:pPr>
        <w:pStyle w:val="a3"/>
        <w:ind w:firstLineChars="257" w:firstLine="720"/>
        <w:rPr>
          <w:sz w:val="28"/>
          <w:szCs w:val="28"/>
        </w:rPr>
      </w:pPr>
    </w:p>
    <w:p w:rsidR="001F3E37" w:rsidRDefault="00D25CD5" w:rsidP="002F1AF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分层设计</w:t>
      </w:r>
      <w:r w:rsidR="000E44A5">
        <w:rPr>
          <w:rFonts w:hint="eastAsia"/>
          <w:sz w:val="28"/>
          <w:szCs w:val="28"/>
        </w:rPr>
        <w:t>：</w:t>
      </w:r>
    </w:p>
    <w:p w:rsidR="000E44A5" w:rsidRDefault="000E44A5" w:rsidP="000E44A5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借鉴了DDD的分层思路，共分四层：</w:t>
      </w:r>
    </w:p>
    <w:p w:rsidR="000E44A5" w:rsidRDefault="000E44A5" w:rsidP="000E44A5">
      <w:pPr>
        <w:autoSpaceDE w:val="0"/>
        <w:autoSpaceDN w:val="0"/>
        <w:adjustRightInd w:val="0"/>
        <w:ind w:firstLineChars="253" w:firstLine="708"/>
        <w:jc w:val="left"/>
        <w:rPr>
          <w:sz w:val="28"/>
          <w:szCs w:val="28"/>
        </w:rPr>
      </w:pPr>
      <w:r w:rsidRPr="00D25CD5">
        <w:rPr>
          <w:rFonts w:hint="eastAsia"/>
          <w:b/>
          <w:sz w:val="28"/>
          <w:szCs w:val="28"/>
        </w:rPr>
        <w:t>基础设施层（</w:t>
      </w:r>
      <w:r w:rsidRPr="00D25CD5">
        <w:rPr>
          <w:b/>
          <w:sz w:val="28"/>
          <w:szCs w:val="28"/>
        </w:rPr>
        <w:t>Infrastructure</w:t>
      </w:r>
      <w:r w:rsidRPr="00D25CD5">
        <w:rPr>
          <w:rFonts w:hint="eastAsia"/>
          <w:b/>
          <w:sz w:val="28"/>
          <w:szCs w:val="28"/>
        </w:rPr>
        <w:t>）</w:t>
      </w:r>
      <w:r>
        <w:rPr>
          <w:rFonts w:hint="eastAsia"/>
          <w:sz w:val="28"/>
          <w:szCs w:val="28"/>
        </w:rPr>
        <w:t>：</w:t>
      </w:r>
      <w:r w:rsidRPr="000E44A5">
        <w:rPr>
          <w:rFonts w:hint="eastAsia"/>
          <w:sz w:val="28"/>
          <w:szCs w:val="28"/>
        </w:rPr>
        <w:t>当在领域层中为定义了仓储接口，应该在基础设施层中实现这些接口。这里使用</w:t>
      </w:r>
      <w:proofErr w:type="spellStart"/>
      <w:r w:rsidRPr="000E44A5">
        <w:rPr>
          <w:sz w:val="28"/>
          <w:szCs w:val="28"/>
        </w:rPr>
        <w:t>EntityFramework</w:t>
      </w:r>
      <w:proofErr w:type="spellEnd"/>
      <w:r w:rsidRPr="000E44A5">
        <w:rPr>
          <w:rFonts w:hint="eastAsia"/>
          <w:sz w:val="28"/>
          <w:szCs w:val="28"/>
        </w:rPr>
        <w:t>。数据库迁移也被用于这一层。</w:t>
      </w:r>
    </w:p>
    <w:p w:rsidR="00BF58FD" w:rsidRPr="00BF58FD" w:rsidRDefault="00BF58FD" w:rsidP="00BF58FD">
      <w:pPr>
        <w:autoSpaceDE w:val="0"/>
        <w:autoSpaceDN w:val="0"/>
        <w:adjustRightInd w:val="0"/>
        <w:ind w:leftChars="337" w:left="708"/>
        <w:jc w:val="left"/>
        <w:rPr>
          <w:sz w:val="28"/>
          <w:szCs w:val="28"/>
        </w:rPr>
      </w:pPr>
      <w:r w:rsidRPr="00BF58FD">
        <w:rPr>
          <w:rFonts w:hint="eastAsia"/>
          <w:sz w:val="28"/>
          <w:szCs w:val="28"/>
        </w:rPr>
        <w:t>具体规则：</w:t>
      </w:r>
    </w:p>
    <w:p w:rsidR="00BF58FD" w:rsidRPr="00BF58FD" w:rsidRDefault="00BF58FD" w:rsidP="00BF58FD">
      <w:pPr>
        <w:autoSpaceDE w:val="0"/>
        <w:autoSpaceDN w:val="0"/>
        <w:adjustRightInd w:val="0"/>
        <w:ind w:leftChars="337" w:left="708"/>
        <w:jc w:val="left"/>
        <w:rPr>
          <w:sz w:val="28"/>
          <w:szCs w:val="28"/>
        </w:rPr>
      </w:pPr>
      <w:r w:rsidRPr="00BF58FD">
        <w:rPr>
          <w:sz w:val="28"/>
          <w:szCs w:val="28"/>
        </w:rPr>
        <w:t>1</w:t>
      </w:r>
      <w:r w:rsidRPr="00BF58FD">
        <w:rPr>
          <w:rFonts w:hint="eastAsia"/>
          <w:sz w:val="28"/>
          <w:szCs w:val="28"/>
        </w:rPr>
        <w:t>、基础设施层主要包括以下内容：</w:t>
      </w:r>
    </w:p>
    <w:p w:rsidR="00BF58FD" w:rsidRPr="00BF58FD" w:rsidRDefault="00BF58FD" w:rsidP="00BF58FD">
      <w:pPr>
        <w:autoSpaceDE w:val="0"/>
        <w:autoSpaceDN w:val="0"/>
        <w:adjustRightInd w:val="0"/>
        <w:ind w:leftChars="540" w:left="1134"/>
        <w:jc w:val="left"/>
        <w:rPr>
          <w:sz w:val="28"/>
          <w:szCs w:val="28"/>
        </w:rPr>
      </w:pPr>
      <w:proofErr w:type="spellStart"/>
      <w:r w:rsidRPr="00BF58FD">
        <w:rPr>
          <w:sz w:val="28"/>
          <w:szCs w:val="28"/>
        </w:rPr>
        <w:t>DbContext</w:t>
      </w:r>
      <w:proofErr w:type="spellEnd"/>
    </w:p>
    <w:p w:rsidR="00BF58FD" w:rsidRPr="00BF58FD" w:rsidRDefault="00BF58FD" w:rsidP="00BF58FD">
      <w:pPr>
        <w:autoSpaceDE w:val="0"/>
        <w:autoSpaceDN w:val="0"/>
        <w:adjustRightInd w:val="0"/>
        <w:ind w:leftChars="540" w:left="1134"/>
        <w:jc w:val="left"/>
        <w:rPr>
          <w:sz w:val="28"/>
          <w:szCs w:val="28"/>
        </w:rPr>
      </w:pPr>
      <w:r w:rsidRPr="00BF58FD">
        <w:rPr>
          <w:rFonts w:hint="eastAsia"/>
          <w:sz w:val="28"/>
          <w:szCs w:val="28"/>
        </w:rPr>
        <w:t>数据库迁移</w:t>
      </w:r>
    </w:p>
    <w:p w:rsidR="00BF58FD" w:rsidRPr="00BF58FD" w:rsidRDefault="00BF58FD" w:rsidP="00BF58FD">
      <w:pPr>
        <w:autoSpaceDE w:val="0"/>
        <w:autoSpaceDN w:val="0"/>
        <w:adjustRightInd w:val="0"/>
        <w:ind w:leftChars="540" w:left="1134"/>
        <w:jc w:val="left"/>
        <w:rPr>
          <w:sz w:val="28"/>
          <w:szCs w:val="28"/>
        </w:rPr>
      </w:pPr>
      <w:r w:rsidRPr="00BF58FD">
        <w:rPr>
          <w:sz w:val="28"/>
          <w:szCs w:val="28"/>
        </w:rPr>
        <w:t>......</w:t>
      </w:r>
    </w:p>
    <w:p w:rsidR="00BF58FD" w:rsidRPr="00BF58FD" w:rsidRDefault="00BF58FD" w:rsidP="00BF58FD">
      <w:pPr>
        <w:autoSpaceDE w:val="0"/>
        <w:autoSpaceDN w:val="0"/>
        <w:adjustRightInd w:val="0"/>
        <w:ind w:leftChars="338" w:left="1136" w:hangingChars="152" w:hanging="426"/>
        <w:jc w:val="left"/>
        <w:rPr>
          <w:sz w:val="28"/>
          <w:szCs w:val="28"/>
        </w:rPr>
      </w:pPr>
      <w:r w:rsidRPr="00BF58FD">
        <w:rPr>
          <w:sz w:val="28"/>
          <w:szCs w:val="28"/>
        </w:rPr>
        <w:t>2</w:t>
      </w:r>
      <w:r w:rsidRPr="00BF58FD">
        <w:rPr>
          <w:rFonts w:hint="eastAsia"/>
          <w:sz w:val="28"/>
          <w:szCs w:val="28"/>
        </w:rPr>
        <w:t>、</w:t>
      </w:r>
      <w:proofErr w:type="spellStart"/>
      <w:r w:rsidRPr="00BF58FD">
        <w:rPr>
          <w:sz w:val="28"/>
          <w:szCs w:val="28"/>
        </w:rPr>
        <w:t>OSharp</w:t>
      </w:r>
      <w:proofErr w:type="spellEnd"/>
      <w:r w:rsidRPr="00BF58FD">
        <w:rPr>
          <w:rFonts w:hint="eastAsia"/>
          <w:sz w:val="28"/>
          <w:szCs w:val="28"/>
        </w:rPr>
        <w:t>框架只实现了</w:t>
      </w:r>
      <w:proofErr w:type="spellStart"/>
      <w:r w:rsidRPr="00BF58FD">
        <w:rPr>
          <w:sz w:val="28"/>
          <w:szCs w:val="28"/>
        </w:rPr>
        <w:t>MSSql</w:t>
      </w:r>
      <w:proofErr w:type="spellEnd"/>
      <w:r w:rsidRPr="00BF58FD">
        <w:rPr>
          <w:rFonts w:hint="eastAsia"/>
          <w:sz w:val="28"/>
          <w:szCs w:val="28"/>
        </w:rPr>
        <w:t>、</w:t>
      </w:r>
      <w:proofErr w:type="spellStart"/>
      <w:r w:rsidRPr="00BF58FD">
        <w:rPr>
          <w:sz w:val="28"/>
          <w:szCs w:val="28"/>
        </w:rPr>
        <w:t>MySql</w:t>
      </w:r>
      <w:proofErr w:type="spellEnd"/>
      <w:r w:rsidRPr="00BF58FD">
        <w:rPr>
          <w:rFonts w:hint="eastAsia"/>
          <w:sz w:val="28"/>
          <w:szCs w:val="28"/>
        </w:rPr>
        <w:t>的数据存储，所以增加了对</w:t>
      </w:r>
      <w:r w:rsidRPr="00BF58FD">
        <w:rPr>
          <w:sz w:val="28"/>
          <w:szCs w:val="28"/>
        </w:rPr>
        <w:t>Oracle</w:t>
      </w:r>
      <w:r w:rsidRPr="00BF58FD">
        <w:rPr>
          <w:rFonts w:hint="eastAsia"/>
          <w:sz w:val="28"/>
          <w:szCs w:val="28"/>
        </w:rPr>
        <w:t>的支持；</w:t>
      </w:r>
    </w:p>
    <w:p w:rsidR="00BF58FD" w:rsidRPr="00BF58FD" w:rsidRDefault="00BF58FD" w:rsidP="00BF58FD">
      <w:pPr>
        <w:autoSpaceDE w:val="0"/>
        <w:autoSpaceDN w:val="0"/>
        <w:adjustRightInd w:val="0"/>
        <w:ind w:leftChars="338" w:left="1136" w:hangingChars="152" w:hanging="426"/>
        <w:jc w:val="left"/>
        <w:rPr>
          <w:sz w:val="28"/>
          <w:szCs w:val="28"/>
        </w:rPr>
      </w:pPr>
      <w:r w:rsidRPr="00BF58FD">
        <w:rPr>
          <w:sz w:val="28"/>
          <w:szCs w:val="28"/>
        </w:rPr>
        <w:t>3</w:t>
      </w:r>
      <w:r w:rsidRPr="00BF58FD">
        <w:rPr>
          <w:rFonts w:hint="eastAsia"/>
          <w:sz w:val="28"/>
          <w:szCs w:val="28"/>
        </w:rPr>
        <w:t>、由于</w:t>
      </w:r>
      <w:r w:rsidRPr="00BF58FD">
        <w:rPr>
          <w:sz w:val="28"/>
          <w:szCs w:val="28"/>
        </w:rPr>
        <w:t>Oracle</w:t>
      </w:r>
      <w:r w:rsidRPr="00BF58FD">
        <w:rPr>
          <w:rFonts w:hint="eastAsia"/>
          <w:sz w:val="28"/>
          <w:szCs w:val="28"/>
        </w:rPr>
        <w:t>官方的</w:t>
      </w:r>
      <w:r w:rsidRPr="00BF58FD">
        <w:rPr>
          <w:sz w:val="28"/>
          <w:szCs w:val="28"/>
        </w:rPr>
        <w:t>EF</w:t>
      </w:r>
      <w:r w:rsidRPr="00BF58FD">
        <w:rPr>
          <w:rFonts w:hint="eastAsia"/>
          <w:sz w:val="28"/>
          <w:szCs w:val="28"/>
        </w:rPr>
        <w:t>存在命名大小写和引号等问题，所以采用了</w:t>
      </w:r>
      <w:proofErr w:type="spellStart"/>
      <w:r w:rsidRPr="00BF58FD">
        <w:rPr>
          <w:sz w:val="28"/>
          <w:szCs w:val="28"/>
        </w:rPr>
        <w:t>Devart</w:t>
      </w:r>
      <w:proofErr w:type="spellEnd"/>
      <w:r w:rsidRPr="00BF58FD">
        <w:rPr>
          <w:rFonts w:hint="eastAsia"/>
          <w:sz w:val="28"/>
          <w:szCs w:val="28"/>
        </w:rPr>
        <w:t>的</w:t>
      </w:r>
      <w:r w:rsidRPr="00BF58FD">
        <w:rPr>
          <w:sz w:val="28"/>
          <w:szCs w:val="28"/>
        </w:rPr>
        <w:t>Oracle</w:t>
      </w:r>
      <w:r w:rsidRPr="00BF58FD">
        <w:rPr>
          <w:rFonts w:hint="eastAsia"/>
          <w:sz w:val="28"/>
          <w:szCs w:val="28"/>
        </w:rPr>
        <w:t>组件；</w:t>
      </w:r>
    </w:p>
    <w:p w:rsidR="00BF58FD" w:rsidRPr="00BF58FD" w:rsidRDefault="00BF58FD" w:rsidP="00BF58FD">
      <w:pPr>
        <w:autoSpaceDE w:val="0"/>
        <w:autoSpaceDN w:val="0"/>
        <w:adjustRightInd w:val="0"/>
        <w:ind w:leftChars="338" w:left="1136" w:hangingChars="152" w:hanging="426"/>
        <w:jc w:val="left"/>
        <w:rPr>
          <w:sz w:val="28"/>
          <w:szCs w:val="28"/>
        </w:rPr>
      </w:pPr>
      <w:r w:rsidRPr="00BF58FD">
        <w:rPr>
          <w:sz w:val="28"/>
          <w:szCs w:val="28"/>
        </w:rPr>
        <w:t>4</w:t>
      </w:r>
      <w:r w:rsidRPr="00BF58FD">
        <w:rPr>
          <w:rFonts w:hint="eastAsia"/>
          <w:sz w:val="28"/>
          <w:szCs w:val="28"/>
        </w:rPr>
        <w:t>、参照</w:t>
      </w:r>
      <w:proofErr w:type="spellStart"/>
      <w:r w:rsidRPr="00BF58FD">
        <w:rPr>
          <w:sz w:val="28"/>
          <w:szCs w:val="28"/>
        </w:rPr>
        <w:t>OSharp</w:t>
      </w:r>
      <w:proofErr w:type="spellEnd"/>
      <w:r w:rsidRPr="00BF58FD">
        <w:rPr>
          <w:rFonts w:hint="eastAsia"/>
          <w:sz w:val="28"/>
          <w:szCs w:val="28"/>
        </w:rPr>
        <w:t>框架的代码，实现了基于</w:t>
      </w:r>
      <w:proofErr w:type="spellStart"/>
      <w:r w:rsidRPr="00BF58FD">
        <w:rPr>
          <w:sz w:val="28"/>
          <w:szCs w:val="28"/>
        </w:rPr>
        <w:t>Devart</w:t>
      </w:r>
      <w:proofErr w:type="spellEnd"/>
      <w:r w:rsidRPr="00BF58FD">
        <w:rPr>
          <w:sz w:val="28"/>
          <w:szCs w:val="28"/>
        </w:rPr>
        <w:t xml:space="preserve"> for Oracle</w:t>
      </w:r>
      <w:r w:rsidRPr="00BF58FD">
        <w:rPr>
          <w:rFonts w:hint="eastAsia"/>
          <w:sz w:val="28"/>
          <w:szCs w:val="28"/>
        </w:rPr>
        <w:t>的</w:t>
      </w:r>
      <w:proofErr w:type="gramStart"/>
      <w:r w:rsidRPr="00BF58FD">
        <w:rPr>
          <w:rFonts w:hint="eastAsia"/>
          <w:sz w:val="28"/>
          <w:szCs w:val="28"/>
        </w:rPr>
        <w:t>一些基类</w:t>
      </w:r>
      <w:proofErr w:type="gramEnd"/>
      <w:r w:rsidRPr="00BF58FD">
        <w:rPr>
          <w:rFonts w:hint="eastAsia"/>
          <w:sz w:val="28"/>
          <w:szCs w:val="28"/>
        </w:rPr>
        <w:t>；</w:t>
      </w:r>
    </w:p>
    <w:p w:rsidR="00BF58FD" w:rsidRDefault="00BF58FD" w:rsidP="000E44A5">
      <w:pPr>
        <w:autoSpaceDE w:val="0"/>
        <w:autoSpaceDN w:val="0"/>
        <w:adjustRightInd w:val="0"/>
        <w:ind w:firstLineChars="253" w:firstLine="708"/>
        <w:jc w:val="left"/>
        <w:rPr>
          <w:sz w:val="28"/>
          <w:szCs w:val="28"/>
        </w:rPr>
      </w:pPr>
    </w:p>
    <w:p w:rsidR="00D25CD5" w:rsidRDefault="00D25CD5" w:rsidP="000E44A5">
      <w:pPr>
        <w:autoSpaceDE w:val="0"/>
        <w:autoSpaceDN w:val="0"/>
        <w:adjustRightInd w:val="0"/>
        <w:ind w:firstLineChars="253" w:firstLine="708"/>
        <w:jc w:val="left"/>
        <w:rPr>
          <w:sz w:val="28"/>
          <w:szCs w:val="28"/>
        </w:rPr>
      </w:pPr>
      <w:r w:rsidRPr="00D25CD5">
        <w:rPr>
          <w:rFonts w:hint="eastAsia"/>
          <w:b/>
          <w:sz w:val="28"/>
          <w:szCs w:val="28"/>
        </w:rPr>
        <w:t>领域层</w:t>
      </w:r>
      <w:r w:rsidRPr="00D25CD5">
        <w:rPr>
          <w:rFonts w:hint="eastAsia"/>
          <w:sz w:val="28"/>
          <w:szCs w:val="28"/>
        </w:rPr>
        <w:t>：领域</w:t>
      </w:r>
      <w:proofErr w:type="gramStart"/>
      <w:r w:rsidRPr="00D25CD5">
        <w:rPr>
          <w:rFonts w:hint="eastAsia"/>
          <w:sz w:val="28"/>
          <w:szCs w:val="28"/>
        </w:rPr>
        <w:t>层就是</w:t>
      </w:r>
      <w:proofErr w:type="gramEnd"/>
      <w:r w:rsidRPr="00D25CD5">
        <w:rPr>
          <w:rFonts w:hint="eastAsia"/>
          <w:sz w:val="28"/>
          <w:szCs w:val="28"/>
        </w:rPr>
        <w:t>业务层，是一个项目的核心，所有业务规则都应该在领域层实现。</w:t>
      </w:r>
    </w:p>
    <w:p w:rsidR="008D2189" w:rsidRPr="008D2189" w:rsidRDefault="008D2189" w:rsidP="008D2189">
      <w:pPr>
        <w:autoSpaceDE w:val="0"/>
        <w:autoSpaceDN w:val="0"/>
        <w:adjustRightInd w:val="0"/>
        <w:ind w:leftChars="877" w:left="1842"/>
        <w:jc w:val="left"/>
        <w:rPr>
          <w:sz w:val="28"/>
          <w:szCs w:val="28"/>
        </w:rPr>
      </w:pPr>
      <w:r w:rsidRPr="003A6388">
        <w:rPr>
          <w:rFonts w:hint="eastAsia"/>
          <w:b/>
          <w:sz w:val="28"/>
          <w:szCs w:val="28"/>
        </w:rPr>
        <w:t>实体（</w:t>
      </w:r>
      <w:r w:rsidRPr="003A6388">
        <w:rPr>
          <w:b/>
          <w:sz w:val="28"/>
          <w:szCs w:val="28"/>
        </w:rPr>
        <w:t>Entity</w:t>
      </w:r>
      <w:r w:rsidRPr="003A6388">
        <w:rPr>
          <w:rFonts w:hint="eastAsia"/>
          <w:b/>
          <w:sz w:val="28"/>
          <w:szCs w:val="28"/>
        </w:rPr>
        <w:t>）</w:t>
      </w:r>
      <w:r w:rsidR="004546E4">
        <w:rPr>
          <w:rFonts w:hint="eastAsia"/>
          <w:sz w:val="28"/>
          <w:szCs w:val="28"/>
        </w:rPr>
        <w:t>：</w:t>
      </w:r>
      <w:r w:rsidRPr="008D2189">
        <w:rPr>
          <w:rFonts w:hint="eastAsia"/>
          <w:sz w:val="28"/>
          <w:szCs w:val="28"/>
        </w:rPr>
        <w:t>实体代表业务领域的数据和操作，在实践中，通过用来映射成数据库表。</w:t>
      </w:r>
    </w:p>
    <w:p w:rsidR="008D2189" w:rsidRPr="008D2189" w:rsidRDefault="008D2189" w:rsidP="008D2189">
      <w:pPr>
        <w:autoSpaceDE w:val="0"/>
        <w:autoSpaceDN w:val="0"/>
        <w:adjustRightInd w:val="0"/>
        <w:ind w:leftChars="877" w:left="1842"/>
        <w:jc w:val="left"/>
        <w:rPr>
          <w:sz w:val="28"/>
          <w:szCs w:val="28"/>
        </w:rPr>
      </w:pPr>
      <w:r w:rsidRPr="003A6388">
        <w:rPr>
          <w:rFonts w:hint="eastAsia"/>
          <w:b/>
          <w:sz w:val="28"/>
          <w:szCs w:val="28"/>
        </w:rPr>
        <w:lastRenderedPageBreak/>
        <w:t>仓储（</w:t>
      </w:r>
      <w:r w:rsidRPr="003A6388">
        <w:rPr>
          <w:b/>
          <w:sz w:val="28"/>
          <w:szCs w:val="28"/>
        </w:rPr>
        <w:t>Repository</w:t>
      </w:r>
      <w:r w:rsidRPr="003A6388">
        <w:rPr>
          <w:rFonts w:hint="eastAsia"/>
          <w:b/>
          <w:sz w:val="28"/>
          <w:szCs w:val="28"/>
        </w:rPr>
        <w:t>）</w:t>
      </w:r>
      <w:r w:rsidR="004546E4">
        <w:rPr>
          <w:rFonts w:hint="eastAsia"/>
          <w:sz w:val="28"/>
          <w:szCs w:val="28"/>
        </w:rPr>
        <w:t>：</w:t>
      </w:r>
      <w:r w:rsidRPr="008D2189">
        <w:rPr>
          <w:rFonts w:hint="eastAsia"/>
          <w:sz w:val="28"/>
          <w:szCs w:val="28"/>
        </w:rPr>
        <w:t>仓储用来操作数据库进行数据存取。仓储接口在领域层定义，而仓储的实现</w:t>
      </w:r>
      <w:proofErr w:type="gramStart"/>
      <w:r w:rsidRPr="008D2189">
        <w:rPr>
          <w:rFonts w:hint="eastAsia"/>
          <w:sz w:val="28"/>
          <w:szCs w:val="28"/>
        </w:rPr>
        <w:t>类应该</w:t>
      </w:r>
      <w:proofErr w:type="gramEnd"/>
      <w:r w:rsidRPr="008D2189">
        <w:rPr>
          <w:rFonts w:hint="eastAsia"/>
          <w:sz w:val="28"/>
          <w:szCs w:val="28"/>
        </w:rPr>
        <w:t>写在基础设施层。</w:t>
      </w:r>
    </w:p>
    <w:p w:rsidR="008D2189" w:rsidRPr="008D2189" w:rsidRDefault="008D2189" w:rsidP="008D2189">
      <w:pPr>
        <w:autoSpaceDE w:val="0"/>
        <w:autoSpaceDN w:val="0"/>
        <w:adjustRightInd w:val="0"/>
        <w:ind w:leftChars="877" w:left="1842"/>
        <w:jc w:val="left"/>
        <w:rPr>
          <w:sz w:val="28"/>
          <w:szCs w:val="28"/>
        </w:rPr>
      </w:pPr>
      <w:r w:rsidRPr="003A6388">
        <w:rPr>
          <w:rFonts w:hint="eastAsia"/>
          <w:b/>
          <w:sz w:val="28"/>
          <w:szCs w:val="28"/>
        </w:rPr>
        <w:t>领域服务（</w:t>
      </w:r>
      <w:r w:rsidRPr="003A6388">
        <w:rPr>
          <w:b/>
          <w:sz w:val="28"/>
          <w:szCs w:val="28"/>
        </w:rPr>
        <w:t>Domain service</w:t>
      </w:r>
      <w:r w:rsidRPr="003A6388">
        <w:rPr>
          <w:rFonts w:hint="eastAsia"/>
          <w:b/>
          <w:sz w:val="28"/>
          <w:szCs w:val="28"/>
        </w:rPr>
        <w:t>）</w:t>
      </w:r>
      <w:r w:rsidR="004546E4">
        <w:rPr>
          <w:rFonts w:hint="eastAsia"/>
          <w:sz w:val="28"/>
          <w:szCs w:val="28"/>
        </w:rPr>
        <w:t>：</w:t>
      </w:r>
      <w:r w:rsidRPr="008D2189">
        <w:rPr>
          <w:rFonts w:hint="eastAsia"/>
          <w:sz w:val="28"/>
          <w:szCs w:val="28"/>
        </w:rPr>
        <w:t>当处理的业务规则跨越两个（及以上）实体时，应该写在领域服务方法里面。</w:t>
      </w:r>
    </w:p>
    <w:p w:rsidR="008D2189" w:rsidRPr="008D2189" w:rsidRDefault="008D2189" w:rsidP="008D2189">
      <w:pPr>
        <w:autoSpaceDE w:val="0"/>
        <w:autoSpaceDN w:val="0"/>
        <w:adjustRightInd w:val="0"/>
        <w:ind w:leftChars="877" w:left="1842"/>
        <w:jc w:val="left"/>
        <w:rPr>
          <w:sz w:val="28"/>
          <w:szCs w:val="28"/>
        </w:rPr>
      </w:pPr>
      <w:r w:rsidRPr="003A6388">
        <w:rPr>
          <w:rFonts w:hint="eastAsia"/>
          <w:b/>
          <w:sz w:val="28"/>
          <w:szCs w:val="28"/>
        </w:rPr>
        <w:t>领域事件（</w:t>
      </w:r>
      <w:r w:rsidRPr="003A6388">
        <w:rPr>
          <w:b/>
          <w:sz w:val="28"/>
          <w:szCs w:val="28"/>
        </w:rPr>
        <w:t>Domain Event</w:t>
      </w:r>
      <w:r w:rsidRPr="003A6388">
        <w:rPr>
          <w:rFonts w:hint="eastAsia"/>
          <w:b/>
          <w:sz w:val="28"/>
          <w:szCs w:val="28"/>
        </w:rPr>
        <w:t>）</w:t>
      </w:r>
      <w:r w:rsidR="004546E4">
        <w:rPr>
          <w:rFonts w:hint="eastAsia"/>
          <w:sz w:val="28"/>
          <w:szCs w:val="28"/>
        </w:rPr>
        <w:t>：</w:t>
      </w:r>
      <w:r w:rsidRPr="008D2189">
        <w:rPr>
          <w:rFonts w:hint="eastAsia"/>
          <w:sz w:val="28"/>
          <w:szCs w:val="28"/>
        </w:rPr>
        <w:t>在领域</w:t>
      </w:r>
      <w:proofErr w:type="gramStart"/>
      <w:r w:rsidRPr="008D2189">
        <w:rPr>
          <w:rFonts w:hint="eastAsia"/>
          <w:sz w:val="28"/>
          <w:szCs w:val="28"/>
        </w:rPr>
        <w:t>层某些</w:t>
      </w:r>
      <w:proofErr w:type="gramEnd"/>
      <w:r w:rsidRPr="008D2189">
        <w:rPr>
          <w:rFonts w:hint="eastAsia"/>
          <w:sz w:val="28"/>
          <w:szCs w:val="28"/>
        </w:rPr>
        <w:t>特定情况发生时可以触发领域事件，并且在相应地方捕获并处理它们。</w:t>
      </w:r>
    </w:p>
    <w:p w:rsidR="008D2189" w:rsidRDefault="008D2189" w:rsidP="004546E4">
      <w:pPr>
        <w:autoSpaceDE w:val="0"/>
        <w:autoSpaceDN w:val="0"/>
        <w:adjustRightInd w:val="0"/>
        <w:ind w:leftChars="877" w:left="1842"/>
        <w:jc w:val="left"/>
        <w:rPr>
          <w:sz w:val="28"/>
          <w:szCs w:val="28"/>
        </w:rPr>
      </w:pPr>
      <w:r w:rsidRPr="003A6388">
        <w:rPr>
          <w:rFonts w:hint="eastAsia"/>
          <w:b/>
          <w:sz w:val="28"/>
          <w:szCs w:val="28"/>
        </w:rPr>
        <w:t>工作单元（</w:t>
      </w:r>
      <w:r w:rsidRPr="003A6388">
        <w:rPr>
          <w:b/>
          <w:sz w:val="28"/>
          <w:szCs w:val="28"/>
        </w:rPr>
        <w:t>Unit of Work</w:t>
      </w:r>
      <w:r w:rsidRPr="003A6388">
        <w:rPr>
          <w:rFonts w:hint="eastAsia"/>
          <w:b/>
          <w:sz w:val="28"/>
          <w:szCs w:val="28"/>
        </w:rPr>
        <w:t>）</w:t>
      </w:r>
      <w:r w:rsidR="004546E4">
        <w:rPr>
          <w:rFonts w:hint="eastAsia"/>
          <w:sz w:val="28"/>
          <w:szCs w:val="28"/>
        </w:rPr>
        <w:t>：</w:t>
      </w:r>
      <w:r w:rsidRPr="008D2189">
        <w:rPr>
          <w:rFonts w:hint="eastAsia"/>
          <w:sz w:val="28"/>
          <w:szCs w:val="28"/>
        </w:rPr>
        <w:t>工作单元是一种设计模式，用于维护一个由已经被修改</w:t>
      </w:r>
      <w:r w:rsidRPr="008D2189">
        <w:rPr>
          <w:sz w:val="28"/>
          <w:szCs w:val="28"/>
        </w:rPr>
        <w:t>(</w:t>
      </w:r>
      <w:r w:rsidRPr="008D2189">
        <w:rPr>
          <w:rFonts w:hint="eastAsia"/>
          <w:sz w:val="28"/>
          <w:szCs w:val="28"/>
        </w:rPr>
        <w:t>如增加、删除和更新等</w:t>
      </w:r>
      <w:r w:rsidRPr="008D2189">
        <w:rPr>
          <w:sz w:val="28"/>
          <w:szCs w:val="28"/>
        </w:rPr>
        <w:t>)</w:t>
      </w:r>
      <w:r w:rsidRPr="008D2189">
        <w:rPr>
          <w:rFonts w:hint="eastAsia"/>
          <w:sz w:val="28"/>
          <w:szCs w:val="28"/>
        </w:rPr>
        <w:t>的业务对象组成的列表。它负责协调这些业务对象的持久化工作及并发问题。</w:t>
      </w:r>
    </w:p>
    <w:p w:rsidR="003A6388" w:rsidRPr="003A6388" w:rsidRDefault="003A6388" w:rsidP="003A6388">
      <w:pPr>
        <w:autoSpaceDE w:val="0"/>
        <w:autoSpaceDN w:val="0"/>
        <w:adjustRightInd w:val="0"/>
        <w:ind w:leftChars="337" w:left="708"/>
        <w:jc w:val="left"/>
        <w:rPr>
          <w:sz w:val="28"/>
          <w:szCs w:val="28"/>
        </w:rPr>
      </w:pPr>
      <w:r w:rsidRPr="003A6388">
        <w:rPr>
          <w:rFonts w:hint="eastAsia"/>
          <w:sz w:val="28"/>
          <w:szCs w:val="28"/>
        </w:rPr>
        <w:t>具体规则：</w:t>
      </w:r>
    </w:p>
    <w:p w:rsidR="003A6388" w:rsidRPr="003A6388" w:rsidRDefault="003A6388" w:rsidP="003A6388">
      <w:pPr>
        <w:autoSpaceDE w:val="0"/>
        <w:autoSpaceDN w:val="0"/>
        <w:adjustRightInd w:val="0"/>
        <w:ind w:leftChars="337" w:left="708"/>
        <w:jc w:val="left"/>
        <w:rPr>
          <w:sz w:val="28"/>
          <w:szCs w:val="28"/>
        </w:rPr>
      </w:pPr>
      <w:r w:rsidRPr="003A6388">
        <w:rPr>
          <w:sz w:val="28"/>
          <w:szCs w:val="28"/>
        </w:rPr>
        <w:t>1</w:t>
      </w:r>
      <w:r w:rsidRPr="003A6388">
        <w:rPr>
          <w:rFonts w:hint="eastAsia"/>
          <w:sz w:val="28"/>
          <w:szCs w:val="28"/>
        </w:rPr>
        <w:t>、领域层主要包括以下内容：</w:t>
      </w:r>
    </w:p>
    <w:p w:rsidR="003A6388" w:rsidRPr="003A6388" w:rsidRDefault="003A6388" w:rsidP="004F2738">
      <w:pPr>
        <w:autoSpaceDE w:val="0"/>
        <w:autoSpaceDN w:val="0"/>
        <w:adjustRightInd w:val="0"/>
        <w:ind w:leftChars="540" w:left="1134"/>
        <w:jc w:val="left"/>
        <w:rPr>
          <w:sz w:val="28"/>
          <w:szCs w:val="28"/>
        </w:rPr>
      </w:pPr>
      <w:r w:rsidRPr="003A6388">
        <w:rPr>
          <w:rFonts w:hint="eastAsia"/>
          <w:sz w:val="28"/>
          <w:szCs w:val="28"/>
        </w:rPr>
        <w:t>实体</w:t>
      </w:r>
      <w:r w:rsidR="004F2738">
        <w:rPr>
          <w:rFonts w:hint="eastAsia"/>
          <w:sz w:val="28"/>
          <w:szCs w:val="28"/>
        </w:rPr>
        <w:t>：</w:t>
      </w:r>
    </w:p>
    <w:p w:rsidR="003A6388" w:rsidRPr="003A6388" w:rsidRDefault="003A6388" w:rsidP="004F2738">
      <w:pPr>
        <w:autoSpaceDE w:val="0"/>
        <w:autoSpaceDN w:val="0"/>
        <w:adjustRightInd w:val="0"/>
        <w:ind w:leftChars="540" w:left="1134"/>
        <w:jc w:val="left"/>
        <w:rPr>
          <w:sz w:val="28"/>
          <w:szCs w:val="28"/>
        </w:rPr>
      </w:pPr>
      <w:r w:rsidRPr="003A6388">
        <w:rPr>
          <w:rFonts w:hint="eastAsia"/>
          <w:sz w:val="28"/>
          <w:szCs w:val="28"/>
        </w:rPr>
        <w:t>实体映射（由于不同数据库之间存在一定的</w:t>
      </w:r>
      <w:proofErr w:type="gramStart"/>
      <w:r w:rsidRPr="003A6388">
        <w:rPr>
          <w:rFonts w:hint="eastAsia"/>
          <w:sz w:val="28"/>
          <w:szCs w:val="28"/>
        </w:rPr>
        <w:t>不</w:t>
      </w:r>
      <w:proofErr w:type="gramEnd"/>
      <w:r w:rsidRPr="003A6388">
        <w:rPr>
          <w:rFonts w:hint="eastAsia"/>
          <w:sz w:val="28"/>
          <w:szCs w:val="28"/>
        </w:rPr>
        <w:t>兼容性【例如：</w:t>
      </w:r>
      <w:r w:rsidRPr="003A6388">
        <w:rPr>
          <w:sz w:val="28"/>
          <w:szCs w:val="28"/>
        </w:rPr>
        <w:t>Oracle</w:t>
      </w:r>
      <w:r w:rsidRPr="003A6388">
        <w:rPr>
          <w:rFonts w:hint="eastAsia"/>
          <w:sz w:val="28"/>
          <w:szCs w:val="28"/>
        </w:rPr>
        <w:t>不支持</w:t>
      </w:r>
      <w:r w:rsidRPr="003A6388">
        <w:rPr>
          <w:sz w:val="28"/>
          <w:szCs w:val="28"/>
        </w:rPr>
        <w:t>GUID</w:t>
      </w:r>
      <w:r w:rsidRPr="003A6388">
        <w:rPr>
          <w:rFonts w:hint="eastAsia"/>
          <w:sz w:val="28"/>
          <w:szCs w:val="28"/>
        </w:rPr>
        <w:t>的自增长列、支持字段名的长度最大为</w:t>
      </w:r>
      <w:r w:rsidRPr="003A6388">
        <w:rPr>
          <w:sz w:val="28"/>
          <w:szCs w:val="28"/>
        </w:rPr>
        <w:t>30</w:t>
      </w:r>
      <w:r w:rsidRPr="003A6388">
        <w:rPr>
          <w:rFonts w:hint="eastAsia"/>
          <w:sz w:val="28"/>
          <w:szCs w:val="28"/>
        </w:rPr>
        <w:t>】，所以要为不同的数据库创建不同的实体映射类且必须为单独的项目，这样才能通过配置文件加载指定的映射信息）</w:t>
      </w:r>
    </w:p>
    <w:p w:rsidR="003A6388" w:rsidRPr="003A6388" w:rsidRDefault="003A6388" w:rsidP="004F2738">
      <w:pPr>
        <w:autoSpaceDE w:val="0"/>
        <w:autoSpaceDN w:val="0"/>
        <w:adjustRightInd w:val="0"/>
        <w:ind w:leftChars="540" w:left="1134"/>
        <w:jc w:val="left"/>
        <w:rPr>
          <w:sz w:val="28"/>
          <w:szCs w:val="28"/>
        </w:rPr>
      </w:pPr>
      <w:r w:rsidRPr="003A6388">
        <w:rPr>
          <w:rFonts w:hint="eastAsia"/>
          <w:sz w:val="28"/>
          <w:szCs w:val="28"/>
        </w:rPr>
        <w:t>仓储</w:t>
      </w:r>
    </w:p>
    <w:p w:rsidR="003A6388" w:rsidRPr="003A6388" w:rsidRDefault="003A6388" w:rsidP="004F2738">
      <w:pPr>
        <w:autoSpaceDE w:val="0"/>
        <w:autoSpaceDN w:val="0"/>
        <w:adjustRightInd w:val="0"/>
        <w:ind w:leftChars="540" w:left="1134"/>
        <w:jc w:val="left"/>
        <w:rPr>
          <w:sz w:val="28"/>
          <w:szCs w:val="28"/>
        </w:rPr>
      </w:pPr>
      <w:r w:rsidRPr="003A6388">
        <w:rPr>
          <w:rFonts w:hint="eastAsia"/>
          <w:sz w:val="28"/>
          <w:szCs w:val="28"/>
        </w:rPr>
        <w:t>领域服务</w:t>
      </w:r>
    </w:p>
    <w:p w:rsidR="003A6388" w:rsidRPr="003A6388" w:rsidRDefault="003A6388" w:rsidP="004F2738">
      <w:pPr>
        <w:autoSpaceDE w:val="0"/>
        <w:autoSpaceDN w:val="0"/>
        <w:adjustRightInd w:val="0"/>
        <w:ind w:leftChars="540" w:left="1134"/>
        <w:jc w:val="left"/>
        <w:rPr>
          <w:sz w:val="28"/>
          <w:szCs w:val="28"/>
        </w:rPr>
      </w:pPr>
      <w:r w:rsidRPr="003A6388">
        <w:rPr>
          <w:rFonts w:hint="eastAsia"/>
          <w:sz w:val="28"/>
          <w:szCs w:val="28"/>
        </w:rPr>
        <w:t>工作单元</w:t>
      </w:r>
    </w:p>
    <w:p w:rsidR="003A6388" w:rsidRPr="003A6388" w:rsidRDefault="003A6388" w:rsidP="004F2738">
      <w:pPr>
        <w:autoSpaceDE w:val="0"/>
        <w:autoSpaceDN w:val="0"/>
        <w:adjustRightInd w:val="0"/>
        <w:ind w:leftChars="540" w:left="1134"/>
        <w:jc w:val="left"/>
        <w:rPr>
          <w:sz w:val="28"/>
          <w:szCs w:val="28"/>
        </w:rPr>
      </w:pPr>
      <w:r w:rsidRPr="003A6388">
        <w:rPr>
          <w:sz w:val="28"/>
          <w:szCs w:val="28"/>
        </w:rPr>
        <w:t>......</w:t>
      </w:r>
    </w:p>
    <w:p w:rsidR="003A6388" w:rsidRPr="003A6388" w:rsidRDefault="003A6388" w:rsidP="004F2738">
      <w:pPr>
        <w:autoSpaceDE w:val="0"/>
        <w:autoSpaceDN w:val="0"/>
        <w:adjustRightInd w:val="0"/>
        <w:ind w:leftChars="338" w:left="1136" w:hangingChars="152" w:hanging="426"/>
        <w:jc w:val="left"/>
        <w:rPr>
          <w:sz w:val="28"/>
          <w:szCs w:val="28"/>
        </w:rPr>
      </w:pPr>
      <w:r w:rsidRPr="003A6388">
        <w:rPr>
          <w:sz w:val="28"/>
          <w:szCs w:val="28"/>
        </w:rPr>
        <w:t>2</w:t>
      </w:r>
      <w:r w:rsidRPr="003A6388">
        <w:rPr>
          <w:rFonts w:hint="eastAsia"/>
          <w:sz w:val="28"/>
          <w:szCs w:val="28"/>
        </w:rPr>
        <w:t>、按模块</w:t>
      </w:r>
      <w:r w:rsidRPr="003A6388">
        <w:rPr>
          <w:sz w:val="28"/>
          <w:szCs w:val="28"/>
        </w:rPr>
        <w:t>+</w:t>
      </w:r>
      <w:r w:rsidRPr="003A6388">
        <w:rPr>
          <w:rFonts w:hint="eastAsia"/>
          <w:sz w:val="28"/>
          <w:szCs w:val="28"/>
        </w:rPr>
        <w:t>功能建立子目录，例如：</w:t>
      </w:r>
      <w:proofErr w:type="spellStart"/>
      <w:r w:rsidRPr="003A6388">
        <w:rPr>
          <w:sz w:val="28"/>
          <w:szCs w:val="28"/>
        </w:rPr>
        <w:t>BaseManage</w:t>
      </w:r>
      <w:proofErr w:type="spellEnd"/>
      <w:r w:rsidRPr="003A6388">
        <w:rPr>
          <w:rFonts w:hint="eastAsia"/>
          <w:sz w:val="28"/>
          <w:szCs w:val="28"/>
        </w:rPr>
        <w:t>（基础管理）</w:t>
      </w:r>
      <w:r w:rsidRPr="003A6388">
        <w:rPr>
          <w:sz w:val="28"/>
          <w:szCs w:val="28"/>
        </w:rPr>
        <w:t>\User</w:t>
      </w:r>
      <w:r w:rsidRPr="003A6388">
        <w:rPr>
          <w:rFonts w:hint="eastAsia"/>
          <w:sz w:val="28"/>
          <w:szCs w:val="28"/>
        </w:rPr>
        <w:t>（用户管理）；</w:t>
      </w:r>
    </w:p>
    <w:p w:rsidR="003A6388" w:rsidRPr="003A6388" w:rsidRDefault="003A6388" w:rsidP="004F2738">
      <w:pPr>
        <w:autoSpaceDE w:val="0"/>
        <w:autoSpaceDN w:val="0"/>
        <w:adjustRightInd w:val="0"/>
        <w:ind w:leftChars="338" w:left="1136" w:hangingChars="152" w:hanging="426"/>
        <w:jc w:val="left"/>
        <w:rPr>
          <w:sz w:val="28"/>
          <w:szCs w:val="28"/>
        </w:rPr>
      </w:pPr>
      <w:r w:rsidRPr="003A6388">
        <w:rPr>
          <w:sz w:val="28"/>
          <w:szCs w:val="28"/>
        </w:rPr>
        <w:lastRenderedPageBreak/>
        <w:t>3</w:t>
      </w:r>
      <w:r w:rsidRPr="003A6388">
        <w:rPr>
          <w:rFonts w:hint="eastAsia"/>
          <w:sz w:val="28"/>
          <w:szCs w:val="28"/>
        </w:rPr>
        <w:t>、在子目录下创建相应的实体；</w:t>
      </w:r>
    </w:p>
    <w:p w:rsidR="003A6388" w:rsidRPr="003A6388" w:rsidRDefault="003A6388" w:rsidP="004F2738">
      <w:pPr>
        <w:autoSpaceDE w:val="0"/>
        <w:autoSpaceDN w:val="0"/>
        <w:adjustRightInd w:val="0"/>
        <w:ind w:leftChars="338" w:left="1136" w:hangingChars="152" w:hanging="426"/>
        <w:jc w:val="left"/>
        <w:rPr>
          <w:sz w:val="28"/>
          <w:szCs w:val="28"/>
        </w:rPr>
      </w:pPr>
      <w:r w:rsidRPr="003A6388">
        <w:rPr>
          <w:sz w:val="28"/>
          <w:szCs w:val="28"/>
        </w:rPr>
        <w:t>4</w:t>
      </w:r>
      <w:r w:rsidRPr="003A6388">
        <w:rPr>
          <w:rFonts w:hint="eastAsia"/>
          <w:sz w:val="28"/>
          <w:szCs w:val="28"/>
        </w:rPr>
        <w:t>、需要为每种数据库创建不同的实体映射类，且必须为</w:t>
      </w:r>
      <w:proofErr w:type="gramStart"/>
      <w:r w:rsidRPr="003A6388">
        <w:rPr>
          <w:rFonts w:hint="eastAsia"/>
          <w:sz w:val="28"/>
          <w:szCs w:val="28"/>
        </w:rPr>
        <w:t>单独项目</w:t>
      </w:r>
      <w:proofErr w:type="gramEnd"/>
      <w:r w:rsidRPr="003A6388">
        <w:rPr>
          <w:rFonts w:hint="eastAsia"/>
          <w:sz w:val="28"/>
          <w:szCs w:val="28"/>
        </w:rPr>
        <w:t>——</w:t>
      </w:r>
      <w:proofErr w:type="spellStart"/>
      <w:r w:rsidRPr="003A6388">
        <w:rPr>
          <w:sz w:val="28"/>
          <w:szCs w:val="28"/>
        </w:rPr>
        <w:t>TG.UBP.Core.EntityConfiguration.XXX</w:t>
      </w:r>
      <w:proofErr w:type="spellEnd"/>
      <w:r w:rsidRPr="003A6388">
        <w:rPr>
          <w:rFonts w:hint="eastAsia"/>
          <w:sz w:val="28"/>
          <w:szCs w:val="28"/>
        </w:rPr>
        <w:t>项目</w:t>
      </w:r>
    </w:p>
    <w:p w:rsidR="003A6388" w:rsidRPr="003A6388" w:rsidRDefault="003A6388" w:rsidP="004F2738">
      <w:pPr>
        <w:autoSpaceDE w:val="0"/>
        <w:autoSpaceDN w:val="0"/>
        <w:adjustRightInd w:val="0"/>
        <w:ind w:leftChars="338" w:left="1136" w:hangingChars="152" w:hanging="426"/>
        <w:jc w:val="left"/>
        <w:rPr>
          <w:sz w:val="28"/>
          <w:szCs w:val="28"/>
        </w:rPr>
      </w:pPr>
      <w:r w:rsidRPr="003A6388">
        <w:rPr>
          <w:sz w:val="28"/>
          <w:szCs w:val="28"/>
        </w:rPr>
        <w:t>5</w:t>
      </w:r>
      <w:r w:rsidRPr="003A6388">
        <w:rPr>
          <w:rFonts w:hint="eastAsia"/>
          <w:sz w:val="28"/>
          <w:szCs w:val="28"/>
        </w:rPr>
        <w:t>、在子目录下创建相应的领域服务类，在其中使用</w:t>
      </w:r>
      <w:r w:rsidRPr="003A6388">
        <w:rPr>
          <w:sz w:val="28"/>
          <w:szCs w:val="28"/>
        </w:rPr>
        <w:t>UOW</w:t>
      </w:r>
      <w:r w:rsidRPr="003A6388">
        <w:rPr>
          <w:rFonts w:hint="eastAsia"/>
          <w:sz w:val="28"/>
          <w:szCs w:val="28"/>
        </w:rPr>
        <w:t>开启事物、修改数据库、提交事物；</w:t>
      </w:r>
    </w:p>
    <w:p w:rsidR="003A6388" w:rsidRPr="003A6388" w:rsidRDefault="003A6388" w:rsidP="004F2738">
      <w:pPr>
        <w:autoSpaceDE w:val="0"/>
        <w:autoSpaceDN w:val="0"/>
        <w:adjustRightInd w:val="0"/>
        <w:ind w:leftChars="338" w:left="1136" w:hangingChars="152" w:hanging="426"/>
        <w:jc w:val="left"/>
        <w:rPr>
          <w:sz w:val="28"/>
          <w:szCs w:val="28"/>
        </w:rPr>
      </w:pPr>
      <w:r w:rsidRPr="003A6388">
        <w:rPr>
          <w:sz w:val="28"/>
          <w:szCs w:val="28"/>
        </w:rPr>
        <w:t>6</w:t>
      </w:r>
      <w:r w:rsidRPr="003A6388">
        <w:rPr>
          <w:rFonts w:hint="eastAsia"/>
          <w:sz w:val="28"/>
          <w:szCs w:val="28"/>
        </w:rPr>
        <w:t>、由于</w:t>
      </w:r>
      <w:proofErr w:type="spellStart"/>
      <w:r w:rsidRPr="003A6388">
        <w:rPr>
          <w:sz w:val="28"/>
          <w:szCs w:val="28"/>
        </w:rPr>
        <w:t>OSharp</w:t>
      </w:r>
      <w:proofErr w:type="spellEnd"/>
      <w:r w:rsidRPr="003A6388">
        <w:rPr>
          <w:rFonts w:hint="eastAsia"/>
          <w:sz w:val="28"/>
          <w:szCs w:val="28"/>
        </w:rPr>
        <w:t>框架采用的是泛型仓储，所以一般不需要为每个实体创建单独的仓储；</w:t>
      </w:r>
    </w:p>
    <w:p w:rsidR="003A6388" w:rsidRDefault="003A6388" w:rsidP="004F2738">
      <w:pPr>
        <w:autoSpaceDE w:val="0"/>
        <w:autoSpaceDN w:val="0"/>
        <w:adjustRightInd w:val="0"/>
        <w:ind w:leftChars="338" w:left="1136" w:hangingChars="152" w:hanging="426"/>
        <w:jc w:val="left"/>
        <w:rPr>
          <w:sz w:val="28"/>
          <w:szCs w:val="28"/>
        </w:rPr>
      </w:pPr>
      <w:r w:rsidRPr="003A6388">
        <w:rPr>
          <w:sz w:val="28"/>
          <w:szCs w:val="28"/>
        </w:rPr>
        <w:t>7</w:t>
      </w:r>
      <w:r w:rsidRPr="003A6388">
        <w:rPr>
          <w:rFonts w:hint="eastAsia"/>
          <w:sz w:val="28"/>
          <w:szCs w:val="28"/>
        </w:rPr>
        <w:t>、工作单元是从属于泛型仓储的，也不需要单独创建；</w:t>
      </w:r>
    </w:p>
    <w:p w:rsidR="00721D86" w:rsidRDefault="00721D86" w:rsidP="004F2738">
      <w:pPr>
        <w:autoSpaceDE w:val="0"/>
        <w:autoSpaceDN w:val="0"/>
        <w:adjustRightInd w:val="0"/>
        <w:ind w:leftChars="338" w:left="1136" w:hangingChars="152" w:hanging="426"/>
        <w:jc w:val="left"/>
        <w:rPr>
          <w:sz w:val="28"/>
          <w:szCs w:val="28"/>
        </w:rPr>
      </w:pPr>
    </w:p>
    <w:p w:rsidR="00A3232B" w:rsidRPr="00A3232B" w:rsidRDefault="00A3232B" w:rsidP="00A3232B">
      <w:pPr>
        <w:autoSpaceDE w:val="0"/>
        <w:autoSpaceDN w:val="0"/>
        <w:adjustRightInd w:val="0"/>
        <w:ind w:firstLineChars="253" w:firstLine="708"/>
        <w:jc w:val="left"/>
        <w:rPr>
          <w:b/>
          <w:sz w:val="28"/>
          <w:szCs w:val="28"/>
        </w:rPr>
      </w:pPr>
      <w:r w:rsidRPr="00A3232B">
        <w:rPr>
          <w:rFonts w:hint="eastAsia"/>
          <w:b/>
          <w:sz w:val="28"/>
          <w:szCs w:val="28"/>
        </w:rPr>
        <w:t>应用层</w:t>
      </w:r>
      <w:r>
        <w:rPr>
          <w:rFonts w:hint="eastAsia"/>
          <w:b/>
          <w:sz w:val="28"/>
          <w:szCs w:val="28"/>
        </w:rPr>
        <w:t>:</w:t>
      </w:r>
      <w:r w:rsidRPr="00A3232B">
        <w:rPr>
          <w:b/>
          <w:sz w:val="28"/>
          <w:szCs w:val="28"/>
        </w:rPr>
        <w:tab/>
      </w:r>
      <w:r w:rsidRPr="00A3232B">
        <w:rPr>
          <w:rFonts w:hint="eastAsia"/>
          <w:sz w:val="28"/>
          <w:szCs w:val="28"/>
        </w:rPr>
        <w:t>应用层提供一些应用服务（</w:t>
      </w:r>
      <w:r w:rsidRPr="00A3232B">
        <w:rPr>
          <w:sz w:val="28"/>
          <w:szCs w:val="28"/>
        </w:rPr>
        <w:t>Application Services</w:t>
      </w:r>
      <w:r w:rsidRPr="00A3232B">
        <w:rPr>
          <w:rFonts w:hint="eastAsia"/>
          <w:sz w:val="28"/>
          <w:szCs w:val="28"/>
        </w:rPr>
        <w:t>）方法供展现层调用。一个应用服务方法接收一个</w:t>
      </w:r>
      <w:r w:rsidRPr="00A3232B">
        <w:rPr>
          <w:sz w:val="28"/>
          <w:szCs w:val="28"/>
        </w:rPr>
        <w:t>DTO(</w:t>
      </w:r>
      <w:r w:rsidRPr="00A3232B">
        <w:rPr>
          <w:rFonts w:hint="eastAsia"/>
          <w:sz w:val="28"/>
          <w:szCs w:val="28"/>
        </w:rPr>
        <w:t>数据传输对象</w:t>
      </w:r>
      <w:r w:rsidRPr="00A3232B">
        <w:rPr>
          <w:sz w:val="28"/>
          <w:szCs w:val="28"/>
        </w:rPr>
        <w:t>)</w:t>
      </w:r>
      <w:r w:rsidRPr="00A3232B">
        <w:rPr>
          <w:rFonts w:hint="eastAsia"/>
          <w:sz w:val="28"/>
          <w:szCs w:val="28"/>
        </w:rPr>
        <w:t>作为输入参数，使用这个输入参数执行特定的领域层操作，并根据需要可返回另一个</w:t>
      </w:r>
      <w:r w:rsidRPr="00A3232B">
        <w:rPr>
          <w:sz w:val="28"/>
          <w:szCs w:val="28"/>
        </w:rPr>
        <w:t>DTO</w:t>
      </w:r>
      <w:r w:rsidRPr="00A3232B">
        <w:rPr>
          <w:rFonts w:hint="eastAsia"/>
          <w:sz w:val="28"/>
          <w:szCs w:val="28"/>
        </w:rPr>
        <w:t>。在展现层</w:t>
      </w:r>
      <w:proofErr w:type="gramStart"/>
      <w:r w:rsidRPr="00A3232B">
        <w:rPr>
          <w:rFonts w:hint="eastAsia"/>
          <w:sz w:val="28"/>
          <w:szCs w:val="28"/>
        </w:rPr>
        <w:t>到领域层</w:t>
      </w:r>
      <w:proofErr w:type="gramEnd"/>
      <w:r w:rsidRPr="00A3232B">
        <w:rPr>
          <w:rFonts w:hint="eastAsia"/>
          <w:sz w:val="28"/>
          <w:szCs w:val="28"/>
        </w:rPr>
        <w:t>之间，不应该接收或返回实体</w:t>
      </w:r>
      <w:r w:rsidRPr="00A3232B">
        <w:rPr>
          <w:sz w:val="28"/>
          <w:szCs w:val="28"/>
        </w:rPr>
        <w:t>(Entity)</w:t>
      </w:r>
      <w:r w:rsidRPr="00A3232B">
        <w:rPr>
          <w:rFonts w:hint="eastAsia"/>
          <w:sz w:val="28"/>
          <w:szCs w:val="28"/>
        </w:rPr>
        <w:t>对象，应该进行</w:t>
      </w:r>
      <w:r w:rsidRPr="00A3232B">
        <w:rPr>
          <w:sz w:val="28"/>
          <w:szCs w:val="28"/>
        </w:rPr>
        <w:t>DTO</w:t>
      </w:r>
      <w:r w:rsidRPr="00A3232B">
        <w:rPr>
          <w:rFonts w:hint="eastAsia"/>
          <w:sz w:val="28"/>
          <w:szCs w:val="28"/>
        </w:rPr>
        <w:t>映射。一个应用服务方法通常被认为是一个工作单元（</w:t>
      </w:r>
      <w:r w:rsidRPr="00A3232B">
        <w:rPr>
          <w:sz w:val="28"/>
          <w:szCs w:val="28"/>
        </w:rPr>
        <w:t>Unit of Work</w:t>
      </w:r>
      <w:r w:rsidRPr="00A3232B">
        <w:rPr>
          <w:rFonts w:hint="eastAsia"/>
          <w:sz w:val="28"/>
          <w:szCs w:val="28"/>
        </w:rPr>
        <w:t>）。用户输入参数的验证工作也应该在应用层实现。</w:t>
      </w:r>
      <w:r w:rsidRPr="00A3232B">
        <w:rPr>
          <w:sz w:val="28"/>
          <w:szCs w:val="28"/>
        </w:rPr>
        <w:t>ABP</w:t>
      </w:r>
      <w:r w:rsidRPr="00A3232B">
        <w:rPr>
          <w:rFonts w:hint="eastAsia"/>
          <w:sz w:val="28"/>
          <w:szCs w:val="28"/>
        </w:rPr>
        <w:t>提供了一个基础架构让我们很容易地实现输入参数有效性验证。使用</w:t>
      </w:r>
      <w:proofErr w:type="spellStart"/>
      <w:r w:rsidRPr="00A3232B">
        <w:rPr>
          <w:sz w:val="28"/>
          <w:szCs w:val="28"/>
        </w:rPr>
        <w:t>AutoMapper</w:t>
      </w:r>
      <w:proofErr w:type="spellEnd"/>
      <w:r w:rsidRPr="00A3232B">
        <w:rPr>
          <w:rFonts w:hint="eastAsia"/>
          <w:sz w:val="28"/>
          <w:szCs w:val="28"/>
        </w:rPr>
        <w:t>来进行实体与</w:t>
      </w:r>
      <w:r w:rsidRPr="00A3232B">
        <w:rPr>
          <w:sz w:val="28"/>
          <w:szCs w:val="28"/>
        </w:rPr>
        <w:t>DTO</w:t>
      </w:r>
      <w:r w:rsidRPr="00A3232B">
        <w:rPr>
          <w:rFonts w:hint="eastAsia"/>
          <w:sz w:val="28"/>
          <w:szCs w:val="28"/>
        </w:rPr>
        <w:t>之间的映射。</w:t>
      </w:r>
    </w:p>
    <w:p w:rsidR="00A3232B" w:rsidRDefault="00A3232B" w:rsidP="00A323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3232B" w:rsidRPr="00114808" w:rsidRDefault="00A3232B" w:rsidP="00114808">
      <w:pPr>
        <w:autoSpaceDE w:val="0"/>
        <w:autoSpaceDN w:val="0"/>
        <w:adjustRightInd w:val="0"/>
        <w:ind w:leftChars="337" w:left="708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具体规则：</w:t>
      </w:r>
    </w:p>
    <w:p w:rsidR="00A3232B" w:rsidRPr="00114808" w:rsidRDefault="00A3232B" w:rsidP="00114808">
      <w:pPr>
        <w:autoSpaceDE w:val="0"/>
        <w:autoSpaceDN w:val="0"/>
        <w:adjustRightInd w:val="0"/>
        <w:ind w:leftChars="337" w:left="708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t>1</w:t>
      </w:r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、应用层主要包括三个内容：</w:t>
      </w:r>
    </w:p>
    <w:p w:rsidR="00A3232B" w:rsidRPr="00114808" w:rsidRDefault="00A3232B" w:rsidP="00114808">
      <w:pPr>
        <w:autoSpaceDE w:val="0"/>
        <w:autoSpaceDN w:val="0"/>
        <w:adjustRightInd w:val="0"/>
        <w:ind w:leftChars="540" w:left="1134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服务接口</w:t>
      </w:r>
    </w:p>
    <w:p w:rsidR="00A3232B" w:rsidRPr="00114808" w:rsidRDefault="00A3232B" w:rsidP="00114808">
      <w:pPr>
        <w:autoSpaceDE w:val="0"/>
        <w:autoSpaceDN w:val="0"/>
        <w:adjustRightInd w:val="0"/>
        <w:ind w:leftChars="540" w:left="1134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服务类</w:t>
      </w:r>
    </w:p>
    <w:p w:rsidR="00A3232B" w:rsidRPr="00114808" w:rsidRDefault="00A3232B" w:rsidP="00114808">
      <w:pPr>
        <w:autoSpaceDE w:val="0"/>
        <w:autoSpaceDN w:val="0"/>
        <w:adjustRightInd w:val="0"/>
        <w:ind w:leftChars="540" w:left="1134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proofErr w:type="spellStart"/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t>Dto</w:t>
      </w:r>
      <w:proofErr w:type="spellEnd"/>
    </w:p>
    <w:p w:rsidR="00A3232B" w:rsidRPr="00114808" w:rsidRDefault="00A3232B" w:rsidP="00114808">
      <w:pPr>
        <w:autoSpaceDE w:val="0"/>
        <w:autoSpaceDN w:val="0"/>
        <w:adjustRightInd w:val="0"/>
        <w:ind w:leftChars="540" w:left="1134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t>......</w:t>
      </w:r>
    </w:p>
    <w:p w:rsidR="00A3232B" w:rsidRPr="00114808" w:rsidRDefault="00A3232B" w:rsidP="00114808">
      <w:pPr>
        <w:autoSpaceDE w:val="0"/>
        <w:autoSpaceDN w:val="0"/>
        <w:adjustRightInd w:val="0"/>
        <w:ind w:leftChars="338" w:left="1136" w:hangingChars="152" w:hanging="426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>2</w:t>
      </w:r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、按模块</w:t>
      </w:r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t>+</w:t>
      </w:r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功能建立子目录，例如：</w:t>
      </w:r>
      <w:proofErr w:type="spellStart"/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t>BaseManage</w:t>
      </w:r>
      <w:proofErr w:type="spellEnd"/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（基础管理）</w:t>
      </w:r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t>\User</w:t>
      </w:r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（用户管理）；</w:t>
      </w:r>
    </w:p>
    <w:p w:rsidR="00A3232B" w:rsidRPr="00114808" w:rsidRDefault="00A3232B" w:rsidP="00114808">
      <w:pPr>
        <w:autoSpaceDE w:val="0"/>
        <w:autoSpaceDN w:val="0"/>
        <w:adjustRightInd w:val="0"/>
        <w:ind w:leftChars="338" w:left="1136" w:hangingChars="152" w:hanging="426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t>3</w:t>
      </w:r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、在子目录下创建相应的服务接口、服务类和</w:t>
      </w:r>
      <w:proofErr w:type="spellStart"/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t>Dto</w:t>
      </w:r>
      <w:proofErr w:type="spellEnd"/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目录；</w:t>
      </w:r>
    </w:p>
    <w:p w:rsidR="00A3232B" w:rsidRPr="00114808" w:rsidRDefault="00A3232B" w:rsidP="00114808">
      <w:pPr>
        <w:autoSpaceDE w:val="0"/>
        <w:autoSpaceDN w:val="0"/>
        <w:adjustRightInd w:val="0"/>
        <w:ind w:leftChars="338" w:left="1136" w:hangingChars="152" w:hanging="426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t>4</w:t>
      </w:r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、在</w:t>
      </w:r>
      <w:proofErr w:type="spellStart"/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t>Dto</w:t>
      </w:r>
      <w:proofErr w:type="spellEnd"/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目录下创建需要的</w:t>
      </w:r>
      <w:proofErr w:type="spellStart"/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t>Dto</w:t>
      </w:r>
      <w:proofErr w:type="spellEnd"/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类；</w:t>
      </w:r>
    </w:p>
    <w:p w:rsidR="00721D86" w:rsidRDefault="00A3232B" w:rsidP="00114808">
      <w:pPr>
        <w:autoSpaceDE w:val="0"/>
        <w:autoSpaceDN w:val="0"/>
        <w:adjustRightInd w:val="0"/>
        <w:ind w:leftChars="338" w:left="1136" w:hangingChars="152" w:hanging="426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t>5</w:t>
      </w:r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、在服务类中要完成对</w:t>
      </w:r>
      <w:proofErr w:type="spellStart"/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t>Dto</w:t>
      </w:r>
      <w:proofErr w:type="spellEnd"/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的数据验证；</w:t>
      </w:r>
    </w:p>
    <w:p w:rsidR="00D266D6" w:rsidRDefault="00D266D6" w:rsidP="00114808">
      <w:pPr>
        <w:autoSpaceDE w:val="0"/>
        <w:autoSpaceDN w:val="0"/>
        <w:adjustRightInd w:val="0"/>
        <w:ind w:leftChars="338" w:left="1136" w:hangingChars="152" w:hanging="426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D266D6" w:rsidRDefault="00D266D6" w:rsidP="0030799F">
      <w:pPr>
        <w:autoSpaceDE w:val="0"/>
        <w:autoSpaceDN w:val="0"/>
        <w:adjustRightInd w:val="0"/>
        <w:ind w:left="1" w:firstLineChars="252" w:firstLine="708"/>
        <w:jc w:val="left"/>
        <w:rPr>
          <w:sz w:val="28"/>
          <w:szCs w:val="28"/>
        </w:rPr>
      </w:pPr>
      <w:r w:rsidRPr="00D266D6">
        <w:rPr>
          <w:rFonts w:ascii="新宋体" w:eastAsia="新宋体" w:cs="新宋体" w:hint="eastAsia"/>
          <w:b/>
          <w:color w:val="000000"/>
          <w:kern w:val="0"/>
          <w:sz w:val="28"/>
          <w:szCs w:val="28"/>
        </w:rPr>
        <w:t>展现层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：</w:t>
      </w:r>
      <w:r w:rsidR="0030799F" w:rsidRPr="0030799F">
        <w:rPr>
          <w:rFonts w:ascii="新宋体" w:eastAsia="新宋体" w:cs="新宋体" w:hint="eastAsia"/>
          <w:color w:val="000000"/>
          <w:kern w:val="0"/>
          <w:sz w:val="28"/>
          <w:szCs w:val="28"/>
        </w:rPr>
        <w:t>Web层使用ASP.NET MVC和Web API来实现。</w:t>
      </w:r>
      <w:r w:rsidR="0030799F">
        <w:rPr>
          <w:rFonts w:ascii="新宋体" w:eastAsia="新宋体" w:cs="新宋体" w:hint="eastAsia"/>
          <w:color w:val="000000"/>
          <w:kern w:val="0"/>
          <w:sz w:val="28"/>
          <w:szCs w:val="28"/>
        </w:rPr>
        <w:t>JS框架使用了</w:t>
      </w:r>
      <w:proofErr w:type="spellStart"/>
      <w:r w:rsidR="0030799F" w:rsidRPr="001F3E37">
        <w:rPr>
          <w:sz w:val="28"/>
          <w:szCs w:val="28"/>
        </w:rPr>
        <w:t>EasyUI</w:t>
      </w:r>
      <w:r w:rsidR="0030799F">
        <w:rPr>
          <w:rFonts w:hint="eastAsia"/>
          <w:sz w:val="28"/>
          <w:szCs w:val="28"/>
        </w:rPr>
        <w:t>+Jquery</w:t>
      </w:r>
      <w:proofErr w:type="spellEnd"/>
      <w:r w:rsidR="0030799F">
        <w:rPr>
          <w:rFonts w:hint="eastAsia"/>
          <w:sz w:val="28"/>
          <w:szCs w:val="28"/>
        </w:rPr>
        <w:t>。</w:t>
      </w:r>
    </w:p>
    <w:p w:rsidR="00B76379" w:rsidRPr="0030799F" w:rsidRDefault="00B76379" w:rsidP="0030799F">
      <w:pPr>
        <w:autoSpaceDE w:val="0"/>
        <w:autoSpaceDN w:val="0"/>
        <w:adjustRightInd w:val="0"/>
        <w:ind w:left="1" w:firstLineChars="252" w:firstLine="706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0E44A5" w:rsidRDefault="00B76379" w:rsidP="002F1AF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项目结构：</w:t>
      </w:r>
    </w:p>
    <w:p w:rsidR="00B76379" w:rsidRDefault="002D77DB" w:rsidP="00B76379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461963</wp:posOffset>
                </wp:positionH>
                <wp:positionV relativeFrom="paragraph">
                  <wp:posOffset>144780</wp:posOffset>
                </wp:positionV>
                <wp:extent cx="5472113" cy="6124575"/>
                <wp:effectExtent l="0" t="0" r="14605" b="2857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2113" cy="6124575"/>
                          <a:chOff x="0" y="0"/>
                          <a:chExt cx="5472113" cy="6124575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238125"/>
                            <a:ext cx="2609850" cy="275748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7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 flipV="1">
                            <a:off x="2328862" y="1681163"/>
                            <a:ext cx="1414463" cy="195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矩形 5"/>
                        <wps:cNvSpPr/>
                        <wps:spPr>
                          <a:xfrm>
                            <a:off x="3752850" y="1457325"/>
                            <a:ext cx="1433513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553B" w:rsidRDefault="005D553B" w:rsidP="005D553B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OSharp</w:t>
                              </w:r>
                              <w:proofErr w:type="spellEnd"/>
                              <w:r>
                                <w:t>框架源码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 flipV="1">
                            <a:off x="947737" y="95250"/>
                            <a:ext cx="3085783" cy="714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矩形 7"/>
                        <wps:cNvSpPr/>
                        <wps:spPr>
                          <a:xfrm>
                            <a:off x="4038600" y="0"/>
                            <a:ext cx="1433513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553B" w:rsidRDefault="005D553B" w:rsidP="005D553B">
                              <w:pPr>
                                <w:jc w:val="center"/>
                              </w:pPr>
                              <w:r>
                                <w:t>项目文档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 flipV="1">
                            <a:off x="1447800" y="3376613"/>
                            <a:ext cx="2143125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矩形 9"/>
                        <wps:cNvSpPr/>
                        <wps:spPr>
                          <a:xfrm>
                            <a:off x="3595687" y="3167063"/>
                            <a:ext cx="1433513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5DA" w:rsidRDefault="00ED55DA" w:rsidP="005D553B">
                              <w:pPr>
                                <w:jc w:val="center"/>
                              </w:pPr>
                              <w:r>
                                <w:t>系统工具库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 flipV="1">
                            <a:off x="1728787" y="5776913"/>
                            <a:ext cx="2143125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3862387" y="5543550"/>
                            <a:ext cx="1433513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5DA" w:rsidRDefault="00ED55DA" w:rsidP="005D553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仅仅We</w:t>
                              </w:r>
                              <w:r>
                                <w:t>b</w:t>
                              </w:r>
                              <w:r>
                                <w:t>层会用到的系统工具库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style="position:absolute;left:0;text-align:left;margin-left:36.4pt;margin-top:11.4pt;width:430.9pt;height:482.25pt;z-index:251673600" coordsize="54721,6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">
                <v:rect id="矩形 3" o:spid="_x0000_s1027" style="position:absolute;top:2381;width:26098;height:27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" fillcolor="#5b9bd5 [3204]" strokecolor="#1f4d78 [1604]" strokeweight="1pt">
                  <v:fill opacity="17733f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8" type="#_x0000_t32" style="position:absolute;left:23288;top:16811;width:14145;height:1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5b9bd5 [3204]" strokeweight=".5pt">
                  <v:stroke endarrow="block" joinstyle="miter"/>
                </v:shape>
                <v:rect id="矩形 5" o:spid="_x0000_s1029" style="position:absolute;left:37528;top:14573;width:14335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5D553B" w:rsidRDefault="005D553B" w:rsidP="005D553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OSharp</w:t>
                        </w:r>
                        <w:r>
                          <w:t>框架源码</w:t>
                        </w:r>
                      </w:p>
                    </w:txbxContent>
                  </v:textbox>
                </v:rect>
                <v:shape id="直接箭头连接符 6" o:spid="_x0000_s1030" type="#_x0000_t32" style="position:absolute;left:9477;top:952;width:30858;height:7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5b9bd5 [3204]" strokeweight=".5pt">
                  <v:stroke endarrow="block" joinstyle="miter"/>
                </v:shape>
                <v:rect id="矩形 7" o:spid="_x0000_s1031" style="position:absolute;left:40386;width:14335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:rsidR="005D553B" w:rsidRDefault="005D553B" w:rsidP="005D553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项目文档</w:t>
                        </w:r>
                      </w:p>
                    </w:txbxContent>
                  </v:textbox>
                </v:rect>
                <v:shape id="直接箭头连接符 8" o:spid="_x0000_s1032" type="#_x0000_t32" style="position:absolute;left:14478;top:33766;width:21431;height:6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5b9bd5 [3204]" strokeweight=".5pt">
                  <v:stroke endarrow="block" joinstyle="miter"/>
                </v:shape>
                <v:rect id="矩形 9" o:spid="_x0000_s1033" style="position:absolute;left:35956;top:31670;width:14336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ED55DA" w:rsidRDefault="00ED55DA" w:rsidP="005D553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系统工具库</w:t>
                        </w:r>
                      </w:p>
                    </w:txbxContent>
                  </v:textbox>
                </v:rect>
                <v:shape id="直接箭头连接符 10" o:spid="_x0000_s1034" type="#_x0000_t32" style="position:absolute;left:17287;top:57769;width:21432;height:6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5b9bd5 [3204]" strokeweight=".5pt">
                  <v:stroke endarrow="block" joinstyle="miter"/>
                </v:shape>
                <v:rect id="矩形 11" o:spid="_x0000_s1035" style="position:absolute;left:38623;top:55435;width:1433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<v:textbox>
                    <w:txbxContent>
                      <w:p w:rsidR="00ED55DA" w:rsidRDefault="00ED55DA" w:rsidP="005D553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仅仅We</w:t>
                        </w:r>
                        <w:r>
                          <w:t>b层会用到的系统工具库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E48C0">
        <w:rPr>
          <w:noProof/>
        </w:rPr>
        <w:drawing>
          <wp:inline distT="0" distB="0" distL="0" distR="0" wp14:anchorId="65D27FE9" wp14:editId="2DC56FC8">
            <wp:extent cx="3052785" cy="6086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2785" cy="608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92" w:rsidRPr="002F1AFE" w:rsidRDefault="005C3F92" w:rsidP="00B76379">
      <w:pPr>
        <w:pStyle w:val="a3"/>
        <w:ind w:left="720" w:firstLineChars="0" w:firstLine="0"/>
        <w:rPr>
          <w:sz w:val="28"/>
          <w:szCs w:val="28"/>
        </w:rPr>
      </w:pPr>
    </w:p>
    <w:p w:rsidR="002F1AFE" w:rsidRDefault="009C1D5A" w:rsidP="002F1AF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源码服务器说明：</w:t>
      </w:r>
    </w:p>
    <w:p w:rsidR="006D7127" w:rsidRDefault="00801279" w:rsidP="006D7127">
      <w:pPr>
        <w:pStyle w:val="a3"/>
        <w:ind w:left="720" w:firstLineChars="0" w:firstLine="0"/>
        <w:rPr>
          <w:sz w:val="28"/>
          <w:szCs w:val="28"/>
        </w:rPr>
      </w:pPr>
      <w:hyperlink r:id="rId6" w:history="1">
        <w:r w:rsidR="006D7127" w:rsidRPr="001C4FF4">
          <w:rPr>
            <w:rStyle w:val="a4"/>
            <w:sz w:val="28"/>
            <w:szCs w:val="28"/>
          </w:rPr>
          <w:t>http://www.cnblogs.com/zhaoyanjun/p/5882784.html</w:t>
        </w:r>
      </w:hyperlink>
    </w:p>
    <w:p w:rsidR="009610AD" w:rsidRDefault="009610AD" w:rsidP="009610AD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源码服务器采用</w:t>
      </w:r>
      <w:proofErr w:type="spellStart"/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>hub</w:t>
      </w:r>
      <w:proofErr w:type="spellEnd"/>
      <w:r>
        <w:rPr>
          <w:rFonts w:hint="eastAsia"/>
          <w:sz w:val="28"/>
          <w:szCs w:val="28"/>
        </w:rPr>
        <w:t>，地址：</w:t>
      </w:r>
      <w:r w:rsidR="00801279">
        <w:fldChar w:fldCharType="begin"/>
      </w:r>
      <w:r w:rsidR="00801279">
        <w:instrText xml:space="preserve"> HYPERLINK "https://github.com/NC-ThreeGo/TG.UBP.OSharp" </w:instrText>
      </w:r>
      <w:r w:rsidR="00801279">
        <w:fldChar w:fldCharType="separate"/>
      </w:r>
      <w:r w:rsidR="00294518" w:rsidRPr="001C4FF4">
        <w:rPr>
          <w:rStyle w:val="a4"/>
          <w:sz w:val="28"/>
          <w:szCs w:val="28"/>
        </w:rPr>
        <w:t>https://github.com/NC-ThreeGo/TG.UBP.OSharp</w:t>
      </w:r>
      <w:r w:rsidR="00801279">
        <w:rPr>
          <w:rStyle w:val="a4"/>
          <w:sz w:val="28"/>
          <w:szCs w:val="28"/>
        </w:rPr>
        <w:fldChar w:fldCharType="end"/>
      </w:r>
    </w:p>
    <w:p w:rsidR="009610AD" w:rsidRDefault="009610AD" w:rsidP="009610AD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每个人在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上注册自己的账号，然后</w:t>
      </w:r>
      <w:r w:rsidR="006954F6">
        <w:rPr>
          <w:rFonts w:hint="eastAsia"/>
          <w:sz w:val="28"/>
          <w:szCs w:val="28"/>
        </w:rPr>
        <w:t>在</w:t>
      </w:r>
      <w:proofErr w:type="spellStart"/>
      <w:r w:rsidR="006954F6">
        <w:rPr>
          <w:rFonts w:hint="eastAsia"/>
          <w:sz w:val="28"/>
          <w:szCs w:val="28"/>
        </w:rPr>
        <w:t>g</w:t>
      </w:r>
      <w:r w:rsidR="006954F6">
        <w:rPr>
          <w:sz w:val="28"/>
          <w:szCs w:val="28"/>
        </w:rPr>
        <w:t>ithub</w:t>
      </w:r>
      <w:proofErr w:type="spellEnd"/>
      <w:r w:rsidR="006954F6">
        <w:rPr>
          <w:rFonts w:hint="eastAsia"/>
          <w:sz w:val="28"/>
          <w:szCs w:val="28"/>
        </w:rPr>
        <w:t>的</w:t>
      </w:r>
      <w:r w:rsidR="00801279">
        <w:fldChar w:fldCharType="begin"/>
      </w:r>
      <w:r w:rsidR="00801279">
        <w:instrText xml:space="preserve"> HYPERLINK "https://github.com/NC-ThreeGo" </w:instrText>
      </w:r>
      <w:r w:rsidR="00801279">
        <w:fldChar w:fldCharType="separate"/>
      </w:r>
      <w:r w:rsidR="006954F6" w:rsidRPr="001C4FF4">
        <w:rPr>
          <w:rStyle w:val="a4"/>
          <w:sz w:val="28"/>
          <w:szCs w:val="28"/>
        </w:rPr>
        <w:t>NC-ThreeGo</w:t>
      </w:r>
      <w:r w:rsidR="00801279">
        <w:rPr>
          <w:rStyle w:val="a4"/>
          <w:sz w:val="28"/>
          <w:szCs w:val="28"/>
        </w:rPr>
        <w:fldChar w:fldCharType="end"/>
      </w:r>
      <w:r w:rsidR="006954F6">
        <w:rPr>
          <w:rFonts w:hint="eastAsia"/>
          <w:sz w:val="28"/>
          <w:szCs w:val="28"/>
        </w:rPr>
        <w:t>组织中的Team中增加你们，并设置具有Write权限。</w:t>
      </w:r>
    </w:p>
    <w:p w:rsidR="005700A7" w:rsidRDefault="005700A7" w:rsidP="009610AD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:rsidR="009610AD" w:rsidRDefault="005700A7" w:rsidP="002F1AF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问题：</w:t>
      </w:r>
    </w:p>
    <w:p w:rsidR="005700A7" w:rsidRDefault="005700A7" w:rsidP="00A47A7C">
      <w:pPr>
        <w:pStyle w:val="a3"/>
        <w:numPr>
          <w:ilvl w:val="0"/>
          <w:numId w:val="3"/>
        </w:numPr>
        <w:ind w:left="1276" w:firstLineChars="0" w:hanging="568"/>
        <w:rPr>
          <w:sz w:val="28"/>
          <w:szCs w:val="28"/>
        </w:rPr>
      </w:pPr>
      <w:r>
        <w:rPr>
          <w:rFonts w:hint="eastAsia"/>
          <w:sz w:val="28"/>
          <w:szCs w:val="28"/>
        </w:rPr>
        <w:t>数据库的表名是否要按照下面的规则命名：模块名_TXXX_表名，例如：用户表-</w:t>
      </w:r>
      <w:r>
        <w:rPr>
          <w:sz w:val="28"/>
          <w:szCs w:val="28"/>
        </w:rPr>
        <w:t>Base_T001_Users</w:t>
      </w:r>
      <w:r>
        <w:rPr>
          <w:rFonts w:hint="eastAsia"/>
          <w:sz w:val="28"/>
          <w:szCs w:val="28"/>
        </w:rPr>
        <w:t>，模块表-</w:t>
      </w:r>
      <w:r>
        <w:rPr>
          <w:sz w:val="28"/>
          <w:szCs w:val="28"/>
        </w:rPr>
        <w:t>Base_T002_</w:t>
      </w:r>
      <w:r w:rsidR="00A47A7C" w:rsidRPr="00A47A7C">
        <w:rPr>
          <w:sz w:val="28"/>
          <w:szCs w:val="28"/>
        </w:rPr>
        <w:t>M</w:t>
      </w:r>
      <w:r w:rsidR="00A47A7C" w:rsidRPr="00A47A7C">
        <w:rPr>
          <w:sz w:val="28"/>
          <w:szCs w:val="28"/>
        </w:rPr>
        <w:t>odules</w:t>
      </w:r>
      <w:r w:rsidR="00A47A7C">
        <w:rPr>
          <w:rFonts w:hint="eastAsia"/>
          <w:sz w:val="28"/>
          <w:szCs w:val="28"/>
        </w:rPr>
        <w:t>？</w:t>
      </w:r>
      <w:r w:rsidR="0083585F">
        <w:rPr>
          <w:rFonts w:hint="eastAsia"/>
          <w:sz w:val="28"/>
          <w:szCs w:val="28"/>
        </w:rPr>
        <w:t>（默认以实体类的类名作为表名）；</w:t>
      </w:r>
    </w:p>
    <w:p w:rsidR="00A47A7C" w:rsidRDefault="00A47A7C" w:rsidP="00A47A7C">
      <w:pPr>
        <w:pStyle w:val="a3"/>
        <w:numPr>
          <w:ilvl w:val="0"/>
          <w:numId w:val="3"/>
        </w:numPr>
        <w:ind w:left="1276" w:firstLineChars="0" w:hanging="56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ID字段是否需要使用有意义的ID字段，例如：用户表ID-</w:t>
      </w:r>
      <w:proofErr w:type="spellStart"/>
      <w:r>
        <w:rPr>
          <w:rFonts w:hint="eastAsia"/>
          <w:sz w:val="28"/>
          <w:szCs w:val="28"/>
        </w:rPr>
        <w:t>User</w:t>
      </w:r>
      <w:r w:rsidR="00FB1149"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ID</w:t>
      </w:r>
      <w:proofErr w:type="spellEnd"/>
      <w:r>
        <w:rPr>
          <w:rFonts w:hint="eastAsia"/>
          <w:sz w:val="28"/>
          <w:szCs w:val="28"/>
        </w:rPr>
        <w:t>，模块表ID-</w:t>
      </w:r>
      <w:proofErr w:type="spellStart"/>
      <w:r w:rsidRPr="00A47A7C">
        <w:rPr>
          <w:sz w:val="28"/>
          <w:szCs w:val="28"/>
        </w:rPr>
        <w:t>Module</w:t>
      </w:r>
      <w:r w:rsidR="00FB1149"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ID</w:t>
      </w:r>
      <w:proofErr w:type="spellEnd"/>
      <w:r w:rsidR="00C4741B">
        <w:rPr>
          <w:rFonts w:hint="eastAsia"/>
          <w:sz w:val="28"/>
          <w:szCs w:val="28"/>
        </w:rPr>
        <w:t>？</w:t>
      </w:r>
      <w:r w:rsidR="00AA4F80">
        <w:rPr>
          <w:rFonts w:hint="eastAsia"/>
          <w:sz w:val="28"/>
          <w:szCs w:val="28"/>
        </w:rPr>
        <w:t>（如果不使用有意义的ID字段，到时多表查询时ID字段会冲突）</w:t>
      </w:r>
      <w:r w:rsidR="00AC4582">
        <w:rPr>
          <w:rFonts w:hint="eastAsia"/>
          <w:sz w:val="28"/>
          <w:szCs w:val="28"/>
        </w:rPr>
        <w:t>【实体类仍然使用Id属性，通过映射来实现】</w:t>
      </w:r>
      <w:r w:rsidR="00801279"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5700A7" w:rsidRDefault="005700A7" w:rsidP="002F1AF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</w:p>
    <w:p w:rsidR="005700A7" w:rsidRPr="002F1AFE" w:rsidRDefault="005700A7" w:rsidP="002F1AF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</w:p>
    <w:sectPr w:rsidR="005700A7" w:rsidRPr="002F1AFE" w:rsidSect="008A273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068A"/>
    <w:multiLevelType w:val="hybridMultilevel"/>
    <w:tmpl w:val="00063E3A"/>
    <w:lvl w:ilvl="0" w:tplc="AE5C87B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18F99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C642E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67A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5894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E81A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CE1F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25F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A7B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D5EEE"/>
    <w:multiLevelType w:val="hybridMultilevel"/>
    <w:tmpl w:val="644075DC"/>
    <w:lvl w:ilvl="0" w:tplc="2E8AEA4E">
      <w:start w:val="1"/>
      <w:numFmt w:val="decimal"/>
      <w:lvlText w:val="%1、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" w15:restartNumberingAfterBreak="0">
    <w:nsid w:val="48BD2EB9"/>
    <w:multiLevelType w:val="hybridMultilevel"/>
    <w:tmpl w:val="D346B876"/>
    <w:lvl w:ilvl="0" w:tplc="1D104D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A8"/>
    <w:rsid w:val="000140A8"/>
    <w:rsid w:val="000E44A5"/>
    <w:rsid w:val="00114808"/>
    <w:rsid w:val="001F3E37"/>
    <w:rsid w:val="001F5652"/>
    <w:rsid w:val="00294518"/>
    <w:rsid w:val="002D77DB"/>
    <w:rsid w:val="002F1AFE"/>
    <w:rsid w:val="0030799F"/>
    <w:rsid w:val="003A6388"/>
    <w:rsid w:val="004546E4"/>
    <w:rsid w:val="004D74F9"/>
    <w:rsid w:val="004F2738"/>
    <w:rsid w:val="005700A7"/>
    <w:rsid w:val="00586335"/>
    <w:rsid w:val="005C3F92"/>
    <w:rsid w:val="005D553B"/>
    <w:rsid w:val="006954F6"/>
    <w:rsid w:val="006D7127"/>
    <w:rsid w:val="006E48C0"/>
    <w:rsid w:val="00721D86"/>
    <w:rsid w:val="007702BA"/>
    <w:rsid w:val="00801279"/>
    <w:rsid w:val="0083585F"/>
    <w:rsid w:val="008A2732"/>
    <w:rsid w:val="008D2189"/>
    <w:rsid w:val="009610AD"/>
    <w:rsid w:val="009C1D5A"/>
    <w:rsid w:val="00A3232B"/>
    <w:rsid w:val="00A411A4"/>
    <w:rsid w:val="00A47A7C"/>
    <w:rsid w:val="00A71EDD"/>
    <w:rsid w:val="00AA4F80"/>
    <w:rsid w:val="00AC4582"/>
    <w:rsid w:val="00B76379"/>
    <w:rsid w:val="00BF58FD"/>
    <w:rsid w:val="00C4741B"/>
    <w:rsid w:val="00D25CD5"/>
    <w:rsid w:val="00D266D6"/>
    <w:rsid w:val="00ED55DA"/>
    <w:rsid w:val="00FB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9A7B"/>
  <w15:chartTrackingRefBased/>
  <w15:docId w15:val="{C05BD8D2-DE08-459E-BFD9-BA653F2E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AF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610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00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zhaoyanjun/p/5882784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 Z</dc:creator>
  <cp:keywords/>
  <dc:description/>
  <cp:lastModifiedBy>ip Z</cp:lastModifiedBy>
  <cp:revision>41</cp:revision>
  <dcterms:created xsi:type="dcterms:W3CDTF">2017-06-10T12:17:00Z</dcterms:created>
  <dcterms:modified xsi:type="dcterms:W3CDTF">2017-06-11T04:45:00Z</dcterms:modified>
</cp:coreProperties>
</file>