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036"/>
        <w:tblW w:w="14395" w:type="dxa"/>
        <w:tblLook w:val="04A0" w:firstRow="1" w:lastRow="0" w:firstColumn="1" w:lastColumn="0" w:noHBand="0" w:noVBand="1"/>
      </w:tblPr>
      <w:tblGrid>
        <w:gridCol w:w="1435"/>
        <w:gridCol w:w="3745"/>
        <w:gridCol w:w="2825"/>
        <w:gridCol w:w="2340"/>
        <w:gridCol w:w="4050"/>
      </w:tblGrid>
      <w:tr w:rsidR="00E838F7" w:rsidTr="001B4653">
        <w:tc>
          <w:tcPr>
            <w:tcW w:w="1435" w:type="dxa"/>
          </w:tcPr>
          <w:p w:rsidR="00E838F7" w:rsidRDefault="00E838F7" w:rsidP="00E838F7">
            <w:r>
              <w:t>Abbreviation</w:t>
            </w:r>
          </w:p>
        </w:tc>
        <w:tc>
          <w:tcPr>
            <w:tcW w:w="3745" w:type="dxa"/>
          </w:tcPr>
          <w:p w:rsidR="00E838F7" w:rsidRDefault="00E838F7" w:rsidP="00E838F7">
            <w:r>
              <w:t>Parameter</w:t>
            </w:r>
          </w:p>
        </w:tc>
        <w:tc>
          <w:tcPr>
            <w:tcW w:w="2825" w:type="dxa"/>
          </w:tcPr>
          <w:p w:rsidR="00E838F7" w:rsidRDefault="00E838F7" w:rsidP="00E838F7">
            <w:r>
              <w:t>1 Compartment</w:t>
            </w:r>
          </w:p>
        </w:tc>
        <w:tc>
          <w:tcPr>
            <w:tcW w:w="2340" w:type="dxa"/>
          </w:tcPr>
          <w:p w:rsidR="00E838F7" w:rsidRDefault="00E838F7" w:rsidP="00E838F7">
            <w:r>
              <w:t>2 Compartment</w:t>
            </w:r>
          </w:p>
        </w:tc>
        <w:tc>
          <w:tcPr>
            <w:tcW w:w="4050" w:type="dxa"/>
          </w:tcPr>
          <w:p w:rsidR="00E838F7" w:rsidRDefault="00E838F7" w:rsidP="00E838F7">
            <w:r>
              <w:t>3 Compartment</w:t>
            </w:r>
          </w:p>
        </w:tc>
      </w:tr>
      <w:tr w:rsidR="00E838F7" w:rsidTr="001B4653">
        <w:tc>
          <w:tcPr>
            <w:tcW w:w="1435" w:type="dxa"/>
          </w:tcPr>
          <w:p w:rsidR="00E838F7" w:rsidRDefault="00E838F7" w:rsidP="00E838F7">
            <w:r>
              <w:t>THALF</w:t>
            </w:r>
          </w:p>
        </w:tc>
        <w:tc>
          <w:tcPr>
            <w:tcW w:w="3745" w:type="dxa"/>
          </w:tcPr>
          <w:p w:rsidR="00E838F7" w:rsidRDefault="00E838F7" w:rsidP="00E838F7">
            <w:r>
              <w:t>Terminal Half-life</w:t>
            </w:r>
          </w:p>
        </w:tc>
        <w:tc>
          <w:tcPr>
            <w:tcW w:w="2825" w:type="dxa"/>
          </w:tcPr>
          <w:p w:rsidR="00E838F7" w:rsidRDefault="00E838F7" w:rsidP="00E838F7">
            <w:r w:rsidRPr="000D4DA1">
              <w:t>LOG(2)/K10</w:t>
            </w:r>
          </w:p>
        </w:tc>
        <w:tc>
          <w:tcPr>
            <w:tcW w:w="2340" w:type="dxa"/>
          </w:tcPr>
          <w:p w:rsidR="00E838F7" w:rsidRDefault="00E838F7" w:rsidP="00E838F7">
            <w:r>
              <w:t>LOG(2)/BETA</w:t>
            </w:r>
          </w:p>
        </w:tc>
        <w:tc>
          <w:tcPr>
            <w:tcW w:w="4050" w:type="dxa"/>
          </w:tcPr>
          <w:p w:rsidR="00E838F7" w:rsidRDefault="001B4653" w:rsidP="00E838F7">
            <w:r w:rsidRPr="001B4653">
              <w:t>LOG(2)/L3</w:t>
            </w:r>
          </w:p>
        </w:tc>
      </w:tr>
      <w:tr w:rsidR="00E838F7" w:rsidTr="001B4653">
        <w:tc>
          <w:tcPr>
            <w:tcW w:w="1435" w:type="dxa"/>
          </w:tcPr>
          <w:p w:rsidR="00E838F7" w:rsidRDefault="00E838F7" w:rsidP="00E838F7">
            <w:r>
              <w:t>MRT</w:t>
            </w:r>
          </w:p>
        </w:tc>
        <w:tc>
          <w:tcPr>
            <w:tcW w:w="3745" w:type="dxa"/>
          </w:tcPr>
          <w:p w:rsidR="00E838F7" w:rsidRDefault="00E838F7" w:rsidP="00E838F7">
            <w:r>
              <w:t>Mean Resident Time</w:t>
            </w:r>
          </w:p>
        </w:tc>
        <w:tc>
          <w:tcPr>
            <w:tcW w:w="2825" w:type="dxa"/>
          </w:tcPr>
          <w:p w:rsidR="00E838F7" w:rsidRDefault="00E838F7" w:rsidP="00E838F7">
            <w:r w:rsidRPr="000D4DA1">
              <w:t>1/K10</w:t>
            </w:r>
          </w:p>
        </w:tc>
        <w:tc>
          <w:tcPr>
            <w:tcW w:w="2340" w:type="dxa"/>
          </w:tcPr>
          <w:p w:rsidR="00E838F7" w:rsidRDefault="00E838F7" w:rsidP="00E838F7">
            <w:r w:rsidRPr="008E21B1">
              <w:t>1/BETA</w:t>
            </w:r>
          </w:p>
        </w:tc>
        <w:tc>
          <w:tcPr>
            <w:tcW w:w="4050" w:type="dxa"/>
          </w:tcPr>
          <w:p w:rsidR="00E838F7" w:rsidRDefault="001B4653" w:rsidP="00E838F7">
            <w:r>
              <w:t>1/L3</w:t>
            </w:r>
          </w:p>
        </w:tc>
      </w:tr>
      <w:tr w:rsidR="00E838F7" w:rsidTr="001B4653">
        <w:tc>
          <w:tcPr>
            <w:tcW w:w="1435" w:type="dxa"/>
          </w:tcPr>
          <w:p w:rsidR="00E838F7" w:rsidRDefault="00E838F7" w:rsidP="00E838F7">
            <w:r>
              <w:t>AREA</w:t>
            </w:r>
          </w:p>
        </w:tc>
        <w:tc>
          <w:tcPr>
            <w:tcW w:w="3745" w:type="dxa"/>
          </w:tcPr>
          <w:p w:rsidR="00E838F7" w:rsidRDefault="00E838F7" w:rsidP="00E838F7">
            <w:r>
              <w:t>Area Under the Curve</w:t>
            </w:r>
          </w:p>
        </w:tc>
        <w:tc>
          <w:tcPr>
            <w:tcW w:w="2825" w:type="dxa"/>
          </w:tcPr>
          <w:p w:rsidR="00E838F7" w:rsidRDefault="00E838F7" w:rsidP="00E838F7">
            <w:r w:rsidRPr="000D4DA1">
              <w:t>DOSE/CL</w:t>
            </w:r>
          </w:p>
        </w:tc>
        <w:tc>
          <w:tcPr>
            <w:tcW w:w="2340" w:type="dxa"/>
          </w:tcPr>
          <w:p w:rsidR="00E838F7" w:rsidRDefault="00E838F7" w:rsidP="00E838F7">
            <w:r w:rsidRPr="008E21B1">
              <w:t>DOSE/CL</w:t>
            </w:r>
          </w:p>
        </w:tc>
        <w:tc>
          <w:tcPr>
            <w:tcW w:w="4050" w:type="dxa"/>
          </w:tcPr>
          <w:p w:rsidR="00E838F7" w:rsidRDefault="001B4653" w:rsidP="001B4653">
            <w:r w:rsidRPr="001B4653">
              <w:t>DOSE/CL</w:t>
            </w:r>
          </w:p>
        </w:tc>
      </w:tr>
      <w:tr w:rsidR="00E838F7" w:rsidTr="001B4653">
        <w:tc>
          <w:tcPr>
            <w:tcW w:w="1435" w:type="dxa"/>
          </w:tcPr>
          <w:p w:rsidR="00E838F7" w:rsidRDefault="00E838F7" w:rsidP="00E838F7">
            <w:r>
              <w:t>AUMC</w:t>
            </w:r>
          </w:p>
        </w:tc>
        <w:tc>
          <w:tcPr>
            <w:tcW w:w="3745" w:type="dxa"/>
          </w:tcPr>
          <w:p w:rsidR="00E838F7" w:rsidRDefault="00E838F7" w:rsidP="00E838F7">
            <w:r>
              <w:t>Area Under the Moment Curve</w:t>
            </w:r>
          </w:p>
        </w:tc>
        <w:tc>
          <w:tcPr>
            <w:tcW w:w="2825" w:type="dxa"/>
          </w:tcPr>
          <w:p w:rsidR="00E838F7" w:rsidRDefault="00E838F7" w:rsidP="00E838F7">
            <w:r w:rsidRPr="000D4DA1">
              <w:t>AREA*MRT</w:t>
            </w:r>
          </w:p>
        </w:tc>
        <w:tc>
          <w:tcPr>
            <w:tcW w:w="2340" w:type="dxa"/>
          </w:tcPr>
          <w:p w:rsidR="00E838F7" w:rsidRDefault="00E838F7" w:rsidP="00E838F7">
            <w:r w:rsidRPr="008E21B1">
              <w:t>AREA*MRT</w:t>
            </w:r>
          </w:p>
        </w:tc>
        <w:tc>
          <w:tcPr>
            <w:tcW w:w="4050" w:type="dxa"/>
          </w:tcPr>
          <w:p w:rsidR="00E838F7" w:rsidRDefault="001B4653" w:rsidP="00E838F7">
            <w:r w:rsidRPr="008E21B1">
              <w:t>AREA*MRT</w:t>
            </w:r>
          </w:p>
        </w:tc>
      </w:tr>
      <w:tr w:rsidR="00E838F7" w:rsidTr="001B4653">
        <w:tc>
          <w:tcPr>
            <w:tcW w:w="1435" w:type="dxa"/>
          </w:tcPr>
          <w:p w:rsidR="00E838F7" w:rsidRDefault="00E838F7" w:rsidP="00E838F7">
            <w:proofErr w:type="spellStart"/>
            <w:r>
              <w:t>Vss</w:t>
            </w:r>
            <w:proofErr w:type="spellEnd"/>
          </w:p>
        </w:tc>
        <w:tc>
          <w:tcPr>
            <w:tcW w:w="3745" w:type="dxa"/>
          </w:tcPr>
          <w:p w:rsidR="00E838F7" w:rsidRDefault="00E838F7" w:rsidP="00E838F7">
            <w:r>
              <w:t>Volume of Distribution (steady-state)</w:t>
            </w:r>
          </w:p>
        </w:tc>
        <w:tc>
          <w:tcPr>
            <w:tcW w:w="2825" w:type="dxa"/>
          </w:tcPr>
          <w:p w:rsidR="00E838F7" w:rsidRDefault="00E838F7" w:rsidP="00E838F7">
            <w:r w:rsidRPr="000D4DA1">
              <w:t>V</w:t>
            </w:r>
          </w:p>
        </w:tc>
        <w:tc>
          <w:tcPr>
            <w:tcW w:w="2340" w:type="dxa"/>
          </w:tcPr>
          <w:p w:rsidR="00E838F7" w:rsidRDefault="00E838F7" w:rsidP="00E838F7">
            <w:r w:rsidRPr="008E21B1">
              <w:t>V1 + V2</w:t>
            </w:r>
          </w:p>
        </w:tc>
        <w:tc>
          <w:tcPr>
            <w:tcW w:w="4050" w:type="dxa"/>
          </w:tcPr>
          <w:p w:rsidR="00E838F7" w:rsidRDefault="001B4653" w:rsidP="00E838F7">
            <w:r w:rsidRPr="008E21B1">
              <w:t>V1 + V2</w:t>
            </w:r>
            <w:r>
              <w:t xml:space="preserve"> + V3</w:t>
            </w:r>
          </w:p>
        </w:tc>
      </w:tr>
      <w:tr w:rsidR="00E838F7" w:rsidTr="001B4653">
        <w:tc>
          <w:tcPr>
            <w:tcW w:w="1435" w:type="dxa"/>
          </w:tcPr>
          <w:p w:rsidR="00E838F7" w:rsidRDefault="00E838F7" w:rsidP="00E838F7">
            <w:r>
              <w:t>TTAR</w:t>
            </w:r>
          </w:p>
        </w:tc>
        <w:tc>
          <w:tcPr>
            <w:tcW w:w="3745" w:type="dxa"/>
          </w:tcPr>
          <w:p w:rsidR="00E838F7" w:rsidRDefault="00E838F7" w:rsidP="00E838F7">
            <w:r>
              <w:t>Time to Target Concentration</w:t>
            </w:r>
          </w:p>
        </w:tc>
        <w:tc>
          <w:tcPr>
            <w:tcW w:w="2825" w:type="dxa"/>
          </w:tcPr>
          <w:p w:rsidR="00E838F7" w:rsidRDefault="00E838F7" w:rsidP="00E838F7">
            <w:r>
              <w:t>LOG(CTAR/(DOSE/V)</w:t>
            </w:r>
            <w:r w:rsidRPr="000D4DA1">
              <w:t>)/(-K10)</w:t>
            </w:r>
          </w:p>
        </w:tc>
        <w:tc>
          <w:tcPr>
            <w:tcW w:w="2340" w:type="dxa"/>
          </w:tcPr>
          <w:p w:rsidR="00E838F7" w:rsidRPr="008E21B1" w:rsidRDefault="00E838F7" w:rsidP="00E838F7"/>
        </w:tc>
        <w:tc>
          <w:tcPr>
            <w:tcW w:w="4050" w:type="dxa"/>
          </w:tcPr>
          <w:p w:rsidR="00E838F7" w:rsidRDefault="00E838F7" w:rsidP="00E838F7"/>
        </w:tc>
      </w:tr>
    </w:tbl>
    <w:p w:rsidR="00DB1252" w:rsidRDefault="00DB1252" w:rsidP="001B4653">
      <w:pPr>
        <w:pStyle w:val="NoSpacing"/>
      </w:pPr>
    </w:p>
    <w:p w:rsidR="0007775F" w:rsidRDefault="0007775F" w:rsidP="001B4653">
      <w:pPr>
        <w:pStyle w:val="NoSpacing"/>
      </w:pPr>
    </w:p>
    <w:p w:rsidR="00DB1252" w:rsidRDefault="00DB1252" w:rsidP="001B4653">
      <w:pPr>
        <w:pStyle w:val="NoSpacing"/>
        <w:sectPr w:rsidR="00DB1252" w:rsidSect="00DB1252">
          <w:footerReference w:type="default" r:id="rId7"/>
          <w:pgSz w:w="15840" w:h="12240" w:orient="landscape"/>
          <w:pgMar w:top="720" w:right="720" w:bottom="720" w:left="720" w:header="720" w:footer="288" w:gutter="0"/>
          <w:cols w:space="720"/>
          <w:docGrid w:linePitch="360"/>
        </w:sectPr>
      </w:pPr>
    </w:p>
    <w:p w:rsidR="00DB1252" w:rsidRPr="00DB1252" w:rsidRDefault="00DB1252" w:rsidP="001B4653">
      <w:pPr>
        <w:pStyle w:val="NoSpacing"/>
        <w:rPr>
          <w:b/>
        </w:rPr>
      </w:pPr>
      <w:r w:rsidRPr="00DB1252">
        <w:rPr>
          <w:b/>
        </w:rPr>
        <w:t>Two Compartment</w:t>
      </w:r>
      <w:r>
        <w:rPr>
          <w:b/>
        </w:rPr>
        <w:t xml:space="preserve"> Code</w:t>
      </w:r>
    </w:p>
    <w:p w:rsidR="00483B12" w:rsidRDefault="00483B12" w:rsidP="00483B12">
      <w:pPr>
        <w:pStyle w:val="NoSpacing"/>
      </w:pPr>
    </w:p>
    <w:p w:rsidR="00483B12" w:rsidRDefault="00483B12" w:rsidP="00483B12">
      <w:pPr>
        <w:pStyle w:val="NoSpacing"/>
      </w:pPr>
      <w:r>
        <w:t>K10 = CL/V1</w:t>
      </w:r>
    </w:p>
    <w:p w:rsidR="00483B12" w:rsidRDefault="00483B12" w:rsidP="00483B12">
      <w:pPr>
        <w:pStyle w:val="NoSpacing"/>
      </w:pPr>
      <w:r>
        <w:t>K12 = Q/V1</w:t>
      </w:r>
    </w:p>
    <w:p w:rsidR="00483B12" w:rsidRDefault="00483B12" w:rsidP="00483B12">
      <w:pPr>
        <w:pStyle w:val="NoSpacing"/>
      </w:pPr>
      <w:r>
        <w:t>K21 = Q/V2</w:t>
      </w:r>
    </w:p>
    <w:p w:rsidR="00DB1252" w:rsidRDefault="00DB1252" w:rsidP="001B4653">
      <w:pPr>
        <w:pStyle w:val="NoSpacing"/>
      </w:pPr>
    </w:p>
    <w:p w:rsidR="008E21B1" w:rsidRDefault="008E21B1" w:rsidP="001B4653">
      <w:pPr>
        <w:pStyle w:val="NoSpacing"/>
      </w:pPr>
      <w:r>
        <w:t>A0 = K10 * K21</w:t>
      </w:r>
    </w:p>
    <w:p w:rsidR="008E21B1" w:rsidRDefault="008E21B1" w:rsidP="001B4653">
      <w:pPr>
        <w:pStyle w:val="NoSpacing"/>
      </w:pPr>
      <w:r>
        <w:t>A1 = K10 + K12 + K21</w:t>
      </w:r>
    </w:p>
    <w:p w:rsidR="008E21B1" w:rsidRDefault="008E21B1" w:rsidP="001B4653">
      <w:pPr>
        <w:pStyle w:val="NoSpacing"/>
      </w:pPr>
    </w:p>
    <w:p w:rsidR="009604BE" w:rsidRDefault="009604BE" w:rsidP="001B4653">
      <w:pPr>
        <w:pStyle w:val="NoSpacing"/>
      </w:pPr>
      <w:r>
        <w:t xml:space="preserve"> RT1 = (A1 + </w:t>
      </w:r>
      <w:proofErr w:type="gramStart"/>
      <w:r>
        <w:t>SQRT(</w:t>
      </w:r>
      <w:proofErr w:type="gramEnd"/>
      <w:r>
        <w:t>A1*A1 - 4* A0)) / 2</w:t>
      </w:r>
    </w:p>
    <w:p w:rsidR="009604BE" w:rsidRDefault="009604BE" w:rsidP="001B4653">
      <w:pPr>
        <w:pStyle w:val="NoSpacing"/>
      </w:pPr>
      <w:r>
        <w:t xml:space="preserve"> RT2 = (A1 - </w:t>
      </w:r>
      <w:proofErr w:type="gramStart"/>
      <w:r>
        <w:t>SQRT(</w:t>
      </w:r>
      <w:proofErr w:type="gramEnd"/>
      <w:r>
        <w:t>A1*A1 - 4* A0)) / 2</w:t>
      </w:r>
    </w:p>
    <w:p w:rsidR="009604BE" w:rsidRDefault="009604BE" w:rsidP="001B4653">
      <w:pPr>
        <w:pStyle w:val="NoSpacing"/>
      </w:pPr>
    </w:p>
    <w:p w:rsidR="009604BE" w:rsidRDefault="009604BE" w:rsidP="001B4653">
      <w:pPr>
        <w:pStyle w:val="NoSpacing"/>
      </w:pPr>
      <w:proofErr w:type="gramStart"/>
      <w:r>
        <w:t>IF(</w:t>
      </w:r>
      <w:proofErr w:type="gramEnd"/>
      <w:r>
        <w:t>RT1.LT.RT2) THEN</w:t>
      </w:r>
    </w:p>
    <w:p w:rsidR="009604BE" w:rsidRDefault="009604BE" w:rsidP="001B4653">
      <w:pPr>
        <w:pStyle w:val="NoSpacing"/>
      </w:pPr>
      <w:r>
        <w:t xml:space="preserve">    BETA = RT1</w:t>
      </w:r>
    </w:p>
    <w:p w:rsidR="009604BE" w:rsidRDefault="009604BE" w:rsidP="001B4653">
      <w:pPr>
        <w:pStyle w:val="NoSpacing"/>
      </w:pPr>
      <w:r>
        <w:t xml:space="preserve">    ALPHA = RT2</w:t>
      </w:r>
    </w:p>
    <w:p w:rsidR="009604BE" w:rsidRDefault="009604BE" w:rsidP="001B4653">
      <w:pPr>
        <w:pStyle w:val="NoSpacing"/>
      </w:pPr>
      <w:r>
        <w:t>ENDIF</w:t>
      </w:r>
    </w:p>
    <w:p w:rsidR="009604BE" w:rsidRDefault="009604BE" w:rsidP="001B4653">
      <w:pPr>
        <w:pStyle w:val="NoSpacing"/>
      </w:pPr>
      <w:proofErr w:type="gramStart"/>
      <w:r>
        <w:t>IF(</w:t>
      </w:r>
      <w:proofErr w:type="gramEnd"/>
      <w:r>
        <w:t>RT2.LT.RT1) THEN</w:t>
      </w:r>
    </w:p>
    <w:p w:rsidR="009604BE" w:rsidRDefault="009604BE" w:rsidP="001B4653">
      <w:pPr>
        <w:pStyle w:val="NoSpacing"/>
      </w:pPr>
      <w:r>
        <w:t xml:space="preserve">  BETA = RT2</w:t>
      </w:r>
    </w:p>
    <w:p w:rsidR="009604BE" w:rsidRDefault="009604BE" w:rsidP="001B4653">
      <w:pPr>
        <w:pStyle w:val="NoSpacing"/>
      </w:pPr>
      <w:r>
        <w:t xml:space="preserve">  ALPHA = RT1</w:t>
      </w:r>
    </w:p>
    <w:p w:rsidR="008E21B1" w:rsidRDefault="009604BE" w:rsidP="001B4653">
      <w:pPr>
        <w:pStyle w:val="NoSpacing"/>
      </w:pPr>
      <w:r>
        <w:t>ENDIF</w:t>
      </w:r>
    </w:p>
    <w:p w:rsidR="009604BE" w:rsidRDefault="009604BE" w:rsidP="001B4653">
      <w:pPr>
        <w:pStyle w:val="NoSpacing"/>
      </w:pPr>
    </w:p>
    <w:p w:rsidR="00DB1252" w:rsidRPr="009A1CA6" w:rsidRDefault="00DB1252" w:rsidP="00DB1252">
      <w:pPr>
        <w:spacing w:line="240" w:lineRule="auto"/>
        <w:contextualSpacing/>
      </w:pPr>
      <w:r w:rsidRPr="009A1CA6">
        <w:t>A</w:t>
      </w:r>
      <w:r>
        <w:t xml:space="preserve">IV   </w:t>
      </w:r>
      <w:r w:rsidRPr="009A1CA6">
        <w:t xml:space="preserve"> = DOSE *(ALPHA-K32)</w:t>
      </w:r>
      <w:proofErr w:type="gramStart"/>
      <w:r w:rsidRPr="009A1CA6">
        <w:t>/(</w:t>
      </w:r>
      <w:proofErr w:type="gramEnd"/>
      <w:r w:rsidRPr="009A1CA6">
        <w:t xml:space="preserve">V2 * Scaling Factor * (ALPHA - BETA)) </w:t>
      </w:r>
    </w:p>
    <w:p w:rsidR="00DB1252" w:rsidRDefault="00DB1252" w:rsidP="00DB1252">
      <w:pPr>
        <w:spacing w:line="240" w:lineRule="auto"/>
        <w:contextualSpacing/>
      </w:pPr>
      <w:r w:rsidRPr="009A1CA6">
        <w:t>B</w:t>
      </w:r>
      <w:r>
        <w:t xml:space="preserve">IV  </w:t>
      </w:r>
      <w:r w:rsidRPr="009A1CA6">
        <w:t xml:space="preserve">  = DOSE *(K32-BETA)</w:t>
      </w:r>
      <w:proofErr w:type="gramStart"/>
      <w:r w:rsidRPr="009A1CA6">
        <w:t>/(</w:t>
      </w:r>
      <w:proofErr w:type="gramEnd"/>
      <w:r w:rsidRPr="009A1CA6">
        <w:t>V2 * Scaling Factor * (ALPHA - BETA))</w:t>
      </w:r>
    </w:p>
    <w:p w:rsidR="00DB1252" w:rsidRDefault="00DB1252" w:rsidP="00DB1252">
      <w:pPr>
        <w:spacing w:line="240" w:lineRule="auto"/>
        <w:contextualSpacing/>
      </w:pPr>
    </w:p>
    <w:p w:rsidR="00DB1252" w:rsidRPr="009406A0" w:rsidRDefault="00DB1252" w:rsidP="00DB1252">
      <w:pPr>
        <w:spacing w:line="240" w:lineRule="auto"/>
        <w:contextualSpacing/>
      </w:pPr>
      <w:r>
        <w:t>AEV = KA*F*AIV</w:t>
      </w:r>
      <w:proofErr w:type="gramStart"/>
      <w:r>
        <w:t>/(</w:t>
      </w:r>
      <w:proofErr w:type="gramEnd"/>
      <w:r>
        <w:t>KA-ALPHA)</w:t>
      </w:r>
    </w:p>
    <w:p w:rsidR="00DB1252" w:rsidRDefault="00DB1252" w:rsidP="00DB1252">
      <w:r>
        <w:t>BEV = KA*F*BIV</w:t>
      </w:r>
      <w:proofErr w:type="gramStart"/>
      <w:r>
        <w:t>/(</w:t>
      </w:r>
      <w:proofErr w:type="gramEnd"/>
      <w:r>
        <w:t>KA-BETA)</w:t>
      </w:r>
    </w:p>
    <w:p w:rsidR="00E838F7" w:rsidRPr="00DB1252" w:rsidRDefault="00DB1252" w:rsidP="001B4653">
      <w:pPr>
        <w:pStyle w:val="NoSpacing"/>
        <w:rPr>
          <w:b/>
        </w:rPr>
      </w:pPr>
      <w:r w:rsidRPr="00DB1252">
        <w:rPr>
          <w:b/>
        </w:rPr>
        <w:t>Three Compartment</w:t>
      </w:r>
      <w:r>
        <w:rPr>
          <w:b/>
        </w:rPr>
        <w:t xml:space="preserve"> Code</w:t>
      </w:r>
    </w:p>
    <w:p w:rsidR="00DB1252" w:rsidRDefault="00DB1252" w:rsidP="001B4653">
      <w:pPr>
        <w:pStyle w:val="NoSpacing"/>
      </w:pPr>
    </w:p>
    <w:p w:rsidR="00483B12" w:rsidRDefault="00483B12" w:rsidP="00483B12">
      <w:pPr>
        <w:pStyle w:val="NoSpacing"/>
      </w:pPr>
      <w:r>
        <w:t>K10 = CL/V1</w:t>
      </w:r>
    </w:p>
    <w:p w:rsidR="00483B12" w:rsidRDefault="00483B12" w:rsidP="00483B12">
      <w:pPr>
        <w:pStyle w:val="NoSpacing"/>
      </w:pPr>
      <w:r>
        <w:t>K12 = Q2/V1</w:t>
      </w:r>
    </w:p>
    <w:p w:rsidR="00483B12" w:rsidRDefault="00483B12" w:rsidP="00483B12">
      <w:pPr>
        <w:pStyle w:val="NoSpacing"/>
      </w:pPr>
      <w:r>
        <w:t>K21 = Q2/V2</w:t>
      </w:r>
    </w:p>
    <w:p w:rsidR="00483B12" w:rsidRDefault="00483B12" w:rsidP="00483B12">
      <w:pPr>
        <w:pStyle w:val="NoSpacing"/>
      </w:pPr>
      <w:r>
        <w:t>K13 = Q3/V1</w:t>
      </w:r>
    </w:p>
    <w:p w:rsidR="00483B12" w:rsidRDefault="00483B12" w:rsidP="00483B12">
      <w:pPr>
        <w:pStyle w:val="NoSpacing"/>
      </w:pPr>
      <w:r>
        <w:t>K31 = Q3/V3</w:t>
      </w:r>
    </w:p>
    <w:p w:rsidR="00483B12" w:rsidRDefault="00483B12" w:rsidP="001B4653">
      <w:pPr>
        <w:pStyle w:val="NoSpacing"/>
      </w:pPr>
    </w:p>
    <w:p w:rsidR="001B4653" w:rsidRDefault="001B4653" w:rsidP="001B4653">
      <w:pPr>
        <w:pStyle w:val="NoSpacing"/>
      </w:pPr>
      <w:r>
        <w:t>A0 = K10 * K21 * K31</w:t>
      </w:r>
    </w:p>
    <w:p w:rsidR="001B4653" w:rsidRDefault="001B4653" w:rsidP="001B4653">
      <w:pPr>
        <w:pStyle w:val="NoSpacing"/>
      </w:pPr>
      <w:r>
        <w:t>A1 = K10 * K31 + K21 * K31 + K21 * K13 + K10 * K21 + K31 * K12</w:t>
      </w:r>
    </w:p>
    <w:p w:rsidR="001B4653" w:rsidRDefault="001B4653" w:rsidP="001B4653">
      <w:pPr>
        <w:pStyle w:val="NoSpacing"/>
      </w:pPr>
      <w:r>
        <w:t>A2 = K10 + K12 + K13 + K21 + K31</w:t>
      </w:r>
    </w:p>
    <w:p w:rsidR="001B4653" w:rsidRDefault="001B4653" w:rsidP="001B4653">
      <w:pPr>
        <w:pStyle w:val="NoSpacing"/>
      </w:pPr>
      <w:r>
        <w:t xml:space="preserve">   </w:t>
      </w:r>
    </w:p>
    <w:p w:rsidR="001B4653" w:rsidRDefault="001B4653" w:rsidP="001B4653">
      <w:pPr>
        <w:pStyle w:val="NoSpacing"/>
      </w:pPr>
      <w:r>
        <w:t>PPAR = A1 - (A2 * A2 / 3)</w:t>
      </w:r>
    </w:p>
    <w:p w:rsidR="001B4653" w:rsidRDefault="001B4653" w:rsidP="001B4653">
      <w:pPr>
        <w:pStyle w:val="NoSpacing"/>
      </w:pPr>
      <w:r>
        <w:t>QPAR = (2 * A2 * A2 * A2 / 27) - (A1 * A2 / 3) + A0</w:t>
      </w:r>
    </w:p>
    <w:p w:rsidR="001B4653" w:rsidRDefault="00DC051E" w:rsidP="001B4653">
      <w:pPr>
        <w:pStyle w:val="NoSpacing"/>
      </w:pPr>
      <w:r>
        <w:t>G</w:t>
      </w:r>
      <w:r w:rsidR="001B4653">
        <w:t xml:space="preserve">1 = </w:t>
      </w:r>
      <w:proofErr w:type="gramStart"/>
      <w:r w:rsidR="001B4653">
        <w:t>SQRT(</w:t>
      </w:r>
      <w:proofErr w:type="gramEnd"/>
      <w:r w:rsidR="001B4653">
        <w:t>-(PPAR * PPAR * PPAR) / 27)</w:t>
      </w:r>
    </w:p>
    <w:p w:rsidR="001B4653" w:rsidRDefault="001B4653" w:rsidP="001B4653">
      <w:pPr>
        <w:pStyle w:val="NoSpacing"/>
      </w:pPr>
      <w:r>
        <w:t xml:space="preserve">PHI = </w:t>
      </w:r>
      <w:proofErr w:type="gramStart"/>
      <w:r>
        <w:t>ACOS(</w:t>
      </w:r>
      <w:proofErr w:type="gramEnd"/>
      <w:r>
        <w:t>(</w:t>
      </w:r>
      <w:r w:rsidR="00DC051E">
        <w:t>-QPAR/2) / G</w:t>
      </w:r>
      <w:r>
        <w:t>1)/3</w:t>
      </w:r>
    </w:p>
    <w:p w:rsidR="001B4653" w:rsidRDefault="00DC051E" w:rsidP="001B4653">
      <w:pPr>
        <w:pStyle w:val="NoSpacing"/>
      </w:pPr>
      <w:r>
        <w:t xml:space="preserve">G2 = 2 * </w:t>
      </w:r>
      <w:proofErr w:type="gramStart"/>
      <w:r>
        <w:t>EXP(</w:t>
      </w:r>
      <w:proofErr w:type="gramEnd"/>
      <w:r>
        <w:t>LOG(G</w:t>
      </w:r>
      <w:r w:rsidR="001B4653">
        <w:t>1) / 3)</w:t>
      </w:r>
    </w:p>
    <w:p w:rsidR="001B4653" w:rsidRDefault="001B4653" w:rsidP="001B4653">
      <w:pPr>
        <w:pStyle w:val="NoSpacing"/>
      </w:pPr>
      <w:r>
        <w:t xml:space="preserve">PI = 4 * </w:t>
      </w:r>
      <w:proofErr w:type="gramStart"/>
      <w:r>
        <w:t>ATAN(</w:t>
      </w:r>
      <w:proofErr w:type="gramEnd"/>
      <w:r>
        <w:t>1)</w:t>
      </w:r>
    </w:p>
    <w:p w:rsidR="001B4653" w:rsidRDefault="001B4653" w:rsidP="001B4653">
      <w:pPr>
        <w:pStyle w:val="NoSpacing"/>
      </w:pPr>
      <w:r>
        <w:t xml:space="preserve">   </w:t>
      </w:r>
    </w:p>
    <w:p w:rsidR="001B4653" w:rsidRDefault="001B4653" w:rsidP="001B4653">
      <w:pPr>
        <w:pStyle w:val="NoSpacing"/>
      </w:pPr>
      <w:r>
        <w:t xml:space="preserve">RT1 = </w:t>
      </w:r>
      <w:proofErr w:type="gramStart"/>
      <w:r>
        <w:t>-(</w:t>
      </w:r>
      <w:proofErr w:type="gramEnd"/>
      <w:r>
        <w:t xml:space="preserve">COS(PHI) * </w:t>
      </w:r>
      <w:r w:rsidR="00DC051E">
        <w:t>G</w:t>
      </w:r>
      <w:r>
        <w:t>2 - A2 / 3)</w:t>
      </w:r>
    </w:p>
    <w:p w:rsidR="001B4653" w:rsidRDefault="00DC051E" w:rsidP="001B4653">
      <w:pPr>
        <w:pStyle w:val="NoSpacing"/>
      </w:pPr>
      <w:r>
        <w:t xml:space="preserve">RT2 = </w:t>
      </w:r>
      <w:proofErr w:type="gramStart"/>
      <w:r>
        <w:t>-(</w:t>
      </w:r>
      <w:proofErr w:type="gramEnd"/>
      <w:r>
        <w:t>COS(PHI + 2 * PI/3) * G</w:t>
      </w:r>
      <w:r w:rsidR="001B4653">
        <w:t>2 - A2 / 3)</w:t>
      </w:r>
    </w:p>
    <w:p w:rsidR="001B4653" w:rsidRDefault="00DC051E" w:rsidP="001B4653">
      <w:pPr>
        <w:pStyle w:val="NoSpacing"/>
      </w:pPr>
      <w:r>
        <w:t>RT3 = -(COS(PHI + 4 * PI/3) * G</w:t>
      </w:r>
      <w:bookmarkStart w:id="0" w:name="_GoBack"/>
      <w:bookmarkEnd w:id="0"/>
      <w:r w:rsidR="001B4653">
        <w:t>2 - A2 / 3)</w:t>
      </w:r>
    </w:p>
    <w:p w:rsidR="001B4653" w:rsidRDefault="001B4653" w:rsidP="001B4653">
      <w:pPr>
        <w:pStyle w:val="NoSpacing"/>
      </w:pPr>
      <w:r>
        <w:t xml:space="preserve">   </w:t>
      </w:r>
    </w:p>
    <w:p w:rsidR="001B4653" w:rsidRDefault="001B4653" w:rsidP="001B4653">
      <w:pPr>
        <w:pStyle w:val="NoSpacing"/>
      </w:pPr>
      <w:proofErr w:type="gramStart"/>
      <w:r>
        <w:t>IF(</w:t>
      </w:r>
      <w:proofErr w:type="gramEnd"/>
      <w:r>
        <w:t>RT1.LT.RT2.AND.RT1.LT.RT3) L3 = RT1</w:t>
      </w:r>
    </w:p>
    <w:p w:rsidR="001B4653" w:rsidRDefault="001B4653" w:rsidP="001B4653">
      <w:pPr>
        <w:pStyle w:val="NoSpacing"/>
      </w:pPr>
      <w:proofErr w:type="gramStart"/>
      <w:r>
        <w:t>IF(</w:t>
      </w:r>
      <w:proofErr w:type="gramEnd"/>
      <w:r>
        <w:t>RT2.LT.RT1.AND.RT2.LT.RT3) L3 = RT2</w:t>
      </w:r>
    </w:p>
    <w:p w:rsidR="00151B0E" w:rsidRDefault="001B4653" w:rsidP="001B4653">
      <w:pPr>
        <w:pStyle w:val="NoSpacing"/>
      </w:pPr>
      <w:proofErr w:type="gramStart"/>
      <w:r>
        <w:t>IF(</w:t>
      </w:r>
      <w:proofErr w:type="gramEnd"/>
      <w:r>
        <w:t>RT3.LT.RT1.AND.RT3.LT.RT2) L3 = RT3</w:t>
      </w:r>
    </w:p>
    <w:p w:rsidR="001B4653" w:rsidRDefault="001B4653" w:rsidP="008E21B1">
      <w:pPr>
        <w:pStyle w:val="NoSpacing"/>
      </w:pPr>
    </w:p>
    <w:p w:rsidR="00DB1252" w:rsidRDefault="00DB1252" w:rsidP="008E21B1">
      <w:pPr>
        <w:pStyle w:val="NoSpacing"/>
        <w:sectPr w:rsidR="00DB1252" w:rsidSect="001B4653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1B4653" w:rsidRDefault="001B4653" w:rsidP="008E21B1">
      <w:pPr>
        <w:pStyle w:val="NoSpacing"/>
      </w:pPr>
    </w:p>
    <w:sectPr w:rsidR="001B4653" w:rsidSect="001B4653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252" w:rsidRDefault="00DB1252" w:rsidP="00DB1252">
      <w:pPr>
        <w:spacing w:after="0" w:line="240" w:lineRule="auto"/>
      </w:pPr>
      <w:r>
        <w:separator/>
      </w:r>
    </w:p>
  </w:endnote>
  <w:endnote w:type="continuationSeparator" w:id="0">
    <w:p w:rsidR="00DB1252" w:rsidRDefault="00DB1252" w:rsidP="00DB1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1252" w:rsidRDefault="00DB1252" w:rsidP="00DB1252">
    <w:pPr>
      <w:pStyle w:val="NoSpacing"/>
      <w:tabs>
        <w:tab w:val="left" w:pos="930"/>
      </w:tabs>
    </w:pPr>
  </w:p>
  <w:p w:rsidR="00DB1252" w:rsidRDefault="00DB1252" w:rsidP="00DB1252">
    <w:pPr>
      <w:pStyle w:val="NoSpacing"/>
      <w:numPr>
        <w:ilvl w:val="0"/>
        <w:numId w:val="1"/>
      </w:numPr>
      <w:tabs>
        <w:tab w:val="left" w:pos="930"/>
      </w:tabs>
      <w:ind w:left="360"/>
    </w:pPr>
    <w:r w:rsidRPr="00DB1252">
      <w:t>http://www.agah.eu/fileadmin/_migrated/content_uploads/PK-glossary_PK_working_group_2004.pdf</w:t>
    </w:r>
  </w:p>
  <w:p w:rsidR="00DB1252" w:rsidRPr="00834C94" w:rsidRDefault="00DB1252" w:rsidP="00DB1252">
    <w:pPr>
      <w:pStyle w:val="NoSpacing"/>
      <w:numPr>
        <w:ilvl w:val="0"/>
        <w:numId w:val="1"/>
      </w:numPr>
      <w:tabs>
        <w:tab w:val="left" w:pos="930"/>
      </w:tabs>
      <w:ind w:left="360"/>
      <w:rPr>
        <w:rStyle w:val="Hyperlink"/>
        <w:color w:val="auto"/>
        <w:u w:val="none"/>
      </w:rPr>
    </w:pPr>
    <w:r w:rsidRPr="00DB1252">
      <w:t>https://www.boomer.org/c/p4/c19/c19.pdf</w:t>
    </w:r>
  </w:p>
  <w:p w:rsidR="00DB1252" w:rsidRDefault="00DB1252" w:rsidP="00DB1252">
    <w:pPr>
      <w:pStyle w:val="NoSpacing"/>
      <w:numPr>
        <w:ilvl w:val="0"/>
        <w:numId w:val="1"/>
      </w:numPr>
      <w:tabs>
        <w:tab w:val="left" w:pos="930"/>
      </w:tabs>
      <w:ind w:left="360"/>
    </w:pPr>
    <w:r w:rsidRPr="00DB1252">
      <w:t>http://pharmacy.ufl.edu/files/2013/01/two-compartment-model.pdf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252" w:rsidRDefault="00DB1252" w:rsidP="00DB1252">
      <w:pPr>
        <w:spacing w:after="0" w:line="240" w:lineRule="auto"/>
      </w:pPr>
      <w:r>
        <w:separator/>
      </w:r>
    </w:p>
  </w:footnote>
  <w:footnote w:type="continuationSeparator" w:id="0">
    <w:p w:rsidR="00DB1252" w:rsidRDefault="00DB1252" w:rsidP="00DB1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D4020"/>
    <w:multiLevelType w:val="hybridMultilevel"/>
    <w:tmpl w:val="BC42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B1"/>
    <w:rsid w:val="0007775F"/>
    <w:rsid w:val="000D4DA1"/>
    <w:rsid w:val="00151B0E"/>
    <w:rsid w:val="001B4653"/>
    <w:rsid w:val="00483B12"/>
    <w:rsid w:val="00834C94"/>
    <w:rsid w:val="008E21B1"/>
    <w:rsid w:val="009307C1"/>
    <w:rsid w:val="009406A0"/>
    <w:rsid w:val="009474C3"/>
    <w:rsid w:val="009604BE"/>
    <w:rsid w:val="009A1CA6"/>
    <w:rsid w:val="00C2483A"/>
    <w:rsid w:val="00DB1252"/>
    <w:rsid w:val="00DC051E"/>
    <w:rsid w:val="00DF10A9"/>
    <w:rsid w:val="00E838F7"/>
    <w:rsid w:val="00EC0EDE"/>
    <w:rsid w:val="00FC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96A49-71B5-4947-986E-DBCA344C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21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A1C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1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252"/>
  </w:style>
  <w:style w:type="paragraph" w:styleId="Footer">
    <w:name w:val="footer"/>
    <w:basedOn w:val="Normal"/>
    <w:link w:val="FooterChar"/>
    <w:uiPriority w:val="99"/>
    <w:unhideWhenUsed/>
    <w:rsid w:val="00DB1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Maas</dc:creator>
  <cp:keywords/>
  <dc:description/>
  <cp:lastModifiedBy>Josh Kaullen</cp:lastModifiedBy>
  <cp:revision>7</cp:revision>
  <dcterms:created xsi:type="dcterms:W3CDTF">2017-01-11T13:30:00Z</dcterms:created>
  <dcterms:modified xsi:type="dcterms:W3CDTF">2017-01-11T16:05:00Z</dcterms:modified>
</cp:coreProperties>
</file>