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B4AB1" w14:textId="77777777" w:rsidR="00B23EA0" w:rsidRDefault="00224E6E">
      <w:pPr>
        <w:pStyle w:val="Heading1"/>
        <w:contextualSpacing w:val="0"/>
        <w:jc w:val="center"/>
        <w:rPr>
          <w:b/>
        </w:rPr>
      </w:pPr>
      <w:bookmarkStart w:id="0" w:name="_luv7k1h1c3rf" w:colFirst="0" w:colLast="0"/>
      <w:bookmarkEnd w:id="0"/>
      <w:r>
        <w:rPr>
          <w:b/>
        </w:rPr>
        <w:t>CF Standard Names for RADAR and LIDAR</w:t>
      </w:r>
      <w:r>
        <w:rPr>
          <w:b/>
        </w:rPr>
        <w:br/>
        <w:t>data in CfRadial</w:t>
      </w:r>
    </w:p>
    <w:p w14:paraId="40CE4E7F" w14:textId="0E5934F3" w:rsidR="00C824A7" w:rsidRDefault="009B3974">
      <w:pPr>
        <w:jc w:val="center"/>
        <w:rPr>
          <w:sz w:val="24"/>
          <w:szCs w:val="24"/>
        </w:rPr>
      </w:pPr>
      <w:r w:rsidRPr="009B3974">
        <w:rPr>
          <w:sz w:val="24"/>
          <w:szCs w:val="24"/>
        </w:rPr>
        <w:t>Mike Dixon, EOL, NCAR</w:t>
      </w:r>
      <w:r w:rsidR="00036641">
        <w:rPr>
          <w:sz w:val="24"/>
          <w:szCs w:val="24"/>
        </w:rPr>
        <w:t xml:space="preserve"> </w:t>
      </w:r>
      <w:r w:rsidR="00C824A7">
        <w:rPr>
          <w:sz w:val="24"/>
          <w:szCs w:val="24"/>
        </w:rPr>
        <w:br/>
        <w:t>Scott Ellis, EOL, NCAR</w:t>
      </w:r>
      <w:r w:rsidR="00C824A7">
        <w:rPr>
          <w:sz w:val="24"/>
          <w:szCs w:val="24"/>
        </w:rPr>
        <w:br/>
        <w:t>Matt Hayman, EOL, NCAR</w:t>
      </w:r>
      <w:r w:rsidR="00C824A7">
        <w:rPr>
          <w:sz w:val="24"/>
          <w:szCs w:val="24"/>
        </w:rPr>
        <w:br/>
        <w:t>Joe Hardin, PNNL, DOE</w:t>
      </w:r>
      <w:r w:rsidR="00C824A7">
        <w:rPr>
          <w:sz w:val="24"/>
          <w:szCs w:val="24"/>
        </w:rPr>
        <w:br/>
        <w:t>Ken Kehoe, NOAA, OU</w:t>
      </w:r>
      <w:r w:rsidR="00C824A7">
        <w:rPr>
          <w:sz w:val="24"/>
          <w:szCs w:val="24"/>
        </w:rPr>
        <w:br/>
        <w:t xml:space="preserve">Samuel </w:t>
      </w:r>
      <w:proofErr w:type="spellStart"/>
      <w:r w:rsidR="00C824A7">
        <w:rPr>
          <w:sz w:val="24"/>
          <w:szCs w:val="24"/>
        </w:rPr>
        <w:t>Haimov</w:t>
      </w:r>
      <w:proofErr w:type="spellEnd"/>
      <w:r w:rsidR="00C824A7">
        <w:rPr>
          <w:sz w:val="24"/>
          <w:szCs w:val="24"/>
        </w:rPr>
        <w:t>, University of Wyoming</w:t>
      </w:r>
      <w:r w:rsidR="00C824A7">
        <w:rPr>
          <w:sz w:val="24"/>
          <w:szCs w:val="24"/>
        </w:rPr>
        <w:br/>
        <w:t>Daniel Michelson, Environment Canada</w:t>
      </w:r>
      <w:r w:rsidR="00C824A7">
        <w:rPr>
          <w:sz w:val="24"/>
          <w:szCs w:val="24"/>
        </w:rPr>
        <w:br/>
        <w:t>Mark Curtiss, Bureau of Meteorology, Australia</w:t>
      </w:r>
    </w:p>
    <w:p w14:paraId="6A86510F" w14:textId="77777777" w:rsidR="00C824A7" w:rsidRDefault="00C824A7">
      <w:pPr>
        <w:jc w:val="center"/>
        <w:rPr>
          <w:sz w:val="24"/>
          <w:szCs w:val="24"/>
        </w:rPr>
      </w:pPr>
    </w:p>
    <w:p w14:paraId="11DD3841" w14:textId="7714CB37" w:rsidR="00B23EA0" w:rsidRPr="009B3974" w:rsidRDefault="007C7C6B">
      <w:pPr>
        <w:jc w:val="center"/>
        <w:rPr>
          <w:sz w:val="24"/>
          <w:szCs w:val="24"/>
        </w:rPr>
      </w:pPr>
      <w:r>
        <w:rPr>
          <w:sz w:val="24"/>
          <w:szCs w:val="24"/>
        </w:rPr>
        <w:t>2017/12/22</w:t>
      </w:r>
      <w:bookmarkStart w:id="1" w:name="_GoBack"/>
      <w:bookmarkEnd w:id="1"/>
    </w:p>
    <w:p w14:paraId="6EC3C1D2" w14:textId="77777777" w:rsidR="00B23EA0" w:rsidRDefault="00224E6E">
      <w:pPr>
        <w:pStyle w:val="Heading2"/>
        <w:contextualSpacing w:val="0"/>
        <w:rPr>
          <w:b/>
        </w:rPr>
      </w:pPr>
      <w:bookmarkStart w:id="2" w:name="_obu48qsxwk9" w:colFirst="0" w:colLast="0"/>
      <w:bookmarkEnd w:id="2"/>
      <w:r>
        <w:rPr>
          <w:b/>
        </w:rPr>
        <w:t>Introduction</w:t>
      </w:r>
    </w:p>
    <w:p w14:paraId="66EF7592" w14:textId="3047D968" w:rsidR="00B23EA0" w:rsidRDefault="00224E6E">
      <w:r>
        <w:t>In order to have the CfRadial form</w:t>
      </w:r>
      <w:r w:rsidR="00E94F06">
        <w:t>at formally recognized by the CF</w:t>
      </w:r>
      <w:r>
        <w:t xml:space="preserve"> </w:t>
      </w:r>
      <w:r w:rsidR="00C824A7">
        <w:t xml:space="preserve">user </w:t>
      </w:r>
      <w:r>
        <w:t xml:space="preserve">community, we need to agree upon a list of standard names for RADAR and LIDAR. Thus far, only reflectivity and radial velocity are in the </w:t>
      </w:r>
      <w:r w:rsidR="00FF695F">
        <w:t xml:space="preserve">approved </w:t>
      </w:r>
      <w:r>
        <w:t xml:space="preserve">list of </w:t>
      </w:r>
      <w:r w:rsidR="00FF695F">
        <w:t xml:space="preserve">CF </w:t>
      </w:r>
      <w:r>
        <w:t>standard names.</w:t>
      </w:r>
    </w:p>
    <w:p w14:paraId="0B7E4B9E" w14:textId="77777777" w:rsidR="00B23EA0" w:rsidRDefault="00224E6E">
      <w:pPr>
        <w:pStyle w:val="Heading2"/>
        <w:contextualSpacing w:val="0"/>
        <w:rPr>
          <w:b/>
        </w:rPr>
      </w:pPr>
      <w:bookmarkStart w:id="3" w:name="_ysu1r3mnrl9e" w:colFirst="0" w:colLast="0"/>
      <w:bookmarkEnd w:id="3"/>
      <w:r>
        <w:rPr>
          <w:b/>
        </w:rPr>
        <w:t>Links</w:t>
      </w:r>
    </w:p>
    <w:p w14:paraId="07279D41" w14:textId="77777777" w:rsidR="00B23EA0" w:rsidRDefault="00224E6E">
      <w:r>
        <w:t>The CF conventions page is:</w:t>
      </w:r>
    </w:p>
    <w:p w14:paraId="15C88A93" w14:textId="77777777" w:rsidR="00B23EA0" w:rsidRDefault="00B23EA0"/>
    <w:p w14:paraId="4978F993" w14:textId="77777777" w:rsidR="00B23EA0" w:rsidRDefault="00224E6E">
      <w:r>
        <w:t xml:space="preserve">  </w:t>
      </w:r>
      <w:hyperlink r:id="rId9">
        <w:r>
          <w:rPr>
            <w:color w:val="1155CC"/>
            <w:u w:val="single"/>
          </w:rPr>
          <w:t>http://cfconventions.org/latest.html</w:t>
        </w:r>
      </w:hyperlink>
    </w:p>
    <w:p w14:paraId="410B63E1" w14:textId="77777777" w:rsidR="00B23EA0" w:rsidRDefault="00B23EA0"/>
    <w:p w14:paraId="6D0382A8" w14:textId="77777777" w:rsidR="00B23EA0" w:rsidRDefault="00224E6E">
      <w:r>
        <w:t>The guidelines for standard names are provided here:</w:t>
      </w:r>
    </w:p>
    <w:p w14:paraId="3AB851A8" w14:textId="77777777" w:rsidR="00B23EA0" w:rsidRDefault="00B23EA0"/>
    <w:p w14:paraId="4C215FCA" w14:textId="77777777" w:rsidR="00B23EA0" w:rsidRDefault="00224E6E">
      <w:r>
        <w:t xml:space="preserve">  </w:t>
      </w:r>
      <w:hyperlink r:id="rId10">
        <w:r>
          <w:rPr>
            <w:color w:val="1155CC"/>
            <w:u w:val="single"/>
          </w:rPr>
          <w:t>http://cfconventions.org/Data/cf-standard-names/docs/guidelines.html</w:t>
        </w:r>
      </w:hyperlink>
    </w:p>
    <w:p w14:paraId="3764A658" w14:textId="77777777" w:rsidR="00B23EA0" w:rsidRDefault="00B23EA0"/>
    <w:p w14:paraId="2B4E4F44" w14:textId="77777777" w:rsidR="00B23EA0" w:rsidRDefault="00224E6E">
      <w:r>
        <w:t>The CF FAQ is here:</w:t>
      </w:r>
    </w:p>
    <w:p w14:paraId="7643C09C" w14:textId="77777777" w:rsidR="00B23EA0" w:rsidRDefault="00224E6E">
      <w:r>
        <w:t xml:space="preserve">  </w:t>
      </w:r>
      <w:hyperlink r:id="rId11">
        <w:r>
          <w:rPr>
            <w:color w:val="1155CC"/>
            <w:u w:val="single"/>
          </w:rPr>
          <w:t>http://cfconventions.org/faq.html</w:t>
        </w:r>
      </w:hyperlink>
    </w:p>
    <w:p w14:paraId="204129DE" w14:textId="77777777" w:rsidR="00B23EA0" w:rsidRDefault="00B23EA0"/>
    <w:p w14:paraId="29BBEB03" w14:textId="709748A0" w:rsidR="00CD7819" w:rsidRPr="003263E8" w:rsidRDefault="0095491D" w:rsidP="00CD7819">
      <w:pPr>
        <w:pStyle w:val="Heading2"/>
        <w:contextualSpacing w:val="0"/>
        <w:rPr>
          <w:b/>
        </w:rPr>
      </w:pPr>
      <w:bookmarkStart w:id="4" w:name="_c4wb9rq3z027" w:colFirst="0" w:colLast="0"/>
      <w:bookmarkEnd w:id="4"/>
      <w:r>
        <w:rPr>
          <w:b/>
        </w:rPr>
        <w:t>Table 1 - s</w:t>
      </w:r>
      <w:r w:rsidR="00CD7819">
        <w:rPr>
          <w:b/>
        </w:rPr>
        <w:t xml:space="preserve">tandard names </w:t>
      </w:r>
      <w:r w:rsidR="00F87D75">
        <w:rPr>
          <w:b/>
        </w:rPr>
        <w:t>for radar/</w:t>
      </w:r>
      <w:r w:rsidR="003600F1">
        <w:rPr>
          <w:b/>
        </w:rPr>
        <w:t>lidar</w:t>
      </w:r>
      <w:r w:rsidR="00F87D75">
        <w:rPr>
          <w:b/>
        </w:rPr>
        <w:t>/sonar</w:t>
      </w:r>
      <w:r w:rsidR="007B7EE4">
        <w:rPr>
          <w:b/>
        </w:rPr>
        <w:t xml:space="preserve"> sensor</w:t>
      </w:r>
      <w:r w:rsidR="00CD7819">
        <w:rPr>
          <w:b/>
        </w:rPr>
        <w:t xml:space="preserve"> geometry</w:t>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10"/>
        <w:gridCol w:w="5220"/>
        <w:gridCol w:w="1710"/>
      </w:tblGrid>
      <w:tr w:rsidR="00CD7819" w14:paraId="445F0723" w14:textId="77777777" w:rsidTr="008506F2">
        <w:tc>
          <w:tcPr>
            <w:tcW w:w="3610" w:type="dxa"/>
            <w:tcBorders>
              <w:top w:val="single" w:sz="8" w:space="0" w:color="000000"/>
              <w:left w:val="single" w:sz="8" w:space="0" w:color="000000"/>
              <w:bottom w:val="single" w:sz="8" w:space="0" w:color="000000"/>
            </w:tcBorders>
          </w:tcPr>
          <w:p w14:paraId="2933886A" w14:textId="5DFBC681" w:rsidR="00CD7819" w:rsidRDefault="007B7EE4"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CD7819">
              <w:rPr>
                <w:rFonts w:ascii="Times New Roman" w:eastAsia="Times New Roman" w:hAnsi="Times New Roman" w:cs="Times New Roman"/>
                <w:b/>
                <w:sz w:val="24"/>
                <w:szCs w:val="24"/>
              </w:rPr>
              <w:t>tandard name</w:t>
            </w:r>
          </w:p>
        </w:tc>
        <w:tc>
          <w:tcPr>
            <w:tcW w:w="5220" w:type="dxa"/>
            <w:tcBorders>
              <w:top w:val="single" w:sz="8" w:space="0" w:color="000000"/>
              <w:left w:val="single" w:sz="8" w:space="0" w:color="000000"/>
              <w:bottom w:val="single" w:sz="8" w:space="0" w:color="000000"/>
              <w:right w:val="single" w:sz="8" w:space="0" w:color="000000"/>
            </w:tcBorders>
          </w:tcPr>
          <w:p w14:paraId="3905186F"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tcPr>
          <w:p w14:paraId="13873092"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CD7819" w14:paraId="47358C61" w14:textId="77777777" w:rsidTr="00B3709D">
        <w:trPr>
          <w:cantSplit/>
        </w:trPr>
        <w:tc>
          <w:tcPr>
            <w:tcW w:w="3610" w:type="dxa"/>
            <w:tcBorders>
              <w:left w:val="single" w:sz="8" w:space="0" w:color="000000"/>
              <w:bottom w:val="single" w:sz="8" w:space="0" w:color="000000"/>
            </w:tcBorders>
          </w:tcPr>
          <w:p w14:paraId="0CA1A91A" w14:textId="5B140383"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unit_vector_component_x</w:t>
            </w:r>
            <w:proofErr w:type="spellEnd"/>
          </w:p>
        </w:tc>
        <w:tc>
          <w:tcPr>
            <w:tcW w:w="5220" w:type="dxa"/>
            <w:tcBorders>
              <w:left w:val="single" w:sz="8" w:space="0" w:color="000000"/>
              <w:bottom w:val="single" w:sz="8" w:space="0" w:color="000000"/>
              <w:right w:val="single" w:sz="8" w:space="0" w:color="000000"/>
            </w:tcBorders>
          </w:tcPr>
          <w:p w14:paraId="30E106B0" w14:textId="68465D0B"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X coordinate axis</w:t>
            </w:r>
          </w:p>
        </w:tc>
        <w:tc>
          <w:tcPr>
            <w:tcW w:w="1710" w:type="dxa"/>
            <w:tcBorders>
              <w:left w:val="single" w:sz="8" w:space="0" w:color="000000"/>
              <w:bottom w:val="single" w:sz="8" w:space="0" w:color="000000"/>
            </w:tcBorders>
          </w:tcPr>
          <w:p w14:paraId="43CA6946" w14:textId="7B390FD7"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7C33665C" w14:textId="77777777" w:rsidTr="00B3709D">
        <w:trPr>
          <w:cantSplit/>
        </w:trPr>
        <w:tc>
          <w:tcPr>
            <w:tcW w:w="3610" w:type="dxa"/>
            <w:tcBorders>
              <w:left w:val="single" w:sz="8" w:space="0" w:color="000000"/>
              <w:bottom w:val="single" w:sz="8" w:space="0" w:color="000000"/>
            </w:tcBorders>
          </w:tcPr>
          <w:p w14:paraId="6C5738EE" w14:textId="35F5BE1D"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unit_vector_component_y</w:t>
            </w:r>
            <w:proofErr w:type="spellEnd"/>
          </w:p>
        </w:tc>
        <w:tc>
          <w:tcPr>
            <w:tcW w:w="5220" w:type="dxa"/>
            <w:tcBorders>
              <w:left w:val="single" w:sz="8" w:space="0" w:color="000000"/>
              <w:bottom w:val="single" w:sz="8" w:space="0" w:color="000000"/>
              <w:right w:val="single" w:sz="8" w:space="0" w:color="000000"/>
            </w:tcBorders>
          </w:tcPr>
          <w:p w14:paraId="692FFE8A" w14:textId="6C6B0695"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Y coordinate axis</w:t>
            </w:r>
          </w:p>
        </w:tc>
        <w:tc>
          <w:tcPr>
            <w:tcW w:w="1710" w:type="dxa"/>
            <w:tcBorders>
              <w:left w:val="single" w:sz="8" w:space="0" w:color="000000"/>
              <w:bottom w:val="single" w:sz="8" w:space="0" w:color="000000"/>
            </w:tcBorders>
          </w:tcPr>
          <w:p w14:paraId="7144EC8A" w14:textId="428A7DE0"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4AD08C3E" w14:textId="77777777" w:rsidTr="00B3709D">
        <w:trPr>
          <w:cantSplit/>
        </w:trPr>
        <w:tc>
          <w:tcPr>
            <w:tcW w:w="3610" w:type="dxa"/>
            <w:tcBorders>
              <w:left w:val="single" w:sz="8" w:space="0" w:color="000000"/>
              <w:bottom w:val="single" w:sz="8" w:space="0" w:color="000000"/>
            </w:tcBorders>
          </w:tcPr>
          <w:p w14:paraId="5AEADDC4" w14:textId="0BA9A5C5"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unit_vector_component_z</w:t>
            </w:r>
            <w:proofErr w:type="spellEnd"/>
          </w:p>
        </w:tc>
        <w:tc>
          <w:tcPr>
            <w:tcW w:w="5220" w:type="dxa"/>
            <w:tcBorders>
              <w:left w:val="single" w:sz="8" w:space="0" w:color="000000"/>
              <w:bottom w:val="single" w:sz="8" w:space="0" w:color="000000"/>
              <w:right w:val="single" w:sz="8" w:space="0" w:color="000000"/>
            </w:tcBorders>
          </w:tcPr>
          <w:p w14:paraId="7F4A9C43" w14:textId="55CBAF6F"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Z coordinate axis</w:t>
            </w:r>
          </w:p>
        </w:tc>
        <w:tc>
          <w:tcPr>
            <w:tcW w:w="1710" w:type="dxa"/>
            <w:tcBorders>
              <w:left w:val="single" w:sz="8" w:space="0" w:color="000000"/>
              <w:bottom w:val="single" w:sz="8" w:space="0" w:color="000000"/>
            </w:tcBorders>
          </w:tcPr>
          <w:p w14:paraId="6C59C467" w14:textId="201DE50A"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4124B195" w14:textId="77777777" w:rsidTr="00B3709D">
        <w:trPr>
          <w:cantSplit/>
        </w:trPr>
        <w:tc>
          <w:tcPr>
            <w:tcW w:w="3610" w:type="dxa"/>
            <w:tcBorders>
              <w:left w:val="single" w:sz="8" w:space="0" w:color="000000"/>
              <w:bottom w:val="single" w:sz="8" w:space="0" w:color="000000"/>
            </w:tcBorders>
          </w:tcPr>
          <w:p w14:paraId="3DA104DC" w14:textId="63ABAAD8"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lastRenderedPageBreak/>
              <w:t>platform_heading_angle</w:t>
            </w:r>
            <w:proofErr w:type="spellEnd"/>
          </w:p>
        </w:tc>
        <w:tc>
          <w:tcPr>
            <w:tcW w:w="5220" w:type="dxa"/>
            <w:tcBorders>
              <w:left w:val="single" w:sz="8" w:space="0" w:color="000000"/>
              <w:bottom w:val="single" w:sz="8" w:space="0" w:color="000000"/>
              <w:right w:val="single" w:sz="8" w:space="0" w:color="000000"/>
            </w:tcBorders>
          </w:tcPr>
          <w:p w14:paraId="515E7A81" w14:textId="77777777" w:rsidR="00C45051" w:rsidRPr="007A41C8" w:rsidRDefault="003600F1" w:rsidP="00C45051">
            <w:pPr>
              <w:spacing w:before="40" w:after="40" w:line="240" w:lineRule="auto"/>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platform_heading_angle</w:t>
            </w:r>
            <w:proofErr w:type="spellEnd"/>
            <w:r w:rsidRPr="007A41C8">
              <w:rPr>
                <w:rFonts w:ascii="Times New Roman" w:eastAsia="Times New Roman" w:hAnsi="Times New Roman" w:cs="Times New Roman"/>
                <w:sz w:val="20"/>
                <w:szCs w:val="20"/>
              </w:rPr>
              <w:t xml:space="preserve"> is t</w:t>
            </w:r>
            <w:r w:rsidR="00CD7819" w:rsidRPr="007A41C8">
              <w:rPr>
                <w:rFonts w:ascii="Times New Roman" w:eastAsia="Times New Roman" w:hAnsi="Times New Roman" w:cs="Times New Roman"/>
                <w:sz w:val="20"/>
                <w:szCs w:val="20"/>
              </w:rPr>
              <w:t>he horizontal angle between the reference direction, which is often due north, and the longitudinal axis of the platform. The angle is measured clockwise positive, startin</w:t>
            </w:r>
            <w:r w:rsidR="00C45051" w:rsidRPr="007A41C8">
              <w:rPr>
                <w:rFonts w:ascii="Times New Roman" w:eastAsia="Times New Roman" w:hAnsi="Times New Roman" w:cs="Times New Roman"/>
                <w:sz w:val="20"/>
                <w:szCs w:val="20"/>
              </w:rPr>
              <w:t>g from the reference direction.</w:t>
            </w:r>
          </w:p>
          <w:p w14:paraId="66BE219F"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5F443892" w14:textId="308E862C" w:rsidR="00C45051" w:rsidRPr="007A41C8" w:rsidRDefault="00F87D75" w:rsidP="00C45051">
            <w:pPr>
              <w:spacing w:before="40" w:after="40" w:line="240" w:lineRule="auto"/>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If the reference is not north a</w:t>
            </w:r>
            <w:r w:rsidR="003600F1" w:rsidRPr="007A41C8">
              <w:rPr>
                <w:rFonts w:ascii="Times New Roman" w:eastAsia="Times New Roman" w:hAnsi="Times New Roman" w:cs="Times New Roman"/>
                <w:sz w:val="20"/>
                <w:szCs w:val="20"/>
              </w:rPr>
              <w:t xml:space="preserve"> comment attribute should be </w:t>
            </w:r>
            <w:r w:rsidR="00C45051" w:rsidRPr="007A41C8">
              <w:rPr>
                <w:rFonts w:ascii="Times New Roman" w:eastAsia="Times New Roman" w:hAnsi="Times New Roman" w:cs="Times New Roman"/>
                <w:sz w:val="20"/>
                <w:szCs w:val="20"/>
              </w:rPr>
              <w:t xml:space="preserve">added </w:t>
            </w:r>
            <w:r w:rsidR="003600F1" w:rsidRPr="007A41C8">
              <w:rPr>
                <w:rFonts w:ascii="Times New Roman" w:eastAsia="Times New Roman" w:hAnsi="Times New Roman" w:cs="Times New Roman"/>
                <w:sz w:val="20"/>
                <w:szCs w:val="20"/>
              </w:rPr>
              <w:t>to s</w:t>
            </w:r>
            <w:r w:rsidR="00C45051" w:rsidRPr="007A41C8">
              <w:rPr>
                <w:rFonts w:ascii="Times New Roman" w:eastAsia="Times New Roman" w:hAnsi="Times New Roman" w:cs="Times New Roman"/>
                <w:sz w:val="20"/>
                <w:szCs w:val="20"/>
              </w:rPr>
              <w:t>pecify the reference details.</w:t>
            </w:r>
          </w:p>
          <w:p w14:paraId="1418C7D5"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3A82C2BE" w14:textId="77777777" w:rsidR="00C45051" w:rsidRPr="007A41C8" w:rsidRDefault="00CD7819" w:rsidP="00C45051">
            <w:pPr>
              <w:spacing w:before="40" w:after="40" w:line="240" w:lineRule="auto"/>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See also </w:t>
            </w:r>
            <w:proofErr w:type="spellStart"/>
            <w:r w:rsidRPr="007A41C8">
              <w:rPr>
                <w:rFonts w:ascii="Times New Roman" w:eastAsia="Times New Roman" w:hAnsi="Times New Roman" w:cs="Times New Roman"/>
                <w:sz w:val="20"/>
                <w:szCs w:val="20"/>
              </w:rPr>
              <w:t>platform_pitch</w:t>
            </w:r>
            <w:r w:rsidR="00C45051" w:rsidRPr="007A41C8">
              <w:rPr>
                <w:rFonts w:ascii="Times New Roman" w:eastAsia="Times New Roman" w:hAnsi="Times New Roman" w:cs="Times New Roman"/>
                <w:sz w:val="20"/>
                <w:szCs w:val="20"/>
              </w:rPr>
              <w:t>_angle</w:t>
            </w:r>
            <w:proofErr w:type="spellEnd"/>
            <w:r w:rsidR="00C45051" w:rsidRPr="007A41C8">
              <w:rPr>
                <w:rFonts w:ascii="Times New Roman" w:eastAsia="Times New Roman" w:hAnsi="Times New Roman" w:cs="Times New Roman"/>
                <w:sz w:val="20"/>
                <w:szCs w:val="20"/>
              </w:rPr>
              <w:t xml:space="preserve"> and </w:t>
            </w:r>
            <w:proofErr w:type="spellStart"/>
            <w:r w:rsidR="00C45051" w:rsidRPr="007A41C8">
              <w:rPr>
                <w:rFonts w:ascii="Times New Roman" w:eastAsia="Times New Roman" w:hAnsi="Times New Roman" w:cs="Times New Roman"/>
                <w:sz w:val="20"/>
                <w:szCs w:val="20"/>
              </w:rPr>
              <w:t>platform_roll_angle</w:t>
            </w:r>
            <w:proofErr w:type="spellEnd"/>
            <w:r w:rsidR="00C45051" w:rsidRPr="007A41C8">
              <w:rPr>
                <w:rFonts w:ascii="Times New Roman" w:eastAsia="Times New Roman" w:hAnsi="Times New Roman" w:cs="Times New Roman"/>
                <w:sz w:val="20"/>
                <w:szCs w:val="20"/>
              </w:rPr>
              <w:t>.</w:t>
            </w:r>
          </w:p>
          <w:p w14:paraId="5124A445"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654439B2" w14:textId="4575BEC7" w:rsidR="00CD7819" w:rsidRPr="007A41C8" w:rsidRDefault="00CD7819" w:rsidP="00C45051">
            <w:pPr>
              <w:spacing w:before="40" w:after="40" w:line="240" w:lineRule="auto"/>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platform_heading_angle</w:t>
            </w:r>
            <w:proofErr w:type="spellEnd"/>
            <w:r w:rsidRPr="007A41C8">
              <w:rPr>
                <w:rFonts w:ascii="Times New Roman" w:eastAsia="Times New Roman" w:hAnsi="Times New Roman" w:cs="Times New Roman"/>
                <w:sz w:val="20"/>
                <w:szCs w:val="20"/>
              </w:rPr>
              <w:t xml:space="preserve"> differs from </w:t>
            </w:r>
            <w:proofErr w:type="spellStart"/>
            <w:r w:rsidRPr="007A41C8">
              <w:rPr>
                <w:rFonts w:ascii="Times New Roman" w:eastAsia="Times New Roman" w:hAnsi="Times New Roman" w:cs="Times New Roman"/>
                <w:sz w:val="20"/>
                <w:szCs w:val="20"/>
              </w:rPr>
              <w:t>platform_azimuth_angle</w:t>
            </w:r>
            <w:proofErr w:type="spellEnd"/>
            <w:r w:rsidR="002054FB" w:rsidRPr="007A41C8">
              <w:rPr>
                <w:rFonts w:ascii="Times New Roman" w:eastAsia="Times New Roman" w:hAnsi="Times New Roman" w:cs="Times New Roman"/>
                <w:sz w:val="20"/>
                <w:szCs w:val="20"/>
              </w:rPr>
              <w:t xml:space="preserve">, </w:t>
            </w:r>
            <w:r w:rsidR="003600F1" w:rsidRPr="007A41C8">
              <w:rPr>
                <w:rFonts w:ascii="Times New Roman" w:eastAsia="Times New Roman" w:hAnsi="Times New Roman" w:cs="Times New Roman"/>
                <w:sz w:val="20"/>
                <w:szCs w:val="20"/>
              </w:rPr>
              <w:t xml:space="preserve">in that </w:t>
            </w:r>
            <w:r w:rsidR="002054FB" w:rsidRPr="007A41C8">
              <w:rPr>
                <w:rFonts w:ascii="Times New Roman" w:eastAsia="Times New Roman" w:hAnsi="Times New Roman" w:cs="Times New Roman"/>
                <w:sz w:val="20"/>
                <w:szCs w:val="20"/>
              </w:rPr>
              <w:t>the former refers to the orientation of the platform</w:t>
            </w:r>
            <w:r w:rsidR="003600F1" w:rsidRPr="007A41C8">
              <w:rPr>
                <w:rFonts w:ascii="Times New Roman" w:eastAsia="Times New Roman" w:hAnsi="Times New Roman" w:cs="Times New Roman"/>
                <w:sz w:val="20"/>
                <w:szCs w:val="20"/>
              </w:rPr>
              <w:t xml:space="preserve"> itself</w:t>
            </w:r>
            <w:r w:rsidR="002054FB" w:rsidRPr="007A41C8">
              <w:rPr>
                <w:rFonts w:ascii="Times New Roman" w:eastAsia="Times New Roman" w:hAnsi="Times New Roman" w:cs="Times New Roman"/>
                <w:sz w:val="20"/>
                <w:szCs w:val="20"/>
              </w:rPr>
              <w:t>, while the latter refers to the angle from an observation point to the platform.</w:t>
            </w:r>
          </w:p>
        </w:tc>
        <w:tc>
          <w:tcPr>
            <w:tcW w:w="1710" w:type="dxa"/>
            <w:tcBorders>
              <w:left w:val="single" w:sz="8" w:space="0" w:color="000000"/>
              <w:bottom w:val="single" w:sz="8" w:space="0" w:color="000000"/>
            </w:tcBorders>
          </w:tcPr>
          <w:p w14:paraId="05665056" w14:textId="2EC1444B"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CD7819" w14:paraId="426E6F7F" w14:textId="77777777" w:rsidTr="00B3709D">
        <w:trPr>
          <w:cantSplit/>
        </w:trPr>
        <w:tc>
          <w:tcPr>
            <w:tcW w:w="3610" w:type="dxa"/>
            <w:tcBorders>
              <w:left w:val="single" w:sz="8" w:space="0" w:color="000000"/>
              <w:bottom w:val="single" w:sz="8" w:space="0" w:color="000000"/>
            </w:tcBorders>
          </w:tcPr>
          <w:p w14:paraId="37BD7FC4" w14:textId="1A42073F" w:rsidR="00CD7819" w:rsidRPr="007A41C8" w:rsidRDefault="002054FB"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_azimuth_angle</w:t>
            </w:r>
            <w:proofErr w:type="spellEnd"/>
          </w:p>
        </w:tc>
        <w:tc>
          <w:tcPr>
            <w:tcW w:w="5220" w:type="dxa"/>
            <w:tcBorders>
              <w:left w:val="single" w:sz="8" w:space="0" w:color="000000"/>
              <w:bottom w:val="single" w:sz="8" w:space="0" w:color="000000"/>
              <w:right w:val="single" w:sz="8" w:space="0" w:color="000000"/>
            </w:tcBorders>
          </w:tcPr>
          <w:p w14:paraId="5BD5F8DC" w14:textId="6925745A" w:rsidR="008B65BA" w:rsidRPr="007A41C8" w:rsidRDefault="002054FB" w:rsidP="00C45051">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003600F1" w:rsidRPr="007A41C8">
              <w:rPr>
                <w:rFonts w:ascii="Times New Roman" w:eastAsia="Times New Roman" w:hAnsi="Times New Roman" w:cs="Times New Roman"/>
                <w:sz w:val="20"/>
                <w:szCs w:val="20"/>
              </w:rPr>
              <w:t>_</w:t>
            </w:r>
            <w:r w:rsidR="008B65BA" w:rsidRPr="007A41C8">
              <w:rPr>
                <w:rFonts w:ascii="Times New Roman" w:eastAsia="Times New Roman" w:hAnsi="Times New Roman" w:cs="Times New Roman"/>
                <w:sz w:val="20"/>
                <w:szCs w:val="20"/>
              </w:rPr>
              <w:t>azimuth_angle</w:t>
            </w:r>
            <w:proofErr w:type="spellEnd"/>
            <w:r w:rsidR="008B65BA" w:rsidRPr="007A41C8">
              <w:rPr>
                <w:rFonts w:ascii="Times New Roman" w:eastAsia="Times New Roman" w:hAnsi="Times New Roman" w:cs="Times New Roman"/>
                <w:sz w:val="20"/>
                <w:szCs w:val="20"/>
              </w:rPr>
              <w:t xml:space="preserve"> is the horizontal </w:t>
            </w:r>
            <w:r w:rsidRPr="007A41C8">
              <w:rPr>
                <w:rFonts w:ascii="Times New Roman" w:eastAsia="Times New Roman" w:hAnsi="Times New Roman" w:cs="Times New Roman"/>
                <w:sz w:val="20"/>
                <w:szCs w:val="20"/>
              </w:rPr>
              <w:t xml:space="preserve">angle between </w:t>
            </w:r>
            <w:r w:rsidR="00F87D75" w:rsidRPr="007A41C8">
              <w:rPr>
                <w:rFonts w:ascii="Times New Roman" w:eastAsia="Times New Roman" w:hAnsi="Times New Roman" w:cs="Times New Roman"/>
                <w:sz w:val="20"/>
                <w:szCs w:val="20"/>
              </w:rPr>
              <w:t xml:space="preserve">a reference direction, which is often due north, and the direction of observation </w:t>
            </w:r>
            <w:r w:rsidRPr="007A41C8">
              <w:rPr>
                <w:rFonts w:ascii="Times New Roman" w:eastAsia="Times New Roman" w:hAnsi="Times New Roman" w:cs="Times New Roman"/>
                <w:sz w:val="20"/>
                <w:szCs w:val="20"/>
              </w:rPr>
              <w:t xml:space="preserve">from the </w:t>
            </w:r>
            <w:r w:rsidR="003600F1" w:rsidRPr="007A41C8">
              <w:rPr>
                <w:rFonts w:ascii="Times New Roman" w:eastAsia="Times New Roman" w:hAnsi="Times New Roman" w:cs="Times New Roman"/>
                <w:sz w:val="20"/>
                <w:szCs w:val="20"/>
              </w:rPr>
              <w:t xml:space="preserve">sensor to the </w:t>
            </w:r>
            <w:r w:rsidR="00F87D75" w:rsidRPr="007A41C8">
              <w:rPr>
                <w:rFonts w:ascii="Times New Roman" w:eastAsia="Times New Roman" w:hAnsi="Times New Roman" w:cs="Times New Roman"/>
                <w:sz w:val="20"/>
                <w:szCs w:val="20"/>
              </w:rPr>
              <w:t>target</w:t>
            </w:r>
            <w:r w:rsidR="008B65BA" w:rsidRPr="007A41C8">
              <w:rPr>
                <w:rFonts w:ascii="Times New Roman" w:eastAsia="Times New Roman" w:hAnsi="Times New Roman" w:cs="Times New Roman"/>
                <w:sz w:val="20"/>
                <w:szCs w:val="20"/>
              </w:rPr>
              <w:t>.</w:t>
            </w:r>
          </w:p>
          <w:p w14:paraId="046A0C06" w14:textId="77777777" w:rsidR="008B65BA" w:rsidRPr="007A41C8" w:rsidRDefault="008B65BA" w:rsidP="00C45051">
            <w:pPr>
              <w:spacing w:before="40" w:after="40" w:line="240" w:lineRule="auto"/>
              <w:jc w:val="center"/>
              <w:rPr>
                <w:rFonts w:ascii="Times New Roman" w:eastAsia="Times New Roman" w:hAnsi="Times New Roman" w:cs="Times New Roman"/>
                <w:sz w:val="20"/>
                <w:szCs w:val="20"/>
              </w:rPr>
            </w:pPr>
          </w:p>
          <w:p w14:paraId="18BEA51A" w14:textId="09266D56" w:rsidR="00C45051" w:rsidRPr="007A41C8" w:rsidRDefault="002054FB" w:rsidP="008B65BA">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angle is measured clockwise positive, startin</w:t>
            </w:r>
            <w:r w:rsidR="008B65BA" w:rsidRPr="007A41C8">
              <w:rPr>
                <w:rFonts w:ascii="Times New Roman" w:eastAsia="Times New Roman" w:hAnsi="Times New Roman" w:cs="Times New Roman"/>
                <w:sz w:val="20"/>
                <w:szCs w:val="20"/>
              </w:rPr>
              <w:t>g from the reference direction.</w:t>
            </w:r>
          </w:p>
          <w:p w14:paraId="735BF4C1" w14:textId="77777777" w:rsidR="008B65BA" w:rsidRPr="007A41C8" w:rsidRDefault="008B65BA" w:rsidP="008B65BA">
            <w:pPr>
              <w:spacing w:before="40" w:after="40" w:line="240" w:lineRule="auto"/>
              <w:jc w:val="center"/>
              <w:rPr>
                <w:rFonts w:ascii="Times New Roman" w:eastAsia="Times New Roman" w:hAnsi="Times New Roman" w:cs="Times New Roman"/>
                <w:sz w:val="20"/>
                <w:szCs w:val="20"/>
              </w:rPr>
            </w:pPr>
          </w:p>
          <w:p w14:paraId="6504556D" w14:textId="21D50693" w:rsidR="00C45051" w:rsidRPr="007A41C8" w:rsidRDefault="00F87D75" w:rsidP="008B65BA">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If the reference is not north a</w:t>
            </w:r>
            <w:r w:rsidR="002054FB" w:rsidRPr="007A41C8">
              <w:rPr>
                <w:rFonts w:ascii="Times New Roman" w:eastAsia="Times New Roman" w:hAnsi="Times New Roman" w:cs="Times New Roman"/>
                <w:sz w:val="20"/>
                <w:szCs w:val="20"/>
              </w:rPr>
              <w:t xml:space="preserve"> comment attribute should be added to s</w:t>
            </w:r>
            <w:r w:rsidR="008B65BA" w:rsidRPr="007A41C8">
              <w:rPr>
                <w:rFonts w:ascii="Times New Roman" w:eastAsia="Times New Roman" w:hAnsi="Times New Roman" w:cs="Times New Roman"/>
                <w:sz w:val="20"/>
                <w:szCs w:val="20"/>
              </w:rPr>
              <w:t>pecify the reference details.</w:t>
            </w:r>
          </w:p>
          <w:p w14:paraId="29C98142" w14:textId="77777777" w:rsidR="008B65BA" w:rsidRPr="007A41C8" w:rsidRDefault="008B65BA" w:rsidP="008B65BA">
            <w:pPr>
              <w:spacing w:before="40" w:after="40" w:line="240" w:lineRule="auto"/>
              <w:jc w:val="center"/>
              <w:rPr>
                <w:rFonts w:ascii="Times New Roman" w:eastAsia="Times New Roman" w:hAnsi="Times New Roman" w:cs="Times New Roman"/>
                <w:sz w:val="20"/>
                <w:szCs w:val="20"/>
              </w:rPr>
            </w:pPr>
          </w:p>
          <w:p w14:paraId="7BDB457C" w14:textId="2DBBFC0F" w:rsidR="00CD7819" w:rsidRPr="007A41C8" w:rsidRDefault="003600F1" w:rsidP="008B65B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_azimuth_angle</w:t>
            </w:r>
            <w:proofErr w:type="spellEnd"/>
            <w:r w:rsidRPr="007A41C8">
              <w:rPr>
                <w:rFonts w:ascii="Times New Roman" w:eastAsia="Times New Roman" w:hAnsi="Times New Roman" w:cs="Times New Roman"/>
                <w:sz w:val="20"/>
                <w:szCs w:val="20"/>
              </w:rPr>
              <w:t xml:space="preserve"> differs from </w:t>
            </w:r>
            <w:proofErr w:type="spellStart"/>
            <w:r w:rsidRPr="007A41C8">
              <w:rPr>
                <w:rFonts w:ascii="Times New Roman" w:eastAsia="Times New Roman" w:hAnsi="Times New Roman" w:cs="Times New Roman"/>
                <w:sz w:val="20"/>
                <w:szCs w:val="20"/>
              </w:rPr>
              <w:t>sensor_azimuth_angle</w:t>
            </w:r>
            <w:proofErr w:type="spellEnd"/>
            <w:r w:rsidRPr="007A41C8">
              <w:rPr>
                <w:rFonts w:ascii="Times New Roman" w:eastAsia="Times New Roman" w:hAnsi="Times New Roman" w:cs="Times New Roman"/>
                <w:sz w:val="20"/>
                <w:szCs w:val="20"/>
              </w:rPr>
              <w:t xml:space="preserve"> in that the former is the angle from the sensor</w:t>
            </w:r>
            <w:r w:rsidR="00F87D75" w:rsidRPr="007A41C8">
              <w:rPr>
                <w:rFonts w:ascii="Times New Roman" w:eastAsia="Times New Roman" w:hAnsi="Times New Roman" w:cs="Times New Roman"/>
                <w:sz w:val="20"/>
                <w:szCs w:val="20"/>
              </w:rPr>
              <w:t xml:space="preserve"> to</w:t>
            </w:r>
            <w:r w:rsidRPr="007A41C8">
              <w:rPr>
                <w:rFonts w:ascii="Times New Roman" w:eastAsia="Times New Roman" w:hAnsi="Times New Roman" w:cs="Times New Roman"/>
                <w:sz w:val="20"/>
                <w:szCs w:val="20"/>
              </w:rPr>
              <w:t xml:space="preserve"> the </w:t>
            </w:r>
            <w:r w:rsidR="008B65BA" w:rsidRPr="007A41C8">
              <w:rPr>
                <w:rFonts w:ascii="Times New Roman" w:eastAsia="Times New Roman" w:hAnsi="Times New Roman" w:cs="Times New Roman"/>
                <w:sz w:val="20"/>
                <w:szCs w:val="20"/>
              </w:rPr>
              <w:t>observation point</w:t>
            </w:r>
            <w:r w:rsidRPr="007A41C8">
              <w:rPr>
                <w:rFonts w:ascii="Times New Roman" w:eastAsia="Times New Roman" w:hAnsi="Times New Roman" w:cs="Times New Roman"/>
                <w:sz w:val="20"/>
                <w:szCs w:val="20"/>
              </w:rPr>
              <w:t xml:space="preserve">, while the latter is the angle from </w:t>
            </w:r>
            <w:r w:rsidR="00F87D75" w:rsidRPr="007A41C8">
              <w:rPr>
                <w:rFonts w:ascii="Times New Roman" w:eastAsia="Times New Roman" w:hAnsi="Times New Roman" w:cs="Times New Roman"/>
                <w:sz w:val="20"/>
                <w:szCs w:val="20"/>
              </w:rPr>
              <w:t>an o</w:t>
            </w:r>
            <w:r w:rsidRPr="007A41C8">
              <w:rPr>
                <w:rFonts w:ascii="Times New Roman" w:eastAsia="Times New Roman" w:hAnsi="Times New Roman" w:cs="Times New Roman"/>
                <w:sz w:val="20"/>
                <w:szCs w:val="20"/>
              </w:rPr>
              <w:t xml:space="preserve">bservation point to the sensor. Because of path distortion (e.g. from refraction) they are not </w:t>
            </w:r>
            <w:r w:rsidR="0033288C" w:rsidRPr="007A41C8">
              <w:rPr>
                <w:rFonts w:ascii="Times New Roman" w:eastAsia="Times New Roman" w:hAnsi="Times New Roman" w:cs="Times New Roman"/>
                <w:sz w:val="20"/>
                <w:szCs w:val="20"/>
              </w:rPr>
              <w:t xml:space="preserve">necessarily </w:t>
            </w:r>
            <w:r w:rsidRPr="007A41C8">
              <w:rPr>
                <w:rFonts w:ascii="Times New Roman" w:eastAsia="Times New Roman" w:hAnsi="Times New Roman" w:cs="Times New Roman"/>
                <w:sz w:val="20"/>
                <w:szCs w:val="20"/>
              </w:rPr>
              <w:t>180 degrees apart.</w:t>
            </w:r>
          </w:p>
        </w:tc>
        <w:tc>
          <w:tcPr>
            <w:tcW w:w="1710" w:type="dxa"/>
            <w:tcBorders>
              <w:left w:val="single" w:sz="8" w:space="0" w:color="000000"/>
              <w:bottom w:val="single" w:sz="8" w:space="0" w:color="000000"/>
            </w:tcBorders>
          </w:tcPr>
          <w:p w14:paraId="2605AA99" w14:textId="32A9AEA7" w:rsidR="00CD7819" w:rsidRPr="007A41C8" w:rsidRDefault="003600F1"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CD7819" w14:paraId="63F9DE32" w14:textId="77777777" w:rsidTr="00B3709D">
        <w:trPr>
          <w:cantSplit/>
        </w:trPr>
        <w:tc>
          <w:tcPr>
            <w:tcW w:w="3610" w:type="dxa"/>
            <w:tcBorders>
              <w:left w:val="single" w:sz="8" w:space="0" w:color="000000"/>
              <w:bottom w:val="single" w:sz="8" w:space="0" w:color="000000"/>
            </w:tcBorders>
          </w:tcPr>
          <w:p w14:paraId="21B832A8" w14:textId="4543A6B3" w:rsidR="00CD7819" w:rsidRPr="007A41C8" w:rsidRDefault="002054FB"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003600F1" w:rsidRPr="007A41C8">
              <w:rPr>
                <w:rFonts w:ascii="Times New Roman" w:eastAsia="Times New Roman" w:hAnsi="Times New Roman" w:cs="Times New Roman"/>
                <w:sz w:val="20"/>
                <w:szCs w:val="20"/>
              </w:rPr>
              <w:t>_</w:t>
            </w:r>
            <w:r w:rsidRPr="007A41C8">
              <w:rPr>
                <w:rFonts w:ascii="Times New Roman" w:eastAsia="Times New Roman" w:hAnsi="Times New Roman" w:cs="Times New Roman"/>
                <w:sz w:val="20"/>
                <w:szCs w:val="20"/>
              </w:rPr>
              <w:t>elevation_angle</w:t>
            </w:r>
            <w:proofErr w:type="spellEnd"/>
          </w:p>
        </w:tc>
        <w:tc>
          <w:tcPr>
            <w:tcW w:w="5220" w:type="dxa"/>
            <w:tcBorders>
              <w:left w:val="single" w:sz="8" w:space="0" w:color="000000"/>
              <w:bottom w:val="single" w:sz="8" w:space="0" w:color="000000"/>
              <w:right w:val="single" w:sz="8" w:space="0" w:color="000000"/>
            </w:tcBorders>
          </w:tcPr>
          <w:p w14:paraId="5DF9C731" w14:textId="32A7A9B7" w:rsidR="00C45051" w:rsidRPr="007A41C8" w:rsidRDefault="003600F1" w:rsidP="008B65BA">
            <w:pPr>
              <w:spacing w:before="40" w:after="40" w:line="240" w:lineRule="auto"/>
              <w:jc w:val="center"/>
              <w:rPr>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_elevation_angle</w:t>
            </w:r>
            <w:proofErr w:type="spellEnd"/>
            <w:r w:rsidRPr="007A41C8">
              <w:rPr>
                <w:rFonts w:ascii="Times New Roman" w:eastAsia="Times New Roman" w:hAnsi="Times New Roman" w:cs="Times New Roman"/>
                <w:sz w:val="20"/>
                <w:szCs w:val="20"/>
              </w:rPr>
              <w:t xml:space="preserve"> is the </w:t>
            </w:r>
            <w:r w:rsidR="008B65BA" w:rsidRPr="007A41C8">
              <w:rPr>
                <w:rFonts w:ascii="Times New Roman" w:eastAsia="Times New Roman" w:hAnsi="Times New Roman" w:cs="Times New Roman"/>
                <w:sz w:val="20"/>
                <w:szCs w:val="20"/>
              </w:rPr>
              <w:t xml:space="preserve">vertical </w:t>
            </w:r>
            <w:r w:rsidRPr="007A41C8">
              <w:rPr>
                <w:rFonts w:ascii="Times New Roman" w:eastAsia="Times New Roman" w:hAnsi="Times New Roman" w:cs="Times New Roman"/>
                <w:sz w:val="20"/>
                <w:szCs w:val="20"/>
              </w:rPr>
              <w:t xml:space="preserve">angle between the </w:t>
            </w:r>
            <w:r w:rsidR="00F87D75" w:rsidRPr="007A41C8">
              <w:rPr>
                <w:rFonts w:ascii="Times New Roman" w:eastAsia="Times New Roman" w:hAnsi="Times New Roman" w:cs="Times New Roman"/>
                <w:sz w:val="20"/>
                <w:szCs w:val="20"/>
              </w:rPr>
              <w:t>direction</w:t>
            </w:r>
            <w:r w:rsidRPr="007A41C8">
              <w:rPr>
                <w:rFonts w:ascii="Times New Roman" w:eastAsia="Times New Roman" w:hAnsi="Times New Roman" w:cs="Times New Roman"/>
                <w:sz w:val="20"/>
                <w:szCs w:val="20"/>
              </w:rPr>
              <w:t xml:space="preserve"> from the sensor to the </w:t>
            </w:r>
            <w:r w:rsidR="00F87D75" w:rsidRPr="007A41C8">
              <w:rPr>
                <w:rFonts w:ascii="Times New Roman" w:eastAsia="Times New Roman" w:hAnsi="Times New Roman" w:cs="Times New Roman"/>
                <w:sz w:val="20"/>
                <w:szCs w:val="20"/>
              </w:rPr>
              <w:t xml:space="preserve">target </w:t>
            </w:r>
            <w:r w:rsidRPr="007A41C8">
              <w:rPr>
                <w:rFonts w:ascii="Times New Roman" w:eastAsia="Times New Roman" w:hAnsi="Times New Roman" w:cs="Times New Roman"/>
                <w:sz w:val="20"/>
                <w:szCs w:val="20"/>
              </w:rPr>
              <w:t xml:space="preserve">and </w:t>
            </w:r>
            <w:r w:rsidR="008B65BA" w:rsidRPr="007A41C8">
              <w:rPr>
                <w:rFonts w:ascii="Times New Roman" w:eastAsia="Times New Roman" w:hAnsi="Times New Roman" w:cs="Times New Roman"/>
                <w:sz w:val="20"/>
                <w:szCs w:val="20"/>
              </w:rPr>
              <w:t xml:space="preserve">the horizontal </w:t>
            </w:r>
            <w:r w:rsidRPr="007A41C8">
              <w:rPr>
                <w:rFonts w:ascii="Times New Roman" w:eastAsia="Times New Roman" w:hAnsi="Times New Roman" w:cs="Times New Roman"/>
                <w:sz w:val="20"/>
                <w:szCs w:val="20"/>
              </w:rPr>
              <w:t>plane</w:t>
            </w:r>
            <w:r w:rsidR="00F87D75" w:rsidRPr="007A41C8">
              <w:rPr>
                <w:rFonts w:ascii="Times New Roman" w:eastAsia="Times New Roman" w:hAnsi="Times New Roman" w:cs="Times New Roman"/>
                <w:sz w:val="20"/>
                <w:szCs w:val="20"/>
              </w:rPr>
              <w:t xml:space="preserve"> at the sensor location</w:t>
            </w:r>
            <w:r w:rsidR="008B65BA"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The angle is measured upward positive, starting from the </w:t>
            </w:r>
            <w:r w:rsidR="008B65BA" w:rsidRPr="007A41C8">
              <w:rPr>
                <w:rFonts w:ascii="Times New Roman" w:eastAsia="Times New Roman" w:hAnsi="Times New Roman" w:cs="Times New Roman"/>
                <w:sz w:val="20"/>
                <w:szCs w:val="20"/>
              </w:rPr>
              <w:t xml:space="preserve">horizontal </w:t>
            </w:r>
            <w:r w:rsidRPr="007A41C8">
              <w:rPr>
                <w:rFonts w:ascii="Times New Roman" w:eastAsia="Times New Roman" w:hAnsi="Times New Roman" w:cs="Times New Roman"/>
                <w:sz w:val="20"/>
                <w:szCs w:val="20"/>
              </w:rPr>
              <w:t>plane.</w:t>
            </w:r>
          </w:p>
          <w:p w14:paraId="6526A446" w14:textId="77777777" w:rsidR="008B65BA" w:rsidRPr="007A41C8" w:rsidRDefault="008B65BA" w:rsidP="008B65BA">
            <w:pPr>
              <w:spacing w:before="40" w:after="40" w:line="240" w:lineRule="auto"/>
              <w:jc w:val="center"/>
              <w:rPr>
                <w:sz w:val="20"/>
                <w:szCs w:val="20"/>
              </w:rPr>
            </w:pPr>
          </w:p>
          <w:p w14:paraId="327C1081" w14:textId="0F368CBE" w:rsidR="00CD7819" w:rsidRPr="007A41C8" w:rsidRDefault="008B65BA" w:rsidP="00F87D7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A </w:t>
            </w:r>
            <w:proofErr w:type="spellStart"/>
            <w:r w:rsidR="00F87D75" w:rsidRPr="007A41C8">
              <w:rPr>
                <w:rFonts w:ascii="Times New Roman" w:eastAsia="Times New Roman" w:hAnsi="Times New Roman" w:cs="Times New Roman"/>
                <w:sz w:val="20"/>
                <w:szCs w:val="20"/>
              </w:rPr>
              <w:t>sensor_to_target_elevation</w:t>
            </w:r>
            <w:r w:rsidR="003600F1" w:rsidRPr="007A41C8">
              <w:rPr>
                <w:rFonts w:ascii="Times New Roman" w:eastAsia="Times New Roman" w:hAnsi="Times New Roman" w:cs="Times New Roman"/>
                <w:sz w:val="20"/>
                <w:szCs w:val="20"/>
              </w:rPr>
              <w:t>_angle</w:t>
            </w:r>
            <w:proofErr w:type="spellEnd"/>
            <w:r w:rsidR="003600F1" w:rsidRPr="007A41C8">
              <w:rPr>
                <w:rFonts w:ascii="Times New Roman" w:eastAsia="Times New Roman" w:hAnsi="Times New Roman" w:cs="Times New Roman"/>
                <w:sz w:val="20"/>
                <w:szCs w:val="20"/>
              </w:rPr>
              <w:t xml:space="preserve"> </w:t>
            </w:r>
            <w:r w:rsidR="00F87D75" w:rsidRPr="007A41C8">
              <w:rPr>
                <w:rFonts w:ascii="Times New Roman" w:eastAsia="Times New Roman" w:hAnsi="Times New Roman" w:cs="Times New Roman"/>
                <w:sz w:val="20"/>
                <w:szCs w:val="20"/>
              </w:rPr>
              <w:t>of -90.0 degrees</w:t>
            </w:r>
            <w:r w:rsidRPr="007A41C8">
              <w:rPr>
                <w:rFonts w:ascii="Times New Roman" w:eastAsia="Times New Roman" w:hAnsi="Times New Roman" w:cs="Times New Roman"/>
                <w:sz w:val="20"/>
                <w:szCs w:val="20"/>
              </w:rPr>
              <w:t xml:space="preserve"> is equivalent to a </w:t>
            </w:r>
            <w:proofErr w:type="spellStart"/>
            <w:r w:rsidRPr="007A41C8">
              <w:rPr>
                <w:rFonts w:ascii="Times New Roman" w:eastAsia="Times New Roman" w:hAnsi="Times New Roman" w:cs="Times New Roman"/>
                <w:sz w:val="20"/>
                <w:szCs w:val="20"/>
              </w:rPr>
              <w:t>sensor_view_angle</w:t>
            </w:r>
            <w:proofErr w:type="spellEnd"/>
            <w:r w:rsidRPr="007A41C8">
              <w:rPr>
                <w:rFonts w:ascii="Times New Roman" w:eastAsia="Times New Roman" w:hAnsi="Times New Roman" w:cs="Times New Roman"/>
                <w:sz w:val="20"/>
                <w:szCs w:val="20"/>
              </w:rPr>
              <w:t xml:space="preserve"> of 0.0 degrees</w:t>
            </w:r>
            <w:r w:rsidR="00F87D7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5C91E48D" w14:textId="54A309C5" w:rsidR="00CD7819" w:rsidRPr="007A41C8" w:rsidRDefault="003600F1"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112435" w14:paraId="667FBB4C" w14:textId="77777777" w:rsidTr="00B3709D">
        <w:trPr>
          <w:cantSplit/>
        </w:trPr>
        <w:tc>
          <w:tcPr>
            <w:tcW w:w="3610" w:type="dxa"/>
            <w:tcBorders>
              <w:left w:val="single" w:sz="8" w:space="0" w:color="000000"/>
              <w:bottom w:val="single" w:sz="8" w:space="0" w:color="000000"/>
            </w:tcBorders>
          </w:tcPr>
          <w:p w14:paraId="03CE105D" w14:textId="47553962" w:rsidR="00112435" w:rsidRPr="007A41C8" w:rsidRDefault="00112435"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p>
        </w:tc>
        <w:tc>
          <w:tcPr>
            <w:tcW w:w="5220" w:type="dxa"/>
            <w:tcBorders>
              <w:left w:val="single" w:sz="8" w:space="0" w:color="000000"/>
              <w:bottom w:val="single" w:sz="8" w:space="0" w:color="000000"/>
              <w:right w:val="single" w:sz="8" w:space="0" w:color="000000"/>
            </w:tcBorders>
          </w:tcPr>
          <w:p w14:paraId="2E12FECB" w14:textId="042780C1" w:rsidR="00112435" w:rsidRPr="007A41C8" w:rsidRDefault="00112435" w:rsidP="0080797B">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r w:rsidRPr="007A41C8">
              <w:rPr>
                <w:rFonts w:ascii="Times New Roman" w:eastAsia="Times New Roman" w:hAnsi="Times New Roman" w:cs="Times New Roman"/>
                <w:sz w:val="20"/>
                <w:szCs w:val="20"/>
              </w:rPr>
              <w:t xml:space="preserve"> is the angle between a reference </w:t>
            </w:r>
            <w:r w:rsidR="00975812" w:rsidRPr="007A41C8">
              <w:rPr>
                <w:rFonts w:ascii="Times New Roman" w:eastAsia="Times New Roman" w:hAnsi="Times New Roman" w:cs="Times New Roman"/>
                <w:sz w:val="20"/>
                <w:szCs w:val="20"/>
              </w:rPr>
              <w:t xml:space="preserve">plane, </w:t>
            </w:r>
            <w:r w:rsidR="00FF695F">
              <w:rPr>
                <w:rFonts w:ascii="Times New Roman" w:eastAsia="Times New Roman" w:hAnsi="Times New Roman" w:cs="Times New Roman"/>
                <w:sz w:val="20"/>
                <w:szCs w:val="20"/>
              </w:rPr>
              <w:t xml:space="preserve">often the vertical plane, </w:t>
            </w:r>
            <w:r w:rsidR="00975812" w:rsidRPr="007A41C8">
              <w:rPr>
                <w:rFonts w:ascii="Times New Roman" w:eastAsia="Times New Roman" w:hAnsi="Times New Roman" w:cs="Times New Roman"/>
                <w:sz w:val="20"/>
                <w:szCs w:val="20"/>
              </w:rPr>
              <w:t xml:space="preserve">which contains the axis of rotation of the instrument, </w:t>
            </w:r>
            <w:r w:rsidRPr="007A41C8">
              <w:rPr>
                <w:rFonts w:ascii="Times New Roman" w:eastAsia="Times New Roman" w:hAnsi="Times New Roman" w:cs="Times New Roman"/>
                <w:sz w:val="20"/>
                <w:szCs w:val="20"/>
              </w:rPr>
              <w:t>and the direction of observation from the sensor to the target</w:t>
            </w:r>
            <w:r w:rsidR="00FF695F">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The angle is measured clockwise positive, startin</w:t>
            </w:r>
            <w:r w:rsidR="00975812" w:rsidRPr="007A41C8">
              <w:rPr>
                <w:rFonts w:ascii="Times New Roman" w:eastAsia="Times New Roman" w:hAnsi="Times New Roman" w:cs="Times New Roman"/>
                <w:sz w:val="20"/>
                <w:szCs w:val="20"/>
              </w:rPr>
              <w:t>g from the reference plane</w:t>
            </w:r>
            <w:r w:rsidRPr="007A41C8">
              <w:rPr>
                <w:rFonts w:ascii="Times New Roman" w:eastAsia="Times New Roman" w:hAnsi="Times New Roman" w:cs="Times New Roman"/>
                <w:sz w:val="20"/>
                <w:szCs w:val="20"/>
              </w:rPr>
              <w:t>.</w:t>
            </w:r>
          </w:p>
          <w:p w14:paraId="29C58811" w14:textId="77777777" w:rsidR="00112435" w:rsidRPr="007A41C8" w:rsidRDefault="00112435" w:rsidP="0080797B">
            <w:pPr>
              <w:spacing w:before="40" w:after="40" w:line="240" w:lineRule="auto"/>
              <w:jc w:val="center"/>
              <w:rPr>
                <w:rFonts w:ascii="Times New Roman" w:eastAsia="Times New Roman" w:hAnsi="Times New Roman" w:cs="Times New Roman"/>
                <w:sz w:val="20"/>
                <w:szCs w:val="20"/>
              </w:rPr>
            </w:pPr>
          </w:p>
          <w:p w14:paraId="4FEA472A" w14:textId="1E5C4211" w:rsidR="00112435" w:rsidRPr="007A41C8" w:rsidRDefault="00112435" w:rsidP="0011243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A comment attribute should be added to s</w:t>
            </w:r>
            <w:r w:rsidR="00975812" w:rsidRPr="007A41C8">
              <w:rPr>
                <w:rFonts w:ascii="Times New Roman" w:eastAsia="Times New Roman" w:hAnsi="Times New Roman" w:cs="Times New Roman"/>
                <w:sz w:val="20"/>
                <w:szCs w:val="20"/>
              </w:rPr>
              <w:t>pecify the reference plane</w:t>
            </w:r>
            <w:r w:rsidRPr="007A41C8">
              <w:rPr>
                <w:rFonts w:ascii="Times New Roman" w:eastAsia="Times New Roman" w:hAnsi="Times New Roman" w:cs="Times New Roman"/>
                <w:sz w:val="20"/>
                <w:szCs w:val="20"/>
              </w:rPr>
              <w:t xml:space="preserve"> details.</w:t>
            </w:r>
          </w:p>
          <w:p w14:paraId="69B8F1BE" w14:textId="77777777" w:rsidR="007B7EE4" w:rsidRPr="007A41C8" w:rsidRDefault="007B7EE4" w:rsidP="00112435">
            <w:pPr>
              <w:spacing w:before="40" w:after="40" w:line="240" w:lineRule="auto"/>
              <w:jc w:val="center"/>
              <w:rPr>
                <w:rFonts w:ascii="Times New Roman" w:eastAsia="Times New Roman" w:hAnsi="Times New Roman" w:cs="Times New Roman"/>
                <w:sz w:val="20"/>
                <w:szCs w:val="20"/>
              </w:rPr>
            </w:pPr>
          </w:p>
          <w:p w14:paraId="13567E5A" w14:textId="7D99BC76" w:rsidR="007B7EE4" w:rsidRPr="007A41C8" w:rsidRDefault="007B7EE4" w:rsidP="0033288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r w:rsidR="0033288C" w:rsidRPr="007A41C8">
              <w:rPr>
                <w:rFonts w:ascii="Times New Roman" w:eastAsia="Times New Roman" w:hAnsi="Times New Roman" w:cs="Times New Roman"/>
                <w:sz w:val="20"/>
                <w:szCs w:val="20"/>
              </w:rPr>
              <w:t xml:space="preserve"> is </w:t>
            </w:r>
            <w:r w:rsidRPr="007A41C8">
              <w:rPr>
                <w:rFonts w:ascii="Times New Roman" w:eastAsia="Times New Roman" w:hAnsi="Times New Roman" w:cs="Times New Roman"/>
                <w:sz w:val="20"/>
                <w:szCs w:val="20"/>
              </w:rPr>
              <w:t>use</w:t>
            </w:r>
            <w:r w:rsidR="0033288C" w:rsidRPr="007A41C8">
              <w:rPr>
                <w:rFonts w:ascii="Times New Roman" w:eastAsia="Times New Roman" w:hAnsi="Times New Roman" w:cs="Times New Roman"/>
                <w:sz w:val="20"/>
                <w:szCs w:val="20"/>
              </w:rPr>
              <w:t>d</w:t>
            </w:r>
            <w:r w:rsidRPr="007A41C8">
              <w:rPr>
                <w:rFonts w:ascii="Times New Roman" w:eastAsia="Times New Roman" w:hAnsi="Times New Roman" w:cs="Times New Roman"/>
                <w:sz w:val="20"/>
                <w:szCs w:val="20"/>
              </w:rPr>
              <w:t xml:space="preserve"> in specialized </w:t>
            </w:r>
            <w:r w:rsidR="0033288C" w:rsidRPr="007A41C8">
              <w:rPr>
                <w:rFonts w:ascii="Times New Roman" w:eastAsia="Times New Roman" w:hAnsi="Times New Roman" w:cs="Times New Roman"/>
                <w:sz w:val="20"/>
                <w:szCs w:val="20"/>
              </w:rPr>
              <w:t>cases, such as aircraft tail radars</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783A0FDE" w14:textId="46EE0E45" w:rsidR="00112435" w:rsidRPr="007A41C8" w:rsidRDefault="00112435"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112435" w14:paraId="3E0520DA" w14:textId="77777777" w:rsidTr="00B3709D">
        <w:trPr>
          <w:cantSplit/>
        </w:trPr>
        <w:tc>
          <w:tcPr>
            <w:tcW w:w="3610" w:type="dxa"/>
            <w:tcBorders>
              <w:left w:val="single" w:sz="8" w:space="0" w:color="000000"/>
              <w:bottom w:val="single" w:sz="8" w:space="0" w:color="000000"/>
            </w:tcBorders>
          </w:tcPr>
          <w:p w14:paraId="4D4131FE" w14:textId="7AAF168C" w:rsidR="00112435" w:rsidRPr="007A41C8" w:rsidRDefault="00112435"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lastRenderedPageBreak/>
              <w:t>sensor_to_target_tilt_angle</w:t>
            </w:r>
            <w:proofErr w:type="spellEnd"/>
          </w:p>
        </w:tc>
        <w:tc>
          <w:tcPr>
            <w:tcW w:w="5220" w:type="dxa"/>
            <w:tcBorders>
              <w:left w:val="single" w:sz="8" w:space="0" w:color="000000"/>
              <w:bottom w:val="single" w:sz="8" w:space="0" w:color="000000"/>
              <w:right w:val="single" w:sz="8" w:space="0" w:color="000000"/>
            </w:tcBorders>
          </w:tcPr>
          <w:p w14:paraId="7541C6F4" w14:textId="30D060C3" w:rsidR="00112435" w:rsidRPr="007A41C8" w:rsidRDefault="00112435" w:rsidP="0080797B">
            <w:pPr>
              <w:spacing w:before="40" w:after="40" w:line="240" w:lineRule="auto"/>
              <w:jc w:val="center"/>
              <w:rPr>
                <w:sz w:val="20"/>
                <w:szCs w:val="20"/>
              </w:rPr>
            </w:pPr>
            <w:proofErr w:type="spellStart"/>
            <w:r w:rsidRPr="007A41C8">
              <w:rPr>
                <w:rFonts w:ascii="Times New Roman" w:eastAsia="Times New Roman" w:hAnsi="Times New Roman" w:cs="Times New Roman"/>
                <w:sz w:val="20"/>
                <w:szCs w:val="20"/>
              </w:rPr>
              <w:t>sensor_to_target_tilt_angle</w:t>
            </w:r>
            <w:proofErr w:type="spellEnd"/>
            <w:r w:rsidRPr="007A41C8">
              <w:rPr>
                <w:rFonts w:ascii="Times New Roman" w:eastAsia="Times New Roman" w:hAnsi="Times New Roman" w:cs="Times New Roman"/>
                <w:sz w:val="20"/>
                <w:szCs w:val="20"/>
              </w:rPr>
              <w:t xml:space="preserve"> is the angle between the direction from the sensor to the </w:t>
            </w:r>
            <w:r w:rsidR="00975812" w:rsidRPr="007A41C8">
              <w:rPr>
                <w:rFonts w:ascii="Times New Roman" w:eastAsia="Times New Roman" w:hAnsi="Times New Roman" w:cs="Times New Roman"/>
                <w:sz w:val="20"/>
                <w:szCs w:val="20"/>
              </w:rPr>
              <w:t>target and a</w:t>
            </w:r>
            <w:r w:rsidRPr="007A41C8">
              <w:rPr>
                <w:rFonts w:ascii="Times New Roman" w:eastAsia="Times New Roman" w:hAnsi="Times New Roman" w:cs="Times New Roman"/>
                <w:sz w:val="20"/>
                <w:szCs w:val="20"/>
              </w:rPr>
              <w:t xml:space="preserve"> referen</w:t>
            </w:r>
            <w:r w:rsidR="00975812" w:rsidRPr="007A41C8">
              <w:rPr>
                <w:rFonts w:ascii="Times New Roman" w:eastAsia="Times New Roman" w:hAnsi="Times New Roman" w:cs="Times New Roman"/>
                <w:sz w:val="20"/>
                <w:szCs w:val="20"/>
              </w:rPr>
              <w:t>ce plane at the sensor location and orthogonal to the plane of rotation.</w:t>
            </w:r>
            <w:r w:rsidRPr="007A41C8">
              <w:rPr>
                <w:rFonts w:ascii="Times New Roman" w:eastAsia="Times New Roman" w:hAnsi="Times New Roman" w:cs="Times New Roman"/>
                <w:sz w:val="20"/>
                <w:szCs w:val="20"/>
              </w:rPr>
              <w:t xml:space="preserve"> The angle </w:t>
            </w:r>
            <w:r w:rsidR="007B7EE4" w:rsidRPr="007A41C8">
              <w:rPr>
                <w:rFonts w:ascii="Times New Roman" w:eastAsia="Times New Roman" w:hAnsi="Times New Roman" w:cs="Times New Roman"/>
                <w:sz w:val="20"/>
                <w:szCs w:val="20"/>
              </w:rPr>
              <w:t xml:space="preserve">is measured </w:t>
            </w:r>
            <w:r w:rsidRPr="007A41C8">
              <w:rPr>
                <w:rFonts w:ascii="Times New Roman" w:eastAsia="Times New Roman" w:hAnsi="Times New Roman" w:cs="Times New Roman"/>
                <w:sz w:val="20"/>
                <w:szCs w:val="20"/>
              </w:rPr>
              <w:t>starting from the reference plane.</w:t>
            </w:r>
          </w:p>
          <w:p w14:paraId="777A78FF" w14:textId="77777777" w:rsidR="00112435" w:rsidRPr="007A41C8" w:rsidRDefault="00112435" w:rsidP="0080797B">
            <w:pPr>
              <w:spacing w:before="40" w:after="40" w:line="240" w:lineRule="auto"/>
              <w:jc w:val="center"/>
              <w:rPr>
                <w:sz w:val="20"/>
                <w:szCs w:val="20"/>
              </w:rPr>
            </w:pPr>
          </w:p>
          <w:p w14:paraId="3080C04E" w14:textId="3DB181A8" w:rsidR="00112435" w:rsidRPr="007A41C8" w:rsidRDefault="007B7EE4" w:rsidP="0080797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A</w:t>
            </w:r>
            <w:r w:rsidR="0033288C" w:rsidRPr="007A41C8">
              <w:rPr>
                <w:rFonts w:ascii="Times New Roman" w:eastAsia="Times New Roman" w:hAnsi="Times New Roman" w:cs="Times New Roman"/>
                <w:sz w:val="20"/>
                <w:szCs w:val="20"/>
              </w:rPr>
              <w:t xml:space="preserve"> comment attribute should be </w:t>
            </w:r>
            <w:r w:rsidR="00112435" w:rsidRPr="007A41C8">
              <w:rPr>
                <w:rFonts w:ascii="Times New Roman" w:eastAsia="Times New Roman" w:hAnsi="Times New Roman" w:cs="Times New Roman"/>
                <w:sz w:val="20"/>
                <w:szCs w:val="20"/>
              </w:rPr>
              <w:t xml:space="preserve">added </w:t>
            </w:r>
            <w:r w:rsidR="0033288C" w:rsidRPr="007A41C8">
              <w:rPr>
                <w:rFonts w:ascii="Times New Roman" w:eastAsia="Times New Roman" w:hAnsi="Times New Roman" w:cs="Times New Roman"/>
                <w:sz w:val="20"/>
                <w:szCs w:val="20"/>
              </w:rPr>
              <w:t xml:space="preserve">to </w:t>
            </w:r>
            <w:r w:rsidR="00112435" w:rsidRPr="007A41C8">
              <w:rPr>
                <w:rFonts w:ascii="Times New Roman" w:eastAsia="Times New Roman" w:hAnsi="Times New Roman" w:cs="Times New Roman"/>
                <w:sz w:val="20"/>
                <w:szCs w:val="20"/>
              </w:rPr>
              <w:t>spe</w:t>
            </w:r>
            <w:r w:rsidR="00975812" w:rsidRPr="007A41C8">
              <w:rPr>
                <w:rFonts w:ascii="Times New Roman" w:eastAsia="Times New Roman" w:hAnsi="Times New Roman" w:cs="Times New Roman"/>
                <w:sz w:val="20"/>
                <w:szCs w:val="20"/>
              </w:rPr>
              <w:t xml:space="preserve">cify </w:t>
            </w:r>
            <w:r w:rsidRPr="007A41C8">
              <w:rPr>
                <w:rFonts w:ascii="Times New Roman" w:eastAsia="Times New Roman" w:hAnsi="Times New Roman" w:cs="Times New Roman"/>
                <w:sz w:val="20"/>
                <w:szCs w:val="20"/>
              </w:rPr>
              <w:t>the sign of the angle</w:t>
            </w:r>
            <w:r w:rsidR="00975812" w:rsidRPr="007A41C8">
              <w:rPr>
                <w:rFonts w:ascii="Times New Roman" w:eastAsia="Times New Roman" w:hAnsi="Times New Roman" w:cs="Times New Roman"/>
                <w:sz w:val="20"/>
                <w:szCs w:val="20"/>
              </w:rPr>
              <w:t xml:space="preserve"> quantity</w:t>
            </w:r>
            <w:r w:rsidR="00112435" w:rsidRPr="007A41C8">
              <w:rPr>
                <w:rFonts w:ascii="Times New Roman" w:eastAsia="Times New Roman" w:hAnsi="Times New Roman" w:cs="Times New Roman"/>
                <w:sz w:val="20"/>
                <w:szCs w:val="20"/>
              </w:rPr>
              <w:t>.</w:t>
            </w:r>
          </w:p>
          <w:p w14:paraId="1B49EB9E" w14:textId="77777777" w:rsidR="007B7EE4" w:rsidRPr="007A41C8" w:rsidRDefault="007B7EE4" w:rsidP="0080797B">
            <w:pPr>
              <w:spacing w:before="40" w:after="40" w:line="240" w:lineRule="auto"/>
              <w:jc w:val="center"/>
              <w:rPr>
                <w:rFonts w:ascii="Times New Roman" w:eastAsia="Times New Roman" w:hAnsi="Times New Roman" w:cs="Times New Roman"/>
                <w:sz w:val="20"/>
                <w:szCs w:val="20"/>
              </w:rPr>
            </w:pPr>
          </w:p>
          <w:p w14:paraId="5927BFE1" w14:textId="05043ECE" w:rsidR="00112435" w:rsidRPr="007A41C8" w:rsidRDefault="007B7EE4" w:rsidP="0033288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sensor_to_target_tilt_angle</w:t>
            </w:r>
            <w:proofErr w:type="spellEnd"/>
            <w:r w:rsidRPr="007A41C8">
              <w:rPr>
                <w:rFonts w:ascii="Times New Roman" w:eastAsia="Times New Roman" w:hAnsi="Times New Roman" w:cs="Times New Roman"/>
                <w:sz w:val="20"/>
                <w:szCs w:val="20"/>
              </w:rPr>
              <w:t xml:space="preserve"> is use</w:t>
            </w:r>
            <w:r w:rsidR="0033288C" w:rsidRPr="007A41C8">
              <w:rPr>
                <w:rFonts w:ascii="Times New Roman" w:eastAsia="Times New Roman" w:hAnsi="Times New Roman" w:cs="Times New Roman"/>
                <w:sz w:val="20"/>
                <w:szCs w:val="20"/>
              </w:rPr>
              <w:t>d</w:t>
            </w:r>
            <w:r w:rsidRPr="007A41C8">
              <w:rPr>
                <w:rFonts w:ascii="Times New Roman" w:eastAsia="Times New Roman" w:hAnsi="Times New Roman" w:cs="Times New Roman"/>
                <w:sz w:val="20"/>
                <w:szCs w:val="20"/>
              </w:rPr>
              <w:t xml:space="preserve"> in specialized situations, such as aircraft tail radars.</w:t>
            </w:r>
          </w:p>
        </w:tc>
        <w:tc>
          <w:tcPr>
            <w:tcW w:w="1710" w:type="dxa"/>
            <w:tcBorders>
              <w:left w:val="single" w:sz="8" w:space="0" w:color="000000"/>
              <w:bottom w:val="single" w:sz="8" w:space="0" w:color="000000"/>
            </w:tcBorders>
          </w:tcPr>
          <w:p w14:paraId="64F8F613" w14:textId="787EC7EA" w:rsidR="00112435" w:rsidRPr="007A41C8" w:rsidRDefault="00112435"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bl>
    <w:p w14:paraId="74042F96" w14:textId="77777777" w:rsidR="00CD7819" w:rsidRDefault="00CD7819" w:rsidP="003263E8">
      <w:pPr>
        <w:pStyle w:val="Heading2"/>
        <w:contextualSpacing w:val="0"/>
        <w:rPr>
          <w:b/>
        </w:rPr>
      </w:pPr>
    </w:p>
    <w:p w14:paraId="56613F80" w14:textId="40D661D1" w:rsidR="00B23EA0" w:rsidRDefault="0095491D" w:rsidP="003263E8">
      <w:pPr>
        <w:pStyle w:val="Heading2"/>
        <w:contextualSpacing w:val="0"/>
        <w:rPr>
          <w:b/>
        </w:rPr>
      </w:pPr>
      <w:r>
        <w:rPr>
          <w:b/>
        </w:rPr>
        <w:t>Table 2 - s</w:t>
      </w:r>
      <w:r w:rsidR="00224E6E">
        <w:rPr>
          <w:b/>
        </w:rPr>
        <w:t>tandard names for radar moments variables</w:t>
      </w:r>
    </w:p>
    <w:p w14:paraId="4643C2D1" w14:textId="77777777" w:rsidR="00B129D6" w:rsidRDefault="00B129D6" w:rsidP="00AB6A82">
      <w:r>
        <w:t>Note:</w:t>
      </w:r>
    </w:p>
    <w:p w14:paraId="62B240D7" w14:textId="32C2EEF4" w:rsidR="00B129D6" w:rsidRDefault="00E80F00" w:rsidP="00B129D6">
      <w:pPr>
        <w:pStyle w:val="ListParagraph"/>
        <w:numPr>
          <w:ilvl w:val="0"/>
          <w:numId w:val="1"/>
        </w:numPr>
      </w:pPr>
      <w:r>
        <w:t>copolar horizontal means</w:t>
      </w:r>
      <w:r w:rsidR="00AB6A82">
        <w:t xml:space="preserve"> transmit H, receive H</w:t>
      </w:r>
    </w:p>
    <w:p w14:paraId="04A9074D" w14:textId="5EB0B177" w:rsidR="00B129D6" w:rsidRDefault="00E80F00" w:rsidP="00B129D6">
      <w:pPr>
        <w:pStyle w:val="ListParagraph"/>
        <w:numPr>
          <w:ilvl w:val="0"/>
          <w:numId w:val="1"/>
        </w:numPr>
      </w:pPr>
      <w:r>
        <w:t>copolar vertical means</w:t>
      </w:r>
      <w:r w:rsidR="00B129D6">
        <w:t xml:space="preserve"> transmit V, receive V</w:t>
      </w:r>
    </w:p>
    <w:p w14:paraId="16985DF1" w14:textId="61E3FEAD" w:rsidR="00B129D6" w:rsidRDefault="00B129D6" w:rsidP="00B129D6">
      <w:pPr>
        <w:pStyle w:val="ListParagraph"/>
        <w:numPr>
          <w:ilvl w:val="0"/>
          <w:numId w:val="1"/>
        </w:numPr>
      </w:pPr>
      <w:r>
        <w:t>crosspolar horizontal</w:t>
      </w:r>
      <w:r w:rsidR="00E80F00">
        <w:t xml:space="preserve"> means</w:t>
      </w:r>
      <w:r>
        <w:t xml:space="preserve"> transmit V, receive H</w:t>
      </w:r>
    </w:p>
    <w:p w14:paraId="0D95C526" w14:textId="5C438DB8" w:rsidR="00AB6A82" w:rsidRPr="00AB6A82" w:rsidRDefault="00E80F00" w:rsidP="00B129D6">
      <w:pPr>
        <w:pStyle w:val="ListParagraph"/>
        <w:numPr>
          <w:ilvl w:val="0"/>
          <w:numId w:val="1"/>
        </w:numPr>
      </w:pPr>
      <w:r>
        <w:t>crosspolar vertical means</w:t>
      </w:r>
      <w:r w:rsidR="00B129D6">
        <w:t xml:space="preserve"> transmit H, receive V</w:t>
      </w:r>
      <w:r w:rsidR="00AB6A82">
        <w:br/>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90"/>
        <w:gridCol w:w="4140"/>
        <w:gridCol w:w="1710"/>
      </w:tblGrid>
      <w:tr w:rsidR="00B23EA0" w14:paraId="5203F3B5" w14:textId="77777777" w:rsidTr="00B3709D">
        <w:trPr>
          <w:cantSplit/>
        </w:trPr>
        <w:tc>
          <w:tcPr>
            <w:tcW w:w="4690" w:type="dxa"/>
            <w:tcBorders>
              <w:top w:val="single" w:sz="8" w:space="0" w:color="000000"/>
              <w:left w:val="single" w:sz="8" w:space="0" w:color="000000"/>
              <w:bottom w:val="single" w:sz="8" w:space="0" w:color="000000"/>
            </w:tcBorders>
          </w:tcPr>
          <w:p w14:paraId="6BCDE258" w14:textId="246BE156" w:rsidR="00B23EA0" w:rsidRDefault="007B7EE4">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224E6E">
              <w:rPr>
                <w:rFonts w:ascii="Times New Roman" w:eastAsia="Times New Roman" w:hAnsi="Times New Roman" w:cs="Times New Roman"/>
                <w:b/>
                <w:sz w:val="24"/>
                <w:szCs w:val="24"/>
              </w:rPr>
              <w:t>tandard name</w:t>
            </w:r>
          </w:p>
        </w:tc>
        <w:tc>
          <w:tcPr>
            <w:tcW w:w="4140" w:type="dxa"/>
            <w:tcBorders>
              <w:top w:val="single" w:sz="8" w:space="0" w:color="000000"/>
              <w:left w:val="single" w:sz="8" w:space="0" w:color="000000"/>
              <w:bottom w:val="single" w:sz="8" w:space="0" w:color="000000"/>
              <w:right w:val="single" w:sz="8" w:space="0" w:color="000000"/>
            </w:tcBorders>
          </w:tcPr>
          <w:p w14:paraId="547149CC"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tcPr>
          <w:p w14:paraId="1928EC75"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3967CB95" w14:textId="77777777" w:rsidTr="00B3709D">
        <w:trPr>
          <w:cantSplit/>
        </w:trPr>
        <w:tc>
          <w:tcPr>
            <w:tcW w:w="4690" w:type="dxa"/>
            <w:tcBorders>
              <w:left w:val="single" w:sz="8" w:space="0" w:color="000000"/>
              <w:bottom w:val="single" w:sz="8" w:space="0" w:color="000000"/>
            </w:tcBorders>
          </w:tcPr>
          <w:p w14:paraId="7CA95139" w14:textId="6C488976" w:rsidR="00B23EA0"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equivalent_reflectivity_factor</w:t>
            </w:r>
            <w:proofErr w:type="spellEnd"/>
            <w:r w:rsidR="00E943E9" w:rsidRPr="007A41C8">
              <w:rPr>
                <w:rFonts w:ascii="Times New Roman" w:eastAsia="Times New Roman" w:hAnsi="Times New Roman" w:cs="Times New Roman"/>
                <w:sz w:val="20"/>
                <w:szCs w:val="20"/>
              </w:rPr>
              <w:br/>
            </w:r>
            <w:r>
              <w:rPr>
                <w:rFonts w:ascii="Times New Roman" w:eastAsia="Times New Roman" w:hAnsi="Times New Roman" w:cs="Times New Roman"/>
                <w:sz w:val="20"/>
                <w:szCs w:val="20"/>
              </w:rPr>
              <w:t>(</w:t>
            </w:r>
            <w:r w:rsidR="0033654A">
              <w:rPr>
                <w:rFonts w:ascii="Times New Roman" w:eastAsia="Times New Roman" w:hAnsi="Times New Roman" w:cs="Times New Roman"/>
                <w:sz w:val="20"/>
                <w:szCs w:val="20"/>
              </w:rPr>
              <w:t xml:space="preserve">requested </w:t>
            </w:r>
            <w:r>
              <w:rPr>
                <w:rFonts w:ascii="Times New Roman" w:eastAsia="Times New Roman" w:hAnsi="Times New Roman" w:cs="Times New Roman"/>
                <w:sz w:val="20"/>
                <w:szCs w:val="20"/>
              </w:rPr>
              <w:t>alias</w:t>
            </w:r>
            <w:r w:rsidR="0033654A">
              <w:rPr>
                <w:rFonts w:ascii="Times New Roman" w:eastAsia="Times New Roman" w:hAnsi="Times New Roman" w:cs="Times New Roman"/>
                <w:sz w:val="20"/>
                <w:szCs w:val="20"/>
              </w:rPr>
              <w:t xml:space="preserve"> for backward compatibility</w:t>
            </w:r>
            <w:r>
              <w:rPr>
                <w:rFonts w:ascii="Times New Roman" w:eastAsia="Times New Roman" w:hAnsi="Times New Roman" w:cs="Times New Roman"/>
                <w:sz w:val="20"/>
                <w:szCs w:val="20"/>
              </w:rPr>
              <w:t>:</w:t>
            </w:r>
            <w:r>
              <w:t xml:space="preserve"> </w:t>
            </w:r>
            <w:proofErr w:type="spellStart"/>
            <w:r w:rsidRPr="00D16B35">
              <w:rPr>
                <w:rFonts w:ascii="Times New Roman" w:eastAsia="Times New Roman" w:hAnsi="Times New Roman" w:cs="Times New Roman"/>
                <w:sz w:val="20"/>
                <w:szCs w:val="20"/>
              </w:rPr>
              <w:t>equivalent_reflectivity_factor</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br/>
              <w:t>this is the existing CF standard name</w:t>
            </w:r>
            <w:r w:rsidR="007B7EE4" w:rsidRPr="007A41C8">
              <w:rPr>
                <w:rFonts w:ascii="Times New Roman" w:eastAsia="Times New Roman" w:hAnsi="Times New Roman" w:cs="Times New Roman"/>
                <w:sz w:val="20"/>
                <w:szCs w:val="20"/>
              </w:rPr>
              <w:t>)</w:t>
            </w:r>
          </w:p>
        </w:tc>
        <w:tc>
          <w:tcPr>
            <w:tcW w:w="4140" w:type="dxa"/>
            <w:tcBorders>
              <w:left w:val="single" w:sz="8" w:space="0" w:color="000000"/>
              <w:bottom w:val="single" w:sz="8" w:space="0" w:color="000000"/>
              <w:right w:val="single" w:sz="8" w:space="0" w:color="000000"/>
            </w:tcBorders>
          </w:tcPr>
          <w:p w14:paraId="069DFC2F" w14:textId="1874E875"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 xml:space="preserve">"Equivalent reflectivity factor" is the radar reflectivity factor that is calculated from the measured radar </w:t>
            </w:r>
            <w:r>
              <w:rPr>
                <w:rFonts w:ascii="Times New Roman" w:eastAsia="Times New Roman" w:hAnsi="Times New Roman" w:cs="Times New Roman"/>
                <w:sz w:val="20"/>
                <w:szCs w:val="20"/>
              </w:rPr>
              <w:t xml:space="preserve">backscatter </w:t>
            </w:r>
            <w:r w:rsidRPr="0073798A">
              <w:rPr>
                <w:rFonts w:ascii="Times New Roman" w:eastAsia="Times New Roman" w:hAnsi="Times New Roman" w:cs="Times New Roman"/>
                <w:sz w:val="20"/>
                <w:szCs w:val="20"/>
              </w:rPr>
              <w:t xml:space="preserve">return </w:t>
            </w:r>
            <w:r w:rsidR="00FF695F">
              <w:rPr>
                <w:rFonts w:ascii="Times New Roman" w:eastAsia="Times New Roman" w:hAnsi="Times New Roman" w:cs="Times New Roman"/>
                <w:sz w:val="20"/>
                <w:szCs w:val="20"/>
              </w:rPr>
              <w:t>power</w:t>
            </w:r>
            <w:r w:rsidRPr="0073798A">
              <w:rPr>
                <w:rFonts w:ascii="Times New Roman" w:eastAsia="Times New Roman" w:hAnsi="Times New Roman" w:cs="Times New Roman"/>
                <w:sz w:val="20"/>
                <w:szCs w:val="20"/>
              </w:rPr>
              <w:t xml:space="preserve"> assuming the target is composed of liquid water droplets whose diameter is less than one tenth of the radar wavelength, i.e., treating the droplets as Rayleigh scatterers. The actual radar reflectivity factor would depend on the size distribution and composition of the particles within the target volume and these are often unknown.</w:t>
            </w:r>
            <w:r>
              <w:rPr>
                <w:rFonts w:ascii="Times New Roman" w:eastAsia="Times New Roman" w:hAnsi="Times New Roman" w:cs="Times New Roman"/>
                <w:sz w:val="20"/>
                <w:szCs w:val="20"/>
              </w:rPr>
              <w:t xml:space="preserve"> The quantity is </w:t>
            </w:r>
            <w:r w:rsidR="00224E6E" w:rsidRPr="007A41C8">
              <w:rPr>
                <w:rFonts w:ascii="Times New Roman" w:eastAsia="Times New Roman" w:hAnsi="Times New Roman" w:cs="Times New Roman"/>
                <w:sz w:val="20"/>
                <w:szCs w:val="20"/>
              </w:rPr>
              <w:t>correc</w:t>
            </w:r>
            <w:r>
              <w:rPr>
                <w:rFonts w:ascii="Times New Roman" w:eastAsia="Times New Roman" w:hAnsi="Times New Roman" w:cs="Times New Roman"/>
                <w:sz w:val="20"/>
                <w:szCs w:val="20"/>
              </w:rPr>
              <w:t>ted for range, radar wavelength and other</w:t>
            </w:r>
            <w:r w:rsidR="00224E6E" w:rsidRPr="007A41C8">
              <w:rPr>
                <w:rFonts w:ascii="Times New Roman" w:eastAsia="Times New Roman" w:hAnsi="Times New Roman" w:cs="Times New Roman"/>
                <w:sz w:val="20"/>
                <w:szCs w:val="20"/>
              </w:rPr>
              <w:t xml:space="preserve"> operating character</w:t>
            </w:r>
            <w:r>
              <w:rPr>
                <w:rFonts w:ascii="Times New Roman" w:eastAsia="Times New Roman" w:hAnsi="Times New Roman" w:cs="Times New Roman"/>
                <w:sz w:val="20"/>
                <w:szCs w:val="20"/>
              </w:rPr>
              <w:t xml:space="preserve">istics such as transmit </w:t>
            </w:r>
            <w:r w:rsidR="00FF695F">
              <w:rPr>
                <w:rFonts w:ascii="Times New Roman" w:eastAsia="Times New Roman" w:hAnsi="Times New Roman" w:cs="Times New Roman"/>
                <w:sz w:val="20"/>
                <w:szCs w:val="20"/>
              </w:rPr>
              <w:t>power</w:t>
            </w:r>
            <w:r>
              <w:rPr>
                <w:rFonts w:ascii="Times New Roman" w:eastAsia="Times New Roman" w:hAnsi="Times New Roman" w:cs="Times New Roman"/>
                <w:sz w:val="20"/>
                <w:szCs w:val="20"/>
              </w:rPr>
              <w:t xml:space="preserve"> and pulse length.</w:t>
            </w:r>
          </w:p>
        </w:tc>
        <w:tc>
          <w:tcPr>
            <w:tcW w:w="1710" w:type="dxa"/>
            <w:tcBorders>
              <w:left w:val="single" w:sz="8" w:space="0" w:color="000000"/>
              <w:bottom w:val="single" w:sz="8" w:space="0" w:color="000000"/>
            </w:tcBorders>
          </w:tcPr>
          <w:p w14:paraId="75E04FF1" w14:textId="46934CD9"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0F1F736" w14:textId="77777777" w:rsidTr="00B3709D">
        <w:trPr>
          <w:cantSplit/>
        </w:trPr>
        <w:tc>
          <w:tcPr>
            <w:tcW w:w="4690" w:type="dxa"/>
            <w:tcBorders>
              <w:left w:val="single" w:sz="8" w:space="0" w:color="000000"/>
              <w:bottom w:val="single" w:sz="8" w:space="0" w:color="000000"/>
            </w:tcBorders>
          </w:tcPr>
          <w:p w14:paraId="5DF9F6DB" w14:textId="1BD2465F"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equivalent_reflectivity_factor_h</w:t>
            </w:r>
            <w:proofErr w:type="spellEnd"/>
          </w:p>
        </w:tc>
        <w:tc>
          <w:tcPr>
            <w:tcW w:w="4140" w:type="dxa"/>
            <w:tcBorders>
              <w:left w:val="single" w:sz="8" w:space="0" w:color="000000"/>
              <w:bottom w:val="single" w:sz="8" w:space="0" w:color="000000"/>
              <w:right w:val="single" w:sz="8" w:space="0" w:color="000000"/>
            </w:tcBorders>
          </w:tcPr>
          <w:p w14:paraId="598026B1" w14:textId="47D14FD1"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594D2A" w14:textId="0DCEAC2B"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7A64F9A" w14:textId="77777777" w:rsidTr="00B3709D">
        <w:trPr>
          <w:cantSplit/>
        </w:trPr>
        <w:tc>
          <w:tcPr>
            <w:tcW w:w="4690" w:type="dxa"/>
            <w:tcBorders>
              <w:left w:val="single" w:sz="8" w:space="0" w:color="000000"/>
              <w:bottom w:val="single" w:sz="8" w:space="0" w:color="000000"/>
            </w:tcBorders>
          </w:tcPr>
          <w:p w14:paraId="2DA599E0" w14:textId="6CE27C8E"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equivalent_reflectivity_factor_v</w:t>
            </w:r>
            <w:proofErr w:type="spellEnd"/>
          </w:p>
        </w:tc>
        <w:tc>
          <w:tcPr>
            <w:tcW w:w="4140" w:type="dxa"/>
            <w:tcBorders>
              <w:left w:val="single" w:sz="8" w:space="0" w:color="000000"/>
              <w:bottom w:val="single" w:sz="8" w:space="0" w:color="000000"/>
              <w:right w:val="single" w:sz="8" w:space="0" w:color="000000"/>
            </w:tcBorders>
          </w:tcPr>
          <w:p w14:paraId="450CF640" w14:textId="43EFE4E9"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sidR="00077EB7"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1D4FC0DB" w14:textId="18F9C48D"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D16B35" w14:paraId="4361532E" w14:textId="77777777" w:rsidTr="00B3709D">
        <w:trPr>
          <w:cantSplit/>
        </w:trPr>
        <w:tc>
          <w:tcPr>
            <w:tcW w:w="4690" w:type="dxa"/>
            <w:tcBorders>
              <w:left w:val="single" w:sz="8" w:space="0" w:color="000000"/>
              <w:bottom w:val="single" w:sz="8" w:space="0" w:color="000000"/>
            </w:tcBorders>
          </w:tcPr>
          <w:p w14:paraId="53CF04F8" w14:textId="5D146590"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proofErr w:type="spellEnd"/>
          </w:p>
        </w:tc>
        <w:tc>
          <w:tcPr>
            <w:tcW w:w="4140" w:type="dxa"/>
            <w:tcBorders>
              <w:left w:val="single" w:sz="8" w:space="0" w:color="000000"/>
              <w:bottom w:val="single" w:sz="8" w:space="0" w:color="000000"/>
              <w:right w:val="single" w:sz="8" w:space="0" w:color="000000"/>
            </w:tcBorders>
          </w:tcPr>
          <w:p w14:paraId="47FE8EC9" w14:textId="7DA232B5"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0BB8960E" w14:textId="7BF8CF73"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5C02DDB2" w14:textId="77777777" w:rsidTr="00B3709D">
        <w:trPr>
          <w:cantSplit/>
        </w:trPr>
        <w:tc>
          <w:tcPr>
            <w:tcW w:w="4690" w:type="dxa"/>
            <w:tcBorders>
              <w:left w:val="single" w:sz="8" w:space="0" w:color="000000"/>
              <w:bottom w:val="single" w:sz="8" w:space="0" w:color="000000"/>
            </w:tcBorders>
          </w:tcPr>
          <w:p w14:paraId="07C0D91E" w14:textId="161897CD"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_h</w:t>
            </w:r>
            <w:proofErr w:type="spellEnd"/>
          </w:p>
        </w:tc>
        <w:tc>
          <w:tcPr>
            <w:tcW w:w="4140" w:type="dxa"/>
            <w:tcBorders>
              <w:left w:val="single" w:sz="8" w:space="0" w:color="000000"/>
              <w:bottom w:val="single" w:sz="8" w:space="0" w:color="000000"/>
              <w:right w:val="single" w:sz="8" w:space="0" w:color="000000"/>
            </w:tcBorders>
          </w:tcPr>
          <w:p w14:paraId="0C55F95E" w14:textId="4C624611"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_h</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594C37BB" w14:textId="1EFA7444"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32EF63BD" w14:textId="77777777" w:rsidTr="00B3709D">
        <w:trPr>
          <w:cantSplit/>
        </w:trPr>
        <w:tc>
          <w:tcPr>
            <w:tcW w:w="4690" w:type="dxa"/>
            <w:tcBorders>
              <w:left w:val="single" w:sz="8" w:space="0" w:color="000000"/>
              <w:bottom w:val="single" w:sz="8" w:space="0" w:color="000000"/>
            </w:tcBorders>
          </w:tcPr>
          <w:p w14:paraId="74FFCA8E" w14:textId="23763889"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_v</w:t>
            </w:r>
            <w:proofErr w:type="spellEnd"/>
          </w:p>
        </w:tc>
        <w:tc>
          <w:tcPr>
            <w:tcW w:w="4140" w:type="dxa"/>
            <w:tcBorders>
              <w:left w:val="single" w:sz="8" w:space="0" w:color="000000"/>
              <w:bottom w:val="single" w:sz="8" w:space="0" w:color="000000"/>
              <w:right w:val="single" w:sz="8" w:space="0" w:color="000000"/>
            </w:tcBorders>
          </w:tcPr>
          <w:p w14:paraId="140AA213" w14:textId="09639546"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_v</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76F8695F" w14:textId="01C5A35B"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B23EA0" w14:paraId="4C1D4D5D" w14:textId="77777777" w:rsidTr="00B3709D">
        <w:trPr>
          <w:cantSplit/>
        </w:trPr>
        <w:tc>
          <w:tcPr>
            <w:tcW w:w="4690" w:type="dxa"/>
            <w:tcBorders>
              <w:left w:val="single" w:sz="8" w:space="0" w:color="000000"/>
              <w:bottom w:val="single" w:sz="8" w:space="0" w:color="000000"/>
            </w:tcBorders>
          </w:tcPr>
          <w:p w14:paraId="5EA17991" w14:textId="48B7EF66" w:rsidR="00B23EA0"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lastRenderedPageBreak/>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w:t>
            </w:r>
            <w:proofErr w:type="spellEnd"/>
            <w:r w:rsidR="007B7EE4" w:rsidRPr="007A41C8">
              <w:rPr>
                <w:rFonts w:ascii="Times New Roman" w:eastAsia="Times New Roman" w:hAnsi="Times New Roman" w:cs="Times New Roman"/>
                <w:sz w:val="20"/>
                <w:szCs w:val="20"/>
              </w:rPr>
              <w:br/>
              <w:t>(already in CF)</w:t>
            </w:r>
          </w:p>
        </w:tc>
        <w:tc>
          <w:tcPr>
            <w:tcW w:w="4140" w:type="dxa"/>
            <w:tcBorders>
              <w:left w:val="single" w:sz="8" w:space="0" w:color="000000"/>
              <w:bottom w:val="single" w:sz="8" w:space="0" w:color="000000"/>
              <w:right w:val="single" w:sz="8" w:space="0" w:color="000000"/>
            </w:tcBorders>
          </w:tcPr>
          <w:p w14:paraId="73C1A263" w14:textId="0D579759"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A velocity is a vector quantity. "Radial velocity away from instrument" means the component of the velocity of the scatterers along the line of sight of the instrument where positive implies movement away from the instrument (i.e. outward). The "instrument" (examples are radar and lidar) is the device used to make the observation, and the "scatterers" are what causes the transmitted signal to be returned to the instrument (examples are aerosols, hydrometeors and refractive index irregularities), of whatever kind the instrument detects.</w:t>
            </w:r>
          </w:p>
        </w:tc>
        <w:tc>
          <w:tcPr>
            <w:tcW w:w="1710" w:type="dxa"/>
            <w:tcBorders>
              <w:left w:val="single" w:sz="8" w:space="0" w:color="000000"/>
              <w:bottom w:val="single" w:sz="8" w:space="0" w:color="000000"/>
            </w:tcBorders>
          </w:tcPr>
          <w:p w14:paraId="667FB3B0" w14:textId="3E085B0A"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224E6E" w14:paraId="07339828" w14:textId="77777777" w:rsidTr="00B3709D">
        <w:trPr>
          <w:cantSplit/>
        </w:trPr>
        <w:tc>
          <w:tcPr>
            <w:tcW w:w="4690" w:type="dxa"/>
            <w:tcBorders>
              <w:left w:val="single" w:sz="8" w:space="0" w:color="000000"/>
              <w:bottom w:val="single" w:sz="8" w:space="0" w:color="000000"/>
            </w:tcBorders>
          </w:tcPr>
          <w:p w14:paraId="1B2DCE3E" w14:textId="68464E18" w:rsidR="00224E6E"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from_instrument_h</w:t>
            </w:r>
            <w:proofErr w:type="spellEnd"/>
          </w:p>
        </w:tc>
        <w:tc>
          <w:tcPr>
            <w:tcW w:w="4140" w:type="dxa"/>
            <w:tcBorders>
              <w:left w:val="single" w:sz="8" w:space="0" w:color="000000"/>
              <w:bottom w:val="single" w:sz="8" w:space="0" w:color="000000"/>
              <w:right w:val="single" w:sz="8" w:space="0" w:color="000000"/>
            </w:tcBorders>
          </w:tcPr>
          <w:p w14:paraId="474DD1C0" w14:textId="5E71326A" w:rsidR="00224E6E" w:rsidRPr="007A41C8" w:rsidRDefault="0073798A" w:rsidP="008506F2">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008506F2" w:rsidRPr="007A41C8">
              <w:rPr>
                <w:rFonts w:ascii="Times New Roman" w:eastAsia="Times New Roman" w:hAnsi="Times New Roman" w:cs="Times New Roman"/>
                <w:sz w:val="20"/>
                <w:szCs w:val="20"/>
              </w:rPr>
              <w:t xml:space="preserve"> velocity</w:t>
            </w:r>
            <w:r w:rsidR="007B7EE4"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0F74998E" w14:textId="53C88CF5"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224E6E" w14:paraId="163E379D" w14:textId="77777777" w:rsidTr="00B3709D">
        <w:trPr>
          <w:cantSplit/>
        </w:trPr>
        <w:tc>
          <w:tcPr>
            <w:tcW w:w="4690" w:type="dxa"/>
            <w:tcBorders>
              <w:left w:val="single" w:sz="8" w:space="0" w:color="000000"/>
              <w:bottom w:val="single" w:sz="8" w:space="0" w:color="000000"/>
            </w:tcBorders>
          </w:tcPr>
          <w:p w14:paraId="6160F984" w14:textId="06A3603B" w:rsidR="00224E6E"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from_instrument_v</w:t>
            </w:r>
            <w:proofErr w:type="spellEnd"/>
          </w:p>
        </w:tc>
        <w:tc>
          <w:tcPr>
            <w:tcW w:w="4140" w:type="dxa"/>
            <w:tcBorders>
              <w:left w:val="single" w:sz="8" w:space="0" w:color="000000"/>
              <w:bottom w:val="single" w:sz="8" w:space="0" w:color="000000"/>
              <w:right w:val="single" w:sz="8" w:space="0" w:color="000000"/>
            </w:tcBorders>
          </w:tcPr>
          <w:p w14:paraId="605125A0" w14:textId="7878C123" w:rsidR="00224E6E"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008506F2" w:rsidRPr="007A41C8">
              <w:rPr>
                <w:rFonts w:ascii="Times New Roman" w:eastAsia="Times New Roman" w:hAnsi="Times New Roman" w:cs="Times New Roman"/>
                <w:sz w:val="20"/>
                <w:szCs w:val="20"/>
              </w:rPr>
              <w:t xml:space="preserve"> velocity</w:t>
            </w:r>
            <w:r w:rsidR="007B7EE4"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 xml:space="preserve">copolar </w:t>
            </w:r>
            <w:r w:rsidR="007B7EE4" w:rsidRPr="007A41C8">
              <w:rPr>
                <w:rFonts w:ascii="Times New Roman" w:eastAsia="Times New Roman" w:hAnsi="Times New Roman" w:cs="Times New Roman"/>
                <w:sz w:val="20"/>
                <w:szCs w:val="20"/>
              </w:rPr>
              <w:t>vertical</w:t>
            </w:r>
            <w:r w:rsidR="00077EB7" w:rsidRPr="007A41C8">
              <w:rPr>
                <w:rFonts w:ascii="Times New Roman" w:eastAsia="Times New Roman" w:hAnsi="Times New Roman" w:cs="Times New Roman"/>
                <w:sz w:val="20"/>
                <w:szCs w:val="20"/>
              </w:rPr>
              <w:t xml:space="preserve">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1D61D0" w14:textId="2593D2CB"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B23EA0" w14:paraId="43C9B086" w14:textId="77777777" w:rsidTr="00B3709D">
        <w:trPr>
          <w:cantSplit/>
        </w:trPr>
        <w:tc>
          <w:tcPr>
            <w:tcW w:w="4690" w:type="dxa"/>
            <w:tcBorders>
              <w:top w:val="single" w:sz="8" w:space="0" w:color="000000"/>
              <w:left w:val="single" w:sz="8" w:space="0" w:color="000000"/>
              <w:bottom w:val="single" w:sz="8" w:space="0" w:color="000000"/>
            </w:tcBorders>
          </w:tcPr>
          <w:p w14:paraId="6BE84DB6" w14:textId="7F08575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doppler_spectrum_width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9FA2A7D" w14:textId="7E0C119A" w:rsidR="00B23EA0" w:rsidRPr="007A41C8" w:rsidRDefault="0073798A" w:rsidP="00DF2966">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measure of </w:t>
            </w:r>
            <w:r w:rsidR="00DF2966">
              <w:rPr>
                <w:rFonts w:ascii="Times New Roman" w:eastAsia="Times New Roman" w:hAnsi="Times New Roman" w:cs="Times New Roman"/>
                <w:sz w:val="20"/>
                <w:szCs w:val="20"/>
              </w:rPr>
              <w:t xml:space="preserve">the dispersion of </w:t>
            </w:r>
            <w:r>
              <w:rPr>
                <w:rFonts w:ascii="Times New Roman" w:eastAsia="Times New Roman" w:hAnsi="Times New Roman" w:cs="Times New Roman"/>
                <w:sz w:val="20"/>
                <w:szCs w:val="20"/>
              </w:rPr>
              <w:t>r</w:t>
            </w:r>
            <w:r w:rsidR="00DF2966">
              <w:rPr>
                <w:rFonts w:ascii="Times New Roman" w:eastAsia="Times New Roman" w:hAnsi="Times New Roman" w:cs="Times New Roman"/>
                <w:sz w:val="20"/>
                <w:szCs w:val="20"/>
              </w:rPr>
              <w:t xml:space="preserve">adial velocity </w:t>
            </w:r>
            <w:r w:rsidR="00224E6E" w:rsidRPr="007A41C8">
              <w:rPr>
                <w:rFonts w:ascii="Times New Roman" w:eastAsia="Times New Roman" w:hAnsi="Times New Roman" w:cs="Times New Roman"/>
                <w:sz w:val="20"/>
                <w:szCs w:val="20"/>
              </w:rPr>
              <w:t xml:space="preserve">within </w:t>
            </w:r>
            <w:r w:rsidR="007B7EE4" w:rsidRPr="007A41C8">
              <w:rPr>
                <w:rFonts w:ascii="Times New Roman" w:eastAsia="Times New Roman" w:hAnsi="Times New Roman" w:cs="Times New Roman"/>
                <w:sz w:val="20"/>
                <w:szCs w:val="20"/>
              </w:rPr>
              <w:t xml:space="preserve">the </w:t>
            </w:r>
            <w:r w:rsidR="00DF2966">
              <w:rPr>
                <w:rFonts w:ascii="Times New Roman" w:eastAsia="Times New Roman" w:hAnsi="Times New Roman" w:cs="Times New Roman"/>
                <w:sz w:val="20"/>
                <w:szCs w:val="20"/>
              </w:rPr>
              <w:t xml:space="preserve">radar </w:t>
            </w:r>
            <w:r w:rsidR="007B7EE4" w:rsidRPr="007A41C8">
              <w:rPr>
                <w:rFonts w:ascii="Times New Roman" w:eastAsia="Times New Roman" w:hAnsi="Times New Roman" w:cs="Times New Roman"/>
                <w:sz w:val="20"/>
                <w:szCs w:val="20"/>
              </w:rPr>
              <w:t>measurement</w:t>
            </w:r>
            <w:r w:rsidR="00224E6E" w:rsidRPr="007A41C8">
              <w:rPr>
                <w:rFonts w:ascii="Times New Roman" w:eastAsia="Times New Roman" w:hAnsi="Times New Roman" w:cs="Times New Roman"/>
                <w:sz w:val="20"/>
                <w:szCs w:val="20"/>
              </w:rPr>
              <w:t xml:space="preserve"> volume</w:t>
            </w:r>
            <w:r w:rsidR="00710145" w:rsidRPr="007A41C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This </w:t>
            </w:r>
            <w:r w:rsidR="00DF2966">
              <w:rPr>
                <w:rFonts w:ascii="Times New Roman" w:eastAsia="Times New Roman" w:hAnsi="Times New Roman" w:cs="Times New Roman"/>
                <w:sz w:val="20"/>
                <w:szCs w:val="20"/>
              </w:rPr>
              <w:t xml:space="preserve">is analogous to the </w:t>
            </w:r>
            <w:r>
              <w:rPr>
                <w:rFonts w:ascii="Times New Roman" w:eastAsia="Times New Roman" w:hAnsi="Times New Roman" w:cs="Times New Roman"/>
                <w:sz w:val="20"/>
                <w:szCs w:val="20"/>
              </w:rPr>
              <w:t xml:space="preserve">standard deviation of the </w:t>
            </w:r>
            <w:r w:rsidR="00DF2966">
              <w:rPr>
                <w:rFonts w:ascii="Times New Roman" w:eastAsia="Times New Roman" w:hAnsi="Times New Roman" w:cs="Times New Roman"/>
                <w:sz w:val="20"/>
                <w:szCs w:val="20"/>
              </w:rPr>
              <w:t>distribution of velocities for all particles in the measurement volume.</w:t>
            </w:r>
          </w:p>
        </w:tc>
        <w:tc>
          <w:tcPr>
            <w:tcW w:w="1710" w:type="dxa"/>
            <w:tcBorders>
              <w:top w:val="single" w:sz="8" w:space="0" w:color="000000"/>
              <w:left w:val="single" w:sz="8" w:space="0" w:color="000000"/>
              <w:bottom w:val="single" w:sz="8" w:space="0" w:color="000000"/>
            </w:tcBorders>
          </w:tcPr>
          <w:p w14:paraId="1D3CE27E" w14:textId="36D18390"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224E6E" w14:paraId="162D6F39" w14:textId="77777777" w:rsidTr="00B3709D">
        <w:trPr>
          <w:cantSplit/>
        </w:trPr>
        <w:tc>
          <w:tcPr>
            <w:tcW w:w="4690" w:type="dxa"/>
            <w:tcBorders>
              <w:top w:val="single" w:sz="8" w:space="0" w:color="000000"/>
              <w:left w:val="single" w:sz="8" w:space="0" w:color="000000"/>
              <w:bottom w:val="single" w:sz="8" w:space="0" w:color="000000"/>
            </w:tcBorders>
          </w:tcPr>
          <w:p w14:paraId="2B85D9BA" w14:textId="6FC9706C" w:rsidR="00224E6E" w:rsidRPr="007A41C8" w:rsidRDefault="00DF2966">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doppler_spectrum_width_h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8FE6E44" w14:textId="302FE4B3" w:rsidR="00224E6E" w:rsidRPr="007A41C8" w:rsidRDefault="00DF2966"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3E9" w:rsidRPr="007A41C8">
              <w:rPr>
                <w:rFonts w:ascii="Times New Roman" w:eastAsia="Times New Roman" w:hAnsi="Times New Roman" w:cs="Times New Roman"/>
                <w:sz w:val="20"/>
                <w:szCs w:val="20"/>
              </w:rPr>
              <w:t>doppler_spectrum_width</w:t>
            </w:r>
            <w:proofErr w:type="spellEnd"/>
            <w:r w:rsidR="00E943E9" w:rsidRPr="007A41C8">
              <w:rPr>
                <w:rFonts w:ascii="Times New Roman" w:eastAsia="Times New Roman" w:hAnsi="Times New Roman" w:cs="Times New Roman"/>
                <w:sz w:val="20"/>
                <w:szCs w:val="20"/>
              </w:rPr>
              <w:t xml:space="preserve"> </w:t>
            </w:r>
            <w:r w:rsidR="004819B3" w:rsidRPr="007A41C8">
              <w:rPr>
                <w:rFonts w:ascii="Times New Roman" w:eastAsia="Times New Roman" w:hAnsi="Times New Roman" w:cs="Times New Roman"/>
                <w:sz w:val="20"/>
                <w:szCs w:val="20"/>
              </w:rPr>
              <w:t xml:space="preserve">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channel</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63D8FB4C" w14:textId="060E92A4"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224E6E" w14:paraId="072B3E3E" w14:textId="77777777" w:rsidTr="00B3709D">
        <w:trPr>
          <w:cantSplit/>
        </w:trPr>
        <w:tc>
          <w:tcPr>
            <w:tcW w:w="4690" w:type="dxa"/>
            <w:tcBorders>
              <w:top w:val="single" w:sz="8" w:space="0" w:color="000000"/>
              <w:left w:val="single" w:sz="8" w:space="0" w:color="000000"/>
              <w:bottom w:val="single" w:sz="8" w:space="0" w:color="000000"/>
            </w:tcBorders>
          </w:tcPr>
          <w:p w14:paraId="6810A4A9" w14:textId="223A432D" w:rsidR="00224E6E" w:rsidRPr="007A41C8" w:rsidRDefault="00DF2966">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doppler_spectrum_width_v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6189E81F" w14:textId="38656837" w:rsidR="00224E6E" w:rsidRPr="007A41C8" w:rsidRDefault="00DF2966"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3E9" w:rsidRPr="007A41C8">
              <w:rPr>
                <w:rFonts w:ascii="Times New Roman" w:eastAsia="Times New Roman" w:hAnsi="Times New Roman" w:cs="Times New Roman"/>
                <w:sz w:val="20"/>
                <w:szCs w:val="20"/>
              </w:rPr>
              <w:t>doppler_spectrum_width</w:t>
            </w:r>
            <w:proofErr w:type="spellEnd"/>
            <w:r w:rsidR="00E943E9" w:rsidRPr="007A41C8">
              <w:rPr>
                <w:rFonts w:ascii="Times New Roman" w:eastAsia="Times New Roman" w:hAnsi="Times New Roman" w:cs="Times New Roman"/>
                <w:sz w:val="20"/>
                <w:szCs w:val="20"/>
              </w:rPr>
              <w:t xml:space="preserve"> </w:t>
            </w:r>
            <w:r w:rsidR="004819B3" w:rsidRPr="007A41C8">
              <w:rPr>
                <w:rFonts w:ascii="Times New Roman" w:eastAsia="Times New Roman" w:hAnsi="Times New Roman" w:cs="Times New Roman"/>
                <w:sz w:val="20"/>
                <w:szCs w:val="20"/>
              </w:rPr>
              <w:t xml:space="preserve">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 xml:space="preserve">copolar </w:t>
            </w:r>
            <w:r w:rsidR="004819B3" w:rsidRPr="007A41C8">
              <w:rPr>
                <w:rFonts w:ascii="Times New Roman" w:eastAsia="Times New Roman" w:hAnsi="Times New Roman" w:cs="Times New Roman"/>
                <w:sz w:val="20"/>
                <w:szCs w:val="20"/>
              </w:rPr>
              <w:t>vertical</w:t>
            </w:r>
            <w:r w:rsidR="00077EB7" w:rsidRPr="007A41C8">
              <w:rPr>
                <w:rFonts w:ascii="Times New Roman" w:eastAsia="Times New Roman" w:hAnsi="Times New Roman" w:cs="Times New Roman"/>
                <w:sz w:val="20"/>
                <w:szCs w:val="20"/>
              </w:rPr>
              <w:t xml:space="preserve"> receive</w:t>
            </w:r>
            <w:r>
              <w:rPr>
                <w:rFonts w:ascii="Times New Roman" w:eastAsia="Times New Roman" w:hAnsi="Times New Roman" w:cs="Times New Roman"/>
                <w:sz w:val="20"/>
                <w:szCs w:val="20"/>
              </w:rPr>
              <w:t xml:space="preserve"> channel</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29AC95A" w14:textId="6FF4280D"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B23EA0" w14:paraId="0B2DC274" w14:textId="77777777" w:rsidTr="00B3709D">
        <w:trPr>
          <w:cantSplit/>
        </w:trPr>
        <w:tc>
          <w:tcPr>
            <w:tcW w:w="4690" w:type="dxa"/>
            <w:tcBorders>
              <w:top w:val="single" w:sz="8" w:space="0" w:color="000000"/>
              <w:left w:val="single" w:sz="8" w:space="0" w:color="000000"/>
              <w:bottom w:val="single" w:sz="8" w:space="0" w:color="000000"/>
            </w:tcBorders>
          </w:tcPr>
          <w:p w14:paraId="20FF7B03" w14:textId="255BE0D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differential_reflectivity_hv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1EEC30" w14:textId="27FD810A" w:rsidR="00B23EA0" w:rsidRPr="007A41C8" w:rsidRDefault="00224E6E" w:rsidP="00FC0A3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w:t>
            </w:r>
            <w:r w:rsidRPr="007A41C8">
              <w:rPr>
                <w:rFonts w:ascii="Times New Roman" w:eastAsia="Times New Roman" w:hAnsi="Times New Roman" w:cs="Times New Roman"/>
                <w:sz w:val="20"/>
                <w:szCs w:val="20"/>
              </w:rPr>
              <w:t xml:space="preserve">horizontal </w:t>
            </w:r>
            <w:r w:rsidR="004819B3" w:rsidRPr="007A41C8">
              <w:rPr>
                <w:rFonts w:ascii="Times New Roman" w:eastAsia="Times New Roman" w:hAnsi="Times New Roman" w:cs="Times New Roman"/>
                <w:sz w:val="20"/>
                <w:szCs w:val="20"/>
              </w:rPr>
              <w:t xml:space="preserve">reflectivity </w:t>
            </w:r>
            <w:r w:rsidRPr="007A41C8">
              <w:rPr>
                <w:rFonts w:ascii="Times New Roman" w:eastAsia="Times New Roman" w:hAnsi="Times New Roman" w:cs="Times New Roman"/>
                <w:sz w:val="20"/>
                <w:szCs w:val="20"/>
              </w:rPr>
              <w:t xml:space="preserve">to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vertical </w:t>
            </w:r>
            <w:r w:rsidRPr="007A41C8">
              <w:rPr>
                <w:rFonts w:ascii="Times New Roman" w:eastAsia="Times New Roman" w:hAnsi="Times New Roman" w:cs="Times New Roman"/>
                <w:sz w:val="20"/>
                <w:szCs w:val="20"/>
              </w:rPr>
              <w:t>reflec</w:t>
            </w:r>
            <w:r w:rsidR="00DF2966">
              <w:rPr>
                <w:rFonts w:ascii="Times New Roman" w:eastAsia="Times New Roman" w:hAnsi="Times New Roman" w:cs="Times New Roman"/>
                <w:sz w:val="20"/>
                <w:szCs w:val="20"/>
              </w:rPr>
              <w:t xml:space="preserve">tivity. </w:t>
            </w:r>
            <w:r w:rsidR="004819B3" w:rsidRPr="007A41C8">
              <w:rPr>
                <w:rFonts w:ascii="Times New Roman" w:eastAsia="Times New Roman" w:hAnsi="Times New Roman" w:cs="Times New Roman"/>
                <w:sz w:val="20"/>
                <w:szCs w:val="20"/>
              </w:rPr>
              <w:t>Commonly referred to as ZDR.</w:t>
            </w:r>
            <w:r w:rsidRPr="007A41C8">
              <w:rPr>
                <w:rFonts w:ascii="Times New Roman" w:eastAsia="Times New Roman" w:hAnsi="Times New Roman" w:cs="Times New Roman"/>
                <w:sz w:val="20"/>
                <w:szCs w:val="20"/>
              </w:rPr>
              <w:t xml:space="preserve"> </w:t>
            </w:r>
          </w:p>
        </w:tc>
        <w:tc>
          <w:tcPr>
            <w:tcW w:w="1710" w:type="dxa"/>
            <w:tcBorders>
              <w:top w:val="single" w:sz="8" w:space="0" w:color="000000"/>
              <w:left w:val="single" w:sz="8" w:space="0" w:color="000000"/>
              <w:bottom w:val="single" w:sz="8" w:space="0" w:color="000000"/>
            </w:tcBorders>
          </w:tcPr>
          <w:p w14:paraId="3157AA51"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7974B60C" w14:textId="77777777" w:rsidTr="00B3709D">
        <w:trPr>
          <w:cantSplit/>
        </w:trPr>
        <w:tc>
          <w:tcPr>
            <w:tcW w:w="4690" w:type="dxa"/>
            <w:tcBorders>
              <w:top w:val="single" w:sz="8" w:space="0" w:color="000000"/>
              <w:left w:val="single" w:sz="8" w:space="0" w:color="000000"/>
              <w:bottom w:val="single" w:sz="8" w:space="0" w:color="000000"/>
            </w:tcBorders>
          </w:tcPr>
          <w:p w14:paraId="4F81476D" w14:textId="52E305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D9E048E" w14:textId="4FE2266F" w:rsidR="00B23EA0" w:rsidRPr="007A41C8" w:rsidRDefault="00224E6E" w:rsidP="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from one </w:t>
            </w:r>
            <w:r w:rsidR="00FC0A34" w:rsidRPr="007A41C8">
              <w:rPr>
                <w:rFonts w:ascii="Times New Roman" w:eastAsia="Times New Roman" w:hAnsi="Times New Roman" w:cs="Times New Roman"/>
                <w:sz w:val="20"/>
                <w:szCs w:val="20"/>
              </w:rPr>
              <w:t>polarization</w:t>
            </w:r>
            <w:r w:rsidRPr="007A41C8">
              <w:rPr>
                <w:rFonts w:ascii="Times New Roman" w:eastAsia="Times New Roman" w:hAnsi="Times New Roman" w:cs="Times New Roman"/>
                <w:sz w:val="20"/>
                <w:szCs w:val="20"/>
              </w:rPr>
              <w:t xml:space="preserve"> to </w:t>
            </w:r>
            <w:r w:rsidR="00DF2966">
              <w:rPr>
                <w:rFonts w:ascii="Times New Roman" w:eastAsia="Times New Roman" w:hAnsi="Times New Roman" w:cs="Times New Roman"/>
                <w:sz w:val="20"/>
                <w:szCs w:val="20"/>
              </w:rPr>
              <w:t xml:space="preserve">the </w:t>
            </w:r>
            <w:r w:rsidR="00FC0A34"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FC0A34" w:rsidRPr="007A41C8">
              <w:rPr>
                <w:rFonts w:ascii="Times New Roman" w:eastAsia="Times New Roman" w:hAnsi="Times New Roman" w:cs="Times New Roman"/>
                <w:sz w:val="20"/>
                <w:szCs w:val="20"/>
              </w:rPr>
              <w:t xml:space="preserve"> from </w:t>
            </w:r>
            <w:r w:rsidR="00E80F00">
              <w:rPr>
                <w:rFonts w:ascii="Times New Roman" w:eastAsia="Times New Roman" w:hAnsi="Times New Roman" w:cs="Times New Roman"/>
                <w:sz w:val="20"/>
                <w:szCs w:val="20"/>
              </w:rPr>
              <w:t>the</w:t>
            </w:r>
            <w:r w:rsidR="004819B3" w:rsidRPr="007A41C8">
              <w:rPr>
                <w:rFonts w:ascii="Times New Roman" w:eastAsia="Times New Roman" w:hAnsi="Times New Roman" w:cs="Times New Roman"/>
                <w:sz w:val="20"/>
                <w:szCs w:val="20"/>
              </w:rPr>
              <w:t xml:space="preserve"> orthogonal </w:t>
            </w:r>
            <w:r w:rsidR="00FC0A34" w:rsidRPr="007A41C8">
              <w:rPr>
                <w:rFonts w:ascii="Times New Roman" w:eastAsia="Times New Roman" w:hAnsi="Times New Roman" w:cs="Times New Roman"/>
                <w:sz w:val="20"/>
                <w:szCs w:val="20"/>
              </w:rPr>
              <w:t>polarization</w:t>
            </w:r>
            <w:r w:rsidR="004819B3"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for a </w:t>
            </w:r>
            <w:r w:rsidR="004819B3" w:rsidRPr="007A41C8">
              <w:rPr>
                <w:rFonts w:ascii="Times New Roman" w:eastAsia="Times New Roman" w:hAnsi="Times New Roman" w:cs="Times New Roman"/>
                <w:sz w:val="20"/>
                <w:szCs w:val="20"/>
              </w:rPr>
              <w:t xml:space="preserve">pulse transmitted </w:t>
            </w:r>
            <w:r w:rsidR="00DF2966">
              <w:rPr>
                <w:rFonts w:ascii="Times New Roman" w:eastAsia="Times New Roman" w:hAnsi="Times New Roman" w:cs="Times New Roman"/>
                <w:sz w:val="20"/>
                <w:szCs w:val="20"/>
              </w:rPr>
              <w:t xml:space="preserve">in the orthogonal polarization. </w:t>
            </w:r>
            <w:r w:rsidR="004819B3" w:rsidRPr="007A41C8">
              <w:rPr>
                <w:rFonts w:ascii="Times New Roman" w:eastAsia="Times New Roman" w:hAnsi="Times New Roman" w:cs="Times New Roman"/>
                <w:sz w:val="20"/>
                <w:szCs w:val="20"/>
              </w:rPr>
              <w:t>Commonly referred to as LDR.</w:t>
            </w:r>
          </w:p>
        </w:tc>
        <w:tc>
          <w:tcPr>
            <w:tcW w:w="1710" w:type="dxa"/>
            <w:tcBorders>
              <w:top w:val="single" w:sz="8" w:space="0" w:color="000000"/>
              <w:left w:val="single" w:sz="8" w:space="0" w:color="000000"/>
              <w:bottom w:val="single" w:sz="8" w:space="0" w:color="000000"/>
            </w:tcBorders>
          </w:tcPr>
          <w:p w14:paraId="22217AE7"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4819B3" w14:paraId="04690883" w14:textId="77777777" w:rsidTr="00B3709D">
        <w:trPr>
          <w:cantSplit/>
        </w:trPr>
        <w:tc>
          <w:tcPr>
            <w:tcW w:w="4690" w:type="dxa"/>
            <w:tcBorders>
              <w:top w:val="single" w:sz="8" w:space="0" w:color="000000"/>
              <w:left w:val="single" w:sz="8" w:space="0" w:color="000000"/>
              <w:bottom w:val="single" w:sz="8" w:space="0" w:color="000000"/>
            </w:tcBorders>
          </w:tcPr>
          <w:p w14:paraId="056997CA" w14:textId="245B03A7" w:rsidR="004819B3"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EF0C639" w14:textId="5F0850D5" w:rsidR="004819B3"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horizontal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horizontal transmit</w:t>
            </w:r>
            <w:r w:rsidR="00E80F00">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5F14822" w14:textId="51E893CD" w:rsidR="004819B3" w:rsidRPr="007A41C8" w:rsidRDefault="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2E233C14" w14:textId="77777777" w:rsidTr="00B3709D">
        <w:trPr>
          <w:cantSplit/>
        </w:trPr>
        <w:tc>
          <w:tcPr>
            <w:tcW w:w="4690" w:type="dxa"/>
            <w:tcBorders>
              <w:top w:val="single" w:sz="8" w:space="0" w:color="000000"/>
              <w:left w:val="single" w:sz="8" w:space="0" w:color="000000"/>
              <w:bottom w:val="single" w:sz="8" w:space="0" w:color="000000"/>
            </w:tcBorders>
          </w:tcPr>
          <w:p w14:paraId="0D78EB2A" w14:textId="64CB5FF0"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linear_depolarization_ratio_v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2E26706" w14:textId="11C8A486" w:rsidR="00B23EA0"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vertical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vertical transmit</w:t>
            </w:r>
            <w:r w:rsidR="004819B3"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29736E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015E01B4" w14:textId="77777777" w:rsidTr="00B3709D">
        <w:trPr>
          <w:cantSplit/>
        </w:trPr>
        <w:tc>
          <w:tcPr>
            <w:tcW w:w="4690" w:type="dxa"/>
            <w:tcBorders>
              <w:top w:val="single" w:sz="8" w:space="0" w:color="000000"/>
              <w:left w:val="single" w:sz="8" w:space="0" w:color="000000"/>
              <w:bottom w:val="single" w:sz="8" w:space="0" w:color="000000"/>
            </w:tcBorders>
          </w:tcPr>
          <w:p w14:paraId="18C4893C" w14:textId="40096EF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6D17E97" w14:textId="1AAB9B20" w:rsidR="00B23EA0"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he horizontal copolar received phase</w:t>
            </w:r>
            <w:r w:rsidR="004819B3" w:rsidRPr="007A41C8">
              <w:rPr>
                <w:rFonts w:ascii="Times New Roman" w:eastAsia="Times New Roman" w:hAnsi="Times New Roman" w:cs="Times New Roman"/>
                <w:sz w:val="20"/>
                <w:szCs w:val="20"/>
              </w:rPr>
              <w:t xml:space="preserve"> </w:t>
            </w:r>
            <w:r w:rsidRPr="007A41C8">
              <w:rPr>
                <w:rFonts w:ascii="Times New Roman" w:eastAsia="Times New Roman" w:hAnsi="Times New Roman" w:cs="Times New Roman"/>
                <w:sz w:val="20"/>
                <w:szCs w:val="20"/>
              </w:rPr>
              <w:t>minus t</w:t>
            </w:r>
            <w:r w:rsidR="004819B3" w:rsidRPr="007A41C8">
              <w:rPr>
                <w:rFonts w:ascii="Times New Roman" w:eastAsia="Times New Roman" w:hAnsi="Times New Roman" w:cs="Times New Roman"/>
                <w:sz w:val="20"/>
                <w:szCs w:val="20"/>
              </w:rPr>
              <w:t xml:space="preserve">he vertical </w:t>
            </w:r>
            <w:r w:rsidR="00DF2966">
              <w:rPr>
                <w:rFonts w:ascii="Times New Roman" w:eastAsia="Times New Roman" w:hAnsi="Times New Roman" w:cs="Times New Roman"/>
                <w:sz w:val="20"/>
                <w:szCs w:val="20"/>
              </w:rPr>
              <w:t xml:space="preserve">copolar received phase. </w:t>
            </w:r>
            <w:r w:rsidR="00A8439C" w:rsidRPr="007A41C8">
              <w:rPr>
                <w:rFonts w:ascii="Times New Roman" w:eastAsia="Times New Roman" w:hAnsi="Times New Roman" w:cs="Times New Roman"/>
                <w:sz w:val="20"/>
                <w:szCs w:val="20"/>
              </w:rPr>
              <w:t>Commonly referred to as PHIDP.</w:t>
            </w:r>
          </w:p>
        </w:tc>
        <w:tc>
          <w:tcPr>
            <w:tcW w:w="1710" w:type="dxa"/>
            <w:tcBorders>
              <w:top w:val="single" w:sz="8" w:space="0" w:color="000000"/>
              <w:left w:val="single" w:sz="8" w:space="0" w:color="000000"/>
              <w:bottom w:val="single" w:sz="8" w:space="0" w:color="000000"/>
            </w:tcBorders>
          </w:tcPr>
          <w:p w14:paraId="6DF23EB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w:t>
            </w:r>
          </w:p>
        </w:tc>
      </w:tr>
      <w:tr w:rsidR="00B23EA0" w14:paraId="60770260" w14:textId="77777777" w:rsidTr="00B3709D">
        <w:trPr>
          <w:cantSplit/>
        </w:trPr>
        <w:tc>
          <w:tcPr>
            <w:tcW w:w="4690" w:type="dxa"/>
            <w:tcBorders>
              <w:top w:val="single" w:sz="8" w:space="0" w:color="000000"/>
              <w:left w:val="single" w:sz="8" w:space="0" w:color="000000"/>
              <w:bottom w:val="single" w:sz="8" w:space="0" w:color="000000"/>
            </w:tcBorders>
          </w:tcPr>
          <w:p w14:paraId="0E74017A" w14:textId="446ADA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specific_differential_phase_hv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36969CF" w14:textId="2222E406" w:rsidR="00B23EA0" w:rsidRPr="007A41C8" w:rsidRDefault="00224E6E" w:rsidP="00A8439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rate of change of </w:t>
            </w:r>
            <w:proofErr w:type="spellStart"/>
            <w:r w:rsidR="00DF2966">
              <w:rPr>
                <w:rFonts w:ascii="Times New Roman" w:eastAsia="Times New Roman" w:hAnsi="Times New Roman" w:cs="Times New Roman"/>
                <w:sz w:val="20"/>
                <w:szCs w:val="20"/>
              </w:rPr>
              <w:t>radar_</w:t>
            </w:r>
            <w:r w:rsidR="00A8439C" w:rsidRPr="007A41C8">
              <w:rPr>
                <w:rFonts w:ascii="Times New Roman" w:eastAsia="Times New Roman" w:hAnsi="Times New Roman" w:cs="Times New Roman"/>
                <w:sz w:val="20"/>
                <w:szCs w:val="20"/>
              </w:rPr>
              <w:t>differential_phase_hv</w:t>
            </w:r>
            <w:proofErr w:type="spellEnd"/>
            <w:r w:rsidR="00A8439C" w:rsidRPr="007A41C8">
              <w:rPr>
                <w:rFonts w:ascii="Times New Roman" w:eastAsia="Times New Roman" w:hAnsi="Times New Roman" w:cs="Times New Roman"/>
                <w:sz w:val="20"/>
                <w:szCs w:val="20"/>
              </w:rPr>
              <w:t xml:space="preserve"> with distance (i.e</w:t>
            </w:r>
            <w:r w:rsidR="00DF2966">
              <w:rPr>
                <w:rFonts w:ascii="Times New Roman" w:eastAsia="Times New Roman" w:hAnsi="Times New Roman" w:cs="Times New Roman"/>
                <w:sz w:val="20"/>
                <w:szCs w:val="20"/>
              </w:rPr>
              <w:t xml:space="preserve">. range from the instrument). </w:t>
            </w:r>
            <w:r w:rsidR="00A8439C" w:rsidRPr="007A41C8">
              <w:rPr>
                <w:rFonts w:ascii="Times New Roman" w:eastAsia="Times New Roman" w:hAnsi="Times New Roman" w:cs="Times New Roman"/>
                <w:sz w:val="20"/>
                <w:szCs w:val="20"/>
              </w:rPr>
              <w:t>Commonly referred to as KDP.</w:t>
            </w:r>
          </w:p>
        </w:tc>
        <w:tc>
          <w:tcPr>
            <w:tcW w:w="1710" w:type="dxa"/>
            <w:tcBorders>
              <w:top w:val="single" w:sz="8" w:space="0" w:color="000000"/>
              <w:left w:val="single" w:sz="8" w:space="0" w:color="000000"/>
              <w:bottom w:val="single" w:sz="8" w:space="0" w:color="000000"/>
            </w:tcBorders>
          </w:tcPr>
          <w:p w14:paraId="4E0CE9ED"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degrees/km</w:t>
            </w:r>
          </w:p>
        </w:tc>
      </w:tr>
      <w:tr w:rsidR="00D02E74" w14:paraId="264FCD45" w14:textId="77777777" w:rsidTr="00B3709D">
        <w:trPr>
          <w:cantSplit/>
        </w:trPr>
        <w:tc>
          <w:tcPr>
            <w:tcW w:w="4690" w:type="dxa"/>
            <w:tcBorders>
              <w:top w:val="single" w:sz="8" w:space="0" w:color="000000"/>
              <w:left w:val="single" w:sz="8" w:space="0" w:color="000000"/>
              <w:bottom w:val="single" w:sz="8" w:space="0" w:color="000000"/>
            </w:tcBorders>
          </w:tcPr>
          <w:p w14:paraId="50A2F3CB" w14:textId="2F928C14" w:rsidR="00D02E74"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02E74" w:rsidRPr="007A41C8">
              <w:rPr>
                <w:rFonts w:ascii="Times New Roman" w:eastAsia="Times New Roman" w:hAnsi="Times New Roman" w:cs="Times New Roman"/>
                <w:sz w:val="20"/>
                <w:szCs w:val="20"/>
              </w:rPr>
              <w:t>differential_phase</w:t>
            </w:r>
            <w:r w:rsidR="00DA4201" w:rsidRPr="007A41C8">
              <w:rPr>
                <w:rFonts w:ascii="Times New Roman" w:eastAsia="Times New Roman" w:hAnsi="Times New Roman" w:cs="Times New Roman"/>
                <w:sz w:val="20"/>
                <w:szCs w:val="20"/>
              </w:rPr>
              <w:t>_</w:t>
            </w:r>
            <w:r w:rsidR="00172C97" w:rsidRPr="007A41C8">
              <w:rPr>
                <w:rFonts w:ascii="Times New Roman" w:eastAsia="Times New Roman" w:hAnsi="Times New Roman" w:cs="Times New Roman"/>
                <w:sz w:val="20"/>
                <w:szCs w:val="20"/>
              </w:rPr>
              <w:t>copolar_h_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66F8133" w14:textId="045134D7" w:rsidR="00D02E74"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 xml:space="preserve">he horizontal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vertical crosspolar received phase.</w:t>
            </w:r>
          </w:p>
        </w:tc>
        <w:tc>
          <w:tcPr>
            <w:tcW w:w="1710" w:type="dxa"/>
            <w:tcBorders>
              <w:top w:val="single" w:sz="8" w:space="0" w:color="000000"/>
              <w:left w:val="single" w:sz="8" w:space="0" w:color="000000"/>
              <w:bottom w:val="single" w:sz="8" w:space="0" w:color="000000"/>
            </w:tcBorders>
          </w:tcPr>
          <w:p w14:paraId="4EBC3BD2" w14:textId="77777777" w:rsidR="00D02E74" w:rsidRPr="007A41C8" w:rsidRDefault="00D02E7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w:t>
            </w:r>
          </w:p>
        </w:tc>
      </w:tr>
      <w:tr w:rsidR="00DA4201" w14:paraId="32F5857E" w14:textId="77777777" w:rsidTr="00B3709D">
        <w:trPr>
          <w:cantSplit/>
        </w:trPr>
        <w:tc>
          <w:tcPr>
            <w:tcW w:w="4690" w:type="dxa"/>
            <w:tcBorders>
              <w:top w:val="single" w:sz="8" w:space="0" w:color="000000"/>
              <w:left w:val="single" w:sz="8" w:space="0" w:color="000000"/>
              <w:bottom w:val="single" w:sz="8" w:space="0" w:color="000000"/>
            </w:tcBorders>
          </w:tcPr>
          <w:p w14:paraId="4634FF0B" w14:textId="2414A333" w:rsidR="00DA4201"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A4201" w:rsidRPr="007A41C8">
              <w:rPr>
                <w:rFonts w:ascii="Times New Roman" w:eastAsia="Times New Roman" w:hAnsi="Times New Roman" w:cs="Times New Roman"/>
                <w:sz w:val="20"/>
                <w:szCs w:val="20"/>
              </w:rPr>
              <w:t>differential_phase_</w:t>
            </w:r>
            <w:r w:rsidR="00172C97" w:rsidRPr="007A41C8">
              <w:rPr>
                <w:rFonts w:ascii="Times New Roman" w:eastAsia="Times New Roman" w:hAnsi="Times New Roman" w:cs="Times New Roman"/>
                <w:sz w:val="20"/>
                <w:szCs w:val="20"/>
              </w:rPr>
              <w:t>copolar_v_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A291FAF" w14:textId="5518DBD5" w:rsidR="00DA4201"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vertical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horizontal crosspolar received phase.</w:t>
            </w:r>
          </w:p>
        </w:tc>
        <w:tc>
          <w:tcPr>
            <w:tcW w:w="1710" w:type="dxa"/>
            <w:tcBorders>
              <w:top w:val="single" w:sz="8" w:space="0" w:color="000000"/>
              <w:left w:val="single" w:sz="8" w:space="0" w:color="000000"/>
              <w:bottom w:val="single" w:sz="8" w:space="0" w:color="000000"/>
            </w:tcBorders>
          </w:tcPr>
          <w:p w14:paraId="16B182D9" w14:textId="72FA0DFD" w:rsidR="00DA4201" w:rsidRPr="007A41C8" w:rsidRDefault="00DA4201">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w:t>
            </w:r>
          </w:p>
        </w:tc>
      </w:tr>
      <w:tr w:rsidR="00B23EA0" w14:paraId="7C8D8B6A" w14:textId="77777777" w:rsidTr="00B3709D">
        <w:trPr>
          <w:cantSplit/>
        </w:trPr>
        <w:tc>
          <w:tcPr>
            <w:tcW w:w="4690" w:type="dxa"/>
            <w:tcBorders>
              <w:top w:val="single" w:sz="8" w:space="0" w:color="000000"/>
              <w:left w:val="single" w:sz="8" w:space="0" w:color="000000"/>
              <w:bottom w:val="single" w:sz="8" w:space="0" w:color="000000"/>
            </w:tcBorders>
          </w:tcPr>
          <w:p w14:paraId="5E828BB5" w14:textId="46C59D64"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w:t>
            </w:r>
            <w:r w:rsidR="00A53DA9" w:rsidRPr="007A41C8">
              <w:rPr>
                <w:rFonts w:ascii="Times New Roman" w:eastAsia="Times New Roman" w:hAnsi="Times New Roman" w:cs="Times New Roman"/>
                <w:sz w:val="20"/>
                <w:szCs w:val="20"/>
              </w:rPr>
              <w:t>correlation_coefficient</w:t>
            </w:r>
            <w:r w:rsidR="00224E6E" w:rsidRPr="007A41C8">
              <w:rPr>
                <w:rFonts w:ascii="Times New Roman" w:eastAsia="Times New Roman" w:hAnsi="Times New Roman" w:cs="Times New Roman"/>
                <w:sz w:val="20"/>
                <w:szCs w:val="20"/>
              </w:rPr>
              <w:t>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1368F12" w14:textId="1E095999" w:rsidR="00B23EA0" w:rsidRPr="007A41C8" w:rsidRDefault="00224E6E"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w:t>
            </w:r>
            <w:r w:rsidR="00172C97" w:rsidRPr="007A41C8">
              <w:rPr>
                <w:rFonts w:ascii="Times New Roman" w:eastAsia="Times New Roman" w:hAnsi="Times New Roman" w:cs="Times New Roman"/>
                <w:sz w:val="20"/>
                <w:szCs w:val="20"/>
              </w:rPr>
              <w:t>al received signal and the copolar vertical received signal.</w:t>
            </w:r>
          </w:p>
        </w:tc>
        <w:tc>
          <w:tcPr>
            <w:tcW w:w="1710" w:type="dxa"/>
            <w:tcBorders>
              <w:top w:val="single" w:sz="8" w:space="0" w:color="000000"/>
              <w:left w:val="single" w:sz="8" w:space="0" w:color="000000"/>
              <w:bottom w:val="single" w:sz="8" w:space="0" w:color="000000"/>
            </w:tcBorders>
          </w:tcPr>
          <w:p w14:paraId="351B8A18" w14:textId="59172AEC" w:rsidR="00B23EA0"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75738D" w14:paraId="5F697D6D" w14:textId="77777777" w:rsidTr="00B3709D">
        <w:trPr>
          <w:cantSplit/>
        </w:trPr>
        <w:tc>
          <w:tcPr>
            <w:tcW w:w="4690" w:type="dxa"/>
            <w:tcBorders>
              <w:top w:val="single" w:sz="8" w:space="0" w:color="000000"/>
              <w:left w:val="single" w:sz="8" w:space="0" w:color="000000"/>
              <w:bottom w:val="single" w:sz="8" w:space="0" w:color="000000"/>
            </w:tcBorders>
          </w:tcPr>
          <w:p w14:paraId="5D2A5366" w14:textId="2633D235" w:rsidR="0075738D"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_copolar_h_crosspolar_v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BCE4D7E" w14:textId="3DAD24BB" w:rsidR="0075738D" w:rsidRPr="007A41C8" w:rsidRDefault="00C45486"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horizontal</w:t>
            </w:r>
            <w:r w:rsidRPr="007A41C8">
              <w:rPr>
                <w:rFonts w:ascii="Times New Roman" w:eastAsia="Times New Roman" w:hAnsi="Times New Roman" w:cs="Times New Roman"/>
                <w:sz w:val="20"/>
                <w:szCs w:val="20"/>
              </w:rPr>
              <w:t xml:space="preserve">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and the crosspolar </w:t>
            </w:r>
            <w:r w:rsidR="00FC0A34" w:rsidRPr="007A41C8">
              <w:rPr>
                <w:rFonts w:ascii="Times New Roman" w:eastAsia="Times New Roman" w:hAnsi="Times New Roman" w:cs="Times New Roman"/>
                <w:sz w:val="20"/>
                <w:szCs w:val="20"/>
              </w:rPr>
              <w:t>ve</w:t>
            </w:r>
            <w:r w:rsidR="00172C97" w:rsidRPr="007A41C8">
              <w:rPr>
                <w:rFonts w:ascii="Times New Roman" w:eastAsia="Times New Roman" w:hAnsi="Times New Roman" w:cs="Times New Roman"/>
                <w:sz w:val="20"/>
                <w:szCs w:val="20"/>
              </w:rPr>
              <w:t xml:space="preserve">rtical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w:t>
            </w:r>
            <w:r w:rsidR="009F6D3B" w:rsidRPr="007A41C8">
              <w:rPr>
                <w:rFonts w:ascii="Times New Roman" w:eastAsia="Times New Roman" w:hAnsi="Times New Roman" w:cs="Times New Roman"/>
                <w:sz w:val="20"/>
                <w:szCs w:val="20"/>
              </w:rPr>
              <w:t>for a ho</w:t>
            </w:r>
            <w:r w:rsidR="00172C97" w:rsidRPr="007A41C8">
              <w:rPr>
                <w:rFonts w:ascii="Times New Roman" w:eastAsia="Times New Roman" w:hAnsi="Times New Roman" w:cs="Times New Roman"/>
                <w:sz w:val="20"/>
                <w:szCs w:val="20"/>
              </w:rPr>
              <w:t>rizontal transmit</w:t>
            </w:r>
            <w:r w:rsidR="009F6D3B" w:rsidRPr="007A41C8">
              <w:rPr>
                <w:rFonts w:ascii="Times New Roman" w:eastAsia="Times New Roman" w:hAnsi="Times New Roman" w:cs="Times New Roman"/>
                <w:sz w:val="20"/>
                <w:szCs w:val="20"/>
              </w:rPr>
              <w:t xml:space="preserve"> pulse</w:t>
            </w:r>
            <w:r w:rsidR="00172C97"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47FA1A7" w14:textId="08D758FF" w:rsidR="0075738D"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172C97" w14:paraId="162BA73A" w14:textId="77777777" w:rsidTr="00B3709D">
        <w:trPr>
          <w:cantSplit/>
        </w:trPr>
        <w:tc>
          <w:tcPr>
            <w:tcW w:w="4690" w:type="dxa"/>
            <w:tcBorders>
              <w:top w:val="single" w:sz="8" w:space="0" w:color="000000"/>
              <w:left w:val="single" w:sz="8" w:space="0" w:color="000000"/>
              <w:bottom w:val="single" w:sz="8" w:space="0" w:color="000000"/>
            </w:tcBorders>
          </w:tcPr>
          <w:p w14:paraId="6CFD9EE1" w14:textId="2D13FCAB" w:rsidR="00172C97"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_copolar_v_crosspolar_h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8C5073C" w14:textId="4A7B56A0" w:rsidR="00172C97" w:rsidRPr="007A41C8" w:rsidRDefault="00172C97"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the copolar vertical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 xml:space="preserve">signal and the crosspolar horizontal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signal, for a vertical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9B37F69" w14:textId="23188486" w:rsidR="00172C97"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B23EA0" w14:paraId="6C0C55FA" w14:textId="77777777" w:rsidTr="00B3709D">
        <w:trPr>
          <w:cantSplit/>
        </w:trPr>
        <w:tc>
          <w:tcPr>
            <w:tcW w:w="4690" w:type="dxa"/>
            <w:tcBorders>
              <w:top w:val="single" w:sz="8" w:space="0" w:color="000000"/>
              <w:left w:val="single" w:sz="8" w:space="0" w:color="000000"/>
              <w:bottom w:val="single" w:sz="8" w:space="0" w:color="000000"/>
            </w:tcBorders>
          </w:tcPr>
          <w:p w14:paraId="23BB2BDF" w14:textId="4023AF3F" w:rsidR="00B23EA0"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E8ECEA5" w14:textId="07AB6C47" w:rsidR="00B23EA0" w:rsidRPr="007A41C8" w:rsidRDefault="00E654B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unspecified channel.</w:t>
            </w:r>
          </w:p>
        </w:tc>
        <w:tc>
          <w:tcPr>
            <w:tcW w:w="1710" w:type="dxa"/>
            <w:tcBorders>
              <w:top w:val="single" w:sz="8" w:space="0" w:color="000000"/>
              <w:left w:val="single" w:sz="8" w:space="0" w:color="000000"/>
              <w:bottom w:val="single" w:sz="8" w:space="0" w:color="000000"/>
            </w:tcBorders>
          </w:tcPr>
          <w:p w14:paraId="279A7878" w14:textId="008C7531"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778066B6" w14:textId="77777777" w:rsidTr="00B3709D">
        <w:trPr>
          <w:cantSplit/>
        </w:trPr>
        <w:tc>
          <w:tcPr>
            <w:tcW w:w="4690" w:type="dxa"/>
            <w:tcBorders>
              <w:top w:val="single" w:sz="8" w:space="0" w:color="000000"/>
              <w:left w:val="single" w:sz="8" w:space="0" w:color="000000"/>
              <w:bottom w:val="single" w:sz="8" w:space="0" w:color="000000"/>
            </w:tcBorders>
          </w:tcPr>
          <w:p w14:paraId="304B557A" w14:textId="1408B622"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51AF453" w14:textId="0C1C0C19"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061BE72D" w14:textId="4EE1CCF8"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8D4DC72" w14:textId="77777777" w:rsidTr="00B3709D">
        <w:trPr>
          <w:cantSplit/>
        </w:trPr>
        <w:tc>
          <w:tcPr>
            <w:tcW w:w="4690" w:type="dxa"/>
            <w:tcBorders>
              <w:top w:val="single" w:sz="8" w:space="0" w:color="000000"/>
              <w:left w:val="single" w:sz="8" w:space="0" w:color="000000"/>
              <w:bottom w:val="single" w:sz="8" w:space="0" w:color="000000"/>
            </w:tcBorders>
          </w:tcPr>
          <w:p w14:paraId="13F14B42" w14:textId="0E89B75D"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AE0CF43" w14:textId="06574BD8"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0D7BFE3B" w14:textId="40230074"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3C822ABF" w14:textId="77777777" w:rsidTr="00B3709D">
        <w:trPr>
          <w:cantSplit/>
        </w:trPr>
        <w:tc>
          <w:tcPr>
            <w:tcW w:w="4690" w:type="dxa"/>
            <w:tcBorders>
              <w:top w:val="single" w:sz="8" w:space="0" w:color="000000"/>
              <w:left w:val="single" w:sz="8" w:space="0" w:color="000000"/>
              <w:bottom w:val="single" w:sz="8" w:space="0" w:color="000000"/>
            </w:tcBorders>
          </w:tcPr>
          <w:p w14:paraId="4919F866" w14:textId="0DDF5B8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5B4BFB" w14:textId="643B5024"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horizontal receive, from a vertical polarization transmit pulse.</w:t>
            </w:r>
          </w:p>
        </w:tc>
        <w:tc>
          <w:tcPr>
            <w:tcW w:w="1710" w:type="dxa"/>
            <w:tcBorders>
              <w:top w:val="single" w:sz="8" w:space="0" w:color="000000"/>
              <w:left w:val="single" w:sz="8" w:space="0" w:color="000000"/>
              <w:bottom w:val="single" w:sz="8" w:space="0" w:color="000000"/>
            </w:tcBorders>
          </w:tcPr>
          <w:p w14:paraId="3D7E9761" w14:textId="2342CB2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C09FBD3" w14:textId="77777777" w:rsidTr="00B3709D">
        <w:trPr>
          <w:cantSplit/>
        </w:trPr>
        <w:tc>
          <w:tcPr>
            <w:tcW w:w="4690" w:type="dxa"/>
            <w:tcBorders>
              <w:top w:val="single" w:sz="8" w:space="0" w:color="000000"/>
              <w:left w:val="single" w:sz="8" w:space="0" w:color="000000"/>
              <w:bottom w:val="single" w:sz="8" w:space="0" w:color="000000"/>
            </w:tcBorders>
          </w:tcPr>
          <w:p w14:paraId="68AEB84D" w14:textId="555DFFBF"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1E156CA" w14:textId="4E212F42"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vertical receive, from a horizontal polarization transmit pulse.</w:t>
            </w:r>
          </w:p>
        </w:tc>
        <w:tc>
          <w:tcPr>
            <w:tcW w:w="1710" w:type="dxa"/>
            <w:tcBorders>
              <w:top w:val="single" w:sz="8" w:space="0" w:color="000000"/>
              <w:left w:val="single" w:sz="8" w:space="0" w:color="000000"/>
              <w:bottom w:val="single" w:sz="8" w:space="0" w:color="000000"/>
            </w:tcBorders>
          </w:tcPr>
          <w:p w14:paraId="0CCB3DAE" w14:textId="4E603A9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E23E1F" w14:paraId="7C800472" w14:textId="77777777" w:rsidTr="00B3709D">
        <w:trPr>
          <w:cantSplit/>
        </w:trPr>
        <w:tc>
          <w:tcPr>
            <w:tcW w:w="4690" w:type="dxa"/>
            <w:tcBorders>
              <w:top w:val="single" w:sz="8" w:space="0" w:color="000000"/>
              <w:left w:val="single" w:sz="8" w:space="0" w:color="000000"/>
              <w:bottom w:val="single" w:sz="8" w:space="0" w:color="000000"/>
            </w:tcBorders>
          </w:tcPr>
          <w:p w14:paraId="19E93DA2" w14:textId="7BEADF2E" w:rsidR="00E23E1F"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3EE38D5" w14:textId="7F85372E"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ratio of</w:t>
            </w:r>
            <w:r w:rsidR="008506F2" w:rsidRPr="007A41C8">
              <w:rPr>
                <w:rFonts w:ascii="Times New Roman" w:eastAsia="Times New Roman" w:hAnsi="Times New Roman" w:cs="Times New Roman"/>
                <w:sz w:val="20"/>
                <w:szCs w:val="20"/>
              </w:rPr>
              <w:t xml:space="preserve"> the signal</w:t>
            </w:r>
            <w:r w:rsidRPr="007A41C8">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Pr="007A41C8">
              <w:rPr>
                <w:rFonts w:ascii="Times New Roman" w:eastAsia="Times New Roman" w:hAnsi="Times New Roman" w:cs="Times New Roman"/>
                <w:sz w:val="20"/>
                <w:szCs w:val="20"/>
              </w:rPr>
              <w:t xml:space="preserve"> to the system noise</w:t>
            </w:r>
            <w:r w:rsidR="00E31033" w:rsidRPr="007A41C8">
              <w:rPr>
                <w:rFonts w:ascii="Times New Roman" w:eastAsia="Times New Roman" w:hAnsi="Times New Roman" w:cs="Times New Roman"/>
                <w:sz w:val="20"/>
                <w:szCs w:val="20"/>
              </w:rPr>
              <w:t>.</w:t>
            </w:r>
            <w:r w:rsidR="00B93E1A">
              <w:rPr>
                <w:rFonts w:ascii="Times New Roman" w:eastAsia="Times New Roman" w:hAnsi="Times New Roman" w:cs="Times New Roman"/>
                <w:sz w:val="20"/>
                <w:szCs w:val="20"/>
              </w:rPr>
              <w:t xml:space="preserve"> The signal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i</w:t>
            </w:r>
            <w:r w:rsidR="00E80F00">
              <w:rPr>
                <w:rFonts w:ascii="Times New Roman" w:eastAsia="Times New Roman" w:hAnsi="Times New Roman" w:cs="Times New Roman"/>
                <w:sz w:val="20"/>
                <w:szCs w:val="20"/>
              </w:rPr>
              <w:t>s computed as the total measured</w:t>
            </w:r>
            <w:r w:rsidR="00B93E1A">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minus the noise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5071A13" w14:textId="5CB59C9C" w:rsidR="00E23E1F" w:rsidRPr="007A41C8" w:rsidRDefault="00E23E1F" w:rsidP="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5FF691AB" w14:textId="77777777" w:rsidTr="00B3709D">
        <w:trPr>
          <w:cantSplit/>
        </w:trPr>
        <w:tc>
          <w:tcPr>
            <w:tcW w:w="4690" w:type="dxa"/>
            <w:tcBorders>
              <w:top w:val="single" w:sz="8" w:space="0" w:color="000000"/>
              <w:left w:val="single" w:sz="8" w:space="0" w:color="000000"/>
              <w:bottom w:val="single" w:sz="8" w:space="0" w:color="000000"/>
            </w:tcBorders>
          </w:tcPr>
          <w:p w14:paraId="5637766F" w14:textId="76AFE06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8C76541" w14:textId="2B1ABFCF"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04843BCB" w14:textId="2BC850DB"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85E0D36" w14:textId="77777777" w:rsidTr="00B3709D">
        <w:trPr>
          <w:cantSplit/>
        </w:trPr>
        <w:tc>
          <w:tcPr>
            <w:tcW w:w="4690" w:type="dxa"/>
            <w:tcBorders>
              <w:top w:val="single" w:sz="8" w:space="0" w:color="000000"/>
              <w:left w:val="single" w:sz="8" w:space="0" w:color="000000"/>
              <w:bottom w:val="single" w:sz="8" w:space="0" w:color="000000"/>
            </w:tcBorders>
          </w:tcPr>
          <w:p w14:paraId="113F2C6F" w14:textId="14BC6F93"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F985399" w14:textId="585EFF1A"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51CBF40A" w14:textId="33E23B72"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099F78D9" w14:textId="77777777" w:rsidTr="00B3709D">
        <w:trPr>
          <w:cantSplit/>
        </w:trPr>
        <w:tc>
          <w:tcPr>
            <w:tcW w:w="4690" w:type="dxa"/>
            <w:tcBorders>
              <w:top w:val="single" w:sz="8" w:space="0" w:color="000000"/>
              <w:left w:val="single" w:sz="8" w:space="0" w:color="000000"/>
              <w:bottom w:val="single" w:sz="8" w:space="0" w:color="000000"/>
            </w:tcBorders>
          </w:tcPr>
          <w:p w14:paraId="6B2D8178" w14:textId="362ED05A"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BCCC2EB" w14:textId="245263C4"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horizontal receive, from a vertical polarization transmit pulse.</w:t>
            </w:r>
          </w:p>
        </w:tc>
        <w:tc>
          <w:tcPr>
            <w:tcW w:w="1710" w:type="dxa"/>
            <w:tcBorders>
              <w:top w:val="single" w:sz="8" w:space="0" w:color="000000"/>
              <w:left w:val="single" w:sz="8" w:space="0" w:color="000000"/>
              <w:bottom w:val="single" w:sz="8" w:space="0" w:color="000000"/>
            </w:tcBorders>
          </w:tcPr>
          <w:p w14:paraId="095E819F" w14:textId="2BEDA8D1"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9B109FA" w14:textId="77777777" w:rsidTr="00B3709D">
        <w:trPr>
          <w:cantSplit/>
        </w:trPr>
        <w:tc>
          <w:tcPr>
            <w:tcW w:w="4690" w:type="dxa"/>
            <w:tcBorders>
              <w:top w:val="single" w:sz="8" w:space="0" w:color="000000"/>
              <w:left w:val="single" w:sz="8" w:space="0" w:color="000000"/>
              <w:bottom w:val="single" w:sz="8" w:space="0" w:color="000000"/>
            </w:tcBorders>
          </w:tcPr>
          <w:p w14:paraId="45EBC644" w14:textId="6FD627DE"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12209B4" w14:textId="5A7FC153"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vertical receive, from a horizontal polarization transmit pulse.</w:t>
            </w:r>
          </w:p>
        </w:tc>
        <w:tc>
          <w:tcPr>
            <w:tcW w:w="1710" w:type="dxa"/>
            <w:tcBorders>
              <w:top w:val="single" w:sz="8" w:space="0" w:color="000000"/>
              <w:left w:val="single" w:sz="8" w:space="0" w:color="000000"/>
              <w:bottom w:val="single" w:sz="8" w:space="0" w:color="000000"/>
            </w:tcBorders>
          </w:tcPr>
          <w:p w14:paraId="11DB008E" w14:textId="4EAC8C40"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E23E1F" w14:paraId="1A1CC862" w14:textId="77777777" w:rsidTr="00B3709D">
        <w:trPr>
          <w:cantSplit/>
        </w:trPr>
        <w:tc>
          <w:tcPr>
            <w:tcW w:w="4690" w:type="dxa"/>
            <w:tcBorders>
              <w:top w:val="single" w:sz="8" w:space="0" w:color="000000"/>
              <w:left w:val="single" w:sz="8" w:space="0" w:color="000000"/>
              <w:bottom w:val="single" w:sz="8" w:space="0" w:color="000000"/>
            </w:tcBorders>
          </w:tcPr>
          <w:p w14:paraId="37D87840" w14:textId="639E5076"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F06">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68A08D5" w14:textId="48207B99" w:rsidR="00E23E1F" w:rsidRPr="007A41C8" w:rsidRDefault="00E31033" w:rsidP="00CF1984">
            <w:pPr>
              <w:spacing w:before="40" w:after="40" w:line="240" w:lineRule="auto"/>
              <w:jc w:val="center"/>
              <w:rPr>
                <w:rFonts w:ascii="Times New Roman" w:eastAsia="Times New Roman" w:hAnsi="Times New Roman" w:cs="Times New Roman"/>
                <w:sz w:val="20"/>
                <w:szCs w:val="20"/>
                <w:lang w:val="en-CA"/>
              </w:rPr>
            </w:pPr>
            <w:r w:rsidRPr="007A41C8">
              <w:rPr>
                <w:rFonts w:ascii="Times New Roman" w:eastAsia="Times New Roman" w:hAnsi="Times New Roman" w:cs="Times New Roman"/>
                <w:sz w:val="20"/>
                <w:szCs w:val="20"/>
                <w:lang w:val="en-CA"/>
              </w:rPr>
              <w:t xml:space="preserve">The lag1 </w:t>
            </w:r>
            <w:r w:rsidR="00FF695F">
              <w:rPr>
                <w:rFonts w:ascii="Times New Roman" w:eastAsia="Times New Roman" w:hAnsi="Times New Roman" w:cs="Times New Roman"/>
                <w:sz w:val="20"/>
                <w:szCs w:val="20"/>
                <w:lang w:val="en-CA"/>
              </w:rPr>
              <w:t>power</w:t>
            </w:r>
            <w:r w:rsidR="00E23E1F" w:rsidRPr="007A41C8">
              <w:rPr>
                <w:rFonts w:ascii="Times New Roman" w:eastAsia="Times New Roman" w:hAnsi="Times New Roman" w:cs="Times New Roman"/>
                <w:sz w:val="20"/>
                <w:szCs w:val="20"/>
                <w:lang w:val="en-CA"/>
              </w:rPr>
              <w:t xml:space="preserve"> </w:t>
            </w:r>
            <w:r w:rsidR="00274079" w:rsidRPr="007A41C8">
              <w:rPr>
                <w:rFonts w:ascii="Times New Roman" w:eastAsia="Times New Roman" w:hAnsi="Times New Roman" w:cs="Times New Roman"/>
                <w:sz w:val="20"/>
                <w:szCs w:val="20"/>
                <w:lang w:val="en-CA"/>
              </w:rPr>
              <w:t xml:space="preserve">of the received signal, </w:t>
            </w:r>
            <w:r w:rsidR="00E23E1F" w:rsidRPr="007A41C8">
              <w:rPr>
                <w:rFonts w:ascii="Times New Roman" w:eastAsia="Times New Roman" w:hAnsi="Times New Roman" w:cs="Times New Roman"/>
                <w:sz w:val="20"/>
                <w:szCs w:val="20"/>
                <w:lang w:val="en-CA"/>
              </w:rPr>
              <w:t xml:space="preserve">divided by the lag0 </w:t>
            </w:r>
            <w:r w:rsidR="00FF695F">
              <w:rPr>
                <w:rFonts w:ascii="Times New Roman" w:eastAsia="Times New Roman" w:hAnsi="Times New Roman" w:cs="Times New Roman"/>
                <w:sz w:val="20"/>
                <w:szCs w:val="20"/>
                <w:lang w:val="en-CA"/>
              </w:rPr>
              <w:t>power</w:t>
            </w:r>
            <w:r w:rsidR="00274079" w:rsidRPr="007A41C8">
              <w:rPr>
                <w:rFonts w:ascii="Times New Roman" w:eastAsia="Times New Roman" w:hAnsi="Times New Roman" w:cs="Times New Roman"/>
                <w:sz w:val="20"/>
                <w:szCs w:val="20"/>
                <w:lang w:val="en-CA"/>
              </w:rPr>
              <w:t xml:space="preserve"> of the received signal</w:t>
            </w:r>
            <w:r w:rsidR="00710145" w:rsidRPr="007A41C8">
              <w:rPr>
                <w:rFonts w:ascii="Times New Roman" w:eastAsia="Times New Roman" w:hAnsi="Times New Roman" w:cs="Times New Roman"/>
                <w:sz w:val="20"/>
                <w:szCs w:val="20"/>
                <w:lang w:val="en-CA"/>
              </w:rPr>
              <w:t>.</w:t>
            </w:r>
          </w:p>
        </w:tc>
        <w:tc>
          <w:tcPr>
            <w:tcW w:w="1710" w:type="dxa"/>
            <w:tcBorders>
              <w:top w:val="single" w:sz="8" w:space="0" w:color="000000"/>
              <w:left w:val="single" w:sz="8" w:space="0" w:color="000000"/>
              <w:bottom w:val="single" w:sz="8" w:space="0" w:color="000000"/>
            </w:tcBorders>
          </w:tcPr>
          <w:p w14:paraId="78817970" w14:textId="759F65CC" w:rsidR="00E23E1F" w:rsidRPr="007A41C8" w:rsidRDefault="00E23E1F" w:rsidP="003D363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33F429C7" w14:textId="77777777" w:rsidTr="00B3709D">
        <w:trPr>
          <w:cantSplit/>
        </w:trPr>
        <w:tc>
          <w:tcPr>
            <w:tcW w:w="4690" w:type="dxa"/>
            <w:tcBorders>
              <w:top w:val="single" w:sz="8" w:space="0" w:color="000000"/>
              <w:left w:val="single" w:sz="8" w:space="0" w:color="000000"/>
              <w:bottom w:val="single" w:sz="8" w:space="0" w:color="000000"/>
            </w:tcBorders>
          </w:tcPr>
          <w:p w14:paraId="5D401378" w14:textId="26A86DE9"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37C173" w14:textId="151D9431" w:rsidR="00274079"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w:t>
            </w:r>
            <w:r w:rsidR="00E23E1F" w:rsidRPr="007A41C8">
              <w:rPr>
                <w:rFonts w:ascii="Times New Roman" w:eastAsia="Times New Roman" w:hAnsi="Times New Roman" w:cs="Times New Roman"/>
                <w:sz w:val="20"/>
                <w:szCs w:val="20"/>
              </w:rPr>
              <w:t xml:space="preserve">for </w:t>
            </w:r>
            <w:r w:rsidR="00274079" w:rsidRPr="007A41C8">
              <w:rPr>
                <w:rFonts w:ascii="Times New Roman" w:eastAsia="Times New Roman" w:hAnsi="Times New Roman" w:cs="Times New Roman"/>
                <w:sz w:val="20"/>
                <w:szCs w:val="20"/>
              </w:rPr>
              <w:t>copolar horizontal receive,</w:t>
            </w:r>
            <w:r w:rsidR="008506F2" w:rsidRPr="007A41C8">
              <w:rPr>
                <w:rFonts w:ascii="Times New Roman" w:eastAsia="Times New Roman" w:hAnsi="Times New Roman" w:cs="Times New Roman"/>
                <w:sz w:val="20"/>
                <w:szCs w:val="20"/>
              </w:rPr>
              <w:t xml:space="preserve"> </w:t>
            </w:r>
            <w:r w:rsidR="00274079" w:rsidRPr="007A41C8">
              <w:rPr>
                <w:rFonts w:ascii="Times New Roman" w:eastAsia="Times New Roman" w:hAnsi="Times New Roman" w:cs="Times New Roman"/>
                <w:sz w:val="20"/>
                <w:szCs w:val="20"/>
              </w:rPr>
              <w:t>from a horizontal polarization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F113D3D"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p>
          <w:p w14:paraId="3C055755" w14:textId="53675035" w:rsidR="00943D1C" w:rsidRPr="007A41C8" w:rsidRDefault="00943D1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(0-1)</w:t>
            </w:r>
          </w:p>
        </w:tc>
      </w:tr>
      <w:tr w:rsidR="00E23E1F" w14:paraId="5F18C0F4" w14:textId="77777777" w:rsidTr="00B3709D">
        <w:trPr>
          <w:cantSplit/>
        </w:trPr>
        <w:tc>
          <w:tcPr>
            <w:tcW w:w="4690" w:type="dxa"/>
            <w:tcBorders>
              <w:top w:val="single" w:sz="8" w:space="0" w:color="000000"/>
              <w:left w:val="single" w:sz="8" w:space="0" w:color="000000"/>
              <w:bottom w:val="single" w:sz="8" w:space="0" w:color="000000"/>
            </w:tcBorders>
          </w:tcPr>
          <w:p w14:paraId="38F37F3A" w14:textId="431C95D8"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06495EE" w14:textId="2484DD30" w:rsidR="00E23E1F"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for copolar vertical receive,</w:t>
            </w:r>
            <w:r w:rsidR="008506F2" w:rsidRPr="007A41C8">
              <w:rPr>
                <w:rFonts w:ascii="Times New Roman" w:eastAsia="Times New Roman" w:hAnsi="Times New Roman" w:cs="Times New Roman"/>
                <w:sz w:val="20"/>
                <w:szCs w:val="20"/>
              </w:rPr>
              <w:t xml:space="preserve"> </w:t>
            </w:r>
            <w:r w:rsidR="00274079" w:rsidRPr="007A41C8">
              <w:rPr>
                <w:rFonts w:ascii="Times New Roman" w:eastAsia="Times New Roman" w:hAnsi="Times New Roman" w:cs="Times New Roman"/>
                <w:sz w:val="20"/>
                <w:szCs w:val="20"/>
              </w:rPr>
              <w:t>from a vertical polarization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DD8BEB3" w14:textId="7DE78B9B"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71CE5086" w14:textId="77777777" w:rsidTr="00B3709D">
        <w:trPr>
          <w:cantSplit/>
        </w:trPr>
        <w:tc>
          <w:tcPr>
            <w:tcW w:w="4690" w:type="dxa"/>
            <w:tcBorders>
              <w:top w:val="single" w:sz="8" w:space="0" w:color="000000"/>
              <w:left w:val="single" w:sz="8" w:space="0" w:color="000000"/>
              <w:bottom w:val="single" w:sz="8" w:space="0" w:color="000000"/>
            </w:tcBorders>
          </w:tcPr>
          <w:p w14:paraId="7314C60E" w14:textId="6F19C6D9"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radar_estimated_precipitation</w:t>
            </w:r>
            <w:r w:rsidR="00E23E1F" w:rsidRPr="007A41C8">
              <w:rPr>
                <w:rFonts w:ascii="Times New Roman" w:eastAsia="Times New Roman" w:hAnsi="Times New Roman" w:cs="Times New Roman"/>
                <w:sz w:val="20"/>
                <w:szCs w:val="20"/>
              </w:rPr>
              <w:t>_rate</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FF0569" w14:textId="66AA7C4E" w:rsidR="00E23E1F" w:rsidRPr="007A41C8" w:rsidRDefault="004E58D9" w:rsidP="00CF198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Precipitation rate based estimated by </w:t>
            </w:r>
            <w:r w:rsidR="00E23E1F" w:rsidRPr="007A41C8">
              <w:rPr>
                <w:rFonts w:ascii="Times New Roman" w:eastAsia="Times New Roman" w:hAnsi="Times New Roman" w:cs="Times New Roman"/>
                <w:sz w:val="20"/>
                <w:szCs w:val="20"/>
              </w:rPr>
              <w:t>radar</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87F96F1"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mm/hr</w:t>
            </w:r>
          </w:p>
        </w:tc>
      </w:tr>
      <w:tr w:rsidR="00E23E1F" w14:paraId="34E58E30" w14:textId="77777777" w:rsidTr="00B3709D">
        <w:trPr>
          <w:cantSplit/>
        </w:trPr>
        <w:tc>
          <w:tcPr>
            <w:tcW w:w="4690" w:type="dxa"/>
            <w:tcBorders>
              <w:top w:val="single" w:sz="8" w:space="0" w:color="000000"/>
              <w:left w:val="single" w:sz="8" w:space="0" w:color="000000"/>
              <w:bottom w:val="single" w:sz="8" w:space="0" w:color="000000"/>
            </w:tcBorders>
          </w:tcPr>
          <w:p w14:paraId="67BC1D18" w14:textId="57F719B1"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radar_scatterer_classification</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6B501B4" w14:textId="4C8D600C" w:rsidR="00E23E1F" w:rsidRPr="007A41C8" w:rsidRDefault="004E58D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Dominant scatterer type in a radar return</w:t>
            </w:r>
            <w:r w:rsidR="008506F2" w:rsidRPr="007A41C8">
              <w:rPr>
                <w:rFonts w:ascii="Times New Roman" w:eastAsia="Times New Roman" w:hAnsi="Times New Roman" w:cs="Times New Roman"/>
                <w:sz w:val="20"/>
                <w:szCs w:val="20"/>
              </w:rPr>
              <w:t xml:space="preserve"> for a sample volume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90F2404" w14:textId="133397EA" w:rsidR="00E23E1F" w:rsidRPr="007A41C8" w:rsidRDefault="00943D1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3F08B8" w:rsidRPr="007A41C8">
              <w:rPr>
                <w:rFonts w:ascii="Times New Roman" w:eastAsia="Times New Roman" w:hAnsi="Times New Roman" w:cs="Times New Roman"/>
                <w:sz w:val="20"/>
                <w:szCs w:val="20"/>
              </w:rPr>
              <w:br/>
              <w:t>(0-255)</w:t>
            </w:r>
          </w:p>
        </w:tc>
      </w:tr>
    </w:tbl>
    <w:p w14:paraId="5C3133B3" w14:textId="77777777" w:rsidR="00B23EA0" w:rsidRDefault="00B23EA0">
      <w:pPr>
        <w:spacing w:before="120" w:line="240" w:lineRule="auto"/>
        <w:rPr>
          <w:rFonts w:ascii="Times New Roman" w:eastAsia="Times New Roman" w:hAnsi="Times New Roman" w:cs="Times New Roman"/>
          <w:sz w:val="24"/>
          <w:szCs w:val="24"/>
        </w:rPr>
      </w:pPr>
      <w:bookmarkStart w:id="5" w:name="_2dlolyb" w:colFirst="0" w:colLast="0"/>
      <w:bookmarkEnd w:id="5"/>
    </w:p>
    <w:p w14:paraId="66994AB8" w14:textId="576E9D18" w:rsidR="00B23EA0" w:rsidRDefault="0095491D" w:rsidP="002A54CF">
      <w:pPr>
        <w:pStyle w:val="Heading2"/>
        <w:pageBreakBefore/>
        <w:contextualSpacing w:val="0"/>
        <w:rPr>
          <w:b/>
        </w:rPr>
      </w:pPr>
      <w:bookmarkStart w:id="6" w:name="_wwy8z68i19kv" w:colFirst="0" w:colLast="0"/>
      <w:bookmarkEnd w:id="6"/>
      <w:r>
        <w:rPr>
          <w:b/>
        </w:rPr>
        <w:lastRenderedPageBreak/>
        <w:t>Table 3 - s</w:t>
      </w:r>
      <w:r w:rsidR="00224E6E">
        <w:rPr>
          <w:b/>
        </w:rPr>
        <w:t xml:space="preserve">tandard names for </w:t>
      </w:r>
      <w:r w:rsidR="0055472D">
        <w:rPr>
          <w:b/>
        </w:rPr>
        <w:t>radar covariance quantities</w:t>
      </w:r>
    </w:p>
    <w:p w14:paraId="21D455E1" w14:textId="5C652738"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lists the proposed standard names for radar covaria</w:t>
      </w:r>
      <w:r w:rsidR="00E80F00">
        <w:rPr>
          <w:rFonts w:ascii="Times New Roman" w:eastAsia="Times New Roman" w:hAnsi="Times New Roman" w:cs="Times New Roman"/>
          <w:sz w:val="24"/>
          <w:szCs w:val="24"/>
        </w:rPr>
        <w:t>nce variables</w:t>
      </w:r>
      <w:r>
        <w:rPr>
          <w:rFonts w:ascii="Times New Roman" w:eastAsia="Times New Roman" w:hAnsi="Times New Roman" w:cs="Times New Roman"/>
          <w:sz w:val="24"/>
          <w:szCs w:val="24"/>
        </w:rPr>
        <w:t>.</w:t>
      </w:r>
    </w:p>
    <w:p w14:paraId="69EF54D4"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fundamental quantities from which many of the radar moments are computed.</w:t>
      </w:r>
    </w:p>
    <w:p w14:paraId="1D963CC8" w14:textId="6020FD90"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covariances for a single channel (e.g.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are real.</w:t>
      </w:r>
    </w:p>
    <w:p w14:paraId="27A6907C" w14:textId="2E2DEBE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other covariances are complex. These </w:t>
      </w:r>
      <w:r w:rsidR="00D5065C">
        <w:rPr>
          <w:rFonts w:ascii="Times New Roman" w:eastAsia="Times New Roman" w:hAnsi="Times New Roman" w:cs="Times New Roman"/>
          <w:sz w:val="24"/>
          <w:szCs w:val="24"/>
        </w:rPr>
        <w:t xml:space="preserve">are stored </w:t>
      </w:r>
      <w:r>
        <w:rPr>
          <w:rFonts w:ascii="Times New Roman" w:eastAsia="Times New Roman" w:hAnsi="Times New Roman" w:cs="Times New Roman"/>
          <w:sz w:val="24"/>
          <w:szCs w:val="24"/>
        </w:rPr>
        <w:t>as (</w:t>
      </w:r>
      <w:r w:rsidR="005640A3">
        <w:rPr>
          <w:rFonts w:ascii="Times New Roman" w:eastAsia="Times New Roman" w:hAnsi="Times New Roman" w:cs="Times New Roman"/>
          <w:sz w:val="24"/>
          <w:szCs w:val="24"/>
        </w:rPr>
        <w:t>complex</w:t>
      </w:r>
      <w:r>
        <w:rPr>
          <w:rFonts w:ascii="Times New Roman" w:eastAsia="Times New Roman" w:hAnsi="Times New Roman" w:cs="Times New Roman"/>
          <w:sz w:val="24"/>
          <w:szCs w:val="24"/>
        </w:rPr>
        <w:t>, phase) pairs.</w:t>
      </w:r>
    </w:p>
    <w:p w14:paraId="28FC6809"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0"/>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475"/>
        <w:gridCol w:w="1440"/>
      </w:tblGrid>
      <w:tr w:rsidR="00B23EA0" w14:paraId="0FB255C5" w14:textId="77777777" w:rsidTr="00B3709D">
        <w:trPr>
          <w:cantSplit/>
        </w:trPr>
        <w:tc>
          <w:tcPr>
            <w:tcW w:w="4510" w:type="dxa"/>
            <w:tcBorders>
              <w:top w:val="single" w:sz="8" w:space="0" w:color="000000"/>
              <w:left w:val="single" w:sz="8" w:space="0" w:color="000000"/>
              <w:bottom w:val="single" w:sz="8" w:space="0" w:color="000000"/>
            </w:tcBorders>
          </w:tcPr>
          <w:p w14:paraId="762FF629"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standard name</w:t>
            </w:r>
          </w:p>
        </w:tc>
        <w:tc>
          <w:tcPr>
            <w:tcW w:w="4475" w:type="dxa"/>
            <w:tcBorders>
              <w:top w:val="single" w:sz="8" w:space="0" w:color="000000"/>
              <w:left w:val="single" w:sz="8" w:space="0" w:color="000000"/>
              <w:bottom w:val="single" w:sz="8" w:space="0" w:color="000000"/>
              <w:right w:val="single" w:sz="8" w:space="0" w:color="000000"/>
            </w:tcBorders>
          </w:tcPr>
          <w:p w14:paraId="29037B62"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tcBorders>
          </w:tcPr>
          <w:p w14:paraId="05A11514"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0A52D5C8" w14:textId="77777777" w:rsidTr="00B3709D">
        <w:trPr>
          <w:cantSplit/>
        </w:trPr>
        <w:tc>
          <w:tcPr>
            <w:tcW w:w="4510" w:type="dxa"/>
            <w:tcBorders>
              <w:left w:val="single" w:sz="8" w:space="0" w:color="000000"/>
              <w:bottom w:val="single" w:sz="8" w:space="0" w:color="000000"/>
            </w:tcBorders>
          </w:tcPr>
          <w:p w14:paraId="47910E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22DABE1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CBBC3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D2DD9F8" w14:textId="77777777" w:rsidTr="00B3709D">
        <w:trPr>
          <w:cantSplit/>
          <w:trHeight w:val="240"/>
        </w:trPr>
        <w:tc>
          <w:tcPr>
            <w:tcW w:w="10425" w:type="dxa"/>
            <w:gridSpan w:val="3"/>
            <w:tcBorders>
              <w:left w:val="single" w:sz="8" w:space="0" w:color="000000"/>
              <w:bottom w:val="single" w:sz="8" w:space="0" w:color="000000"/>
            </w:tcBorders>
          </w:tcPr>
          <w:p w14:paraId="26E01261" w14:textId="0E1DA044"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Lag-0 </w:t>
            </w:r>
            <w:r w:rsidR="00FF695F">
              <w:rPr>
                <w:rFonts w:ascii="Times New Roman" w:eastAsia="Times New Roman" w:hAnsi="Times New Roman" w:cs="Times New Roman"/>
                <w:b/>
                <w:sz w:val="24"/>
                <w:szCs w:val="24"/>
              </w:rPr>
              <w:t>power</w:t>
            </w:r>
            <w:r>
              <w:rPr>
                <w:rFonts w:ascii="Times New Roman" w:eastAsia="Times New Roman" w:hAnsi="Times New Roman" w:cs="Times New Roman"/>
                <w:b/>
                <w:sz w:val="24"/>
                <w:szCs w:val="24"/>
              </w:rPr>
              <w:t>s</w:t>
            </w:r>
            <w:r w:rsidR="00503819">
              <w:rPr>
                <w:rFonts w:ascii="Times New Roman" w:eastAsia="Times New Roman" w:hAnsi="Times New Roman" w:cs="Times New Roman"/>
                <w:b/>
                <w:sz w:val="24"/>
                <w:szCs w:val="24"/>
              </w:rPr>
              <w:t xml:space="preserve"> (real)</w:t>
            </w:r>
          </w:p>
        </w:tc>
      </w:tr>
      <w:tr w:rsidR="00B23EA0" w14:paraId="2DC5CAF9" w14:textId="77777777" w:rsidTr="00B3709D">
        <w:trPr>
          <w:cantSplit/>
        </w:trPr>
        <w:tc>
          <w:tcPr>
            <w:tcW w:w="4510" w:type="dxa"/>
            <w:tcBorders>
              <w:left w:val="single" w:sz="8" w:space="0" w:color="000000"/>
              <w:bottom w:val="single" w:sz="8" w:space="0" w:color="000000"/>
            </w:tcBorders>
          </w:tcPr>
          <w:p w14:paraId="630FEAEA" w14:textId="5811D652"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copolar_h</w:t>
            </w:r>
            <w:r w:rsidR="00C2303F" w:rsidRPr="00503819">
              <w:rPr>
                <w:rFonts w:ascii="Times New Roman" w:eastAsia="Times New Roman" w:hAnsi="Times New Roman" w:cs="Times New Roman"/>
                <w:sz w:val="20"/>
                <w:szCs w:val="20"/>
              </w:rPr>
              <w:br/>
            </w:r>
            <w:r w:rsidR="0080797B" w:rsidRPr="00503819">
              <w:rPr>
                <w:rFonts w:ascii="Times New Roman" w:eastAsia="Times New Roman" w:hAnsi="Times New Roman" w:cs="Times New Roman"/>
                <w:sz w:val="20"/>
                <w:szCs w:val="20"/>
              </w:rPr>
              <w:t>_</w:t>
            </w:r>
            <w:r w:rsidR="00C2303F" w:rsidRPr="00503819">
              <w:rPr>
                <w:rFonts w:ascii="Times New Roman" w:eastAsia="Times New Roman" w:hAnsi="Times New Roman" w:cs="Times New Roman"/>
                <w:sz w:val="20"/>
                <w:szCs w:val="20"/>
              </w:rPr>
              <w:t xml:space="preserve">and </w:t>
            </w:r>
            <w:proofErr w:type="spellStart"/>
            <w:r w:rsidR="0080797B" w:rsidRPr="00503819">
              <w:rPr>
                <w:rFonts w:ascii="Times New Roman" w:eastAsia="Times New Roman" w:hAnsi="Times New Roman" w:cs="Times New Roman"/>
                <w:sz w:val="20"/>
                <w:szCs w:val="20"/>
              </w:rPr>
              <w:t>copolar_h</w:t>
            </w:r>
            <w:proofErr w:type="spellEnd"/>
          </w:p>
        </w:tc>
        <w:tc>
          <w:tcPr>
            <w:tcW w:w="4475" w:type="dxa"/>
            <w:tcBorders>
              <w:left w:val="single" w:sz="8" w:space="0" w:color="000000"/>
              <w:bottom w:val="single" w:sz="8" w:space="0" w:color="000000"/>
              <w:right w:val="single" w:sz="8" w:space="0" w:color="000000"/>
            </w:tcBorders>
          </w:tcPr>
          <w:p w14:paraId="74B3FB88" w14:textId="2DDB5C29"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w:t>
            </w:r>
            <w:r w:rsidR="0080797B" w:rsidRPr="00503819">
              <w:rPr>
                <w:rFonts w:ascii="Times New Roman" w:eastAsia="Times New Roman" w:hAnsi="Times New Roman" w:cs="Times New Roman"/>
                <w:sz w:val="20"/>
                <w:szCs w:val="20"/>
              </w:rPr>
              <w:t xml:space="preserve">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received</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horizontal copolar </w:t>
            </w:r>
            <w:r w:rsidR="00FF695F">
              <w:rPr>
                <w:rFonts w:ascii="Times New Roman" w:eastAsia="Times New Roman" w:hAnsi="Times New Roman" w:cs="Times New Roman"/>
                <w:sz w:val="20"/>
                <w:szCs w:val="20"/>
              </w:rPr>
              <w:t>power</w:t>
            </w:r>
            <w:r w:rsidR="00DC7CAE"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7C5792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3B74674" w14:textId="77777777" w:rsidTr="00B3709D">
        <w:trPr>
          <w:cantSplit/>
        </w:trPr>
        <w:tc>
          <w:tcPr>
            <w:tcW w:w="4510" w:type="dxa"/>
            <w:tcBorders>
              <w:left w:val="single" w:sz="8" w:space="0" w:color="000000"/>
              <w:bottom w:val="single" w:sz="8" w:space="0" w:color="000000"/>
            </w:tcBorders>
          </w:tcPr>
          <w:p w14:paraId="18088B53" w14:textId="2BFE7210"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covariance_of_copolar_v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and_</w:t>
            </w:r>
            <w:r w:rsidR="0080797B"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1AD5B2F7" w14:textId="5627B6C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copolar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33F6FF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78235BA3" w14:textId="77777777" w:rsidTr="00B3709D">
        <w:trPr>
          <w:cantSplit/>
        </w:trPr>
        <w:tc>
          <w:tcPr>
            <w:tcW w:w="4510" w:type="dxa"/>
            <w:tcBorders>
              <w:left w:val="single" w:sz="8" w:space="0" w:color="000000"/>
              <w:bottom w:val="single" w:sz="8" w:space="0" w:color="000000"/>
            </w:tcBorders>
          </w:tcPr>
          <w:p w14:paraId="29167CF3" w14:textId="24EFE95E"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crosspolar_h</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5EC44194" w14:textId="35385B4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horizontal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A14B9A9"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C8350DE" w14:textId="77777777" w:rsidTr="00B3709D">
        <w:trPr>
          <w:cantSplit/>
        </w:trPr>
        <w:tc>
          <w:tcPr>
            <w:tcW w:w="4510" w:type="dxa"/>
            <w:tcBorders>
              <w:left w:val="single" w:sz="8" w:space="0" w:color="000000"/>
              <w:bottom w:val="single" w:sz="8" w:space="0" w:color="000000"/>
            </w:tcBorders>
          </w:tcPr>
          <w:p w14:paraId="7F7F74D9" w14:textId="69B8E101"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57B293C1" w14:textId="589904B8"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8DB34BE"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5862EF" w14:paraId="27439193" w14:textId="77777777" w:rsidTr="00B3709D">
        <w:trPr>
          <w:cantSplit/>
        </w:trPr>
        <w:tc>
          <w:tcPr>
            <w:tcW w:w="10425" w:type="dxa"/>
            <w:gridSpan w:val="3"/>
            <w:tcBorders>
              <w:left w:val="single" w:sz="8" w:space="0" w:color="000000"/>
              <w:bottom w:val="single" w:sz="8" w:space="0" w:color="000000"/>
            </w:tcBorders>
          </w:tcPr>
          <w:p w14:paraId="00BE8010" w14:textId="7FB98B6E" w:rsidR="005862EF" w:rsidRDefault="005862EF" w:rsidP="00DC7CA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Lag-0 cova</w:t>
            </w:r>
            <w:r w:rsidR="00E93D44">
              <w:rPr>
                <w:rFonts w:ascii="Times New Roman" w:eastAsia="Times New Roman" w:hAnsi="Times New Roman" w:cs="Times New Roman"/>
                <w:b/>
                <w:sz w:val="24"/>
                <w:szCs w:val="24"/>
              </w:rPr>
              <w:t xml:space="preserve">riances (complex)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phase</w:t>
            </w:r>
          </w:p>
        </w:tc>
      </w:tr>
      <w:tr w:rsidR="00D5065C" w14:paraId="022E264A" w14:textId="77777777" w:rsidTr="00B3709D">
        <w:trPr>
          <w:cantSplit/>
        </w:trPr>
        <w:tc>
          <w:tcPr>
            <w:tcW w:w="4510" w:type="dxa"/>
            <w:tcBorders>
              <w:left w:val="single" w:sz="8" w:space="0" w:color="000000"/>
              <w:bottom w:val="single" w:sz="8" w:space="0" w:color="000000"/>
            </w:tcBorders>
          </w:tcPr>
          <w:p w14:paraId="1615D680" w14:textId="3D0D5A5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ED2BCAC" w14:textId="4BFA745D" w:rsidR="00D5065C" w:rsidRPr="00503819" w:rsidRDefault="00D5065C" w:rsidP="00E93D44">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59CF9F6" w14:textId="5E6851A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13F1A164" w14:textId="77777777" w:rsidTr="00B3709D">
        <w:trPr>
          <w:cantSplit/>
        </w:trPr>
        <w:tc>
          <w:tcPr>
            <w:tcW w:w="4510" w:type="dxa"/>
            <w:tcBorders>
              <w:left w:val="single" w:sz="8" w:space="0" w:color="000000"/>
              <w:bottom w:val="single" w:sz="8" w:space="0" w:color="000000"/>
            </w:tcBorders>
          </w:tcPr>
          <w:p w14:paraId="66346AE0" w14:textId="11DBAF2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03F4FABE" w14:textId="08160F47"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8440145" w14:textId="0BC5603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74B226C3" w14:textId="77777777" w:rsidTr="00B3709D">
        <w:trPr>
          <w:cantSplit/>
        </w:trPr>
        <w:tc>
          <w:tcPr>
            <w:tcW w:w="4510" w:type="dxa"/>
            <w:tcBorders>
              <w:left w:val="single" w:sz="8" w:space="0" w:color="000000"/>
              <w:bottom w:val="single" w:sz="8" w:space="0" w:color="000000"/>
            </w:tcBorders>
          </w:tcPr>
          <w:p w14:paraId="1BBEA877" w14:textId="58CE5B3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7C518C0F" w14:textId="3B177F4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vertical copolar signal to the horizontal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F770971" w14:textId="43E85021" w:rsidR="00D5065C" w:rsidRPr="00503819" w:rsidRDefault="00D5065C"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B23EA0" w14:paraId="4A9B4FE9" w14:textId="77777777" w:rsidTr="00B3709D">
        <w:trPr>
          <w:cantSplit/>
          <w:trHeight w:val="240"/>
        </w:trPr>
        <w:tc>
          <w:tcPr>
            <w:tcW w:w="10425" w:type="dxa"/>
            <w:gridSpan w:val="3"/>
            <w:tcBorders>
              <w:left w:val="single" w:sz="8" w:space="0" w:color="000000"/>
              <w:bottom w:val="single" w:sz="8" w:space="0" w:color="000000"/>
            </w:tcBorders>
          </w:tcPr>
          <w:p w14:paraId="3B5BC4D7" w14:textId="115446B6"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/phase</w:t>
            </w:r>
          </w:p>
        </w:tc>
      </w:tr>
      <w:tr w:rsidR="00D5065C" w:rsidRPr="00503819" w14:paraId="5B0CAB58" w14:textId="77777777" w:rsidTr="00B3709D">
        <w:trPr>
          <w:cantSplit/>
        </w:trPr>
        <w:tc>
          <w:tcPr>
            <w:tcW w:w="4510" w:type="dxa"/>
            <w:tcBorders>
              <w:left w:val="single" w:sz="8" w:space="0" w:color="000000"/>
              <w:bottom w:val="single" w:sz="8" w:space="0" w:color="000000"/>
            </w:tcBorders>
          </w:tcPr>
          <w:p w14:paraId="43557563" w14:textId="01E8C5E4"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0852557" w14:textId="75C854C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4EF6544B" w14:textId="1E5F5C01" w:rsidR="00D5065C" w:rsidRPr="00503819" w:rsidRDefault="00D5065C"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0F37A764" w14:textId="77777777" w:rsidTr="00B3709D">
        <w:trPr>
          <w:cantSplit/>
        </w:trPr>
        <w:tc>
          <w:tcPr>
            <w:tcW w:w="4510" w:type="dxa"/>
            <w:tcBorders>
              <w:left w:val="single" w:sz="8" w:space="0" w:color="000000"/>
              <w:bottom w:val="single" w:sz="8" w:space="0" w:color="000000"/>
            </w:tcBorders>
          </w:tcPr>
          <w:p w14:paraId="478E6712" w14:textId="45FBC15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3D14EEE9" w14:textId="4113A94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71E4486" w14:textId="3F79657F"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3C014AAB" w14:textId="77777777" w:rsidTr="00B3709D">
        <w:trPr>
          <w:cantSplit/>
        </w:trPr>
        <w:tc>
          <w:tcPr>
            <w:tcW w:w="4510" w:type="dxa"/>
            <w:tcBorders>
              <w:left w:val="single" w:sz="8" w:space="0" w:color="000000"/>
              <w:bottom w:val="single" w:sz="8" w:space="0" w:color="000000"/>
            </w:tcBorders>
          </w:tcPr>
          <w:p w14:paraId="6C94130D"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7ABC14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6322757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03EE7377" w14:textId="77777777" w:rsidTr="00B3709D">
        <w:trPr>
          <w:cantSplit/>
        </w:trPr>
        <w:tc>
          <w:tcPr>
            <w:tcW w:w="4510" w:type="dxa"/>
            <w:tcBorders>
              <w:left w:val="single" w:sz="8" w:space="0" w:color="000000"/>
              <w:bottom w:val="single" w:sz="8" w:space="0" w:color="000000"/>
            </w:tcBorders>
          </w:tcPr>
          <w:p w14:paraId="189A664E" w14:textId="75E0E834"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sidR="002A54CF">
              <w:rPr>
                <w:rFonts w:ascii="Times New Roman" w:eastAsia="Times New Roman" w:hAnsi="Times New Roman" w:cs="Times New Roman"/>
                <w:sz w:val="20"/>
                <w:szCs w:val="20"/>
              </w:rPr>
              <w:t>_h</w:t>
            </w:r>
            <w:r w:rsidR="002A54CF">
              <w:rPr>
                <w:rFonts w:ascii="Times New Roman" w:eastAsia="Times New Roman" w:hAnsi="Times New Roman" w:cs="Times New Roman"/>
                <w:sz w:val="20"/>
                <w:szCs w:val="20"/>
              </w:rPr>
              <w:br/>
              <w:t>_</w:t>
            </w:r>
            <w:proofErr w:type="spellStart"/>
            <w:r w:rsidR="002A54CF">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76536C30" w14:textId="5038FF2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to vertical copolar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96A73EE" w14:textId="3E43C98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5C344597" w14:textId="77777777" w:rsidTr="00B3709D">
        <w:trPr>
          <w:cantSplit/>
        </w:trPr>
        <w:tc>
          <w:tcPr>
            <w:tcW w:w="4510" w:type="dxa"/>
            <w:tcBorders>
              <w:left w:val="single" w:sz="8" w:space="0" w:color="000000"/>
              <w:bottom w:val="single" w:sz="8" w:space="0" w:color="000000"/>
            </w:tcBorders>
          </w:tcPr>
          <w:p w14:paraId="34E6D82A" w14:textId="740C303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16FF92C2" w14:textId="35A1B3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vertical to horizontal copolar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5ADEB99" w14:textId="61CC7698"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750FCA71" w14:textId="77777777" w:rsidTr="00B3709D">
        <w:trPr>
          <w:cantSplit/>
        </w:trPr>
        <w:tc>
          <w:tcPr>
            <w:tcW w:w="4510" w:type="dxa"/>
            <w:tcBorders>
              <w:left w:val="single" w:sz="8" w:space="0" w:color="000000"/>
              <w:bottom w:val="single" w:sz="8" w:space="0" w:color="000000"/>
            </w:tcBorders>
          </w:tcPr>
          <w:p w14:paraId="356F9025"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13F9A8EC"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6BD2122A"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2AD1AC8E" w14:textId="77777777" w:rsidTr="00B3709D">
        <w:trPr>
          <w:cantSplit/>
        </w:trPr>
        <w:tc>
          <w:tcPr>
            <w:tcW w:w="4510" w:type="dxa"/>
            <w:tcBorders>
              <w:left w:val="single" w:sz="8" w:space="0" w:color="000000"/>
              <w:bottom w:val="single" w:sz="8" w:space="0" w:color="000000"/>
            </w:tcBorders>
          </w:tcPr>
          <w:p w14:paraId="79D6548C" w14:textId="2AEF496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2E7676AC" w14:textId="177E1BA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to vertical crosspolar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11B3690C" w14:textId="4D8B7C3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44BE7430" w14:textId="77777777" w:rsidTr="00B3709D">
        <w:trPr>
          <w:cantSplit/>
        </w:trPr>
        <w:tc>
          <w:tcPr>
            <w:tcW w:w="4510" w:type="dxa"/>
            <w:tcBorders>
              <w:left w:val="single" w:sz="8" w:space="0" w:color="000000"/>
              <w:bottom w:val="single" w:sz="8" w:space="0" w:color="000000"/>
            </w:tcBorders>
          </w:tcPr>
          <w:p w14:paraId="7717A27B" w14:textId="6F9EC56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radar_lag1_</w:t>
            </w:r>
            <w:r w:rsidRPr="00503819">
              <w:rPr>
                <w:rFonts w:ascii="Times New Roman" w:eastAsia="Times New Roman" w:hAnsi="Times New Roman" w:cs="Times New Roman"/>
                <w:sz w:val="20"/>
                <w:szCs w:val="20"/>
              </w:rPr>
              <w:t>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60C1510D" w14:textId="5BF86F06"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vertical to horizontal crosspolar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34F500A" w14:textId="1F12147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56DDE875" w14:textId="77777777" w:rsidTr="00B3709D">
        <w:trPr>
          <w:cantSplit/>
        </w:trPr>
        <w:tc>
          <w:tcPr>
            <w:tcW w:w="4510" w:type="dxa"/>
            <w:tcBorders>
              <w:left w:val="single" w:sz="8" w:space="0" w:color="000000"/>
              <w:bottom w:val="single" w:sz="8" w:space="0" w:color="000000"/>
            </w:tcBorders>
          </w:tcPr>
          <w:p w14:paraId="3EB78462"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215E80F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418643A5"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047D5F8B" w14:textId="77777777" w:rsidTr="00B3709D">
        <w:trPr>
          <w:cantSplit/>
        </w:trPr>
        <w:tc>
          <w:tcPr>
            <w:tcW w:w="4510" w:type="dxa"/>
            <w:tcBorders>
              <w:left w:val="single" w:sz="8" w:space="0" w:color="000000"/>
              <w:bottom w:val="single" w:sz="8" w:space="0" w:color="000000"/>
            </w:tcBorders>
          </w:tcPr>
          <w:p w14:paraId="1A2BB057" w14:textId="12A551C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1918B94C" w14:textId="694B0D4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to vertical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4895B38" w14:textId="26AAAF27"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5136E373" w14:textId="77777777" w:rsidTr="00B3709D">
        <w:trPr>
          <w:cantSplit/>
        </w:trPr>
        <w:tc>
          <w:tcPr>
            <w:tcW w:w="4510" w:type="dxa"/>
            <w:tcBorders>
              <w:left w:val="single" w:sz="8" w:space="0" w:color="000000"/>
              <w:bottom w:val="single" w:sz="8" w:space="0" w:color="000000"/>
            </w:tcBorders>
          </w:tcPr>
          <w:p w14:paraId="38DAF598" w14:textId="0FEDA05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30CA7AD" w14:textId="2C8CCC1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crosspolar to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789816C" w14:textId="2455539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48991373" w14:textId="77777777" w:rsidTr="00B3709D">
        <w:trPr>
          <w:cantSplit/>
        </w:trPr>
        <w:tc>
          <w:tcPr>
            <w:tcW w:w="4510" w:type="dxa"/>
            <w:tcBorders>
              <w:left w:val="single" w:sz="8" w:space="0" w:color="000000"/>
              <w:bottom w:val="single" w:sz="8" w:space="0" w:color="000000"/>
            </w:tcBorders>
          </w:tcPr>
          <w:p w14:paraId="2C13C2DF"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D27AAB3"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45CC45A8"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4A39E1FC" w14:textId="77777777" w:rsidTr="00B3709D">
        <w:trPr>
          <w:cantSplit/>
        </w:trPr>
        <w:tc>
          <w:tcPr>
            <w:tcW w:w="4510" w:type="dxa"/>
            <w:tcBorders>
              <w:left w:val="single" w:sz="8" w:space="0" w:color="000000"/>
              <w:bottom w:val="single" w:sz="8" w:space="0" w:color="000000"/>
            </w:tcBorders>
          </w:tcPr>
          <w:p w14:paraId="338BFF51" w14:textId="2827311F"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1CCE866B" w14:textId="6ED9F45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copolar to horizontal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A076EFE" w14:textId="57EF022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2DF70980" w14:textId="77777777" w:rsidTr="00B3709D">
        <w:trPr>
          <w:cantSplit/>
        </w:trPr>
        <w:tc>
          <w:tcPr>
            <w:tcW w:w="4510" w:type="dxa"/>
            <w:tcBorders>
              <w:left w:val="single" w:sz="8" w:space="0" w:color="000000"/>
              <w:bottom w:val="single" w:sz="8" w:space="0" w:color="000000"/>
            </w:tcBorders>
          </w:tcPr>
          <w:p w14:paraId="58384483" w14:textId="0DA2D9D8"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01A93F05" w14:textId="2C8F3F4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crosspolar to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4E345BB" w14:textId="1BA137B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14:paraId="2473D378" w14:textId="77777777" w:rsidTr="00B3709D">
        <w:trPr>
          <w:cantSplit/>
        </w:trPr>
        <w:tc>
          <w:tcPr>
            <w:tcW w:w="4510" w:type="dxa"/>
            <w:tcBorders>
              <w:left w:val="single" w:sz="8" w:space="0" w:color="000000"/>
              <w:bottom w:val="single" w:sz="8" w:space="0" w:color="000000"/>
            </w:tcBorders>
          </w:tcPr>
          <w:p w14:paraId="7A513AE3"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194D1B3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E1AC7E8"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1395EED1" w14:textId="77777777" w:rsidTr="00B3709D">
        <w:trPr>
          <w:cantSplit/>
          <w:trHeight w:val="240"/>
        </w:trPr>
        <w:tc>
          <w:tcPr>
            <w:tcW w:w="10425" w:type="dxa"/>
            <w:gridSpan w:val="3"/>
            <w:tcBorders>
              <w:left w:val="single" w:sz="8" w:space="0" w:color="000000"/>
              <w:bottom w:val="single" w:sz="8" w:space="0" w:color="000000"/>
            </w:tcBorders>
          </w:tcPr>
          <w:p w14:paraId="0A846150" w14:textId="55D15064"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Lag-2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/phase</w:t>
            </w:r>
          </w:p>
        </w:tc>
      </w:tr>
      <w:tr w:rsidR="00D5065C" w14:paraId="4741CF60" w14:textId="77777777" w:rsidTr="00B3709D">
        <w:trPr>
          <w:cantSplit/>
        </w:trPr>
        <w:tc>
          <w:tcPr>
            <w:tcW w:w="4510" w:type="dxa"/>
            <w:tcBorders>
              <w:left w:val="single" w:sz="8" w:space="0" w:color="000000"/>
              <w:bottom w:val="single" w:sz="8" w:space="0" w:color="000000"/>
            </w:tcBorders>
          </w:tcPr>
          <w:p w14:paraId="79F7769A" w14:textId="3C4830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58DF85E" w14:textId="2FFFA9E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27E02E4" w14:textId="02538B3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7543FA40" w14:textId="77777777" w:rsidTr="00B3709D">
        <w:trPr>
          <w:cantSplit/>
        </w:trPr>
        <w:tc>
          <w:tcPr>
            <w:tcW w:w="4510" w:type="dxa"/>
            <w:tcBorders>
              <w:left w:val="single" w:sz="8" w:space="0" w:color="000000"/>
              <w:bottom w:val="single" w:sz="8" w:space="0" w:color="000000"/>
            </w:tcBorders>
          </w:tcPr>
          <w:p w14:paraId="31903552" w14:textId="420F6D1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045A6349" w14:textId="298B2E0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1A9F887E" w14:textId="396840E6"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14:paraId="01ACF247" w14:textId="77777777" w:rsidTr="00B3709D">
        <w:trPr>
          <w:cantSplit/>
        </w:trPr>
        <w:tc>
          <w:tcPr>
            <w:tcW w:w="4510" w:type="dxa"/>
            <w:tcBorders>
              <w:left w:val="single" w:sz="8" w:space="0" w:color="000000"/>
              <w:bottom w:val="single" w:sz="8" w:space="0" w:color="000000"/>
            </w:tcBorders>
          </w:tcPr>
          <w:p w14:paraId="7366957A"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1814BED"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4A9E70"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76041058" w14:textId="77777777" w:rsidTr="00B3709D">
        <w:trPr>
          <w:cantSplit/>
          <w:trHeight w:val="240"/>
        </w:trPr>
        <w:tc>
          <w:tcPr>
            <w:tcW w:w="10425" w:type="dxa"/>
            <w:gridSpan w:val="3"/>
            <w:tcBorders>
              <w:left w:val="single" w:sz="8" w:space="0" w:color="000000"/>
              <w:bottom w:val="single" w:sz="8" w:space="0" w:color="000000"/>
            </w:tcBorders>
          </w:tcPr>
          <w:p w14:paraId="62D73B1F" w14:textId="04DB645B"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Lag-3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/phase</w:t>
            </w:r>
          </w:p>
        </w:tc>
      </w:tr>
      <w:tr w:rsidR="00D5065C" w:rsidRPr="00503819" w14:paraId="74C7A1BC" w14:textId="77777777" w:rsidTr="00B3709D">
        <w:trPr>
          <w:cantSplit/>
        </w:trPr>
        <w:tc>
          <w:tcPr>
            <w:tcW w:w="4510" w:type="dxa"/>
            <w:tcBorders>
              <w:left w:val="single" w:sz="8" w:space="0" w:color="000000"/>
              <w:bottom w:val="single" w:sz="8" w:space="0" w:color="000000"/>
            </w:tcBorders>
          </w:tcPr>
          <w:p w14:paraId="14F3E905" w14:textId="14FE1D8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6C3F31C4" w14:textId="40BD24C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4F651AF2" w14:textId="7335F71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6730F497" w14:textId="77777777" w:rsidTr="00B3709D">
        <w:trPr>
          <w:cantSplit/>
        </w:trPr>
        <w:tc>
          <w:tcPr>
            <w:tcW w:w="4510" w:type="dxa"/>
            <w:tcBorders>
              <w:left w:val="single" w:sz="8" w:space="0" w:color="000000"/>
              <w:bottom w:val="single" w:sz="8" w:space="0" w:color="000000"/>
            </w:tcBorders>
          </w:tcPr>
          <w:p w14:paraId="245320A2" w14:textId="194A35E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417B5E7" w14:textId="7F1909A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CAA2A99" w14:textId="5AB529F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14:paraId="034DC813" w14:textId="77777777" w:rsidTr="00B3709D">
        <w:trPr>
          <w:cantSplit/>
        </w:trPr>
        <w:tc>
          <w:tcPr>
            <w:tcW w:w="4510" w:type="dxa"/>
            <w:tcBorders>
              <w:left w:val="single" w:sz="8" w:space="0" w:color="000000"/>
              <w:bottom w:val="single" w:sz="8" w:space="0" w:color="000000"/>
            </w:tcBorders>
          </w:tcPr>
          <w:p w14:paraId="1D0E15B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064DC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7876DE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2A54CF" w14:paraId="57ED3885" w14:textId="77777777" w:rsidTr="00D9266F">
        <w:trPr>
          <w:cantSplit/>
        </w:trPr>
        <w:tc>
          <w:tcPr>
            <w:tcW w:w="10425" w:type="dxa"/>
            <w:gridSpan w:val="3"/>
            <w:tcBorders>
              <w:left w:val="single" w:sz="8" w:space="0" w:color="000000"/>
              <w:bottom w:val="single" w:sz="8" w:space="0" w:color="000000"/>
            </w:tcBorders>
          </w:tcPr>
          <w:p w14:paraId="0F5556BD" w14:textId="60AC176F"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Lag-4 covariances (complex), stored as power/phase</w:t>
            </w:r>
          </w:p>
        </w:tc>
      </w:tr>
      <w:tr w:rsidR="002A54CF" w14:paraId="39F09E14" w14:textId="77777777" w:rsidTr="00B3709D">
        <w:trPr>
          <w:cantSplit/>
        </w:trPr>
        <w:tc>
          <w:tcPr>
            <w:tcW w:w="4510" w:type="dxa"/>
            <w:tcBorders>
              <w:left w:val="single" w:sz="8" w:space="0" w:color="000000"/>
              <w:bottom w:val="single" w:sz="8" w:space="0" w:color="000000"/>
            </w:tcBorders>
          </w:tcPr>
          <w:p w14:paraId="429E386F" w14:textId="5B64253E"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AE7C64D" w14:textId="27541451" w:rsidR="002A54CF" w:rsidRDefault="002A54CF" w:rsidP="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Lag-</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for horizontal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8AF58DB" w14:textId="78AEAC33"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18AC03C6" w14:textId="77777777" w:rsidTr="00B3709D">
        <w:trPr>
          <w:cantSplit/>
        </w:trPr>
        <w:tc>
          <w:tcPr>
            <w:tcW w:w="4510" w:type="dxa"/>
            <w:tcBorders>
              <w:left w:val="single" w:sz="8" w:space="0" w:color="000000"/>
              <w:bottom w:val="single" w:sz="8" w:space="0" w:color="000000"/>
            </w:tcBorders>
          </w:tcPr>
          <w:p w14:paraId="5EED3AE8" w14:textId="390F9ECD"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4DF9C7B9" w14:textId="4049E244"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Lag-4</w:t>
            </w:r>
            <w:r w:rsidRPr="00503819">
              <w:rPr>
                <w:rFonts w:ascii="Times New Roman" w:eastAsia="Times New Roman" w:hAnsi="Times New Roman" w:cs="Times New Roman"/>
                <w:sz w:val="20"/>
                <w:szCs w:val="20"/>
              </w:rPr>
              <w:t xml:space="preserve"> covariance for vertical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026FDE33" w14:textId="5F7C0A0E"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0D62D85D" w14:textId="77777777" w:rsidTr="00B3709D">
        <w:trPr>
          <w:cantSplit/>
        </w:trPr>
        <w:tc>
          <w:tcPr>
            <w:tcW w:w="4510" w:type="dxa"/>
            <w:tcBorders>
              <w:left w:val="single" w:sz="8" w:space="0" w:color="000000"/>
              <w:bottom w:val="single" w:sz="8" w:space="0" w:color="000000"/>
            </w:tcBorders>
          </w:tcPr>
          <w:p w14:paraId="1A199415"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6252A93E"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339188"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6BB2E8E7" w14:textId="77777777" w:rsidTr="00C76E44">
        <w:trPr>
          <w:cantSplit/>
        </w:trPr>
        <w:tc>
          <w:tcPr>
            <w:tcW w:w="10425" w:type="dxa"/>
            <w:gridSpan w:val="3"/>
            <w:tcBorders>
              <w:left w:val="single" w:sz="8" w:space="0" w:color="000000"/>
              <w:bottom w:val="single" w:sz="8" w:space="0" w:color="000000"/>
            </w:tcBorders>
          </w:tcPr>
          <w:p w14:paraId="034791D9" w14:textId="7BEF4CD2"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Lag-5 covariances (complex), stored as power/phase</w:t>
            </w:r>
          </w:p>
        </w:tc>
      </w:tr>
      <w:tr w:rsidR="002A54CF" w14:paraId="4F574173" w14:textId="77777777" w:rsidTr="00B3709D">
        <w:trPr>
          <w:cantSplit/>
        </w:trPr>
        <w:tc>
          <w:tcPr>
            <w:tcW w:w="4510" w:type="dxa"/>
            <w:tcBorders>
              <w:left w:val="single" w:sz="8" w:space="0" w:color="000000"/>
              <w:bottom w:val="single" w:sz="8" w:space="0" w:color="000000"/>
            </w:tcBorders>
          </w:tcPr>
          <w:p w14:paraId="499DD32A" w14:textId="4A5D488B"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6BADC95" w14:textId="556EF9F9"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horizontal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09AD104E" w14:textId="47960BD8"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14B768AC" w14:textId="77777777" w:rsidTr="00B3709D">
        <w:trPr>
          <w:cantSplit/>
        </w:trPr>
        <w:tc>
          <w:tcPr>
            <w:tcW w:w="4510" w:type="dxa"/>
            <w:tcBorders>
              <w:left w:val="single" w:sz="8" w:space="0" w:color="000000"/>
              <w:bottom w:val="single" w:sz="8" w:space="0" w:color="000000"/>
            </w:tcBorders>
          </w:tcPr>
          <w:p w14:paraId="6176ACB2" w14:textId="2613C1BF"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0CC134A" w14:textId="428AAC53"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vertical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00CC391" w14:textId="1AA2FB62"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CF53970" w14:textId="77777777" w:rsidTr="00B3709D">
        <w:trPr>
          <w:cantSplit/>
        </w:trPr>
        <w:tc>
          <w:tcPr>
            <w:tcW w:w="4510" w:type="dxa"/>
            <w:tcBorders>
              <w:left w:val="single" w:sz="8" w:space="0" w:color="000000"/>
              <w:bottom w:val="single" w:sz="8" w:space="0" w:color="000000"/>
            </w:tcBorders>
          </w:tcPr>
          <w:p w14:paraId="5B373D8A"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7140B3AB"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5A398D79"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520A0C7F" w14:textId="77777777" w:rsidTr="00B3709D">
        <w:trPr>
          <w:cantSplit/>
          <w:trHeight w:val="240"/>
        </w:trPr>
        <w:tc>
          <w:tcPr>
            <w:tcW w:w="10425" w:type="dxa"/>
            <w:gridSpan w:val="3"/>
            <w:tcBorders>
              <w:left w:val="single" w:sz="8" w:space="0" w:color="000000"/>
              <w:bottom w:val="single" w:sz="8" w:space="0" w:color="000000"/>
            </w:tcBorders>
          </w:tcPr>
          <w:p w14:paraId="2310AEAE" w14:textId="3852A0A6"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Lag-0 powers for staggered PRT</w:t>
            </w:r>
          </w:p>
        </w:tc>
      </w:tr>
      <w:tr w:rsidR="002A54CF" w14:paraId="03B7ED53" w14:textId="77777777" w:rsidTr="00B3709D">
        <w:trPr>
          <w:cantSplit/>
        </w:trPr>
        <w:tc>
          <w:tcPr>
            <w:tcW w:w="4510" w:type="dxa"/>
            <w:tcBorders>
              <w:left w:val="single" w:sz="8" w:space="0" w:color="000000"/>
              <w:bottom w:val="single" w:sz="8" w:space="0" w:color="000000"/>
            </w:tcBorders>
          </w:tcPr>
          <w:p w14:paraId="668E4252" w14:textId="78EABDF1"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w:t>
            </w:r>
            <w:r w:rsidR="00422213">
              <w:rPr>
                <w:rFonts w:ascii="Times New Roman" w:eastAsia="Times New Roman" w:hAnsi="Times New Roman" w:cs="Times New Roman"/>
                <w:sz w:val="20"/>
                <w:szCs w:val="20"/>
              </w:rPr>
              <w:t>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7A9329FD" w14:textId="298818F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the horizontal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ABEC5D1" w14:textId="0918EE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B35BE07" w14:textId="77777777" w:rsidTr="00B3709D">
        <w:trPr>
          <w:cantSplit/>
        </w:trPr>
        <w:tc>
          <w:tcPr>
            <w:tcW w:w="4510" w:type="dxa"/>
            <w:tcBorders>
              <w:left w:val="single" w:sz="8" w:space="0" w:color="000000"/>
              <w:bottom w:val="single" w:sz="8" w:space="0" w:color="000000"/>
            </w:tcBorders>
          </w:tcPr>
          <w:p w14:paraId="42182926" w14:textId="4839F8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radar_long_prt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33EF5FC9" w14:textId="3F0296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13A78B7" w14:textId="324788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A844F31" w14:textId="77777777" w:rsidTr="00B3709D">
        <w:trPr>
          <w:cantSplit/>
        </w:trPr>
        <w:tc>
          <w:tcPr>
            <w:tcW w:w="4510" w:type="dxa"/>
            <w:tcBorders>
              <w:left w:val="single" w:sz="8" w:space="0" w:color="000000"/>
              <w:bottom w:val="single" w:sz="8" w:space="0" w:color="000000"/>
            </w:tcBorders>
          </w:tcPr>
          <w:p w14:paraId="27864C35" w14:textId="470C2FA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66265A6E" w14:textId="61D8385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8680B3F" w14:textId="49C909C6"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6622961" w14:textId="77777777" w:rsidTr="00B3709D">
        <w:trPr>
          <w:cantSplit/>
        </w:trPr>
        <w:tc>
          <w:tcPr>
            <w:tcW w:w="4510" w:type="dxa"/>
            <w:tcBorders>
              <w:left w:val="single" w:sz="8" w:space="0" w:color="000000"/>
              <w:bottom w:val="single" w:sz="8" w:space="0" w:color="000000"/>
            </w:tcBorders>
          </w:tcPr>
          <w:p w14:paraId="40DF0CCD" w14:textId="1182007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47FAF402" w14:textId="3249274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16FBAE9" w14:textId="5AB53ACA"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16C3A312" w14:textId="77777777" w:rsidTr="00B3709D">
        <w:trPr>
          <w:cantSplit/>
        </w:trPr>
        <w:tc>
          <w:tcPr>
            <w:tcW w:w="4510" w:type="dxa"/>
            <w:tcBorders>
              <w:left w:val="single" w:sz="8" w:space="0" w:color="000000"/>
              <w:bottom w:val="single" w:sz="8" w:space="0" w:color="000000"/>
            </w:tcBorders>
          </w:tcPr>
          <w:p w14:paraId="6EDA3292" w14:textId="2D4A434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43D30985" w14:textId="10EA1C9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220FE2C" w14:textId="2C0E5704"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4EA3DBF" w14:textId="77777777" w:rsidTr="00B3709D">
        <w:trPr>
          <w:cantSplit/>
        </w:trPr>
        <w:tc>
          <w:tcPr>
            <w:tcW w:w="4510" w:type="dxa"/>
            <w:tcBorders>
              <w:left w:val="single" w:sz="8" w:space="0" w:color="000000"/>
              <w:bottom w:val="single" w:sz="8" w:space="0" w:color="000000"/>
            </w:tcBorders>
          </w:tcPr>
          <w:p w14:paraId="6A53AF25" w14:textId="494CECC7"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277314D4" w14:textId="5CC8A5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F2E28F" w14:textId="03033683"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02AD5EC" w14:textId="77777777" w:rsidTr="00B3709D">
        <w:trPr>
          <w:cantSplit/>
        </w:trPr>
        <w:tc>
          <w:tcPr>
            <w:tcW w:w="4510" w:type="dxa"/>
            <w:tcBorders>
              <w:left w:val="single" w:sz="8" w:space="0" w:color="000000"/>
              <w:bottom w:val="single" w:sz="8" w:space="0" w:color="000000"/>
            </w:tcBorders>
          </w:tcPr>
          <w:p w14:paraId="049FB814" w14:textId="1123EBC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7E6586C4" w14:textId="4BC1ADF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7F0138D" w14:textId="467F7F7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0C8303FD" w14:textId="77777777" w:rsidTr="00B3709D">
        <w:trPr>
          <w:cantSplit/>
        </w:trPr>
        <w:tc>
          <w:tcPr>
            <w:tcW w:w="4510" w:type="dxa"/>
            <w:tcBorders>
              <w:left w:val="single" w:sz="8" w:space="0" w:color="000000"/>
              <w:bottom w:val="single" w:sz="8" w:space="0" w:color="000000"/>
            </w:tcBorders>
          </w:tcPr>
          <w:p w14:paraId="365DA670" w14:textId="62FA48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41C6D926" w14:textId="44D0694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856512" w14:textId="65AA3175"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538E0FB8" w14:textId="77777777" w:rsidTr="00B3709D">
        <w:trPr>
          <w:cantSplit/>
          <w:trHeight w:val="240"/>
        </w:trPr>
        <w:tc>
          <w:tcPr>
            <w:tcW w:w="10425" w:type="dxa"/>
            <w:gridSpan w:val="3"/>
            <w:tcBorders>
              <w:left w:val="single" w:sz="8" w:space="0" w:color="000000"/>
              <w:bottom w:val="single" w:sz="8" w:space="0" w:color="000000"/>
            </w:tcBorders>
          </w:tcPr>
          <w:p w14:paraId="2EBAE91F" w14:textId="77777777" w:rsidR="002A54CF" w:rsidRDefault="002A54CF">
            <w:pPr>
              <w:widowControl w:val="0"/>
              <w:spacing w:before="40" w:after="40" w:line="240" w:lineRule="auto"/>
              <w:rPr>
                <w:rFonts w:ascii="Times New Roman" w:eastAsia="Times New Roman" w:hAnsi="Times New Roman" w:cs="Times New Roman"/>
                <w:b/>
                <w:sz w:val="24"/>
                <w:szCs w:val="24"/>
              </w:rPr>
            </w:pPr>
          </w:p>
        </w:tc>
      </w:tr>
      <w:tr w:rsidR="002A54CF" w14:paraId="1B303CEC" w14:textId="77777777" w:rsidTr="00B3709D">
        <w:trPr>
          <w:cantSplit/>
          <w:trHeight w:val="240"/>
        </w:trPr>
        <w:tc>
          <w:tcPr>
            <w:tcW w:w="10425" w:type="dxa"/>
            <w:gridSpan w:val="3"/>
            <w:tcBorders>
              <w:left w:val="single" w:sz="8" w:space="0" w:color="000000"/>
              <w:bottom w:val="single" w:sz="8" w:space="0" w:color="000000"/>
            </w:tcBorders>
          </w:tcPr>
          <w:p w14:paraId="147D04DD" w14:textId="1D0F178C"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Lag-1 covariances (complex) for staggered PRT, stored as power/phase</w:t>
            </w:r>
          </w:p>
        </w:tc>
      </w:tr>
      <w:tr w:rsidR="002A54CF" w14:paraId="26AE16BA" w14:textId="77777777" w:rsidTr="00B3709D">
        <w:trPr>
          <w:cantSplit/>
        </w:trPr>
        <w:tc>
          <w:tcPr>
            <w:tcW w:w="4510" w:type="dxa"/>
            <w:tcBorders>
              <w:left w:val="single" w:sz="8" w:space="0" w:color="000000"/>
              <w:bottom w:val="single" w:sz="8" w:space="0" w:color="000000"/>
            </w:tcBorders>
          </w:tcPr>
          <w:p w14:paraId="05659FF0" w14:textId="5F0D642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6B56F77" w14:textId="1454360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1981E154" w14:textId="3475782B"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57EBC16C" w14:textId="77777777" w:rsidTr="00B3709D">
        <w:trPr>
          <w:cantSplit/>
        </w:trPr>
        <w:tc>
          <w:tcPr>
            <w:tcW w:w="4510" w:type="dxa"/>
            <w:tcBorders>
              <w:left w:val="single" w:sz="8" w:space="0" w:color="000000"/>
              <w:bottom w:val="single" w:sz="8" w:space="0" w:color="000000"/>
            </w:tcBorders>
          </w:tcPr>
          <w:p w14:paraId="7FAAB4C9" w14:textId="50A23CB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2E66D58" w14:textId="5BB4CBF0"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CFD9937" w14:textId="3D9D93F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128B725C" w14:textId="77777777" w:rsidTr="00B3709D">
        <w:trPr>
          <w:cantSplit/>
        </w:trPr>
        <w:tc>
          <w:tcPr>
            <w:tcW w:w="4510" w:type="dxa"/>
            <w:tcBorders>
              <w:left w:val="single" w:sz="8" w:space="0" w:color="000000"/>
              <w:bottom w:val="single" w:sz="8" w:space="0" w:color="000000"/>
            </w:tcBorders>
          </w:tcPr>
          <w:p w14:paraId="249DEAC6" w14:textId="6F708B3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59447AE1" w14:textId="142A98E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32AF87C" w14:textId="6C5DF04B"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53C4011" w14:textId="77777777" w:rsidTr="00B3709D">
        <w:trPr>
          <w:cantSplit/>
        </w:trPr>
        <w:tc>
          <w:tcPr>
            <w:tcW w:w="4510" w:type="dxa"/>
            <w:tcBorders>
              <w:left w:val="single" w:sz="8" w:space="0" w:color="000000"/>
              <w:bottom w:val="single" w:sz="8" w:space="0" w:color="000000"/>
            </w:tcBorders>
          </w:tcPr>
          <w:p w14:paraId="0AAEE793" w14:textId="73F8CDA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72F6B60F" w14:textId="65961EC8"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DB35E79" w14:textId="0AEEB1E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0D97507D" w14:textId="77777777" w:rsidTr="00B3709D">
        <w:trPr>
          <w:cantSplit/>
        </w:trPr>
        <w:tc>
          <w:tcPr>
            <w:tcW w:w="4510" w:type="dxa"/>
            <w:tcBorders>
              <w:left w:val="single" w:sz="8" w:space="0" w:color="000000"/>
              <w:bottom w:val="single" w:sz="8" w:space="0" w:color="000000"/>
            </w:tcBorders>
          </w:tcPr>
          <w:p w14:paraId="4B865C4E" w14:textId="16C6768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7C90005D" w14:textId="3D188F6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3B6ADC6F" w14:textId="022BDCB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1D1931A" w14:textId="77777777" w:rsidTr="00B3709D">
        <w:trPr>
          <w:cantSplit/>
        </w:trPr>
        <w:tc>
          <w:tcPr>
            <w:tcW w:w="4510" w:type="dxa"/>
            <w:tcBorders>
              <w:left w:val="single" w:sz="8" w:space="0" w:color="000000"/>
              <w:bottom w:val="single" w:sz="8" w:space="0" w:color="000000"/>
            </w:tcBorders>
          </w:tcPr>
          <w:p w14:paraId="285D2C1B" w14:textId="364744E3" w:rsidR="002A54CF" w:rsidRPr="00503819" w:rsidRDefault="002A54CF" w:rsidP="00C2303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proofErr w:type="spellEnd"/>
          </w:p>
        </w:tc>
        <w:tc>
          <w:tcPr>
            <w:tcW w:w="4475" w:type="dxa"/>
            <w:tcBorders>
              <w:left w:val="single" w:sz="8" w:space="0" w:color="000000"/>
              <w:bottom w:val="single" w:sz="8" w:space="0" w:color="000000"/>
              <w:right w:val="single" w:sz="8" w:space="0" w:color="000000"/>
            </w:tcBorders>
          </w:tcPr>
          <w:p w14:paraId="1971C5A1" w14:textId="71ADC1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long-to-short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CB75F58" w14:textId="4937A0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23637B0" w14:textId="77777777" w:rsidTr="00B3709D">
        <w:trPr>
          <w:cantSplit/>
        </w:trPr>
        <w:tc>
          <w:tcPr>
            <w:tcW w:w="4510" w:type="dxa"/>
            <w:tcBorders>
              <w:left w:val="single" w:sz="8" w:space="0" w:color="000000"/>
              <w:bottom w:val="single" w:sz="8" w:space="0" w:color="000000"/>
            </w:tcBorders>
          </w:tcPr>
          <w:p w14:paraId="40052802" w14:textId="0745937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proofErr w:type="spellEnd"/>
          </w:p>
        </w:tc>
        <w:tc>
          <w:tcPr>
            <w:tcW w:w="4475" w:type="dxa"/>
            <w:tcBorders>
              <w:left w:val="single" w:sz="8" w:space="0" w:color="000000"/>
              <w:bottom w:val="single" w:sz="8" w:space="0" w:color="000000"/>
              <w:right w:val="single" w:sz="8" w:space="0" w:color="000000"/>
            </w:tcBorders>
          </w:tcPr>
          <w:p w14:paraId="20DCAD38" w14:textId="2150DD95"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long-to-short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4CEE04AD" w14:textId="77F9AD74"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451561A0" w14:textId="77777777" w:rsidTr="00B3709D">
        <w:trPr>
          <w:cantSplit/>
        </w:trPr>
        <w:tc>
          <w:tcPr>
            <w:tcW w:w="4510" w:type="dxa"/>
            <w:tcBorders>
              <w:left w:val="single" w:sz="8" w:space="0" w:color="000000"/>
              <w:bottom w:val="single" w:sz="8" w:space="0" w:color="000000"/>
            </w:tcBorders>
          </w:tcPr>
          <w:p w14:paraId="550348C8" w14:textId="50970B2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proofErr w:type="spellEnd"/>
          </w:p>
        </w:tc>
        <w:tc>
          <w:tcPr>
            <w:tcW w:w="4475" w:type="dxa"/>
            <w:tcBorders>
              <w:left w:val="single" w:sz="8" w:space="0" w:color="000000"/>
              <w:bottom w:val="single" w:sz="8" w:space="0" w:color="000000"/>
              <w:right w:val="single" w:sz="8" w:space="0" w:color="000000"/>
            </w:tcBorders>
          </w:tcPr>
          <w:p w14:paraId="7A0C056E" w14:textId="4472282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short-to-long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A3958ED" w14:textId="11353EF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5C564532" w14:textId="77777777" w:rsidTr="00B3709D">
        <w:trPr>
          <w:cantSplit/>
        </w:trPr>
        <w:tc>
          <w:tcPr>
            <w:tcW w:w="4510" w:type="dxa"/>
            <w:tcBorders>
              <w:left w:val="single" w:sz="8" w:space="0" w:color="000000"/>
              <w:bottom w:val="single" w:sz="8" w:space="0" w:color="000000"/>
            </w:tcBorders>
          </w:tcPr>
          <w:p w14:paraId="604F15AF" w14:textId="58DFCA7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proofErr w:type="spellEnd"/>
          </w:p>
        </w:tc>
        <w:tc>
          <w:tcPr>
            <w:tcW w:w="4475" w:type="dxa"/>
            <w:tcBorders>
              <w:left w:val="single" w:sz="8" w:space="0" w:color="000000"/>
              <w:bottom w:val="single" w:sz="8" w:space="0" w:color="000000"/>
              <w:right w:val="single" w:sz="8" w:space="0" w:color="000000"/>
            </w:tcBorders>
          </w:tcPr>
          <w:p w14:paraId="54FFBD41" w14:textId="030ADA76"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short-to-long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20C48EB" w14:textId="540F17E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bl>
    <w:p w14:paraId="71ECB1DD" w14:textId="77777777" w:rsidR="00B23EA0" w:rsidRDefault="00B23EA0">
      <w:pPr>
        <w:widowControl w:val="0"/>
        <w:spacing w:before="120" w:line="240" w:lineRule="auto"/>
        <w:rPr>
          <w:rFonts w:ascii="Times New Roman" w:eastAsia="Times New Roman" w:hAnsi="Times New Roman" w:cs="Times New Roman"/>
          <w:sz w:val="24"/>
          <w:szCs w:val="24"/>
        </w:rPr>
      </w:pPr>
    </w:p>
    <w:p w14:paraId="2070541D" w14:textId="338EC5D6" w:rsidR="00B23EA0" w:rsidRDefault="0095491D" w:rsidP="00E95383">
      <w:pPr>
        <w:pStyle w:val="Heading2"/>
        <w:contextualSpacing w:val="0"/>
        <w:rPr>
          <w:b/>
        </w:rPr>
      </w:pPr>
      <w:r>
        <w:rPr>
          <w:b/>
        </w:rPr>
        <w:t>Table 4 - s</w:t>
      </w:r>
      <w:r w:rsidR="00224E6E">
        <w:rPr>
          <w:b/>
        </w:rPr>
        <w:t xml:space="preserve">tandard names for </w:t>
      </w:r>
      <w:r w:rsidR="00036641">
        <w:rPr>
          <w:b/>
        </w:rPr>
        <w:t>r</w:t>
      </w:r>
      <w:r w:rsidR="00E9719A">
        <w:rPr>
          <w:b/>
        </w:rPr>
        <w:t xml:space="preserve">adar spectrum </w:t>
      </w:r>
      <w:r w:rsidR="00224E6E">
        <w:rPr>
          <w:b/>
        </w:rPr>
        <w:t>variables</w:t>
      </w:r>
    </w:p>
    <w:p w14:paraId="07486CB3" w14:textId="1DAEF4CE" w:rsidR="00036641" w:rsidRDefault="00036641">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modern weather radar can typically have up to 4 receive channels: horizontal copolar (</w:t>
      </w:r>
      <w:proofErr w:type="spellStart"/>
      <w:r>
        <w:rPr>
          <w:rFonts w:ascii="Times New Roman" w:eastAsia="Times New Roman" w:hAnsi="Times New Roman" w:cs="Times New Roman"/>
          <w:sz w:val="24"/>
          <w:szCs w:val="24"/>
        </w:rPr>
        <w:t>Hc</w:t>
      </w:r>
      <w:proofErr w:type="spellEnd"/>
      <w:r>
        <w:rPr>
          <w:rFonts w:ascii="Times New Roman" w:eastAsia="Times New Roman" w:hAnsi="Times New Roman" w:cs="Times New Roman"/>
          <w:sz w:val="24"/>
          <w:szCs w:val="24"/>
        </w:rPr>
        <w:t>), vertical copolar (</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horizontal crosspolar (</w:t>
      </w:r>
      <w:proofErr w:type="spellStart"/>
      <w:r>
        <w:rPr>
          <w:rFonts w:ascii="Times New Roman" w:eastAsia="Times New Roman" w:hAnsi="Times New Roman" w:cs="Times New Roman"/>
          <w:sz w:val="24"/>
          <w:szCs w:val="24"/>
        </w:rPr>
        <w:t>Hx</w:t>
      </w:r>
      <w:proofErr w:type="spellEnd"/>
      <w:r>
        <w:rPr>
          <w:rFonts w:ascii="Times New Roman" w:eastAsia="Times New Roman" w:hAnsi="Times New Roman" w:cs="Times New Roman"/>
          <w:sz w:val="24"/>
          <w:szCs w:val="24"/>
        </w:rPr>
        <w:t>) and vertical crosspolar (</w:t>
      </w:r>
      <w:proofErr w:type="spellStart"/>
      <w:r>
        <w:rPr>
          <w:rFonts w:ascii="Times New Roman" w:eastAsia="Times New Roman" w:hAnsi="Times New Roman" w:cs="Times New Roman"/>
          <w:sz w:val="24"/>
          <w:szCs w:val="24"/>
        </w:rPr>
        <w:t>Vx</w:t>
      </w:r>
      <w:proofErr w:type="spellEnd"/>
      <w:r>
        <w:rPr>
          <w:rFonts w:ascii="Times New Roman" w:eastAsia="Times New Roman" w:hAnsi="Times New Roman" w:cs="Times New Roman"/>
          <w:sz w:val="24"/>
          <w:szCs w:val="24"/>
        </w:rPr>
        <w:t>). T</w:t>
      </w:r>
      <w:r w:rsidR="00D958A8">
        <w:rPr>
          <w:rFonts w:ascii="Times New Roman" w:eastAsia="Times New Roman" w:hAnsi="Times New Roman" w:cs="Times New Roman"/>
          <w:sz w:val="24"/>
          <w:szCs w:val="24"/>
        </w:rPr>
        <w:t xml:space="preserve">his terminology is </w:t>
      </w:r>
      <w:r>
        <w:rPr>
          <w:rFonts w:ascii="Times New Roman" w:eastAsia="Times New Roman" w:hAnsi="Times New Roman" w:cs="Times New Roman"/>
          <w:sz w:val="24"/>
          <w:szCs w:val="24"/>
        </w:rPr>
        <w:t>receiver</w:t>
      </w:r>
      <w:r w:rsidR="00D958A8">
        <w:rPr>
          <w:rFonts w:ascii="Times New Roman" w:eastAsia="Times New Roman" w:hAnsi="Times New Roman" w:cs="Times New Roman"/>
          <w:sz w:val="24"/>
          <w:szCs w:val="24"/>
        </w:rPr>
        <w:t>-centric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Hx</w:t>
      </w:r>
      <w:proofErr w:type="spellEnd"/>
      <w:r>
        <w:rPr>
          <w:rFonts w:ascii="Times New Roman" w:eastAsia="Times New Roman" w:hAnsi="Times New Roman" w:cs="Times New Roman"/>
          <w:sz w:val="24"/>
          <w:szCs w:val="24"/>
        </w:rPr>
        <w:t xml:space="preserve"> indicates vertical transmit and horizontal receive, and </w:t>
      </w:r>
      <w:proofErr w:type="spellStart"/>
      <w:r>
        <w:rPr>
          <w:rFonts w:ascii="Times New Roman" w:eastAsia="Times New Roman" w:hAnsi="Times New Roman" w:cs="Times New Roman"/>
          <w:sz w:val="24"/>
          <w:szCs w:val="24"/>
        </w:rPr>
        <w:t>Vx</w:t>
      </w:r>
      <w:proofErr w:type="spellEnd"/>
      <w:r>
        <w:rPr>
          <w:rFonts w:ascii="Times New Roman" w:eastAsia="Times New Roman" w:hAnsi="Times New Roman" w:cs="Times New Roman"/>
          <w:sz w:val="24"/>
          <w:szCs w:val="24"/>
        </w:rPr>
        <w:t xml:space="preserve"> indicates horizontal transmit and vertical receive.</w:t>
      </w:r>
    </w:p>
    <w:p w14:paraId="148FA89F" w14:textId="66448AED" w:rsidR="00036641" w:rsidRDefault="00036641">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compute the spectrum for a single channel, or a cross spectrum between two channels.</w:t>
      </w:r>
    </w:p>
    <w:p w14:paraId="7E53322E" w14:textId="77777777" w:rsidR="00036641" w:rsidRDefault="00036641" w:rsidP="00EB02CA">
      <w:pPr>
        <w:rPr>
          <w:rFonts w:ascii="Times New Roman" w:eastAsia="Times New Roman" w:hAnsi="Times New Roman" w:cs="Times New Roman"/>
          <w:sz w:val="24"/>
          <w:szCs w:val="24"/>
        </w:rPr>
      </w:pPr>
    </w:p>
    <w:p w14:paraId="1B16B686" w14:textId="59BE8B9C" w:rsidR="00EB02CA" w:rsidRDefault="00036641" w:rsidP="00EB02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 shows the </w:t>
      </w:r>
      <w:r w:rsidR="00631AC8">
        <w:rPr>
          <w:rFonts w:ascii="Times New Roman" w:eastAsia="Times New Roman" w:hAnsi="Times New Roman" w:cs="Times New Roman"/>
          <w:sz w:val="24"/>
          <w:szCs w:val="24"/>
        </w:rPr>
        <w:t>possible combinations</w:t>
      </w:r>
      <w:r w:rsidR="003D7F60">
        <w:rPr>
          <w:rFonts w:ascii="Times New Roman" w:eastAsia="Times New Roman" w:hAnsi="Times New Roman" w:cs="Times New Roman"/>
          <w:sz w:val="24"/>
          <w:szCs w:val="24"/>
        </w:rPr>
        <w:t xml:space="preserve"> for cross-spectra</w:t>
      </w:r>
      <w:r w:rsidR="00631AC8">
        <w:rPr>
          <w:rFonts w:ascii="Times New Roman" w:eastAsia="Times New Roman" w:hAnsi="Times New Roman" w:cs="Times New Roman"/>
          <w:sz w:val="24"/>
          <w:szCs w:val="24"/>
        </w:rPr>
        <w:t xml:space="preserve">. </w:t>
      </w:r>
      <w:r w:rsidR="003D7F60">
        <w:rPr>
          <w:rFonts w:ascii="Times New Roman" w:eastAsia="Times New Roman" w:hAnsi="Times New Roman" w:cs="Times New Roman"/>
          <w:sz w:val="24"/>
          <w:szCs w:val="24"/>
        </w:rPr>
        <w:t xml:space="preserve">These can be computed as the FFT of the first channel multiplied by the conjugate of the FFT of the second channel. </w:t>
      </w:r>
      <w:r w:rsidR="00631AC8">
        <w:rPr>
          <w:rFonts w:ascii="Times New Roman" w:eastAsia="Times New Roman" w:hAnsi="Times New Roman" w:cs="Times New Roman"/>
          <w:sz w:val="24"/>
          <w:szCs w:val="24"/>
        </w:rPr>
        <w:t xml:space="preserve">The on-diagonal terms are </w:t>
      </w:r>
      <w:r w:rsidR="003D7F60">
        <w:rPr>
          <w:rFonts w:ascii="Times New Roman" w:eastAsia="Times New Roman" w:hAnsi="Times New Roman" w:cs="Times New Roman"/>
          <w:sz w:val="24"/>
          <w:szCs w:val="24"/>
        </w:rPr>
        <w:t xml:space="preserve">real – they are the power spectrum for that channel. </w:t>
      </w:r>
    </w:p>
    <w:p w14:paraId="50BBC10B" w14:textId="77777777" w:rsidR="00631AC8" w:rsidRPr="00EB02CA" w:rsidRDefault="00631AC8" w:rsidP="00EB02CA">
      <w:pP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990"/>
        <w:gridCol w:w="1350"/>
        <w:gridCol w:w="1350"/>
        <w:gridCol w:w="1170"/>
        <w:gridCol w:w="1260"/>
      </w:tblGrid>
      <w:tr w:rsidR="004A643F" w14:paraId="43DC33E5" w14:textId="77777777" w:rsidTr="00EB02CA">
        <w:trPr>
          <w:jc w:val="center"/>
        </w:trPr>
        <w:tc>
          <w:tcPr>
            <w:tcW w:w="990" w:type="dxa"/>
          </w:tcPr>
          <w:p w14:paraId="3CFBFBD7" w14:textId="77777777" w:rsidR="004A643F" w:rsidRDefault="004A643F">
            <w:pPr>
              <w:widowControl w:val="0"/>
              <w:spacing w:before="120"/>
              <w:rPr>
                <w:rFonts w:ascii="Times New Roman" w:eastAsia="Times New Roman" w:hAnsi="Times New Roman" w:cs="Times New Roman"/>
                <w:sz w:val="24"/>
                <w:szCs w:val="24"/>
              </w:rPr>
            </w:pPr>
          </w:p>
        </w:tc>
        <w:tc>
          <w:tcPr>
            <w:tcW w:w="1350" w:type="dxa"/>
            <w:tcBorders>
              <w:bottom w:val="single" w:sz="4" w:space="0" w:color="auto"/>
            </w:tcBorders>
          </w:tcPr>
          <w:p w14:paraId="29F93927" w14:textId="40637FC7"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Hc</w:t>
            </w:r>
            <w:proofErr w:type="spellEnd"/>
            <w:r w:rsidR="004A643F" w:rsidRPr="00EB02CA">
              <w:rPr>
                <w:rFonts w:ascii="Times New Roman" w:eastAsia="Times New Roman" w:hAnsi="Times New Roman" w:cs="Times New Roman"/>
                <w:b/>
                <w:sz w:val="24"/>
                <w:szCs w:val="24"/>
              </w:rPr>
              <w:t>*</w:t>
            </w:r>
          </w:p>
        </w:tc>
        <w:tc>
          <w:tcPr>
            <w:tcW w:w="1350" w:type="dxa"/>
          </w:tcPr>
          <w:p w14:paraId="59126309" w14:textId="2701416B"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r w:rsidRPr="00EB02CA">
              <w:rPr>
                <w:rFonts w:ascii="Times New Roman" w:eastAsia="Times New Roman" w:hAnsi="Times New Roman" w:cs="Times New Roman"/>
                <w:b/>
                <w:sz w:val="24"/>
                <w:szCs w:val="24"/>
              </w:rPr>
              <w:t>*</w:t>
            </w:r>
          </w:p>
        </w:tc>
        <w:tc>
          <w:tcPr>
            <w:tcW w:w="1170" w:type="dxa"/>
          </w:tcPr>
          <w:p w14:paraId="316E3041" w14:textId="7637618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r w:rsidRPr="00EB02CA">
              <w:rPr>
                <w:rFonts w:ascii="Times New Roman" w:eastAsia="Times New Roman" w:hAnsi="Times New Roman" w:cs="Times New Roman"/>
                <w:b/>
                <w:sz w:val="24"/>
                <w:szCs w:val="24"/>
              </w:rPr>
              <w:t>*</w:t>
            </w:r>
          </w:p>
        </w:tc>
        <w:tc>
          <w:tcPr>
            <w:tcW w:w="1260" w:type="dxa"/>
          </w:tcPr>
          <w:p w14:paraId="6B3DFB3D" w14:textId="27006A55"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Vc</w:t>
            </w:r>
            <w:proofErr w:type="spellEnd"/>
            <w:r w:rsidR="004A643F" w:rsidRPr="00EB02CA">
              <w:rPr>
                <w:rFonts w:ascii="Times New Roman" w:eastAsia="Times New Roman" w:hAnsi="Times New Roman" w:cs="Times New Roman"/>
                <w:b/>
                <w:sz w:val="24"/>
                <w:szCs w:val="24"/>
              </w:rPr>
              <w:t>*</w:t>
            </w:r>
          </w:p>
        </w:tc>
      </w:tr>
      <w:tr w:rsidR="004A643F" w14:paraId="15BEBE5D" w14:textId="77777777" w:rsidTr="00EB02CA">
        <w:trPr>
          <w:jc w:val="center"/>
        </w:trPr>
        <w:tc>
          <w:tcPr>
            <w:tcW w:w="990" w:type="dxa"/>
          </w:tcPr>
          <w:p w14:paraId="71BF9ED9" w14:textId="140A50DF"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Hc</w:t>
            </w:r>
            <w:proofErr w:type="spellEnd"/>
          </w:p>
        </w:tc>
        <w:tc>
          <w:tcPr>
            <w:tcW w:w="1350" w:type="dxa"/>
            <w:shd w:val="clear" w:color="auto" w:fill="D9D9D9" w:themeFill="background1" w:themeFillShade="D9"/>
          </w:tcPr>
          <w:p w14:paraId="5F3DCFAF" w14:textId="2CD640B0"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HcHc</w:t>
            </w:r>
            <w:proofErr w:type="spellEnd"/>
            <w:r w:rsidR="004A643F">
              <w:rPr>
                <w:rFonts w:ascii="Times New Roman" w:eastAsia="Times New Roman" w:hAnsi="Times New Roman" w:cs="Times New Roman"/>
                <w:sz w:val="24"/>
                <w:szCs w:val="24"/>
              </w:rPr>
              <w:t>*</w:t>
            </w:r>
          </w:p>
        </w:tc>
        <w:tc>
          <w:tcPr>
            <w:tcW w:w="1350" w:type="dxa"/>
            <w:tcBorders>
              <w:bottom w:val="single" w:sz="4" w:space="0" w:color="auto"/>
            </w:tcBorders>
          </w:tcPr>
          <w:p w14:paraId="61555925" w14:textId="6B0B27F7"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w:t>
            </w:r>
            <w:r w:rsidR="004A643F">
              <w:rPr>
                <w:rFonts w:ascii="Times New Roman" w:eastAsia="Times New Roman" w:hAnsi="Times New Roman" w:cs="Times New Roman"/>
                <w:sz w:val="24"/>
                <w:szCs w:val="24"/>
              </w:rPr>
              <w:t>Hx</w:t>
            </w:r>
            <w:proofErr w:type="spellEnd"/>
            <w:r w:rsidR="004A643F">
              <w:rPr>
                <w:rFonts w:ascii="Times New Roman" w:eastAsia="Times New Roman" w:hAnsi="Times New Roman" w:cs="Times New Roman"/>
                <w:sz w:val="24"/>
                <w:szCs w:val="24"/>
              </w:rPr>
              <w:t>*</w:t>
            </w:r>
          </w:p>
        </w:tc>
        <w:tc>
          <w:tcPr>
            <w:tcW w:w="1170" w:type="dxa"/>
          </w:tcPr>
          <w:p w14:paraId="2249C1DA" w14:textId="462FBD0A"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w:t>
            </w:r>
            <w:r w:rsidR="004A643F">
              <w:rPr>
                <w:rFonts w:ascii="Times New Roman" w:eastAsia="Times New Roman" w:hAnsi="Times New Roman" w:cs="Times New Roman"/>
                <w:sz w:val="24"/>
                <w:szCs w:val="24"/>
              </w:rPr>
              <w:t>Vx</w:t>
            </w:r>
            <w:proofErr w:type="spellEnd"/>
            <w:r w:rsidR="004A643F">
              <w:rPr>
                <w:rFonts w:ascii="Times New Roman" w:eastAsia="Times New Roman" w:hAnsi="Times New Roman" w:cs="Times New Roman"/>
                <w:sz w:val="24"/>
                <w:szCs w:val="24"/>
              </w:rPr>
              <w:t>*</w:t>
            </w:r>
          </w:p>
        </w:tc>
        <w:tc>
          <w:tcPr>
            <w:tcW w:w="1260" w:type="dxa"/>
          </w:tcPr>
          <w:p w14:paraId="029E80C5" w14:textId="42FF8002"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HcVc</w:t>
            </w:r>
            <w:proofErr w:type="spellEnd"/>
            <w:r w:rsidR="004A643F">
              <w:rPr>
                <w:rFonts w:ascii="Times New Roman" w:eastAsia="Times New Roman" w:hAnsi="Times New Roman" w:cs="Times New Roman"/>
                <w:sz w:val="24"/>
                <w:szCs w:val="24"/>
              </w:rPr>
              <w:t>*</w:t>
            </w:r>
          </w:p>
        </w:tc>
      </w:tr>
      <w:tr w:rsidR="004A643F" w14:paraId="3E269B91" w14:textId="77777777" w:rsidTr="00EB02CA">
        <w:trPr>
          <w:jc w:val="center"/>
        </w:trPr>
        <w:tc>
          <w:tcPr>
            <w:tcW w:w="990" w:type="dxa"/>
          </w:tcPr>
          <w:p w14:paraId="5199C37D" w14:textId="63D2D77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p>
        </w:tc>
        <w:tc>
          <w:tcPr>
            <w:tcW w:w="1350" w:type="dxa"/>
          </w:tcPr>
          <w:p w14:paraId="12ED6AC1" w14:textId="5704CC56"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HxHx</w:t>
            </w:r>
            <w:proofErr w:type="spellEnd"/>
            <w:r>
              <w:rPr>
                <w:rFonts w:ascii="Times New Roman" w:eastAsia="Times New Roman" w:hAnsi="Times New Roman" w:cs="Times New Roman"/>
                <w:sz w:val="24"/>
                <w:szCs w:val="24"/>
              </w:rPr>
              <w:t>*</w:t>
            </w:r>
          </w:p>
        </w:tc>
        <w:tc>
          <w:tcPr>
            <w:tcW w:w="1350" w:type="dxa"/>
            <w:shd w:val="clear" w:color="auto" w:fill="D9D9D9" w:themeFill="background1" w:themeFillShade="D9"/>
          </w:tcPr>
          <w:p w14:paraId="39252782" w14:textId="7586BA24"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HxHx</w:t>
            </w:r>
            <w:proofErr w:type="spellEnd"/>
            <w:r>
              <w:rPr>
                <w:rFonts w:ascii="Times New Roman" w:eastAsia="Times New Roman" w:hAnsi="Times New Roman" w:cs="Times New Roman"/>
                <w:sz w:val="24"/>
                <w:szCs w:val="24"/>
              </w:rPr>
              <w:t>*</w:t>
            </w:r>
          </w:p>
        </w:tc>
        <w:tc>
          <w:tcPr>
            <w:tcW w:w="1170" w:type="dxa"/>
            <w:tcBorders>
              <w:bottom w:val="single" w:sz="4" w:space="0" w:color="auto"/>
            </w:tcBorders>
          </w:tcPr>
          <w:p w14:paraId="6169854F" w14:textId="4C9FDC3B"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HxVx</w:t>
            </w:r>
            <w:proofErr w:type="spellEnd"/>
            <w:r>
              <w:rPr>
                <w:rFonts w:ascii="Times New Roman" w:eastAsia="Times New Roman" w:hAnsi="Times New Roman" w:cs="Times New Roman"/>
                <w:sz w:val="24"/>
                <w:szCs w:val="24"/>
              </w:rPr>
              <w:t>*</w:t>
            </w:r>
          </w:p>
        </w:tc>
        <w:tc>
          <w:tcPr>
            <w:tcW w:w="1260" w:type="dxa"/>
          </w:tcPr>
          <w:p w14:paraId="282C14CC" w14:textId="1E0501B9"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w:t>
            </w:r>
            <w:r w:rsidR="00631AC8">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w:t>
            </w:r>
          </w:p>
        </w:tc>
      </w:tr>
      <w:tr w:rsidR="004A643F" w14:paraId="73C27CF6" w14:textId="77777777" w:rsidTr="00EB02CA">
        <w:trPr>
          <w:jc w:val="center"/>
        </w:trPr>
        <w:tc>
          <w:tcPr>
            <w:tcW w:w="990" w:type="dxa"/>
          </w:tcPr>
          <w:p w14:paraId="6A2AF220" w14:textId="61500E38"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p>
        </w:tc>
        <w:tc>
          <w:tcPr>
            <w:tcW w:w="1350" w:type="dxa"/>
          </w:tcPr>
          <w:p w14:paraId="0C979769" w14:textId="5A7562A8"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VxHc</w:t>
            </w:r>
            <w:proofErr w:type="spellEnd"/>
            <w:r>
              <w:rPr>
                <w:rFonts w:ascii="Times New Roman" w:eastAsia="Times New Roman" w:hAnsi="Times New Roman" w:cs="Times New Roman"/>
                <w:sz w:val="24"/>
                <w:szCs w:val="24"/>
              </w:rPr>
              <w:t>*</w:t>
            </w:r>
          </w:p>
        </w:tc>
        <w:tc>
          <w:tcPr>
            <w:tcW w:w="1350" w:type="dxa"/>
          </w:tcPr>
          <w:p w14:paraId="2E984C32" w14:textId="6456B027"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VxHx</w:t>
            </w:r>
            <w:proofErr w:type="spellEnd"/>
            <w:r>
              <w:rPr>
                <w:rFonts w:ascii="Times New Roman" w:eastAsia="Times New Roman" w:hAnsi="Times New Roman" w:cs="Times New Roman"/>
                <w:sz w:val="24"/>
                <w:szCs w:val="24"/>
              </w:rPr>
              <w:t>*</w:t>
            </w:r>
          </w:p>
        </w:tc>
        <w:tc>
          <w:tcPr>
            <w:tcW w:w="1170" w:type="dxa"/>
            <w:shd w:val="clear" w:color="auto" w:fill="D9D9D9" w:themeFill="background1" w:themeFillShade="D9"/>
          </w:tcPr>
          <w:p w14:paraId="23AFE4B8" w14:textId="09CB494F"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VxVx</w:t>
            </w:r>
            <w:proofErr w:type="spellEnd"/>
            <w:r>
              <w:rPr>
                <w:rFonts w:ascii="Times New Roman" w:eastAsia="Times New Roman" w:hAnsi="Times New Roman" w:cs="Times New Roman"/>
                <w:sz w:val="24"/>
                <w:szCs w:val="24"/>
              </w:rPr>
              <w:t>*</w:t>
            </w:r>
          </w:p>
        </w:tc>
        <w:tc>
          <w:tcPr>
            <w:tcW w:w="1260" w:type="dxa"/>
            <w:tcBorders>
              <w:bottom w:val="single" w:sz="4" w:space="0" w:color="auto"/>
            </w:tcBorders>
          </w:tcPr>
          <w:p w14:paraId="2DE6366B" w14:textId="7C2CE8DF"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w:t>
            </w:r>
            <w:r w:rsidR="00631AC8">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w:t>
            </w:r>
          </w:p>
        </w:tc>
      </w:tr>
      <w:tr w:rsidR="004A643F" w14:paraId="5EE5F24B" w14:textId="77777777" w:rsidTr="00EB02CA">
        <w:trPr>
          <w:jc w:val="center"/>
        </w:trPr>
        <w:tc>
          <w:tcPr>
            <w:tcW w:w="990" w:type="dxa"/>
          </w:tcPr>
          <w:p w14:paraId="0740DE42" w14:textId="1C97BF94"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Vc</w:t>
            </w:r>
            <w:proofErr w:type="spellEnd"/>
          </w:p>
        </w:tc>
        <w:tc>
          <w:tcPr>
            <w:tcW w:w="1350" w:type="dxa"/>
          </w:tcPr>
          <w:p w14:paraId="5E9B4B3D" w14:textId="6CB0C24C"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VcHc</w:t>
            </w:r>
            <w:proofErr w:type="spellEnd"/>
            <w:r>
              <w:rPr>
                <w:rFonts w:ascii="Times New Roman" w:eastAsia="Times New Roman" w:hAnsi="Times New Roman" w:cs="Times New Roman"/>
                <w:sz w:val="24"/>
                <w:szCs w:val="24"/>
              </w:rPr>
              <w:t>*</w:t>
            </w:r>
          </w:p>
        </w:tc>
        <w:tc>
          <w:tcPr>
            <w:tcW w:w="1350" w:type="dxa"/>
          </w:tcPr>
          <w:p w14:paraId="06A24505" w14:textId="541AE0A8"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VcHx</w:t>
            </w:r>
            <w:proofErr w:type="spellEnd"/>
            <w:r>
              <w:rPr>
                <w:rFonts w:ascii="Times New Roman" w:eastAsia="Times New Roman" w:hAnsi="Times New Roman" w:cs="Times New Roman"/>
                <w:sz w:val="24"/>
                <w:szCs w:val="24"/>
              </w:rPr>
              <w:t>*</w:t>
            </w:r>
          </w:p>
        </w:tc>
        <w:tc>
          <w:tcPr>
            <w:tcW w:w="1170" w:type="dxa"/>
          </w:tcPr>
          <w:p w14:paraId="1A3E8CD6" w14:textId="26298166"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VcVx</w:t>
            </w:r>
            <w:proofErr w:type="spellEnd"/>
            <w:r>
              <w:rPr>
                <w:rFonts w:ascii="Times New Roman" w:eastAsia="Times New Roman" w:hAnsi="Times New Roman" w:cs="Times New Roman"/>
                <w:sz w:val="24"/>
                <w:szCs w:val="24"/>
              </w:rPr>
              <w:t>*</w:t>
            </w:r>
          </w:p>
        </w:tc>
        <w:tc>
          <w:tcPr>
            <w:tcW w:w="1260" w:type="dxa"/>
            <w:shd w:val="clear" w:color="auto" w:fill="D9D9D9" w:themeFill="background1" w:themeFillShade="D9"/>
          </w:tcPr>
          <w:p w14:paraId="6CADB42C" w14:textId="15C63A62"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VcVc</w:t>
            </w:r>
            <w:proofErr w:type="spellEnd"/>
            <w:r w:rsidR="004A643F">
              <w:rPr>
                <w:rFonts w:ascii="Times New Roman" w:eastAsia="Times New Roman" w:hAnsi="Times New Roman" w:cs="Times New Roman"/>
                <w:sz w:val="24"/>
                <w:szCs w:val="24"/>
              </w:rPr>
              <w:t>*</w:t>
            </w:r>
          </w:p>
        </w:tc>
      </w:tr>
    </w:tbl>
    <w:p w14:paraId="2CFE7268" w14:textId="13F8B524" w:rsidR="00E169DC" w:rsidRDefault="003D7F60">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redundant information in the items in this table. The above-diagonal terms are conjugate-symmetric with the corresponding below-diagonal terms. </w:t>
      </w:r>
      <w:r w:rsidR="0042221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include </w:t>
      </w:r>
      <w:r w:rsidR="0042221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names for all possible combinations to provide flexibility in how researchers c</w:t>
      </w:r>
      <w:r w:rsidR="00422213">
        <w:rPr>
          <w:rFonts w:ascii="Times New Roman" w:eastAsia="Times New Roman" w:hAnsi="Times New Roman" w:cs="Times New Roman"/>
          <w:sz w:val="24"/>
          <w:szCs w:val="24"/>
        </w:rPr>
        <w:t>hoose to compute and store the</w:t>
      </w:r>
      <w:r>
        <w:rPr>
          <w:rFonts w:ascii="Times New Roman" w:eastAsia="Times New Roman" w:hAnsi="Times New Roman" w:cs="Times New Roman"/>
          <w:sz w:val="24"/>
          <w:szCs w:val="24"/>
        </w:rPr>
        <w:t xml:space="preserve"> spectra.</w:t>
      </w:r>
    </w:p>
    <w:p w14:paraId="4ABC720A"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1"/>
        <w:tblW w:w="10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870"/>
        <w:gridCol w:w="3725"/>
        <w:gridCol w:w="1508"/>
      </w:tblGrid>
      <w:tr w:rsidR="00B23EA0" w14:paraId="7AD6BBE4" w14:textId="77777777" w:rsidTr="00B3709D">
        <w:trPr>
          <w:cantSplit/>
        </w:trPr>
        <w:tc>
          <w:tcPr>
            <w:tcW w:w="4870" w:type="dxa"/>
            <w:tcBorders>
              <w:top w:val="single" w:sz="8" w:space="0" w:color="000000"/>
              <w:left w:val="single" w:sz="8" w:space="0" w:color="000000"/>
              <w:bottom w:val="single" w:sz="8" w:space="0" w:color="000000"/>
            </w:tcBorders>
          </w:tcPr>
          <w:p w14:paraId="3A6FBA2E"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3725" w:type="dxa"/>
            <w:tcBorders>
              <w:top w:val="single" w:sz="8" w:space="0" w:color="000000"/>
              <w:left w:val="single" w:sz="8" w:space="0" w:color="000000"/>
              <w:bottom w:val="single" w:sz="8" w:space="0" w:color="000000"/>
              <w:right w:val="single" w:sz="8" w:space="0" w:color="000000"/>
            </w:tcBorders>
          </w:tcPr>
          <w:p w14:paraId="6B465AAA"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08" w:type="dxa"/>
            <w:tcBorders>
              <w:top w:val="single" w:sz="8" w:space="0" w:color="000000"/>
              <w:left w:val="single" w:sz="8" w:space="0" w:color="000000"/>
              <w:bottom w:val="single" w:sz="8" w:space="0" w:color="000000"/>
            </w:tcBorders>
          </w:tcPr>
          <w:p w14:paraId="05111170"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8E5DB3" w14:paraId="45068CCD" w14:textId="77777777" w:rsidTr="00B3709D">
        <w:trPr>
          <w:cantSplit/>
        </w:trPr>
        <w:tc>
          <w:tcPr>
            <w:tcW w:w="4870" w:type="dxa"/>
            <w:tcBorders>
              <w:left w:val="single" w:sz="8" w:space="0" w:color="000000"/>
              <w:bottom w:val="single" w:sz="8" w:space="0" w:color="000000"/>
            </w:tcBorders>
          </w:tcPr>
          <w:p w14:paraId="330C6658"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3725" w:type="dxa"/>
            <w:tcBorders>
              <w:left w:val="single" w:sz="8" w:space="0" w:color="000000"/>
              <w:bottom w:val="single" w:sz="8" w:space="0" w:color="000000"/>
              <w:right w:val="single" w:sz="8" w:space="0" w:color="000000"/>
            </w:tcBorders>
          </w:tcPr>
          <w:p w14:paraId="7DBF07C5"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1508" w:type="dxa"/>
            <w:tcBorders>
              <w:left w:val="single" w:sz="8" w:space="0" w:color="000000"/>
              <w:bottom w:val="single" w:sz="8" w:space="0" w:color="000000"/>
            </w:tcBorders>
          </w:tcPr>
          <w:p w14:paraId="249A0D8C"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r>
      <w:tr w:rsidR="008E5DB3" w14:paraId="2606EA69" w14:textId="77777777" w:rsidTr="00B3709D">
        <w:trPr>
          <w:cantSplit/>
        </w:trPr>
        <w:tc>
          <w:tcPr>
            <w:tcW w:w="10103" w:type="dxa"/>
            <w:gridSpan w:val="3"/>
            <w:tcBorders>
              <w:left w:val="single" w:sz="8" w:space="0" w:color="000000"/>
              <w:bottom w:val="single" w:sz="8" w:space="0" w:color="000000"/>
            </w:tcBorders>
          </w:tcPr>
          <w:p w14:paraId="54F715A9" w14:textId="0AE8F1B6" w:rsidR="008E5DB3" w:rsidRPr="008E5DB3" w:rsidRDefault="00631AC8"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w:t>
            </w:r>
            <w:r w:rsidR="005640A3">
              <w:rPr>
                <w:rFonts w:ascii="Times New Roman" w:eastAsia="Times New Roman" w:hAnsi="Times New Roman" w:cs="Times New Roman"/>
                <w:b/>
                <w:sz w:val="24"/>
                <w:szCs w:val="24"/>
              </w:rPr>
              <w:t xml:space="preserve"> spectrum for a single channel</w:t>
            </w:r>
            <w:r w:rsidR="003D7F60">
              <w:rPr>
                <w:rFonts w:ascii="Times New Roman" w:eastAsia="Times New Roman" w:hAnsi="Times New Roman" w:cs="Times New Roman"/>
                <w:b/>
                <w:sz w:val="24"/>
                <w:szCs w:val="24"/>
              </w:rPr>
              <w:t xml:space="preserve"> (diagonal terms in table above)</w:t>
            </w:r>
          </w:p>
        </w:tc>
      </w:tr>
      <w:tr w:rsidR="00D5065C" w14:paraId="4B71A1AD" w14:textId="77777777" w:rsidTr="00B3709D">
        <w:trPr>
          <w:cantSplit/>
        </w:trPr>
        <w:tc>
          <w:tcPr>
            <w:tcW w:w="4870" w:type="dxa"/>
            <w:tcBorders>
              <w:left w:val="single" w:sz="8" w:space="0" w:color="000000"/>
              <w:bottom w:val="single" w:sz="8" w:space="0" w:color="000000"/>
            </w:tcBorders>
          </w:tcPr>
          <w:p w14:paraId="08E30773" w14:textId="2CB33A94"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_spectrum_of_copolar_h</w:t>
            </w:r>
            <w:proofErr w:type="spellEnd"/>
          </w:p>
        </w:tc>
        <w:tc>
          <w:tcPr>
            <w:tcW w:w="3725" w:type="dxa"/>
            <w:tcBorders>
              <w:left w:val="single" w:sz="8" w:space="0" w:color="000000"/>
              <w:bottom w:val="single" w:sz="8" w:space="0" w:color="000000"/>
              <w:right w:val="single" w:sz="8" w:space="0" w:color="000000"/>
            </w:tcBorders>
          </w:tcPr>
          <w:p w14:paraId="08A179BB" w14:textId="5561BB4E" w:rsidR="00D5065C" w:rsidRDefault="00631AC8"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horizontal signal.</w:t>
            </w:r>
            <w:r w:rsid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only. The phase is discarded.</w:t>
            </w:r>
          </w:p>
        </w:tc>
        <w:tc>
          <w:tcPr>
            <w:tcW w:w="1508" w:type="dxa"/>
            <w:tcBorders>
              <w:left w:val="single" w:sz="8" w:space="0" w:color="000000"/>
              <w:bottom w:val="single" w:sz="8" w:space="0" w:color="000000"/>
            </w:tcBorders>
          </w:tcPr>
          <w:p w14:paraId="35C7C231" w14:textId="2CB087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9208797" w14:textId="77777777" w:rsidTr="00B3709D">
        <w:trPr>
          <w:cantSplit/>
        </w:trPr>
        <w:tc>
          <w:tcPr>
            <w:tcW w:w="4870" w:type="dxa"/>
            <w:tcBorders>
              <w:left w:val="single" w:sz="8" w:space="0" w:color="000000"/>
              <w:bottom w:val="single" w:sz="8" w:space="0" w:color="000000"/>
            </w:tcBorders>
          </w:tcPr>
          <w:p w14:paraId="61543573" w14:textId="4FC8680D"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_spectrum_of_copolar_v</w:t>
            </w:r>
            <w:proofErr w:type="spellEnd"/>
          </w:p>
        </w:tc>
        <w:tc>
          <w:tcPr>
            <w:tcW w:w="3725" w:type="dxa"/>
            <w:tcBorders>
              <w:left w:val="single" w:sz="8" w:space="0" w:color="000000"/>
              <w:bottom w:val="single" w:sz="8" w:space="0" w:color="000000"/>
              <w:right w:val="single" w:sz="8" w:space="0" w:color="000000"/>
            </w:tcBorders>
          </w:tcPr>
          <w:p w14:paraId="7693612E" w14:textId="0F18BAB6" w:rsidR="00D5065C" w:rsidRDefault="00631AC8" w:rsidP="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vertical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F040AD7" w14:textId="1C65216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FBB8AD3" w14:textId="77777777" w:rsidTr="00B3709D">
        <w:trPr>
          <w:cantSplit/>
        </w:trPr>
        <w:tc>
          <w:tcPr>
            <w:tcW w:w="4870" w:type="dxa"/>
            <w:tcBorders>
              <w:left w:val="single" w:sz="8" w:space="0" w:color="000000"/>
              <w:bottom w:val="single" w:sz="8" w:space="0" w:color="000000"/>
            </w:tcBorders>
          </w:tcPr>
          <w:p w14:paraId="5FFE6925" w14:textId="4A0D4FDF"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_spectrum_of_crosspolar_h</w:t>
            </w:r>
            <w:proofErr w:type="spellEnd"/>
          </w:p>
        </w:tc>
        <w:tc>
          <w:tcPr>
            <w:tcW w:w="3725" w:type="dxa"/>
            <w:tcBorders>
              <w:left w:val="single" w:sz="8" w:space="0" w:color="000000"/>
              <w:bottom w:val="single" w:sz="8" w:space="0" w:color="000000"/>
              <w:right w:val="single" w:sz="8" w:space="0" w:color="000000"/>
            </w:tcBorders>
          </w:tcPr>
          <w:p w14:paraId="3E14A09C" w14:textId="554804EC"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horizontal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3862574A" w14:textId="4F2F378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69BEB74E" w14:textId="77777777" w:rsidTr="00B3709D">
        <w:trPr>
          <w:cantSplit/>
        </w:trPr>
        <w:tc>
          <w:tcPr>
            <w:tcW w:w="4870" w:type="dxa"/>
            <w:tcBorders>
              <w:left w:val="single" w:sz="8" w:space="0" w:color="000000"/>
              <w:bottom w:val="single" w:sz="8" w:space="0" w:color="000000"/>
            </w:tcBorders>
          </w:tcPr>
          <w:p w14:paraId="48C98B6E" w14:textId="41866A1B"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_spectrum_of_crosspolar_v</w:t>
            </w:r>
            <w:proofErr w:type="spellEnd"/>
          </w:p>
        </w:tc>
        <w:tc>
          <w:tcPr>
            <w:tcW w:w="3725" w:type="dxa"/>
            <w:tcBorders>
              <w:left w:val="single" w:sz="8" w:space="0" w:color="000000"/>
              <w:bottom w:val="single" w:sz="8" w:space="0" w:color="000000"/>
              <w:right w:val="single" w:sz="8" w:space="0" w:color="000000"/>
            </w:tcBorders>
          </w:tcPr>
          <w:p w14:paraId="76F6DF70" w14:textId="0125F9FF"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vertical signal</w:t>
            </w:r>
            <w:r w:rsidR="00E86130" w:rsidRP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D5065C">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7E6BBC7" w14:textId="717472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640A3" w14:paraId="2331235A" w14:textId="77777777" w:rsidTr="00B3709D">
        <w:trPr>
          <w:cantSplit/>
        </w:trPr>
        <w:tc>
          <w:tcPr>
            <w:tcW w:w="4870" w:type="dxa"/>
            <w:tcBorders>
              <w:left w:val="single" w:sz="8" w:space="0" w:color="000000"/>
              <w:bottom w:val="single" w:sz="8" w:space="0" w:color="000000"/>
            </w:tcBorders>
          </w:tcPr>
          <w:p w14:paraId="410BE810"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00D27A65" w14:textId="77777777"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25AE1A3B"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r>
      <w:tr w:rsidR="005640A3" w14:paraId="4F041971" w14:textId="77777777" w:rsidTr="00B3709D">
        <w:trPr>
          <w:cantSplit/>
        </w:trPr>
        <w:tc>
          <w:tcPr>
            <w:tcW w:w="10103" w:type="dxa"/>
            <w:gridSpan w:val="3"/>
            <w:tcBorders>
              <w:left w:val="single" w:sz="8" w:space="0" w:color="000000"/>
              <w:bottom w:val="single" w:sz="8" w:space="0" w:color="000000"/>
            </w:tcBorders>
          </w:tcPr>
          <w:p w14:paraId="643B38EF" w14:textId="258D8386" w:rsidR="005640A3" w:rsidRPr="005640A3" w:rsidRDefault="005640A3"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w:t>
            </w:r>
            <w:r w:rsidRPr="005640A3">
              <w:rPr>
                <w:rFonts w:ascii="Times New Roman" w:eastAsia="Times New Roman" w:hAnsi="Times New Roman" w:cs="Times New Roman"/>
                <w:b/>
                <w:sz w:val="24"/>
                <w:szCs w:val="24"/>
              </w:rPr>
              <w:t xml:space="preserve"> spectrum for a single </w:t>
            </w:r>
            <w:r>
              <w:rPr>
                <w:rFonts w:ascii="Times New Roman" w:eastAsia="Times New Roman" w:hAnsi="Times New Roman" w:cs="Times New Roman"/>
                <w:b/>
                <w:sz w:val="24"/>
                <w:szCs w:val="24"/>
              </w:rPr>
              <w:t>channel</w:t>
            </w:r>
            <w:r w:rsidR="003D7F60">
              <w:rPr>
                <w:rFonts w:ascii="Times New Roman" w:eastAsia="Times New Roman" w:hAnsi="Times New Roman" w:cs="Times New Roman"/>
                <w:b/>
                <w:sz w:val="24"/>
                <w:szCs w:val="24"/>
              </w:rPr>
              <w:t xml:space="preserve"> (complex FFT of time series)</w:t>
            </w:r>
          </w:p>
        </w:tc>
      </w:tr>
      <w:tr w:rsidR="005640A3" w14:paraId="6DD6A00C" w14:textId="77777777" w:rsidTr="00B3709D">
        <w:trPr>
          <w:cantSplit/>
        </w:trPr>
        <w:tc>
          <w:tcPr>
            <w:tcW w:w="4870" w:type="dxa"/>
            <w:tcBorders>
              <w:left w:val="single" w:sz="8" w:space="0" w:color="000000"/>
              <w:bottom w:val="single" w:sz="8" w:space="0" w:color="000000"/>
            </w:tcBorders>
          </w:tcPr>
          <w:p w14:paraId="5AB084DC" w14:textId="79E0CD9E"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radar_complex_spectrum_of_copolar_h</w:t>
            </w:r>
            <w:proofErr w:type="spellEnd"/>
          </w:p>
        </w:tc>
        <w:tc>
          <w:tcPr>
            <w:tcW w:w="3725" w:type="dxa"/>
            <w:tcBorders>
              <w:left w:val="single" w:sz="8" w:space="0" w:color="000000"/>
              <w:bottom w:val="single" w:sz="8" w:space="0" w:color="000000"/>
              <w:right w:val="single" w:sz="8" w:space="0" w:color="000000"/>
            </w:tcBorders>
          </w:tcPr>
          <w:p w14:paraId="40E5D20D" w14:textId="30608C8A" w:rsidR="005640A3" w:rsidRDefault="005640A3" w:rsidP="005640A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spectrum for the copolar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stored as power/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4BB8064D" w14:textId="355CDF1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640A3" w14:paraId="7D463360" w14:textId="77777777" w:rsidTr="00B3709D">
        <w:trPr>
          <w:cantSplit/>
        </w:trPr>
        <w:tc>
          <w:tcPr>
            <w:tcW w:w="4870" w:type="dxa"/>
            <w:tcBorders>
              <w:left w:val="single" w:sz="8" w:space="0" w:color="000000"/>
              <w:bottom w:val="single" w:sz="8" w:space="0" w:color="000000"/>
            </w:tcBorders>
          </w:tcPr>
          <w:p w14:paraId="2F25F17A" w14:textId="34AE5BE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w:t>
            </w:r>
            <w:proofErr w:type="spellEnd"/>
          </w:p>
        </w:tc>
        <w:tc>
          <w:tcPr>
            <w:tcW w:w="3725" w:type="dxa"/>
            <w:tcBorders>
              <w:left w:val="single" w:sz="8" w:space="0" w:color="000000"/>
              <w:bottom w:val="single" w:sz="8" w:space="0" w:color="000000"/>
              <w:right w:val="single" w:sz="8" w:space="0" w:color="000000"/>
            </w:tcBorders>
          </w:tcPr>
          <w:p w14:paraId="5DAD92DF" w14:textId="0F8D500E"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for the copolar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Pr>
                <w:rFonts w:ascii="Times New Roman" w:eastAsia="Times New Roman" w:hAnsi="Times New Roman" w:cs="Times New Roman"/>
                <w:sz w:val="20"/>
                <w:szCs w:val="20"/>
              </w:rPr>
              <w:t>stored as pow</w:t>
            </w:r>
            <w:r w:rsidR="00631AC8">
              <w:rPr>
                <w:rFonts w:ascii="Times New Roman" w:eastAsia="Times New Roman" w:hAnsi="Times New Roman" w:cs="Times New Roman"/>
                <w:sz w:val="20"/>
                <w:szCs w:val="20"/>
              </w:rPr>
              <w:t>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66E86A63" w14:textId="13493683"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640A3" w14:paraId="0EE4EE85" w14:textId="77777777" w:rsidTr="00B3709D">
        <w:trPr>
          <w:cantSplit/>
        </w:trPr>
        <w:tc>
          <w:tcPr>
            <w:tcW w:w="4870" w:type="dxa"/>
            <w:tcBorders>
              <w:left w:val="single" w:sz="8" w:space="0" w:color="000000"/>
              <w:bottom w:val="single" w:sz="8" w:space="0" w:color="000000"/>
            </w:tcBorders>
          </w:tcPr>
          <w:p w14:paraId="092DDACC" w14:textId="64EB431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w:t>
            </w:r>
            <w:proofErr w:type="spellEnd"/>
          </w:p>
        </w:tc>
        <w:tc>
          <w:tcPr>
            <w:tcW w:w="3725" w:type="dxa"/>
            <w:tcBorders>
              <w:left w:val="single" w:sz="8" w:space="0" w:color="000000"/>
              <w:bottom w:val="single" w:sz="8" w:space="0" w:color="000000"/>
              <w:right w:val="single" w:sz="8" w:space="0" w:color="000000"/>
            </w:tcBorders>
          </w:tcPr>
          <w:p w14:paraId="3F2F6D65" w14:textId="17A30078"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stored as power/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198498C1" w14:textId="40D0A1CD"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640A3" w14:paraId="2E8A60C3" w14:textId="77777777" w:rsidTr="00B3709D">
        <w:trPr>
          <w:cantSplit/>
        </w:trPr>
        <w:tc>
          <w:tcPr>
            <w:tcW w:w="4870" w:type="dxa"/>
            <w:tcBorders>
              <w:left w:val="single" w:sz="8" w:space="0" w:color="000000"/>
              <w:bottom w:val="single" w:sz="8" w:space="0" w:color="000000"/>
            </w:tcBorders>
          </w:tcPr>
          <w:p w14:paraId="7F9F25F3" w14:textId="2311159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w:t>
            </w:r>
            <w:proofErr w:type="spellEnd"/>
          </w:p>
        </w:tc>
        <w:tc>
          <w:tcPr>
            <w:tcW w:w="3725" w:type="dxa"/>
            <w:tcBorders>
              <w:left w:val="single" w:sz="8" w:space="0" w:color="000000"/>
              <w:bottom w:val="single" w:sz="8" w:space="0" w:color="000000"/>
              <w:right w:val="single" w:sz="8" w:space="0" w:color="000000"/>
            </w:tcBorders>
          </w:tcPr>
          <w:p w14:paraId="177FDFFA" w14:textId="507C1317"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 xml:space="preserve">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stored as power/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1FC047AC" w14:textId="7A9209C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169DC" w14:paraId="67E783F6" w14:textId="77777777" w:rsidTr="00B3709D">
        <w:trPr>
          <w:cantSplit/>
        </w:trPr>
        <w:tc>
          <w:tcPr>
            <w:tcW w:w="4870" w:type="dxa"/>
            <w:tcBorders>
              <w:left w:val="single" w:sz="8" w:space="0" w:color="000000"/>
              <w:bottom w:val="single" w:sz="8" w:space="0" w:color="000000"/>
            </w:tcBorders>
          </w:tcPr>
          <w:p w14:paraId="12C07F3E" w14:textId="205DDBF3" w:rsidR="00E169DC" w:rsidRPr="00503819" w:rsidRDefault="00E169DC" w:rsidP="007F6228">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7DDE27E4"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4EAD42C6"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r>
      <w:tr w:rsidR="008E5DB3" w14:paraId="30A85173" w14:textId="77777777" w:rsidTr="00B3709D">
        <w:trPr>
          <w:cantSplit/>
        </w:trPr>
        <w:tc>
          <w:tcPr>
            <w:tcW w:w="10103" w:type="dxa"/>
            <w:gridSpan w:val="3"/>
            <w:tcBorders>
              <w:left w:val="single" w:sz="8" w:space="0" w:color="000000"/>
              <w:bottom w:val="single" w:sz="8" w:space="0" w:color="000000"/>
            </w:tcBorders>
          </w:tcPr>
          <w:p w14:paraId="5E63AB1D" w14:textId="7F8B03B2" w:rsidR="008E5DB3" w:rsidRPr="00821F82" w:rsidRDefault="00821F82" w:rsidP="002457E9">
            <w:pPr>
              <w:widowControl w:val="0"/>
              <w:spacing w:before="40" w:after="40" w:line="240" w:lineRule="auto"/>
              <w:jc w:val="center"/>
              <w:rPr>
                <w:rFonts w:ascii="Times New Roman" w:eastAsia="Times New Roman" w:hAnsi="Times New Roman" w:cs="Times New Roman"/>
                <w:sz w:val="24"/>
                <w:szCs w:val="24"/>
              </w:rPr>
            </w:pPr>
            <w:r w:rsidRPr="00821F82">
              <w:rPr>
                <w:rFonts w:ascii="Times New Roman" w:eastAsia="Times New Roman" w:hAnsi="Times New Roman" w:cs="Times New Roman"/>
                <w:b/>
                <w:sz w:val="24"/>
                <w:szCs w:val="24"/>
              </w:rPr>
              <w:t>Cross spectra of 2 chan</w:t>
            </w:r>
            <w:r w:rsidR="003D7F60">
              <w:rPr>
                <w:rFonts w:ascii="Times New Roman" w:eastAsia="Times New Roman" w:hAnsi="Times New Roman" w:cs="Times New Roman"/>
                <w:b/>
                <w:sz w:val="24"/>
                <w:szCs w:val="24"/>
              </w:rPr>
              <w:t>nels (off-diagonal terms in table above)</w:t>
            </w:r>
          </w:p>
        </w:tc>
      </w:tr>
      <w:tr w:rsidR="00D5065C" w14:paraId="15092C09" w14:textId="77777777" w:rsidTr="00B3709D">
        <w:trPr>
          <w:cantSplit/>
        </w:trPr>
        <w:tc>
          <w:tcPr>
            <w:tcW w:w="4870" w:type="dxa"/>
            <w:tcBorders>
              <w:left w:val="single" w:sz="8" w:space="0" w:color="000000"/>
              <w:bottom w:val="single" w:sz="8" w:space="0" w:color="000000"/>
            </w:tcBorders>
          </w:tcPr>
          <w:p w14:paraId="05082CB4" w14:textId="5B378658"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00821F82">
              <w:rPr>
                <w:rFonts w:ascii="Times New Roman" w:eastAsia="Times New Roman" w:hAnsi="Times New Roman" w:cs="Times New Roman"/>
                <w:sz w:val="20"/>
                <w:szCs w:val="20"/>
              </w:rPr>
              <w:t>co</w:t>
            </w:r>
            <w:r w:rsidRPr="00503819">
              <w:rPr>
                <w:rFonts w:ascii="Times New Roman" w:eastAsia="Times New Roman" w:hAnsi="Times New Roman" w:cs="Times New Roman"/>
                <w:sz w:val="20"/>
                <w:szCs w:val="20"/>
              </w:rPr>
              <w:t>polar_v</w:t>
            </w:r>
            <w:proofErr w:type="spellEnd"/>
          </w:p>
        </w:tc>
        <w:tc>
          <w:tcPr>
            <w:tcW w:w="3725" w:type="dxa"/>
            <w:tcBorders>
              <w:left w:val="single" w:sz="8" w:space="0" w:color="000000"/>
              <w:bottom w:val="single" w:sz="8" w:space="0" w:color="000000"/>
              <w:right w:val="single" w:sz="8" w:space="0" w:color="000000"/>
            </w:tcBorders>
          </w:tcPr>
          <w:p w14:paraId="25A7BA1A" w14:textId="6F2DFB7E" w:rsidR="00D5065C" w:rsidRPr="00503819" w:rsidRDefault="00D5065C"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w:t>
            </w:r>
            <w:r w:rsidR="00422213">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vertical signal. This is a complex quantity, stored as </w:t>
            </w:r>
            <w:r w:rsidR="00631AC8">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2E9B4094" w14:textId="72BBC2D7"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78E6A913" w14:textId="77777777" w:rsidTr="00B3709D">
        <w:trPr>
          <w:cantSplit/>
        </w:trPr>
        <w:tc>
          <w:tcPr>
            <w:tcW w:w="4870" w:type="dxa"/>
            <w:tcBorders>
              <w:left w:val="single" w:sz="8" w:space="0" w:color="000000"/>
              <w:bottom w:val="single" w:sz="8" w:space="0" w:color="000000"/>
            </w:tcBorders>
          </w:tcPr>
          <w:p w14:paraId="337B4E2F" w14:textId="7CF8C0C6"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sidR="00821F82">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1C732E41" w14:textId="3EAA3ECB" w:rsidR="00D5065C" w:rsidRPr="00503819" w:rsidRDefault="00D5065C"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c</w:t>
            </w:r>
            <w:r w:rsidR="00631AC8">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sidR="00631AC8">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09C22A8A" w14:textId="20DA852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631AC8" w14:paraId="0A1C0912" w14:textId="77777777" w:rsidTr="00B3709D">
        <w:trPr>
          <w:cantSplit/>
        </w:trPr>
        <w:tc>
          <w:tcPr>
            <w:tcW w:w="4870" w:type="dxa"/>
            <w:tcBorders>
              <w:left w:val="single" w:sz="8" w:space="0" w:color="000000"/>
              <w:bottom w:val="single" w:sz="8" w:space="0" w:color="000000"/>
            </w:tcBorders>
          </w:tcPr>
          <w:p w14:paraId="1CC226EE" w14:textId="6E9B5195" w:rsidR="00631AC8" w:rsidRDefault="00631AC8"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5F5C391F" w14:textId="6E665B96" w:rsidR="00631AC8" w:rsidRDefault="00631AC8"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horizontal signal to cross</w:t>
            </w:r>
            <w:r w:rsidRPr="00503819">
              <w:rPr>
                <w:rFonts w:ascii="Times New Roman" w:eastAsia="Times New Roman" w:hAnsi="Times New Roman" w:cs="Times New Roman"/>
                <w:sz w:val="20"/>
                <w:szCs w:val="20"/>
              </w:rPr>
              <w:t xml:space="preserve">polar vertical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70085118" w14:textId="24F810D4" w:rsidR="00631AC8" w:rsidRDefault="00631AC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3D7F60" w14:paraId="768C4A50" w14:textId="77777777" w:rsidTr="00B3709D">
        <w:trPr>
          <w:cantSplit/>
        </w:trPr>
        <w:tc>
          <w:tcPr>
            <w:tcW w:w="4870" w:type="dxa"/>
            <w:tcBorders>
              <w:left w:val="single" w:sz="8" w:space="0" w:color="000000"/>
              <w:bottom w:val="single" w:sz="8" w:space="0" w:color="000000"/>
            </w:tcBorders>
          </w:tcPr>
          <w:p w14:paraId="4C5C50C3" w14:textId="588985B4"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w:t>
            </w:r>
            <w:r w:rsidR="00E204FA">
              <w:rPr>
                <w:rFonts w:ascii="Times New Roman" w:eastAsia="Times New Roman" w:hAnsi="Times New Roman" w:cs="Times New Roman"/>
                <w:sz w:val="20"/>
                <w:szCs w:val="20"/>
              </w:rPr>
              <w:t>polar_h</w:t>
            </w:r>
            <w:proofErr w:type="spellEnd"/>
          </w:p>
        </w:tc>
        <w:tc>
          <w:tcPr>
            <w:tcW w:w="3725" w:type="dxa"/>
            <w:tcBorders>
              <w:left w:val="single" w:sz="8" w:space="0" w:color="000000"/>
              <w:bottom w:val="single" w:sz="8" w:space="0" w:color="000000"/>
              <w:right w:val="single" w:sz="8" w:space="0" w:color="000000"/>
            </w:tcBorders>
          </w:tcPr>
          <w:p w14:paraId="0C931B44" w14:textId="69593275" w:rsidR="003D7F60" w:rsidRDefault="003D7F60"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00E204FA">
              <w:rPr>
                <w:rFonts w:ascii="Times New Roman" w:eastAsia="Times New Roman" w:hAnsi="Times New Roman" w:cs="Times New Roman"/>
                <w:sz w:val="20"/>
                <w:szCs w:val="20"/>
              </w:rPr>
              <w:t xml:space="preserve"> signal to co</w:t>
            </w:r>
            <w:r w:rsidRPr="00503819">
              <w:rPr>
                <w:rFonts w:ascii="Times New Roman" w:eastAsia="Times New Roman" w:hAnsi="Times New Roman" w:cs="Times New Roman"/>
                <w:sz w:val="20"/>
                <w:szCs w:val="20"/>
              </w:rPr>
              <w:t xml:space="preserve">polar </w:t>
            </w:r>
            <w:r w:rsidR="00E204FA">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0289ABB1" w14:textId="075BA6F3" w:rsidR="003D7F60" w:rsidRDefault="003D7F6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3D7F60" w14:paraId="44325840" w14:textId="77777777" w:rsidTr="00B3709D">
        <w:trPr>
          <w:cantSplit/>
        </w:trPr>
        <w:tc>
          <w:tcPr>
            <w:tcW w:w="4870" w:type="dxa"/>
            <w:tcBorders>
              <w:left w:val="single" w:sz="8" w:space="0" w:color="000000"/>
              <w:bottom w:val="single" w:sz="8" w:space="0" w:color="000000"/>
            </w:tcBorders>
          </w:tcPr>
          <w:p w14:paraId="7F0BD4EC" w14:textId="7C97198E"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03F46E3B" w14:textId="59C172F6"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533570B9" w14:textId="64B2B4A3" w:rsidR="003D7F60" w:rsidRDefault="003D7F6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3D7F60" w14:paraId="61A4F4EB" w14:textId="77777777" w:rsidTr="00B3709D">
        <w:trPr>
          <w:cantSplit/>
        </w:trPr>
        <w:tc>
          <w:tcPr>
            <w:tcW w:w="4870" w:type="dxa"/>
            <w:tcBorders>
              <w:left w:val="single" w:sz="8" w:space="0" w:color="000000"/>
              <w:bottom w:val="single" w:sz="8" w:space="0" w:color="000000"/>
            </w:tcBorders>
          </w:tcPr>
          <w:p w14:paraId="5A70706E" w14:textId="7002B172"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26961C5B" w14:textId="071C397E"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vertical signal to cross</w:t>
            </w:r>
            <w:r w:rsidRPr="00503819">
              <w:rPr>
                <w:rFonts w:ascii="Times New Roman" w:eastAsia="Times New Roman" w:hAnsi="Times New Roman" w:cs="Times New Roman"/>
                <w:sz w:val="20"/>
                <w:szCs w:val="20"/>
              </w:rPr>
              <w:t xml:space="preserve">polar vertical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67CA9437" w14:textId="1825D4EB" w:rsidR="003D7F60" w:rsidRDefault="003D7F6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541778E2" w14:textId="77777777" w:rsidTr="00B3709D">
        <w:trPr>
          <w:cantSplit/>
        </w:trPr>
        <w:tc>
          <w:tcPr>
            <w:tcW w:w="4870" w:type="dxa"/>
            <w:tcBorders>
              <w:left w:val="single" w:sz="8" w:space="0" w:color="000000"/>
              <w:bottom w:val="single" w:sz="8" w:space="0" w:color="000000"/>
            </w:tcBorders>
          </w:tcPr>
          <w:p w14:paraId="43F13FE7" w14:textId="500E53B5" w:rsidR="00E204FA" w:rsidRPr="00503819"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w:t>
            </w:r>
            <w:proofErr w:type="spellEnd"/>
          </w:p>
        </w:tc>
        <w:tc>
          <w:tcPr>
            <w:tcW w:w="3725" w:type="dxa"/>
            <w:tcBorders>
              <w:left w:val="single" w:sz="8" w:space="0" w:color="000000"/>
              <w:bottom w:val="single" w:sz="8" w:space="0" w:color="000000"/>
              <w:right w:val="single" w:sz="8" w:space="0" w:color="000000"/>
            </w:tcBorders>
          </w:tcPr>
          <w:p w14:paraId="192D6074" w14:textId="36B3C15C"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7CDA0C51" w14:textId="4122FA32" w:rsidR="00E204FA" w:rsidRPr="00503819"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7EA193BA" w14:textId="77777777" w:rsidTr="00B3709D">
        <w:trPr>
          <w:cantSplit/>
        </w:trPr>
        <w:tc>
          <w:tcPr>
            <w:tcW w:w="4870" w:type="dxa"/>
            <w:tcBorders>
              <w:left w:val="single" w:sz="8" w:space="0" w:color="000000"/>
              <w:bottom w:val="single" w:sz="8" w:space="0" w:color="000000"/>
            </w:tcBorders>
          </w:tcPr>
          <w:p w14:paraId="6AF50791" w14:textId="27A54E53"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w:t>
            </w:r>
            <w:proofErr w:type="spellEnd"/>
          </w:p>
        </w:tc>
        <w:tc>
          <w:tcPr>
            <w:tcW w:w="3725" w:type="dxa"/>
            <w:tcBorders>
              <w:left w:val="single" w:sz="8" w:space="0" w:color="000000"/>
              <w:bottom w:val="single" w:sz="8" w:space="0" w:color="000000"/>
              <w:right w:val="single" w:sz="8" w:space="0" w:color="000000"/>
            </w:tcBorders>
          </w:tcPr>
          <w:p w14:paraId="553024C2" w14:textId="02445F1E"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32FF13A6" w14:textId="6153C3B1" w:rsidR="00E204FA" w:rsidRPr="00503819"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7810799C" w14:textId="77777777" w:rsidTr="00B3709D">
        <w:trPr>
          <w:cantSplit/>
        </w:trPr>
        <w:tc>
          <w:tcPr>
            <w:tcW w:w="4870" w:type="dxa"/>
            <w:tcBorders>
              <w:top w:val="single" w:sz="8" w:space="0" w:color="000000"/>
              <w:left w:val="single" w:sz="8" w:space="0" w:color="000000"/>
              <w:bottom w:val="single" w:sz="8" w:space="0" w:color="000000"/>
            </w:tcBorders>
          </w:tcPr>
          <w:p w14:paraId="543BC0C8" w14:textId="05CCEC29"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135FA18F" w14:textId="6EDB3908" w:rsidR="00E204FA" w:rsidRPr="00503819" w:rsidRDefault="00E204FA"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horizontal signal to cross</w:t>
            </w:r>
            <w:r w:rsidRPr="00503819">
              <w:rPr>
                <w:rFonts w:ascii="Times New Roman" w:eastAsia="Times New Roman" w:hAnsi="Times New Roman" w:cs="Times New Roman"/>
                <w:sz w:val="20"/>
                <w:szCs w:val="20"/>
              </w:rPr>
              <w:t xml:space="preserve">polar vertical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56C5A9D0" w14:textId="2AD773F3" w:rsidR="00E204FA" w:rsidRPr="00503819"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149D90E7" w14:textId="77777777" w:rsidTr="00B3709D">
        <w:trPr>
          <w:cantSplit/>
        </w:trPr>
        <w:tc>
          <w:tcPr>
            <w:tcW w:w="4870" w:type="dxa"/>
            <w:tcBorders>
              <w:top w:val="single" w:sz="8" w:space="0" w:color="000000"/>
              <w:left w:val="single" w:sz="8" w:space="0" w:color="000000"/>
              <w:bottom w:val="single" w:sz="8" w:space="0" w:color="000000"/>
            </w:tcBorders>
          </w:tcPr>
          <w:p w14:paraId="5B442590" w14:textId="04F29415" w:rsidR="00E204FA"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radar_cross_spectrum_of_crosspolar_v_and_copolar_h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6061F999" w14:textId="1E412FFC"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29B15F31" w14:textId="7666759F" w:rsidR="00E204FA"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559179A7" w14:textId="77777777" w:rsidTr="00B3709D">
        <w:trPr>
          <w:cantSplit/>
        </w:trPr>
        <w:tc>
          <w:tcPr>
            <w:tcW w:w="4870" w:type="dxa"/>
            <w:tcBorders>
              <w:top w:val="single" w:sz="8" w:space="0" w:color="000000"/>
              <w:left w:val="single" w:sz="8" w:space="0" w:color="000000"/>
              <w:bottom w:val="single" w:sz="8" w:space="0" w:color="000000"/>
            </w:tcBorders>
          </w:tcPr>
          <w:p w14:paraId="7BCCA6EF" w14:textId="7EF9C56E"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52D27CA" w14:textId="463C90F9"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605C7215" w14:textId="34C819A4" w:rsidR="00E204FA"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4030695F" w14:textId="77777777" w:rsidTr="00B3709D">
        <w:trPr>
          <w:cantSplit/>
        </w:trPr>
        <w:tc>
          <w:tcPr>
            <w:tcW w:w="4870" w:type="dxa"/>
            <w:tcBorders>
              <w:top w:val="single" w:sz="8" w:space="0" w:color="000000"/>
              <w:left w:val="single" w:sz="8" w:space="0" w:color="000000"/>
              <w:bottom w:val="single" w:sz="8" w:space="0" w:color="000000"/>
            </w:tcBorders>
          </w:tcPr>
          <w:p w14:paraId="48F4D655" w14:textId="31037D06"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3CF4C79" w14:textId="4F14CBB5"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72B5B6BD" w14:textId="275FB0B4" w:rsidR="00E204FA"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bl>
    <w:p w14:paraId="6F1A9DB3" w14:textId="59CB01FD" w:rsidR="00B23EA0" w:rsidRDefault="0095491D" w:rsidP="003263E8">
      <w:pPr>
        <w:pStyle w:val="Heading2"/>
        <w:pageBreakBefore/>
        <w:contextualSpacing w:val="0"/>
        <w:rPr>
          <w:b/>
        </w:rPr>
      </w:pPr>
      <w:bookmarkStart w:id="7" w:name="_l3bt328fq10d" w:colFirst="0" w:colLast="0"/>
      <w:bookmarkEnd w:id="7"/>
      <w:r>
        <w:rPr>
          <w:b/>
        </w:rPr>
        <w:lastRenderedPageBreak/>
        <w:t>Table 5 - s</w:t>
      </w:r>
      <w:r w:rsidR="003906FC">
        <w:rPr>
          <w:b/>
        </w:rPr>
        <w:t>tandard names for Lidar</w:t>
      </w:r>
      <w:r w:rsidR="0045178E">
        <w:rPr>
          <w:b/>
        </w:rPr>
        <w:t xml:space="preserve"> measured quantities</w:t>
      </w:r>
    </w:p>
    <w:p w14:paraId="6B20D961"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2"/>
        <w:tblW w:w="10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475"/>
      </w:tblGrid>
      <w:tr w:rsidR="00B23EA0" w14:paraId="715699EF" w14:textId="77777777" w:rsidTr="00C403B6">
        <w:tc>
          <w:tcPr>
            <w:tcW w:w="4510" w:type="dxa"/>
            <w:tcBorders>
              <w:top w:val="single" w:sz="8" w:space="0" w:color="000000"/>
              <w:left w:val="single" w:sz="8" w:space="0" w:color="000000"/>
              <w:bottom w:val="single" w:sz="8" w:space="0" w:color="000000"/>
            </w:tcBorders>
          </w:tcPr>
          <w:p w14:paraId="66405A18"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4770" w:type="dxa"/>
            <w:tcBorders>
              <w:top w:val="single" w:sz="8" w:space="0" w:color="000000"/>
              <w:left w:val="single" w:sz="8" w:space="0" w:color="000000"/>
              <w:bottom w:val="single" w:sz="8" w:space="0" w:color="000000"/>
              <w:right w:val="single" w:sz="8" w:space="0" w:color="000000"/>
            </w:tcBorders>
          </w:tcPr>
          <w:p w14:paraId="4DCD2E4C"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75" w:type="dxa"/>
            <w:tcBorders>
              <w:top w:val="single" w:sz="8" w:space="0" w:color="000000"/>
              <w:left w:val="single" w:sz="8" w:space="0" w:color="000000"/>
              <w:bottom w:val="single" w:sz="8" w:space="0" w:color="000000"/>
            </w:tcBorders>
          </w:tcPr>
          <w:p w14:paraId="537602CF"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41F13212" w14:textId="77777777" w:rsidTr="00B3709D">
        <w:trPr>
          <w:cantSplit/>
        </w:trPr>
        <w:tc>
          <w:tcPr>
            <w:tcW w:w="4510" w:type="dxa"/>
            <w:tcBorders>
              <w:left w:val="single" w:sz="8" w:space="0" w:color="000000"/>
              <w:bottom w:val="single" w:sz="8" w:space="0" w:color="000000"/>
            </w:tcBorders>
          </w:tcPr>
          <w:p w14:paraId="225C64C1" w14:textId="506969AB" w:rsidR="00B23EA0" w:rsidRPr="00C403B6" w:rsidRDefault="002B5AE2"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w:t>
            </w:r>
            <w:r w:rsidR="000124CE" w:rsidRPr="00C403B6">
              <w:rPr>
                <w:rFonts w:ascii="Times New Roman" w:eastAsia="Times New Roman" w:hAnsi="Times New Roman" w:cs="Times New Roman"/>
                <w:sz w:val="20"/>
                <w:szCs w:val="20"/>
              </w:rPr>
              <w:t>copolar_</w:t>
            </w:r>
            <w:r w:rsidRPr="00C403B6">
              <w:rPr>
                <w:rFonts w:ascii="Times New Roman" w:eastAsia="Times New Roman" w:hAnsi="Times New Roman" w:cs="Times New Roman"/>
                <w:sz w:val="20"/>
                <w:szCs w:val="20"/>
              </w:rPr>
              <w:t>combined_backscatter_photon_count</w:t>
            </w:r>
            <w:proofErr w:type="spellEnd"/>
          </w:p>
        </w:tc>
        <w:tc>
          <w:tcPr>
            <w:tcW w:w="4770" w:type="dxa"/>
            <w:tcBorders>
              <w:left w:val="single" w:sz="8" w:space="0" w:color="000000"/>
              <w:bottom w:val="single" w:sz="8" w:space="0" w:color="000000"/>
              <w:right w:val="single" w:sz="8" w:space="0" w:color="000000"/>
            </w:tcBorders>
          </w:tcPr>
          <w:p w14:paraId="4D920E90" w14:textId="1D2B4011" w:rsidR="00B23EA0"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Lidar b</w:t>
            </w:r>
            <w:r w:rsidR="002B5AE2" w:rsidRPr="00C403B6">
              <w:rPr>
                <w:rFonts w:ascii="Times New Roman" w:eastAsia="Times New Roman" w:hAnsi="Times New Roman" w:cs="Times New Roman"/>
                <w:sz w:val="20"/>
                <w:szCs w:val="20"/>
              </w:rPr>
              <w:t xml:space="preserve">ackscatter </w:t>
            </w:r>
            <w:r w:rsidR="00EA1118" w:rsidRPr="00C403B6">
              <w:rPr>
                <w:rFonts w:ascii="Times New Roman" w:eastAsia="Times New Roman" w:hAnsi="Times New Roman" w:cs="Times New Roman"/>
                <w:sz w:val="20"/>
                <w:szCs w:val="20"/>
              </w:rPr>
              <w:t xml:space="preserve">photon count </w:t>
            </w:r>
            <w:r w:rsidR="002B5AE2"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w:t>
            </w:r>
            <w:r w:rsidRPr="00C403B6">
              <w:rPr>
                <w:rFonts w:ascii="Times New Roman" w:eastAsia="Times New Roman" w:hAnsi="Times New Roman" w:cs="Times New Roman"/>
                <w:sz w:val="20"/>
                <w:szCs w:val="20"/>
              </w:rPr>
              <w:t>gas molecules</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and</w:t>
            </w:r>
            <w:r w:rsidR="002B5AE2" w:rsidRPr="00C403B6">
              <w:rPr>
                <w:rFonts w:ascii="Times New Roman" w:eastAsia="Times New Roman" w:hAnsi="Times New Roman" w:cs="Times New Roman"/>
                <w:sz w:val="20"/>
                <w:szCs w:val="20"/>
              </w:rPr>
              <w:t xml:space="preserve"> </w:t>
            </w:r>
            <w:r w:rsidR="0095414F" w:rsidRPr="00C403B6">
              <w:rPr>
                <w:rFonts w:ascii="Times New Roman" w:eastAsia="Times New Roman" w:hAnsi="Times New Roman" w:cs="Times New Roman"/>
                <w:sz w:val="20"/>
                <w:szCs w:val="20"/>
              </w:rPr>
              <w:t>particles (</w:t>
            </w:r>
            <w:r w:rsidR="002B5AE2" w:rsidRPr="00C403B6">
              <w:rPr>
                <w:rFonts w:ascii="Times New Roman" w:eastAsia="Times New Roman" w:hAnsi="Times New Roman" w:cs="Times New Roman"/>
                <w:sz w:val="20"/>
                <w:szCs w:val="20"/>
              </w:rPr>
              <w:t>aerosol</w:t>
            </w:r>
            <w:r w:rsidRPr="00C403B6">
              <w:rPr>
                <w:rFonts w:ascii="Times New Roman" w:eastAsia="Times New Roman" w:hAnsi="Times New Roman" w:cs="Times New Roman"/>
                <w:sz w:val="20"/>
                <w:szCs w:val="20"/>
              </w:rPr>
              <w:t>s</w:t>
            </w:r>
            <w:r w:rsidR="0095414F" w:rsidRPr="00C403B6">
              <w:rPr>
                <w:rFonts w:ascii="Times New Roman" w:eastAsia="Times New Roman" w:hAnsi="Times New Roman" w:cs="Times New Roman"/>
                <w:sz w:val="20"/>
                <w:szCs w:val="20"/>
              </w:rPr>
              <w:t xml:space="preserve"> plus cloud particles)</w:t>
            </w:r>
            <w:r w:rsidR="002B5AE2"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the co-polarization</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 xml:space="preserve">(transmit)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77458AF8" w14:textId="104B82A0" w:rsidR="00B23EA0" w:rsidRPr="00C403B6" w:rsidRDefault="002B5AE2">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0124CE" w14:paraId="4EEC09CC" w14:textId="77777777" w:rsidTr="00B3709D">
        <w:trPr>
          <w:cantSplit/>
        </w:trPr>
        <w:tc>
          <w:tcPr>
            <w:tcW w:w="4510" w:type="dxa"/>
            <w:tcBorders>
              <w:left w:val="single" w:sz="8" w:space="0" w:color="000000"/>
              <w:bottom w:val="single" w:sz="8" w:space="0" w:color="000000"/>
            </w:tcBorders>
          </w:tcPr>
          <w:p w14:paraId="5D1ABE9E" w14:textId="7707AEFE" w:rsidR="000124CE" w:rsidRPr="00C403B6" w:rsidRDefault="000124CE"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lidar_crosspolar_combined_backscatter_photon_count</w:t>
            </w:r>
            <w:proofErr w:type="spellEnd"/>
          </w:p>
        </w:tc>
        <w:tc>
          <w:tcPr>
            <w:tcW w:w="4770" w:type="dxa"/>
            <w:tcBorders>
              <w:left w:val="single" w:sz="8" w:space="0" w:color="000000"/>
              <w:bottom w:val="single" w:sz="8" w:space="0" w:color="000000"/>
              <w:right w:val="single" w:sz="8" w:space="0" w:color="000000"/>
            </w:tcBorders>
          </w:tcPr>
          <w:p w14:paraId="660FAAAF" w14:textId="2D9B63EF" w:rsidR="000124CE"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gas molecules and </w:t>
            </w:r>
            <w:r w:rsidR="0095414F" w:rsidRPr="00C403B6">
              <w:rPr>
                <w:rFonts w:ascii="Times New Roman" w:eastAsia="Times New Roman" w:hAnsi="Times New Roman" w:cs="Times New Roman"/>
                <w:sz w:val="20"/>
                <w:szCs w:val="20"/>
              </w:rPr>
              <w:t>particles (aerosols plus cloud particles)</w:t>
            </w:r>
            <w:r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 xml:space="preserve">the </w:t>
            </w:r>
            <w:r w:rsidRPr="00C403B6">
              <w:rPr>
                <w:rFonts w:ascii="Times New Roman" w:eastAsia="Times New Roman" w:hAnsi="Times New Roman" w:cs="Times New Roman"/>
                <w:sz w:val="20"/>
                <w:szCs w:val="20"/>
              </w:rPr>
              <w:t>cross</w:t>
            </w:r>
            <w:r w:rsidR="00EA1118" w:rsidRPr="00C403B6">
              <w:rPr>
                <w:rFonts w:ascii="Times New Roman" w:eastAsia="Times New Roman" w:hAnsi="Times New Roman" w:cs="Times New Roman"/>
                <w:sz w:val="20"/>
                <w:szCs w:val="20"/>
              </w:rPr>
              <w:t xml:space="preserve">-polarization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0213DC03" w14:textId="0887CFF9" w:rsidR="000124CE" w:rsidRPr="00C403B6" w:rsidRDefault="000124CE">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74165C56" w14:textId="77777777" w:rsidTr="00B3709D">
        <w:trPr>
          <w:cantSplit/>
        </w:trPr>
        <w:tc>
          <w:tcPr>
            <w:tcW w:w="4510" w:type="dxa"/>
            <w:tcBorders>
              <w:left w:val="single" w:sz="8" w:space="0" w:color="000000"/>
              <w:bottom w:val="single" w:sz="8" w:space="0" w:color="000000"/>
            </w:tcBorders>
          </w:tcPr>
          <w:p w14:paraId="5040C57B" w14:textId="7CD1395C" w:rsidR="00E163AF" w:rsidRPr="00C403B6" w:rsidRDefault="00E163AF"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hAnsi="Times New Roman" w:cs="Times New Roman"/>
                <w:color w:val="222222"/>
                <w:sz w:val="20"/>
                <w:szCs w:val="20"/>
              </w:rPr>
              <w:t>lidar_colopar_molecular_backscatter_photon_count</w:t>
            </w:r>
            <w:proofErr w:type="spellEnd"/>
          </w:p>
        </w:tc>
        <w:tc>
          <w:tcPr>
            <w:tcW w:w="4770" w:type="dxa"/>
            <w:tcBorders>
              <w:left w:val="single" w:sz="8" w:space="0" w:color="000000"/>
              <w:bottom w:val="single" w:sz="8" w:space="0" w:color="000000"/>
              <w:right w:val="single" w:sz="8" w:space="0" w:color="000000"/>
            </w:tcBorders>
          </w:tcPr>
          <w:p w14:paraId="5FE4DF84" w14:textId="149B9CC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gas molecules only, in </w:t>
            </w:r>
            <w:r w:rsidR="00EA1118" w:rsidRPr="00C403B6">
              <w:rPr>
                <w:rFonts w:ascii="Times New Roman" w:eastAsia="Times New Roman" w:hAnsi="Times New Roman" w:cs="Times New Roman"/>
                <w:sz w:val="20"/>
                <w:szCs w:val="20"/>
              </w:rPr>
              <w:t>the co-polarization (transmit</w:t>
            </w:r>
            <w:r w:rsidRPr="00C403B6">
              <w:rPr>
                <w:rFonts w:ascii="Times New Roman" w:eastAsia="Times New Roman" w:hAnsi="Times New Roman" w:cs="Times New Roman"/>
                <w:sz w:val="20"/>
                <w:szCs w:val="20"/>
              </w:rPr>
              <w:t>) 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6A5FB101" w14:textId="3EDEBC55"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40B8BC95" w14:textId="77777777" w:rsidTr="00B3709D">
        <w:trPr>
          <w:cantSplit/>
        </w:trPr>
        <w:tc>
          <w:tcPr>
            <w:tcW w:w="4510" w:type="dxa"/>
            <w:tcBorders>
              <w:left w:val="single" w:sz="8" w:space="0" w:color="000000"/>
              <w:bottom w:val="single" w:sz="8" w:space="0" w:color="000000"/>
            </w:tcBorders>
          </w:tcPr>
          <w:p w14:paraId="5F22866E" w14:textId="3FECB838" w:rsidR="00E163AF" w:rsidRPr="00C403B6" w:rsidRDefault="00E163AF">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lidar_volume_depolarization_ratio</w:t>
            </w:r>
            <w:proofErr w:type="spellEnd"/>
          </w:p>
        </w:tc>
        <w:tc>
          <w:tcPr>
            <w:tcW w:w="4770" w:type="dxa"/>
            <w:tcBorders>
              <w:left w:val="single" w:sz="8" w:space="0" w:color="000000"/>
              <w:bottom w:val="single" w:sz="8" w:space="0" w:color="000000"/>
              <w:right w:val="single" w:sz="8" w:space="0" w:color="000000"/>
            </w:tcBorders>
          </w:tcPr>
          <w:p w14:paraId="4A8C0765" w14:textId="6C1091D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Ratio of </w:t>
            </w:r>
            <w:r w:rsidR="00C403B6">
              <w:rPr>
                <w:rFonts w:ascii="Times New Roman" w:eastAsia="Times New Roman" w:hAnsi="Times New Roman" w:cs="Times New Roman"/>
                <w:sz w:val="20"/>
                <w:szCs w:val="20"/>
              </w:rPr>
              <w:t xml:space="preserve">the </w:t>
            </w:r>
            <w:r w:rsidR="0095414F" w:rsidRPr="00C403B6">
              <w:rPr>
                <w:rFonts w:ascii="Times New Roman" w:eastAsia="Times New Roman" w:hAnsi="Times New Roman" w:cs="Times New Roman"/>
                <w:sz w:val="20"/>
                <w:szCs w:val="20"/>
              </w:rPr>
              <w:t>combined cross</w:t>
            </w:r>
            <w:r w:rsidRPr="00C403B6">
              <w:rPr>
                <w:rFonts w:ascii="Times New Roman" w:eastAsia="Times New Roman" w:hAnsi="Times New Roman" w:cs="Times New Roman"/>
                <w:sz w:val="20"/>
                <w:szCs w:val="20"/>
              </w:rPr>
              <w:t xml:space="preserve">polar signal to </w:t>
            </w:r>
            <w:r w:rsidR="00C403B6">
              <w:rPr>
                <w:rFonts w:ascii="Times New Roman" w:eastAsia="Times New Roman" w:hAnsi="Times New Roman" w:cs="Times New Roman"/>
                <w:sz w:val="20"/>
                <w:szCs w:val="20"/>
              </w:rPr>
              <w:t xml:space="preserve">the </w:t>
            </w:r>
            <w:r w:rsidR="00EA1118" w:rsidRPr="00C403B6">
              <w:rPr>
                <w:rFonts w:ascii="Times New Roman" w:eastAsia="Times New Roman" w:hAnsi="Times New Roman" w:cs="Times New Roman"/>
                <w:sz w:val="20"/>
                <w:szCs w:val="20"/>
              </w:rPr>
              <w:t>combined copolar</w:t>
            </w:r>
            <w:r w:rsidRPr="00C403B6">
              <w:rPr>
                <w:rFonts w:ascii="Times New Roman" w:eastAsia="Times New Roman" w:hAnsi="Times New Roman" w:cs="Times New Roman"/>
                <w:sz w:val="20"/>
                <w:szCs w:val="20"/>
              </w:rPr>
              <w:t xml:space="preserve">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79049AEF" w14:textId="01EBD276"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23474EE2" w14:textId="77777777" w:rsidTr="00B3709D">
        <w:trPr>
          <w:cantSplit/>
        </w:trPr>
        <w:tc>
          <w:tcPr>
            <w:tcW w:w="4510" w:type="dxa"/>
            <w:tcBorders>
              <w:left w:val="single" w:sz="8" w:space="0" w:color="000000"/>
              <w:bottom w:val="single" w:sz="8" w:space="0" w:color="000000"/>
            </w:tcBorders>
          </w:tcPr>
          <w:p w14:paraId="0A27806A" w14:textId="3FCFD7C7" w:rsidR="00E163AF" w:rsidRPr="00C403B6" w:rsidRDefault="002457E9">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lidar_particle_depolarization_ratio</w:t>
            </w:r>
            <w:proofErr w:type="spellEnd"/>
          </w:p>
        </w:tc>
        <w:tc>
          <w:tcPr>
            <w:tcW w:w="4770" w:type="dxa"/>
            <w:tcBorders>
              <w:left w:val="single" w:sz="8" w:space="0" w:color="000000"/>
              <w:bottom w:val="single" w:sz="8" w:space="0" w:color="000000"/>
              <w:right w:val="single" w:sz="8" w:space="0" w:color="000000"/>
            </w:tcBorders>
          </w:tcPr>
          <w:p w14:paraId="287625A5" w14:textId="0341A515" w:rsidR="00E163AF" w:rsidRPr="00C403B6" w:rsidRDefault="0095414F" w:rsidP="0095414F">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Depolarization ratio caused by particle</w:t>
            </w:r>
            <w:r w:rsidR="00EA1118" w:rsidRPr="00C403B6">
              <w:rPr>
                <w:rFonts w:ascii="Times New Roman" w:eastAsia="Times New Roman" w:hAnsi="Times New Roman" w:cs="Times New Roman"/>
                <w:sz w:val="20"/>
                <w:szCs w:val="20"/>
              </w:rPr>
              <w:t>s (aerosols and cloud particles</w:t>
            </w:r>
            <w:r w:rsidRPr="00C403B6">
              <w:rPr>
                <w:rFonts w:ascii="Times New Roman" w:eastAsia="Times New Roman" w:hAnsi="Times New Roman" w:cs="Times New Roman"/>
                <w:sz w:val="20"/>
                <w:szCs w:val="20"/>
              </w:rPr>
              <w:t>)</w:t>
            </w:r>
            <w:r w:rsidR="00EA1118" w:rsidRPr="00C403B6">
              <w:rPr>
                <w:rFonts w:ascii="Times New Roman" w:eastAsia="Times New Roman" w:hAnsi="Times New Roman" w:cs="Times New Roman"/>
                <w:sz w:val="20"/>
                <w:szCs w:val="20"/>
              </w:rPr>
              <w:t>.</w:t>
            </w:r>
            <w:r w:rsidRPr="00C403B6">
              <w:rPr>
                <w:rFonts w:ascii="Times New Roman" w:eastAsia="Times New Roman" w:hAnsi="Times New Roman" w:cs="Times New Roman"/>
                <w:sz w:val="20"/>
                <w:szCs w:val="20"/>
              </w:rPr>
              <w:t xml:space="preserve"> This is the volume depolarization ratio with the effect of molecular depolarization removed.</w:t>
            </w:r>
          </w:p>
        </w:tc>
        <w:tc>
          <w:tcPr>
            <w:tcW w:w="1475" w:type="dxa"/>
            <w:tcBorders>
              <w:left w:val="single" w:sz="8" w:space="0" w:color="000000"/>
              <w:bottom w:val="single" w:sz="8" w:space="0" w:color="000000"/>
            </w:tcBorders>
          </w:tcPr>
          <w:p w14:paraId="578EFB30" w14:textId="20E745EF"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4914D99A" w14:textId="77777777" w:rsidTr="00B3709D">
        <w:trPr>
          <w:cantSplit/>
        </w:trPr>
        <w:tc>
          <w:tcPr>
            <w:tcW w:w="4510" w:type="dxa"/>
            <w:tcBorders>
              <w:left w:val="single" w:sz="8" w:space="0" w:color="000000"/>
              <w:bottom w:val="single" w:sz="8" w:space="0" w:color="000000"/>
            </w:tcBorders>
          </w:tcPr>
          <w:p w14:paraId="01AA03E8" w14:textId="6372AA5A" w:rsidR="00E163AF" w:rsidRPr="00C403B6" w:rsidRDefault="00EA1118">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lidar_backscatter_ratio</w:t>
            </w:r>
            <w:proofErr w:type="spellEnd"/>
          </w:p>
        </w:tc>
        <w:tc>
          <w:tcPr>
            <w:tcW w:w="4770" w:type="dxa"/>
            <w:tcBorders>
              <w:left w:val="single" w:sz="8" w:space="0" w:color="000000"/>
              <w:bottom w:val="single" w:sz="8" w:space="0" w:color="000000"/>
              <w:right w:val="single" w:sz="8" w:space="0" w:color="000000"/>
            </w:tcBorders>
          </w:tcPr>
          <w:p w14:paraId="7264798D" w14:textId="6E8951CC"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Ratio of the sum of the combined copolar and crosspolar backscatter signals to the molecular backscatter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397FEC0" w14:textId="73C2DA9B"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251C6A" w14:paraId="6912B698" w14:textId="77777777" w:rsidTr="00B3709D">
        <w:trPr>
          <w:cantSplit/>
        </w:trPr>
        <w:tc>
          <w:tcPr>
            <w:tcW w:w="4510" w:type="dxa"/>
            <w:tcBorders>
              <w:left w:val="single" w:sz="8" w:space="0" w:color="000000"/>
              <w:bottom w:val="single" w:sz="8" w:space="0" w:color="000000"/>
            </w:tcBorders>
          </w:tcPr>
          <w:p w14:paraId="6344E15D" w14:textId="49A6371F"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lidar_backscatter_coefficient</w:t>
            </w:r>
            <w:proofErr w:type="spellEnd"/>
          </w:p>
        </w:tc>
        <w:tc>
          <w:tcPr>
            <w:tcW w:w="4770" w:type="dxa"/>
            <w:tcBorders>
              <w:left w:val="single" w:sz="8" w:space="0" w:color="000000"/>
              <w:bottom w:val="single" w:sz="8" w:space="0" w:color="000000"/>
              <w:right w:val="single" w:sz="8" w:space="0" w:color="000000"/>
            </w:tcBorders>
          </w:tcPr>
          <w:p w14:paraId="64868AAB" w14:textId="42F448D0" w:rsidR="00251C6A" w:rsidRPr="00C403B6" w:rsidRDefault="00530069" w:rsidP="00530069">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Probability of 180 degree scattering per unit length per unit solid angle</w:t>
            </w:r>
            <w:r w:rsidR="00251C6A" w:rsidRPr="00C403B6">
              <w:rPr>
                <w:rFonts w:ascii="Times New Roman" w:eastAsia="Times New Roman" w:hAnsi="Times New Roman" w:cs="Times New Roman"/>
                <w:sz w:val="20"/>
                <w:szCs w:val="20"/>
              </w:rPr>
              <w:t>. This is a calibrated value that quantifies the level of backscatter from a sample volume.</w:t>
            </w:r>
          </w:p>
        </w:tc>
        <w:tc>
          <w:tcPr>
            <w:tcW w:w="1475" w:type="dxa"/>
            <w:tcBorders>
              <w:left w:val="single" w:sz="8" w:space="0" w:color="000000"/>
              <w:bottom w:val="single" w:sz="8" w:space="0" w:color="000000"/>
            </w:tcBorders>
          </w:tcPr>
          <w:p w14:paraId="1882B2D1" w14:textId="0A1F9E48" w:rsidR="00251C6A" w:rsidRPr="00C403B6" w:rsidRDefault="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(/m)(/</w:t>
            </w:r>
            <w:proofErr w:type="spellStart"/>
            <w:r w:rsidRPr="00C403B6">
              <w:rPr>
                <w:rFonts w:ascii="Times New Roman" w:eastAsia="Times New Roman" w:hAnsi="Times New Roman" w:cs="Times New Roman"/>
                <w:sz w:val="20"/>
                <w:szCs w:val="20"/>
              </w:rPr>
              <w:t>sr</w:t>
            </w:r>
            <w:proofErr w:type="spellEnd"/>
            <w:r w:rsidRPr="00C403B6">
              <w:rPr>
                <w:rFonts w:ascii="Times New Roman" w:eastAsia="Times New Roman" w:hAnsi="Times New Roman" w:cs="Times New Roman"/>
                <w:sz w:val="20"/>
                <w:szCs w:val="20"/>
              </w:rPr>
              <w:t>)</w:t>
            </w:r>
          </w:p>
        </w:tc>
      </w:tr>
      <w:tr w:rsidR="00251C6A" w14:paraId="31D8B636" w14:textId="77777777" w:rsidTr="00B3709D">
        <w:trPr>
          <w:cantSplit/>
        </w:trPr>
        <w:tc>
          <w:tcPr>
            <w:tcW w:w="4510" w:type="dxa"/>
            <w:tcBorders>
              <w:left w:val="single" w:sz="8" w:space="0" w:color="000000"/>
              <w:bottom w:val="single" w:sz="8" w:space="0" w:color="000000"/>
            </w:tcBorders>
          </w:tcPr>
          <w:p w14:paraId="0DF3C7AE" w14:textId="006F544C"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lidar_extinction_coefficient</w:t>
            </w:r>
            <w:proofErr w:type="spellEnd"/>
          </w:p>
        </w:tc>
        <w:tc>
          <w:tcPr>
            <w:tcW w:w="4770" w:type="dxa"/>
            <w:tcBorders>
              <w:left w:val="single" w:sz="8" w:space="0" w:color="000000"/>
              <w:bottom w:val="single" w:sz="8" w:space="0" w:color="000000"/>
              <w:right w:val="single" w:sz="8" w:space="0" w:color="000000"/>
            </w:tcBorders>
          </w:tcPr>
          <w:p w14:paraId="5C40053F" w14:textId="56EB3676" w:rsidR="00251C6A" w:rsidRPr="00C403B6" w:rsidRDefault="00251C6A" w:rsidP="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Rate of </w:t>
            </w:r>
            <w:r w:rsidR="00FF695F">
              <w:rPr>
                <w:rFonts w:ascii="Times New Roman" w:eastAsia="Times New Roman" w:hAnsi="Times New Roman" w:cs="Times New Roman"/>
                <w:sz w:val="20"/>
                <w:szCs w:val="20"/>
              </w:rPr>
              <w:t>power</w:t>
            </w:r>
            <w:r w:rsidRPr="00C403B6">
              <w:rPr>
                <w:rFonts w:ascii="Times New Roman" w:eastAsia="Times New Roman" w:hAnsi="Times New Roman" w:cs="Times New Roman"/>
                <w:sz w:val="20"/>
                <w:szCs w:val="20"/>
              </w:rPr>
              <w:t xml:space="preserve"> extinction per unit distance. This can also be considered the probability of photon sc</w:t>
            </w:r>
            <w:r w:rsidR="00530069" w:rsidRPr="00C403B6">
              <w:rPr>
                <w:rFonts w:ascii="Times New Roman" w:eastAsia="Times New Roman" w:hAnsi="Times New Roman" w:cs="Times New Roman"/>
                <w:sz w:val="20"/>
                <w:szCs w:val="20"/>
              </w:rPr>
              <w:t>attering and</w:t>
            </w:r>
            <w:r w:rsidRPr="00C403B6">
              <w:rPr>
                <w:rFonts w:ascii="Times New Roman" w:eastAsia="Times New Roman" w:hAnsi="Times New Roman" w:cs="Times New Roman"/>
                <w:sz w:val="20"/>
                <w:szCs w:val="20"/>
              </w:rPr>
              <w:t xml:space="preserve"> absorption per unit path length.</w:t>
            </w:r>
            <w:r w:rsidRPr="00C403B6">
              <w:rPr>
                <w:sz w:val="20"/>
                <w:szCs w:val="20"/>
              </w:rPr>
              <w:t xml:space="preserve"> </w:t>
            </w:r>
            <w:r w:rsidRPr="00C403B6">
              <w:rPr>
                <w:rFonts w:ascii="Times New Roman" w:hAnsi="Times New Roman" w:cs="Times New Roman"/>
                <w:i/>
                <w:sz w:val="20"/>
                <w:szCs w:val="20"/>
              </w:rPr>
              <w:t xml:space="preserve">(Theory of Lidar, </w:t>
            </w:r>
            <w:r w:rsidRPr="00C403B6">
              <w:rPr>
                <w:rFonts w:ascii="Times New Roman" w:eastAsia="Times New Roman" w:hAnsi="Times New Roman" w:cs="Times New Roman"/>
                <w:i/>
                <w:sz w:val="20"/>
                <w:szCs w:val="20"/>
              </w:rPr>
              <w:t>© Springer International Publishing Switzerland 2015)</w:t>
            </w:r>
            <w:r w:rsidRPr="00C403B6">
              <w:rPr>
                <w:rFonts w:ascii="Times New Roman" w:eastAsia="Times New Roman" w:hAnsi="Times New Roman" w:cs="Times New Roman"/>
                <w:sz w:val="20"/>
                <w:szCs w:val="20"/>
              </w:rPr>
              <w:t xml:space="preserve"> </w:t>
            </w:r>
          </w:p>
        </w:tc>
        <w:tc>
          <w:tcPr>
            <w:tcW w:w="1475" w:type="dxa"/>
            <w:tcBorders>
              <w:left w:val="single" w:sz="8" w:space="0" w:color="000000"/>
              <w:bottom w:val="single" w:sz="8" w:space="0" w:color="000000"/>
            </w:tcBorders>
          </w:tcPr>
          <w:p w14:paraId="1F163414" w14:textId="3A3191F8" w:rsidR="00251C6A" w:rsidRPr="00C403B6" w:rsidRDefault="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(/m)</w:t>
            </w:r>
          </w:p>
        </w:tc>
      </w:tr>
      <w:tr w:rsidR="00251C6A" w14:paraId="5D6F28CB" w14:textId="77777777" w:rsidTr="00B3709D">
        <w:trPr>
          <w:cantSplit/>
        </w:trPr>
        <w:tc>
          <w:tcPr>
            <w:tcW w:w="4510" w:type="dxa"/>
            <w:tcBorders>
              <w:left w:val="single" w:sz="8" w:space="0" w:color="000000"/>
              <w:bottom w:val="single" w:sz="8" w:space="0" w:color="000000"/>
            </w:tcBorders>
          </w:tcPr>
          <w:p w14:paraId="61D31260" w14:textId="5EFF66EE"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lidar_optical_depth</w:t>
            </w:r>
            <w:proofErr w:type="spellEnd"/>
          </w:p>
        </w:tc>
        <w:tc>
          <w:tcPr>
            <w:tcW w:w="4770" w:type="dxa"/>
            <w:tcBorders>
              <w:left w:val="single" w:sz="8" w:space="0" w:color="000000"/>
              <w:bottom w:val="single" w:sz="8" w:space="0" w:color="000000"/>
              <w:right w:val="single" w:sz="8" w:space="0" w:color="000000"/>
            </w:tcBorders>
          </w:tcPr>
          <w:p w14:paraId="7974E821" w14:textId="2403C45C" w:rsidR="00251C6A" w:rsidRPr="00C403B6" w:rsidRDefault="009D5BFA" w:rsidP="009D5BF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The aerosol optical depth or optical thickness (τ) is defined as the integrated extinction coefficient over a vertical column of unit cross section. Extinction coefficient is the fractional depletion of radiance per unit path length.</w:t>
            </w:r>
            <w:r w:rsidRPr="00C403B6">
              <w:rPr>
                <w:sz w:val="20"/>
                <w:szCs w:val="20"/>
              </w:rPr>
              <w:t xml:space="preserve"> (</w:t>
            </w:r>
            <w:r w:rsidRPr="00C403B6">
              <w:rPr>
                <w:rFonts w:ascii="Times New Roman" w:eastAsia="Times New Roman" w:hAnsi="Times New Roman" w:cs="Times New Roman"/>
                <w:i/>
                <w:sz w:val="20"/>
                <w:szCs w:val="20"/>
              </w:rPr>
              <w:t>https://www.researchgate.net</w:t>
            </w:r>
            <w:r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4FA327A" w14:textId="3F90B432" w:rsidR="00251C6A" w:rsidRPr="00C403B6" w:rsidRDefault="009D5BFA">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bl>
    <w:p w14:paraId="4F254C5C" w14:textId="77777777" w:rsidR="00B23EA0" w:rsidRDefault="00B23EA0">
      <w:bookmarkStart w:id="8" w:name="_25b2l0r" w:colFirst="0" w:colLast="0"/>
      <w:bookmarkEnd w:id="8"/>
    </w:p>
    <w:sectPr w:rsidR="00B23EA0" w:rsidSect="00F61D2E">
      <w:footerReference w:type="default" r:id="rId12"/>
      <w:pgSz w:w="12240" w:h="15840" w:code="1"/>
      <w:pgMar w:top="720" w:right="720" w:bottom="720" w:left="720" w:header="0" w:footer="720" w:gutter="0"/>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FC99B" w15:done="0"/>
  <w15:commentEx w15:paraId="01E20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0EB69" w14:textId="77777777" w:rsidR="00036641" w:rsidRDefault="00036641" w:rsidP="006C7113">
      <w:pPr>
        <w:spacing w:line="240" w:lineRule="auto"/>
      </w:pPr>
      <w:r>
        <w:separator/>
      </w:r>
    </w:p>
  </w:endnote>
  <w:endnote w:type="continuationSeparator" w:id="0">
    <w:p w14:paraId="411D5C69" w14:textId="77777777" w:rsidR="00036641" w:rsidRDefault="00036641" w:rsidP="006C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929580"/>
      <w:docPartObj>
        <w:docPartGallery w:val="Page Numbers (Bottom of Page)"/>
        <w:docPartUnique/>
      </w:docPartObj>
    </w:sdtPr>
    <w:sdtEndPr>
      <w:rPr>
        <w:noProof/>
      </w:rPr>
    </w:sdtEndPr>
    <w:sdtContent>
      <w:p w14:paraId="284EBE9E" w14:textId="6C41FD0E" w:rsidR="00036641" w:rsidRDefault="00036641">
        <w:pPr>
          <w:pStyle w:val="Footer"/>
          <w:jc w:val="right"/>
        </w:pPr>
        <w:r>
          <w:fldChar w:fldCharType="begin"/>
        </w:r>
        <w:r>
          <w:instrText xml:space="preserve"> PAGE   \* MERGEFORMAT </w:instrText>
        </w:r>
        <w:r>
          <w:fldChar w:fldCharType="separate"/>
        </w:r>
        <w:r w:rsidR="007C7C6B">
          <w:rPr>
            <w:noProof/>
          </w:rPr>
          <w:t>1</w:t>
        </w:r>
        <w:r>
          <w:rPr>
            <w:noProof/>
          </w:rPr>
          <w:fldChar w:fldCharType="end"/>
        </w:r>
      </w:p>
    </w:sdtContent>
  </w:sdt>
  <w:p w14:paraId="32357B16" w14:textId="77777777" w:rsidR="00036641" w:rsidRDefault="0003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B0F4" w14:textId="77777777" w:rsidR="00036641" w:rsidRDefault="00036641" w:rsidP="006C7113">
      <w:pPr>
        <w:spacing w:line="240" w:lineRule="auto"/>
      </w:pPr>
      <w:r>
        <w:separator/>
      </w:r>
    </w:p>
  </w:footnote>
  <w:footnote w:type="continuationSeparator" w:id="0">
    <w:p w14:paraId="522A83AB" w14:textId="77777777" w:rsidR="00036641" w:rsidRDefault="00036641" w:rsidP="006C71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C2950"/>
    <w:multiLevelType w:val="hybridMultilevel"/>
    <w:tmpl w:val="1796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Curtis">
    <w15:presenceInfo w15:providerId="AD" w15:userId="S-1-5-21-299502267-492894223-1957994488-37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3EA0"/>
    <w:rsid w:val="000124CE"/>
    <w:rsid w:val="00036641"/>
    <w:rsid w:val="0006757D"/>
    <w:rsid w:val="00077EB7"/>
    <w:rsid w:val="000A318D"/>
    <w:rsid w:val="000F27E8"/>
    <w:rsid w:val="0010409A"/>
    <w:rsid w:val="00112435"/>
    <w:rsid w:val="00153E82"/>
    <w:rsid w:val="00172C97"/>
    <w:rsid w:val="001F65AC"/>
    <w:rsid w:val="002054FB"/>
    <w:rsid w:val="00224E6E"/>
    <w:rsid w:val="002457E9"/>
    <w:rsid w:val="00251C6A"/>
    <w:rsid w:val="00274079"/>
    <w:rsid w:val="00276C62"/>
    <w:rsid w:val="0028608B"/>
    <w:rsid w:val="002A54CF"/>
    <w:rsid w:val="002B5AE2"/>
    <w:rsid w:val="00304995"/>
    <w:rsid w:val="003263E8"/>
    <w:rsid w:val="0033288C"/>
    <w:rsid w:val="0033654A"/>
    <w:rsid w:val="003600F1"/>
    <w:rsid w:val="003710B4"/>
    <w:rsid w:val="003906FC"/>
    <w:rsid w:val="003D363A"/>
    <w:rsid w:val="003D7F60"/>
    <w:rsid w:val="003F08B8"/>
    <w:rsid w:val="00415D46"/>
    <w:rsid w:val="00422213"/>
    <w:rsid w:val="00426B5A"/>
    <w:rsid w:val="004440E9"/>
    <w:rsid w:val="0045178E"/>
    <w:rsid w:val="004752C0"/>
    <w:rsid w:val="004819B3"/>
    <w:rsid w:val="004A643F"/>
    <w:rsid w:val="004C6500"/>
    <w:rsid w:val="004E58D9"/>
    <w:rsid w:val="00503819"/>
    <w:rsid w:val="00530069"/>
    <w:rsid w:val="00545254"/>
    <w:rsid w:val="00550CC3"/>
    <w:rsid w:val="0055472D"/>
    <w:rsid w:val="005640A3"/>
    <w:rsid w:val="005862EF"/>
    <w:rsid w:val="005F2097"/>
    <w:rsid w:val="00631AC8"/>
    <w:rsid w:val="00634593"/>
    <w:rsid w:val="00674827"/>
    <w:rsid w:val="006B58BA"/>
    <w:rsid w:val="006C7113"/>
    <w:rsid w:val="00710145"/>
    <w:rsid w:val="00721479"/>
    <w:rsid w:val="0073798A"/>
    <w:rsid w:val="0075738D"/>
    <w:rsid w:val="007A41C8"/>
    <w:rsid w:val="007B7EE4"/>
    <w:rsid w:val="007C7C6B"/>
    <w:rsid w:val="007D767E"/>
    <w:rsid w:val="007F054C"/>
    <w:rsid w:val="007F6228"/>
    <w:rsid w:val="0080797B"/>
    <w:rsid w:val="00821F82"/>
    <w:rsid w:val="008506F2"/>
    <w:rsid w:val="008B65BA"/>
    <w:rsid w:val="008E5DB3"/>
    <w:rsid w:val="00907A79"/>
    <w:rsid w:val="009410C9"/>
    <w:rsid w:val="00943D1C"/>
    <w:rsid w:val="00946900"/>
    <w:rsid w:val="00950DEA"/>
    <w:rsid w:val="0095414F"/>
    <w:rsid w:val="0095491D"/>
    <w:rsid w:val="00975812"/>
    <w:rsid w:val="009B3974"/>
    <w:rsid w:val="009D5BFA"/>
    <w:rsid w:val="009F6D3B"/>
    <w:rsid w:val="00A53DA9"/>
    <w:rsid w:val="00A8439C"/>
    <w:rsid w:val="00A84418"/>
    <w:rsid w:val="00AB6A82"/>
    <w:rsid w:val="00B123F6"/>
    <w:rsid w:val="00B129D6"/>
    <w:rsid w:val="00B23EA0"/>
    <w:rsid w:val="00B255F1"/>
    <w:rsid w:val="00B3709D"/>
    <w:rsid w:val="00B77A46"/>
    <w:rsid w:val="00B93E1A"/>
    <w:rsid w:val="00BD5FAC"/>
    <w:rsid w:val="00C2303F"/>
    <w:rsid w:val="00C403B6"/>
    <w:rsid w:val="00C43190"/>
    <w:rsid w:val="00C45051"/>
    <w:rsid w:val="00C45486"/>
    <w:rsid w:val="00C824A7"/>
    <w:rsid w:val="00C972DD"/>
    <w:rsid w:val="00CD12BB"/>
    <w:rsid w:val="00CD7819"/>
    <w:rsid w:val="00CF1984"/>
    <w:rsid w:val="00D02E74"/>
    <w:rsid w:val="00D16B35"/>
    <w:rsid w:val="00D5065C"/>
    <w:rsid w:val="00D56C41"/>
    <w:rsid w:val="00D958A8"/>
    <w:rsid w:val="00DA4201"/>
    <w:rsid w:val="00DB579C"/>
    <w:rsid w:val="00DC7CAE"/>
    <w:rsid w:val="00DE2509"/>
    <w:rsid w:val="00DF2966"/>
    <w:rsid w:val="00E01C00"/>
    <w:rsid w:val="00E163AF"/>
    <w:rsid w:val="00E169DC"/>
    <w:rsid w:val="00E204FA"/>
    <w:rsid w:val="00E23E1F"/>
    <w:rsid w:val="00E31033"/>
    <w:rsid w:val="00E3438A"/>
    <w:rsid w:val="00E441A5"/>
    <w:rsid w:val="00E654BB"/>
    <w:rsid w:val="00E80F00"/>
    <w:rsid w:val="00E86130"/>
    <w:rsid w:val="00E93D44"/>
    <w:rsid w:val="00E943E9"/>
    <w:rsid w:val="00E94F06"/>
    <w:rsid w:val="00E95383"/>
    <w:rsid w:val="00E9719A"/>
    <w:rsid w:val="00EA1118"/>
    <w:rsid w:val="00EB02CA"/>
    <w:rsid w:val="00EF6A25"/>
    <w:rsid w:val="00F53ADC"/>
    <w:rsid w:val="00F61D2E"/>
    <w:rsid w:val="00F75322"/>
    <w:rsid w:val="00F87D75"/>
    <w:rsid w:val="00FC0A34"/>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82">
      <w:bodyDiv w:val="1"/>
      <w:marLeft w:val="0"/>
      <w:marRight w:val="0"/>
      <w:marTop w:val="0"/>
      <w:marBottom w:val="0"/>
      <w:divBdr>
        <w:top w:val="none" w:sz="0" w:space="0" w:color="auto"/>
        <w:left w:val="none" w:sz="0" w:space="0" w:color="auto"/>
        <w:bottom w:val="none" w:sz="0" w:space="0" w:color="auto"/>
        <w:right w:val="none" w:sz="0" w:space="0" w:color="auto"/>
      </w:divBdr>
      <w:divsChild>
        <w:div w:id="581454535">
          <w:marLeft w:val="0"/>
          <w:marRight w:val="0"/>
          <w:marTop w:val="0"/>
          <w:marBottom w:val="0"/>
          <w:divBdr>
            <w:top w:val="none" w:sz="0" w:space="0" w:color="auto"/>
            <w:left w:val="none" w:sz="0" w:space="0" w:color="auto"/>
            <w:bottom w:val="none" w:sz="0" w:space="0" w:color="auto"/>
            <w:right w:val="none" w:sz="0" w:space="0" w:color="auto"/>
          </w:divBdr>
        </w:div>
        <w:div w:id="1694182568">
          <w:marLeft w:val="0"/>
          <w:marRight w:val="0"/>
          <w:marTop w:val="0"/>
          <w:marBottom w:val="0"/>
          <w:divBdr>
            <w:top w:val="none" w:sz="0" w:space="0" w:color="auto"/>
            <w:left w:val="none" w:sz="0" w:space="0" w:color="auto"/>
            <w:bottom w:val="none" w:sz="0" w:space="0" w:color="auto"/>
            <w:right w:val="none" w:sz="0" w:space="0" w:color="auto"/>
          </w:divBdr>
        </w:div>
        <w:div w:id="895164729">
          <w:marLeft w:val="0"/>
          <w:marRight w:val="0"/>
          <w:marTop w:val="0"/>
          <w:marBottom w:val="0"/>
          <w:divBdr>
            <w:top w:val="none" w:sz="0" w:space="0" w:color="auto"/>
            <w:left w:val="none" w:sz="0" w:space="0" w:color="auto"/>
            <w:bottom w:val="none" w:sz="0" w:space="0" w:color="auto"/>
            <w:right w:val="none" w:sz="0" w:space="0" w:color="auto"/>
          </w:divBdr>
        </w:div>
      </w:divsChild>
    </w:div>
    <w:div w:id="558518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3508">
          <w:marLeft w:val="0"/>
          <w:marRight w:val="0"/>
          <w:marTop w:val="0"/>
          <w:marBottom w:val="0"/>
          <w:divBdr>
            <w:top w:val="none" w:sz="0" w:space="0" w:color="auto"/>
            <w:left w:val="none" w:sz="0" w:space="0" w:color="auto"/>
            <w:bottom w:val="none" w:sz="0" w:space="0" w:color="auto"/>
            <w:right w:val="none" w:sz="0" w:space="0" w:color="auto"/>
          </w:divBdr>
        </w:div>
        <w:div w:id="1413815007">
          <w:marLeft w:val="0"/>
          <w:marRight w:val="0"/>
          <w:marTop w:val="0"/>
          <w:marBottom w:val="0"/>
          <w:divBdr>
            <w:top w:val="none" w:sz="0" w:space="0" w:color="auto"/>
            <w:left w:val="none" w:sz="0" w:space="0" w:color="auto"/>
            <w:bottom w:val="none" w:sz="0" w:space="0" w:color="auto"/>
            <w:right w:val="none" w:sz="0" w:space="0" w:color="auto"/>
          </w:divBdr>
        </w:div>
        <w:div w:id="1728646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fconventions.org/faq.html"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cfconventions.org/Data/cf-standard-names/docs/guidelines.html" TargetMode="External"/><Relationship Id="rId4" Type="http://schemas.microsoft.com/office/2007/relationships/stylesWithEffects" Target="stylesWithEffects.xml"/><Relationship Id="rId9" Type="http://schemas.openxmlformats.org/officeDocument/2006/relationships/hyperlink" Target="http://cfconventions.org/late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76D3-D10F-4E74-AE17-37A8F1282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Michelson</dc:creator>
  <cp:lastModifiedBy>Mike Dixon</cp:lastModifiedBy>
  <cp:revision>3</cp:revision>
  <cp:lastPrinted>2017-10-06T17:39:00Z</cp:lastPrinted>
  <dcterms:created xsi:type="dcterms:W3CDTF">2017-12-23T01:30:00Z</dcterms:created>
  <dcterms:modified xsi:type="dcterms:W3CDTF">2017-12-23T01:31:00Z</dcterms:modified>
</cp:coreProperties>
</file>