
<file path=[Content_Types].xml><?xml version="1.0" encoding="utf-8"?>
<Types xmlns="http://schemas.openxmlformats.org/package/2006/content-types">
  <Default Extension="bin" ContentType="application/vnd.openxmlformats-officedocument.oleObject"/>
  <Default Extension="png" ContentType="image/png"/>
  <Default Extension="pcz" ContentType="image/x-pcz"/>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FA6" w:rsidRDefault="005D5FA6" w:rsidP="006D7233">
      <w:pPr>
        <w:pStyle w:val="Title1"/>
        <w:jc w:val="left"/>
      </w:pPr>
    </w:p>
    <w:p w:rsidR="005D5FA6" w:rsidRDefault="005D5FA6">
      <w:pPr>
        <w:pStyle w:val="Title1"/>
      </w:pPr>
    </w:p>
    <w:p w:rsidR="005D5FA6" w:rsidRDefault="005D5FA6">
      <w:pPr>
        <w:pStyle w:val="Title1"/>
      </w:pPr>
      <w:r>
        <w:t>NCAR/UNIDATA</w:t>
      </w:r>
    </w:p>
    <w:p w:rsidR="005D5FA6" w:rsidRDefault="005D5FA6">
      <w:pPr>
        <w:pStyle w:val="Title1"/>
      </w:pPr>
    </w:p>
    <w:p w:rsidR="005D5FA6" w:rsidRDefault="005D5FA6">
      <w:pPr>
        <w:pStyle w:val="Title1"/>
      </w:pPr>
    </w:p>
    <w:p w:rsidR="005D5FA6" w:rsidRDefault="005D5FA6">
      <w:pPr>
        <w:pStyle w:val="Title1"/>
      </w:pPr>
      <w:r>
        <w:t>CfRadial</w:t>
      </w:r>
      <w:r w:rsidR="00D53E6D">
        <w:t>2</w:t>
      </w:r>
      <w:r>
        <w:t xml:space="preserve"> Data File Format</w:t>
      </w:r>
    </w:p>
    <w:p w:rsidR="005D5FA6" w:rsidRDefault="005D5FA6">
      <w:pPr>
        <w:pStyle w:val="Body"/>
        <w:widowControl/>
        <w:tabs>
          <w:tab w:val="clear" w:pos="7200"/>
          <w:tab w:val="left" w:pos="9360"/>
        </w:tabs>
        <w:spacing w:line="340" w:lineRule="atLeast"/>
        <w:rPr>
          <w:rFonts w:ascii="Times New Roman" w:hAnsi="Times New Roman" w:cs="Times New Roman"/>
          <w:b/>
          <w:bCs/>
          <w:sz w:val="28"/>
          <w:szCs w:val="28"/>
        </w:rPr>
      </w:pPr>
    </w:p>
    <w:p w:rsidR="005D5FA6" w:rsidRDefault="005D5FA6">
      <w:pPr>
        <w:pStyle w:val="Body"/>
        <w:widowControl/>
        <w:tabs>
          <w:tab w:val="clear" w:pos="7200"/>
          <w:tab w:val="left" w:pos="9360"/>
        </w:tabs>
        <w:spacing w:line="340" w:lineRule="atLeast"/>
        <w:rPr>
          <w:rFonts w:ascii="Times New Roman" w:hAnsi="Times New Roman" w:cs="Times New Roman"/>
          <w:b/>
          <w:bCs/>
          <w:sz w:val="28"/>
          <w:szCs w:val="28"/>
        </w:rPr>
      </w:pPr>
    </w:p>
    <w:p w:rsidR="005D5FA6"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CF</w:t>
      </w:r>
      <w:r w:rsidR="00D53E6D">
        <w:rPr>
          <w:rFonts w:ascii="Times New Roman" w:hAnsi="Times New Roman" w:cs="Times New Roman"/>
          <w:b/>
          <w:bCs/>
          <w:sz w:val="28"/>
          <w:szCs w:val="28"/>
        </w:rPr>
        <w:t>2</w:t>
      </w:r>
      <w:r w:rsidR="00E769ED">
        <w:rPr>
          <w:rFonts w:ascii="Times New Roman" w:hAnsi="Times New Roman" w:cs="Times New Roman"/>
          <w:b/>
          <w:bCs/>
          <w:sz w:val="28"/>
          <w:szCs w:val="28"/>
        </w:rPr>
        <w:t>-compliant N</w:t>
      </w:r>
      <w:r>
        <w:rPr>
          <w:rFonts w:ascii="Times New Roman" w:hAnsi="Times New Roman" w:cs="Times New Roman"/>
          <w:b/>
          <w:bCs/>
          <w:sz w:val="28"/>
          <w:szCs w:val="28"/>
        </w:rPr>
        <w:t>etCDF Format</w:t>
      </w:r>
    </w:p>
    <w:p w:rsidR="005D5FA6"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for Moments Data for RADAR and LIDAR</w:t>
      </w:r>
    </w:p>
    <w:p w:rsidR="005D5FA6"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in Radial Coordinates</w:t>
      </w:r>
    </w:p>
    <w:p w:rsidR="005D5FA6"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p>
    <w:p w:rsidR="005D5FA6" w:rsidRDefault="005D5FA6" w:rsidP="004C2927">
      <w:pPr>
        <w:pStyle w:val="Body1"/>
        <w:spacing w:line="360" w:lineRule="auto"/>
        <w:jc w:val="left"/>
        <w:rPr>
          <w:b w:val="0"/>
          <w:bCs w:val="0"/>
          <w:sz w:val="24"/>
          <w:szCs w:val="24"/>
        </w:rPr>
      </w:pPr>
    </w:p>
    <w:p w:rsidR="005D5FA6" w:rsidRDefault="00306D31">
      <w:pPr>
        <w:pStyle w:val="Body1"/>
        <w:spacing w:line="360" w:lineRule="auto"/>
        <w:rPr>
          <w:b w:val="0"/>
          <w:bCs w:val="0"/>
          <w:sz w:val="24"/>
          <w:szCs w:val="24"/>
        </w:rPr>
      </w:pPr>
      <w:r>
        <w:rPr>
          <w:b w:val="0"/>
          <w:bCs w:val="0"/>
          <w:sz w:val="40"/>
          <w:szCs w:val="40"/>
        </w:rPr>
        <w:t xml:space="preserve">Version 2.0 </w:t>
      </w:r>
      <w:r w:rsidRPr="00306D31">
        <w:rPr>
          <w:bCs w:val="0"/>
          <w:color w:val="FF0000"/>
          <w:sz w:val="40"/>
          <w:szCs w:val="40"/>
        </w:rPr>
        <w:t>DRAFT</w:t>
      </w:r>
    </w:p>
    <w:p w:rsidR="001306BC" w:rsidRDefault="005D5FA6" w:rsidP="00645D43">
      <w:pPr>
        <w:pStyle w:val="Body1"/>
        <w:spacing w:line="360" w:lineRule="auto"/>
        <w:rPr>
          <w:b w:val="0"/>
          <w:bCs w:val="0"/>
          <w:sz w:val="24"/>
          <w:szCs w:val="24"/>
        </w:rPr>
      </w:pPr>
      <w:r>
        <w:rPr>
          <w:b w:val="0"/>
          <w:bCs w:val="0"/>
          <w:sz w:val="24"/>
          <w:szCs w:val="24"/>
        </w:rPr>
        <w:br/>
        <w:t>Mike Dixon</w:t>
      </w:r>
      <w:r w:rsidR="006D7233" w:rsidRPr="006D7233">
        <w:rPr>
          <w:b w:val="0"/>
          <w:bCs w:val="0"/>
          <w:sz w:val="24"/>
          <w:szCs w:val="24"/>
          <w:vertAlign w:val="superscript"/>
        </w:rPr>
        <w:t>1</w:t>
      </w:r>
      <w:r w:rsidR="00EA2262">
        <w:rPr>
          <w:b w:val="0"/>
          <w:bCs w:val="0"/>
          <w:sz w:val="24"/>
          <w:szCs w:val="24"/>
        </w:rPr>
        <w:br/>
        <w:t>Wen-Chau Lee</w:t>
      </w:r>
      <w:r w:rsidR="006D7233" w:rsidRPr="006D7233">
        <w:rPr>
          <w:b w:val="0"/>
          <w:bCs w:val="0"/>
          <w:sz w:val="24"/>
          <w:szCs w:val="24"/>
          <w:vertAlign w:val="superscript"/>
        </w:rPr>
        <w:t>1</w:t>
      </w:r>
      <w:r w:rsidR="006D7233">
        <w:rPr>
          <w:b w:val="0"/>
          <w:bCs w:val="0"/>
          <w:sz w:val="24"/>
          <w:szCs w:val="24"/>
        </w:rPr>
        <w:br/>
        <w:t>Daniel Michelson</w:t>
      </w:r>
      <w:r w:rsidR="006D7233" w:rsidRPr="006D7233">
        <w:rPr>
          <w:b w:val="0"/>
          <w:bCs w:val="0"/>
          <w:sz w:val="24"/>
          <w:szCs w:val="24"/>
          <w:vertAlign w:val="superscript"/>
        </w:rPr>
        <w:t>2</w:t>
      </w:r>
      <w:r w:rsidR="006D7233">
        <w:rPr>
          <w:b w:val="0"/>
          <w:bCs w:val="0"/>
          <w:sz w:val="24"/>
          <w:szCs w:val="24"/>
        </w:rPr>
        <w:br/>
        <w:t>Mark Curtis</w:t>
      </w:r>
      <w:r w:rsidR="006D7233" w:rsidRPr="006D7233">
        <w:rPr>
          <w:b w:val="0"/>
          <w:bCs w:val="0"/>
          <w:sz w:val="24"/>
          <w:szCs w:val="24"/>
          <w:vertAlign w:val="superscript"/>
        </w:rPr>
        <w:t>3</w:t>
      </w:r>
    </w:p>
    <w:p w:rsidR="003F303C" w:rsidRDefault="003F303C" w:rsidP="004C2927">
      <w:pPr>
        <w:pStyle w:val="Body1"/>
        <w:spacing w:line="360" w:lineRule="auto"/>
        <w:rPr>
          <w:b w:val="0"/>
          <w:bCs w:val="0"/>
          <w:sz w:val="24"/>
          <w:szCs w:val="24"/>
        </w:rPr>
      </w:pPr>
    </w:p>
    <w:p w:rsidR="003F303C" w:rsidRDefault="006D7233" w:rsidP="004C2927">
      <w:pPr>
        <w:pStyle w:val="Body1"/>
        <w:spacing w:line="360" w:lineRule="auto"/>
        <w:rPr>
          <w:b w:val="0"/>
          <w:bCs w:val="0"/>
          <w:sz w:val="24"/>
          <w:szCs w:val="24"/>
        </w:rPr>
      </w:pPr>
      <w:r>
        <w:rPr>
          <w:b w:val="0"/>
          <w:bCs w:val="0"/>
          <w:sz w:val="24"/>
          <w:szCs w:val="24"/>
        </w:rPr>
        <w:t>1: Earth Observing Laboratory, National Center for Atmospheric Research</w:t>
      </w:r>
      <w:r w:rsidRPr="006D7233">
        <w:rPr>
          <w:b w:val="0"/>
          <w:bCs w:val="0"/>
          <w:sz w:val="24"/>
          <w:szCs w:val="24"/>
          <w:vertAlign w:val="superscript"/>
        </w:rPr>
        <w:t>*</w:t>
      </w:r>
      <w:r w:rsidR="00234E20">
        <w:rPr>
          <w:b w:val="0"/>
          <w:bCs w:val="0"/>
          <w:sz w:val="24"/>
          <w:szCs w:val="24"/>
        </w:rPr>
        <w:t>,</w:t>
      </w:r>
      <w:r w:rsidR="00234E20">
        <w:rPr>
          <w:b w:val="0"/>
          <w:bCs w:val="0"/>
          <w:sz w:val="24"/>
          <w:szCs w:val="24"/>
        </w:rPr>
        <w:br/>
      </w:r>
      <w:r>
        <w:rPr>
          <w:b w:val="0"/>
          <w:bCs w:val="0"/>
          <w:sz w:val="24"/>
          <w:szCs w:val="24"/>
        </w:rPr>
        <w:t>Boulder, CO, USA</w:t>
      </w:r>
      <w:r>
        <w:rPr>
          <w:b w:val="0"/>
          <w:bCs w:val="0"/>
          <w:sz w:val="24"/>
          <w:szCs w:val="24"/>
        </w:rPr>
        <w:br/>
        <w:t>2: Environment</w:t>
      </w:r>
      <w:r w:rsidR="00A77EBF">
        <w:rPr>
          <w:b w:val="0"/>
          <w:bCs w:val="0"/>
          <w:sz w:val="24"/>
          <w:szCs w:val="24"/>
        </w:rPr>
        <w:t xml:space="preserve"> and Climate Change</w:t>
      </w:r>
      <w:r>
        <w:rPr>
          <w:b w:val="0"/>
          <w:bCs w:val="0"/>
          <w:sz w:val="24"/>
          <w:szCs w:val="24"/>
        </w:rPr>
        <w:t xml:space="preserve"> Canada</w:t>
      </w:r>
      <w:r w:rsidR="00A77EBF">
        <w:rPr>
          <w:b w:val="0"/>
          <w:bCs w:val="0"/>
          <w:sz w:val="24"/>
          <w:szCs w:val="24"/>
        </w:rPr>
        <w:t>, Toronto, Canada</w:t>
      </w:r>
      <w:r>
        <w:rPr>
          <w:b w:val="0"/>
          <w:bCs w:val="0"/>
          <w:sz w:val="24"/>
          <w:szCs w:val="24"/>
        </w:rPr>
        <w:br/>
        <w:t xml:space="preserve">3: Bureau of Meteorology, </w:t>
      </w:r>
      <w:r w:rsidR="00A77EBF">
        <w:rPr>
          <w:b w:val="0"/>
          <w:bCs w:val="0"/>
          <w:sz w:val="24"/>
          <w:szCs w:val="24"/>
        </w:rPr>
        <w:t xml:space="preserve">Melbourne, </w:t>
      </w:r>
      <w:r>
        <w:rPr>
          <w:b w:val="0"/>
          <w:bCs w:val="0"/>
          <w:sz w:val="24"/>
          <w:szCs w:val="24"/>
        </w:rPr>
        <w:t>Australia</w:t>
      </w:r>
    </w:p>
    <w:p w:rsidR="004C2927" w:rsidRDefault="004C2927" w:rsidP="00234E20">
      <w:pPr>
        <w:pStyle w:val="Body"/>
        <w:widowControl/>
        <w:tabs>
          <w:tab w:val="clear" w:pos="7200"/>
          <w:tab w:val="left" w:pos="9360"/>
        </w:tabs>
        <w:spacing w:line="340" w:lineRule="atLeast"/>
        <w:rPr>
          <w:rFonts w:ascii="Times New Roman" w:hAnsi="Times New Roman" w:cs="Times New Roman"/>
          <w:b/>
          <w:bCs/>
          <w:sz w:val="28"/>
          <w:szCs w:val="28"/>
        </w:rPr>
      </w:pPr>
    </w:p>
    <w:p w:rsidR="004C2927"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rsidR="005D5FA6" w:rsidRDefault="00645D43">
      <w:pPr>
        <w:pStyle w:val="Title1"/>
      </w:pPr>
      <w:r>
        <w:rPr>
          <w:b w:val="0"/>
          <w:bCs w:val="0"/>
          <w:color w:val="000000"/>
          <w:sz w:val="24"/>
          <w:szCs w:val="24"/>
        </w:rPr>
        <w:t>201</w:t>
      </w:r>
      <w:r w:rsidR="00234E20">
        <w:rPr>
          <w:b w:val="0"/>
          <w:bCs w:val="0"/>
          <w:color w:val="000000"/>
          <w:sz w:val="24"/>
          <w:szCs w:val="24"/>
        </w:rPr>
        <w:t>7-06-01</w:t>
      </w:r>
    </w:p>
    <w:p w:rsidR="005D5FA6" w:rsidRDefault="005D5FA6">
      <w:pPr>
        <w:pStyle w:val="Title1"/>
      </w:pPr>
    </w:p>
    <w:p w:rsidR="00F824E9" w:rsidRDefault="00F824E9">
      <w:pPr>
        <w:pStyle w:val="Body1"/>
        <w:spacing w:line="360" w:lineRule="auto"/>
        <w:jc w:val="left"/>
        <w:rPr>
          <w:b w:val="0"/>
          <w:bCs w:val="0"/>
          <w:sz w:val="24"/>
          <w:szCs w:val="24"/>
        </w:rPr>
      </w:pPr>
    </w:p>
    <w:p w:rsidR="00F824E9" w:rsidRDefault="00F824E9">
      <w:pPr>
        <w:pStyle w:val="Body1"/>
        <w:spacing w:line="360" w:lineRule="auto"/>
        <w:jc w:val="left"/>
        <w:rPr>
          <w:b w:val="0"/>
          <w:bCs w:val="0"/>
          <w:sz w:val="24"/>
          <w:szCs w:val="24"/>
        </w:rPr>
      </w:pPr>
    </w:p>
    <w:p w:rsidR="00D3713E" w:rsidRDefault="003F303C" w:rsidP="006B43A0">
      <w:pPr>
        <w:pStyle w:val="Body1"/>
        <w:spacing w:line="360" w:lineRule="auto"/>
        <w:ind w:left="360"/>
        <w:rPr>
          <w:b w:val="0"/>
          <w:bCs w:val="0"/>
          <w:sz w:val="24"/>
          <w:szCs w:val="24"/>
        </w:rPr>
      </w:pPr>
      <w:r>
        <w:rPr>
          <w:b w:val="0"/>
          <w:bCs w:val="0"/>
          <w:sz w:val="24"/>
          <w:szCs w:val="24"/>
        </w:rPr>
        <w:t xml:space="preserve">* </w:t>
      </w:r>
      <w:r w:rsidR="00F824E9">
        <w:rPr>
          <w:b w:val="0"/>
          <w:bCs w:val="0"/>
          <w:sz w:val="24"/>
          <w:szCs w:val="24"/>
        </w:rPr>
        <w:t xml:space="preserve">NCAR is </w:t>
      </w:r>
      <w:r w:rsidR="00645D43">
        <w:rPr>
          <w:b w:val="0"/>
          <w:bCs w:val="0"/>
          <w:sz w:val="24"/>
          <w:szCs w:val="24"/>
        </w:rPr>
        <w:t>sponsored</w:t>
      </w:r>
      <w:r w:rsidR="00F824E9">
        <w:rPr>
          <w:b w:val="0"/>
          <w:bCs w:val="0"/>
          <w:sz w:val="24"/>
          <w:szCs w:val="24"/>
        </w:rPr>
        <w:t xml:space="preserve"> by the US National Science Foundation.</w:t>
      </w:r>
    </w:p>
    <w:p w:rsidR="005D5FA6" w:rsidRDefault="005D5FA6">
      <w:pPr>
        <w:pStyle w:val="Body1"/>
        <w:spacing w:line="360" w:lineRule="auto"/>
        <w:rPr>
          <w:b w:val="0"/>
          <w:bCs w:val="0"/>
          <w:sz w:val="24"/>
          <w:szCs w:val="24"/>
        </w:rPr>
      </w:pPr>
    </w:p>
    <w:p w:rsidR="005D5FA6" w:rsidRDefault="005D5FA6">
      <w:pPr>
        <w:sectPr w:rsidR="005D5FA6" w:rsidSect="00F7704B">
          <w:headerReference w:type="default" r:id="rId9"/>
          <w:footerReference w:type="even" r:id="rId10"/>
          <w:footerReference w:type="default" r:id="rId11"/>
          <w:footnotePr>
            <w:pos w:val="beneathText"/>
          </w:footnotePr>
          <w:pgSz w:w="12240" w:h="15840" w:code="1"/>
          <w:pgMar w:top="1152" w:right="1152" w:bottom="1152" w:left="1584" w:header="720" w:footer="720" w:gutter="0"/>
          <w:cols w:space="720"/>
        </w:sectPr>
      </w:pPr>
    </w:p>
    <w:p w:rsidR="00E00351" w:rsidRDefault="005D5FA6">
      <w:pPr>
        <w:pStyle w:val="TOC1"/>
        <w:tabs>
          <w:tab w:val="left" w:pos="480"/>
          <w:tab w:val="right" w:leader="dot" w:pos="9430"/>
        </w:tabs>
        <w:rPr>
          <w:rFonts w:asciiTheme="minorHAnsi" w:eastAsiaTheme="minorEastAsia" w:hAnsiTheme="minorHAnsi" w:cstheme="minorBidi"/>
          <w:b w:val="0"/>
          <w:bCs w:val="0"/>
          <w:caps w:val="0"/>
          <w:noProof/>
          <w:sz w:val="22"/>
          <w:szCs w:val="22"/>
        </w:rPr>
      </w:pPr>
      <w:r w:rsidRPr="00C62754">
        <w:lastRenderedPageBreak/>
        <w:fldChar w:fldCharType="begin"/>
      </w:r>
      <w:r w:rsidRPr="00C62754">
        <w:instrText xml:space="preserve"> TOC \o "1-9" \t "Heading 10;10;Heading 9;9;Heading 8;8;Heading 7;7;Heading 6;6;Heading 5;5;Heading 4;4;Heading 3;3" \h</w:instrText>
      </w:r>
      <w:r w:rsidRPr="00C62754">
        <w:fldChar w:fldCharType="separate"/>
      </w:r>
      <w:hyperlink w:anchor="_Toc484193585" w:history="1">
        <w:r w:rsidR="00E00351" w:rsidRPr="00BB567F">
          <w:rPr>
            <w:rStyle w:val="Hyperlink"/>
            <w:noProof/>
          </w:rPr>
          <w:t>1</w:t>
        </w:r>
        <w:r w:rsidR="00E00351">
          <w:rPr>
            <w:rFonts w:asciiTheme="minorHAnsi" w:eastAsiaTheme="minorEastAsia" w:hAnsiTheme="minorHAnsi" w:cstheme="minorBidi"/>
            <w:b w:val="0"/>
            <w:bCs w:val="0"/>
            <w:caps w:val="0"/>
            <w:noProof/>
            <w:sz w:val="22"/>
            <w:szCs w:val="22"/>
          </w:rPr>
          <w:tab/>
        </w:r>
        <w:r w:rsidR="00E00351" w:rsidRPr="00BB567F">
          <w:rPr>
            <w:rStyle w:val="Hyperlink"/>
            <w:noProof/>
          </w:rPr>
          <w:t>Introduction</w:t>
        </w:r>
        <w:r w:rsidR="00E00351">
          <w:rPr>
            <w:noProof/>
          </w:rPr>
          <w:tab/>
        </w:r>
        <w:r w:rsidR="00E00351">
          <w:rPr>
            <w:noProof/>
          </w:rPr>
          <w:fldChar w:fldCharType="begin"/>
        </w:r>
        <w:r w:rsidR="00E00351">
          <w:rPr>
            <w:noProof/>
          </w:rPr>
          <w:instrText xml:space="preserve"> PAGEREF _Toc484193585 \h </w:instrText>
        </w:r>
        <w:r w:rsidR="00E00351">
          <w:rPr>
            <w:noProof/>
          </w:rPr>
        </w:r>
        <w:r w:rsidR="00E00351">
          <w:rPr>
            <w:noProof/>
          </w:rPr>
          <w:fldChar w:fldCharType="separate"/>
        </w:r>
        <w:r w:rsidR="00E00351">
          <w:rPr>
            <w:noProof/>
          </w:rPr>
          <w:t>5</w:t>
        </w:r>
        <w:r w:rsidR="00E00351">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86" w:history="1">
        <w:r w:rsidRPr="00BB567F">
          <w:rPr>
            <w:rStyle w:val="Hyperlink"/>
            <w:noProof/>
          </w:rPr>
          <w:t>1.1</w:t>
        </w:r>
        <w:r>
          <w:rPr>
            <w:rFonts w:asciiTheme="minorHAnsi" w:eastAsiaTheme="minorEastAsia" w:hAnsiTheme="minorHAnsi" w:cstheme="minorBidi"/>
            <w:smallCaps w:val="0"/>
            <w:noProof/>
            <w:sz w:val="22"/>
            <w:szCs w:val="22"/>
          </w:rPr>
          <w:tab/>
        </w:r>
        <w:r w:rsidRPr="00BB567F">
          <w:rPr>
            <w:rStyle w:val="Hyperlink"/>
            <w:noProof/>
          </w:rPr>
          <w:t>Purpose</w:t>
        </w:r>
        <w:r>
          <w:rPr>
            <w:noProof/>
          </w:rPr>
          <w:tab/>
        </w:r>
        <w:r>
          <w:rPr>
            <w:noProof/>
          </w:rPr>
          <w:fldChar w:fldCharType="begin"/>
        </w:r>
        <w:r>
          <w:rPr>
            <w:noProof/>
          </w:rPr>
          <w:instrText xml:space="preserve"> PAGEREF _Toc484193586 \h </w:instrText>
        </w:r>
        <w:r>
          <w:rPr>
            <w:noProof/>
          </w:rPr>
        </w:r>
        <w:r>
          <w:rPr>
            <w:noProof/>
          </w:rPr>
          <w:fldChar w:fldCharType="separate"/>
        </w:r>
        <w:r>
          <w:rPr>
            <w:noProof/>
          </w:rPr>
          <w:t>5</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87" w:history="1">
        <w:r w:rsidRPr="00BB567F">
          <w:rPr>
            <w:rStyle w:val="Hyperlink"/>
            <w:noProof/>
          </w:rPr>
          <w:t>1.2</w:t>
        </w:r>
        <w:r>
          <w:rPr>
            <w:rFonts w:asciiTheme="minorHAnsi" w:eastAsiaTheme="minorEastAsia" w:hAnsiTheme="minorHAnsi" w:cstheme="minorBidi"/>
            <w:smallCaps w:val="0"/>
            <w:noProof/>
            <w:sz w:val="22"/>
            <w:szCs w:val="22"/>
          </w:rPr>
          <w:tab/>
        </w:r>
        <w:r w:rsidRPr="00BB567F">
          <w:rPr>
            <w:rStyle w:val="Hyperlink"/>
            <w:noProof/>
          </w:rPr>
          <w:t>Terminology – CfRadial1 and CfRadial2</w:t>
        </w:r>
        <w:r>
          <w:rPr>
            <w:noProof/>
          </w:rPr>
          <w:tab/>
        </w:r>
        <w:r>
          <w:rPr>
            <w:noProof/>
          </w:rPr>
          <w:fldChar w:fldCharType="begin"/>
        </w:r>
        <w:r>
          <w:rPr>
            <w:noProof/>
          </w:rPr>
          <w:instrText xml:space="preserve"> PAGEREF _Toc484193587 \h </w:instrText>
        </w:r>
        <w:r>
          <w:rPr>
            <w:noProof/>
          </w:rPr>
        </w:r>
        <w:r>
          <w:rPr>
            <w:noProof/>
          </w:rPr>
          <w:fldChar w:fldCharType="separate"/>
        </w:r>
        <w:r>
          <w:rPr>
            <w:noProof/>
          </w:rPr>
          <w:t>5</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88" w:history="1">
        <w:r w:rsidRPr="00BB567F">
          <w:rPr>
            <w:rStyle w:val="Hyperlink"/>
            <w:noProof/>
          </w:rPr>
          <w:t>1.3</w:t>
        </w:r>
        <w:r>
          <w:rPr>
            <w:rFonts w:asciiTheme="minorHAnsi" w:eastAsiaTheme="minorEastAsia" w:hAnsiTheme="minorHAnsi" w:cstheme="minorBidi"/>
            <w:smallCaps w:val="0"/>
            <w:noProof/>
            <w:sz w:val="22"/>
            <w:szCs w:val="22"/>
          </w:rPr>
          <w:tab/>
        </w:r>
        <w:r w:rsidRPr="00BB567F">
          <w:rPr>
            <w:rStyle w:val="Hyperlink"/>
            <w:noProof/>
          </w:rPr>
          <w:t>History</w:t>
        </w:r>
        <w:r>
          <w:rPr>
            <w:noProof/>
          </w:rPr>
          <w:tab/>
        </w:r>
        <w:r>
          <w:rPr>
            <w:noProof/>
          </w:rPr>
          <w:fldChar w:fldCharType="begin"/>
        </w:r>
        <w:r>
          <w:rPr>
            <w:noProof/>
          </w:rPr>
          <w:instrText xml:space="preserve"> PAGEREF _Toc484193588 \h </w:instrText>
        </w:r>
        <w:r>
          <w:rPr>
            <w:noProof/>
          </w:rPr>
        </w:r>
        <w:r>
          <w:rPr>
            <w:noProof/>
          </w:rPr>
          <w:fldChar w:fldCharType="separate"/>
        </w:r>
        <w:r>
          <w:rPr>
            <w:noProof/>
          </w:rPr>
          <w:t>5</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89" w:history="1">
        <w:r w:rsidRPr="00BB567F">
          <w:rPr>
            <w:rStyle w:val="Hyperlink"/>
            <w:noProof/>
          </w:rPr>
          <w:t>1.4</w:t>
        </w:r>
        <w:r>
          <w:rPr>
            <w:rFonts w:asciiTheme="minorHAnsi" w:eastAsiaTheme="minorEastAsia" w:hAnsiTheme="minorHAnsi" w:cstheme="minorBidi"/>
            <w:smallCaps w:val="0"/>
            <w:noProof/>
            <w:sz w:val="22"/>
            <w:szCs w:val="22"/>
          </w:rPr>
          <w:tab/>
        </w:r>
        <w:r w:rsidRPr="00BB567F">
          <w:rPr>
            <w:rStyle w:val="Hyperlink"/>
            <w:noProof/>
          </w:rPr>
          <w:t>CF2 and CfRadial2</w:t>
        </w:r>
        <w:r>
          <w:rPr>
            <w:noProof/>
          </w:rPr>
          <w:tab/>
        </w:r>
        <w:r>
          <w:rPr>
            <w:noProof/>
          </w:rPr>
          <w:fldChar w:fldCharType="begin"/>
        </w:r>
        <w:r>
          <w:rPr>
            <w:noProof/>
          </w:rPr>
          <w:instrText xml:space="preserve"> PAGEREF _Toc484193589 \h </w:instrText>
        </w:r>
        <w:r>
          <w:rPr>
            <w:noProof/>
          </w:rPr>
        </w:r>
        <w:r>
          <w:rPr>
            <w:noProof/>
          </w:rPr>
          <w:fldChar w:fldCharType="separate"/>
        </w:r>
        <w:r>
          <w:rPr>
            <w:noProof/>
          </w:rPr>
          <w:t>6</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0" w:history="1">
        <w:r w:rsidRPr="00BB567F">
          <w:rPr>
            <w:rStyle w:val="Hyperlink"/>
            <w:noProof/>
          </w:rPr>
          <w:t>1.5</w:t>
        </w:r>
        <w:r>
          <w:rPr>
            <w:rFonts w:asciiTheme="minorHAnsi" w:eastAsiaTheme="minorEastAsia" w:hAnsiTheme="minorHAnsi" w:cstheme="minorBidi"/>
            <w:smallCaps w:val="0"/>
            <w:noProof/>
            <w:sz w:val="22"/>
            <w:szCs w:val="22"/>
          </w:rPr>
          <w:tab/>
        </w:r>
        <w:r w:rsidRPr="00BB567F">
          <w:rPr>
            <w:rStyle w:val="Hyperlink"/>
            <w:noProof/>
          </w:rPr>
          <w:t>On-line URLs</w:t>
        </w:r>
        <w:r>
          <w:rPr>
            <w:noProof/>
          </w:rPr>
          <w:tab/>
        </w:r>
        <w:r>
          <w:rPr>
            <w:noProof/>
          </w:rPr>
          <w:fldChar w:fldCharType="begin"/>
        </w:r>
        <w:r>
          <w:rPr>
            <w:noProof/>
          </w:rPr>
          <w:instrText xml:space="preserve"> PAGEREF _Toc484193590 \h </w:instrText>
        </w:r>
        <w:r>
          <w:rPr>
            <w:noProof/>
          </w:rPr>
        </w:r>
        <w:r>
          <w:rPr>
            <w:noProof/>
          </w:rPr>
          <w:fldChar w:fldCharType="separate"/>
        </w:r>
        <w:r>
          <w:rPr>
            <w:noProof/>
          </w:rPr>
          <w:t>6</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591" w:history="1">
        <w:r w:rsidRPr="00BB567F">
          <w:rPr>
            <w:rStyle w:val="Hyperlink"/>
            <w:noProof/>
          </w:rPr>
          <w:t>2</w:t>
        </w:r>
        <w:r>
          <w:rPr>
            <w:rFonts w:asciiTheme="minorHAnsi" w:eastAsiaTheme="minorEastAsia" w:hAnsiTheme="minorHAnsi" w:cstheme="minorBidi"/>
            <w:b w:val="0"/>
            <w:bCs w:val="0"/>
            <w:caps w:val="0"/>
            <w:noProof/>
            <w:sz w:val="22"/>
            <w:szCs w:val="22"/>
          </w:rPr>
          <w:tab/>
        </w:r>
        <w:r w:rsidRPr="00BB567F">
          <w:rPr>
            <w:rStyle w:val="Hyperlink"/>
            <w:noProof/>
          </w:rPr>
          <w:t>Radar/Lidar Data Information Model</w:t>
        </w:r>
        <w:r>
          <w:rPr>
            <w:noProof/>
          </w:rPr>
          <w:tab/>
        </w:r>
        <w:r>
          <w:rPr>
            <w:noProof/>
          </w:rPr>
          <w:fldChar w:fldCharType="begin"/>
        </w:r>
        <w:r>
          <w:rPr>
            <w:noProof/>
          </w:rPr>
          <w:instrText xml:space="preserve"> PAGEREF _Toc484193591 \h </w:instrText>
        </w:r>
        <w:r>
          <w:rPr>
            <w:noProof/>
          </w:rPr>
        </w:r>
        <w:r>
          <w:rPr>
            <w:noProof/>
          </w:rPr>
          <w:fldChar w:fldCharType="separate"/>
        </w:r>
        <w:r>
          <w:rPr>
            <w:noProof/>
          </w:rPr>
          <w:t>7</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2" w:history="1">
        <w:r w:rsidRPr="00BB567F">
          <w:rPr>
            <w:rStyle w:val="Hyperlink"/>
            <w:noProof/>
          </w:rPr>
          <w:t>2.1</w:t>
        </w:r>
        <w:r>
          <w:rPr>
            <w:rFonts w:asciiTheme="minorHAnsi" w:eastAsiaTheme="minorEastAsia" w:hAnsiTheme="minorHAnsi" w:cstheme="minorBidi"/>
            <w:smallCaps w:val="0"/>
            <w:noProof/>
            <w:sz w:val="22"/>
            <w:szCs w:val="22"/>
          </w:rPr>
          <w:tab/>
        </w:r>
        <w:r w:rsidRPr="00BB567F">
          <w:rPr>
            <w:rStyle w:val="Hyperlink"/>
            <w:noProof/>
          </w:rPr>
          <w:t>Logical organization of data in a volume, using sweeps and rays</w:t>
        </w:r>
        <w:r>
          <w:rPr>
            <w:noProof/>
          </w:rPr>
          <w:tab/>
        </w:r>
        <w:r>
          <w:rPr>
            <w:noProof/>
          </w:rPr>
          <w:fldChar w:fldCharType="begin"/>
        </w:r>
        <w:r>
          <w:rPr>
            <w:noProof/>
          </w:rPr>
          <w:instrText xml:space="preserve"> PAGEREF _Toc484193592 \h </w:instrText>
        </w:r>
        <w:r>
          <w:rPr>
            <w:noProof/>
          </w:rPr>
        </w:r>
        <w:r>
          <w:rPr>
            <w:noProof/>
          </w:rPr>
          <w:fldChar w:fldCharType="separate"/>
        </w:r>
        <w:r>
          <w:rPr>
            <w:noProof/>
          </w:rPr>
          <w:t>7</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3" w:history="1">
        <w:r w:rsidRPr="00BB567F">
          <w:rPr>
            <w:rStyle w:val="Hyperlink"/>
            <w:noProof/>
          </w:rPr>
          <w:t>2.2</w:t>
        </w:r>
        <w:r>
          <w:rPr>
            <w:rFonts w:asciiTheme="minorHAnsi" w:eastAsiaTheme="minorEastAsia" w:hAnsiTheme="minorHAnsi" w:cstheme="minorBidi"/>
            <w:smallCaps w:val="0"/>
            <w:noProof/>
            <w:sz w:val="22"/>
            <w:szCs w:val="22"/>
          </w:rPr>
          <w:tab/>
        </w:r>
        <w:r w:rsidRPr="00BB567F">
          <w:rPr>
            <w:rStyle w:val="Hyperlink"/>
            <w:noProof/>
          </w:rPr>
          <w:t>Logical organization of data in a volume, using sweeps with 2-D data</w:t>
        </w:r>
        <w:r>
          <w:rPr>
            <w:noProof/>
          </w:rPr>
          <w:tab/>
        </w:r>
        <w:r>
          <w:rPr>
            <w:noProof/>
          </w:rPr>
          <w:fldChar w:fldCharType="begin"/>
        </w:r>
        <w:r>
          <w:rPr>
            <w:noProof/>
          </w:rPr>
          <w:instrText xml:space="preserve"> PAGEREF _Toc484193593 \h </w:instrText>
        </w:r>
        <w:r>
          <w:rPr>
            <w:noProof/>
          </w:rPr>
        </w:r>
        <w:r>
          <w:rPr>
            <w:noProof/>
          </w:rPr>
          <w:fldChar w:fldCharType="separate"/>
        </w:r>
        <w:r>
          <w:rPr>
            <w:noProof/>
          </w:rPr>
          <w:t>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4" w:history="1">
        <w:r w:rsidRPr="00BB567F">
          <w:rPr>
            <w:rStyle w:val="Hyperlink"/>
            <w:noProof/>
          </w:rPr>
          <w:t>2.3</w:t>
        </w:r>
        <w:r>
          <w:rPr>
            <w:rFonts w:asciiTheme="minorHAnsi" w:eastAsiaTheme="minorEastAsia" w:hAnsiTheme="minorHAnsi" w:cstheme="minorBidi"/>
            <w:smallCaps w:val="0"/>
            <w:noProof/>
            <w:sz w:val="22"/>
            <w:szCs w:val="22"/>
          </w:rPr>
          <w:tab/>
        </w:r>
        <w:r w:rsidRPr="00BB567F">
          <w:rPr>
            <w:rStyle w:val="Hyperlink"/>
            <w:noProof/>
          </w:rPr>
          <w:t>Field data byte representation</w:t>
        </w:r>
        <w:r>
          <w:rPr>
            <w:noProof/>
          </w:rPr>
          <w:tab/>
        </w:r>
        <w:r>
          <w:rPr>
            <w:noProof/>
          </w:rPr>
          <w:fldChar w:fldCharType="begin"/>
        </w:r>
        <w:r>
          <w:rPr>
            <w:noProof/>
          </w:rPr>
          <w:instrText xml:space="preserve"> PAGEREF _Toc484193594 \h </w:instrText>
        </w:r>
        <w:r>
          <w:rPr>
            <w:noProof/>
          </w:rPr>
        </w:r>
        <w:r>
          <w:rPr>
            <w:noProof/>
          </w:rPr>
          <w:fldChar w:fldCharType="separate"/>
        </w:r>
        <w:r>
          <w:rPr>
            <w:noProof/>
          </w:rPr>
          <w:t>11</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5" w:history="1">
        <w:r w:rsidRPr="00BB567F">
          <w:rPr>
            <w:rStyle w:val="Hyperlink"/>
            <w:noProof/>
          </w:rPr>
          <w:t>2.4</w:t>
        </w:r>
        <w:r>
          <w:rPr>
            <w:rFonts w:asciiTheme="minorHAnsi" w:eastAsiaTheme="minorEastAsia" w:hAnsiTheme="minorHAnsi" w:cstheme="minorBidi"/>
            <w:smallCaps w:val="0"/>
            <w:noProof/>
            <w:sz w:val="22"/>
            <w:szCs w:val="22"/>
          </w:rPr>
          <w:tab/>
        </w:r>
        <w:r w:rsidRPr="00BB567F">
          <w:rPr>
            <w:rStyle w:val="Hyperlink"/>
            <w:noProof/>
          </w:rPr>
          <w:t>Scanning modes</w:t>
        </w:r>
        <w:r>
          <w:rPr>
            <w:noProof/>
          </w:rPr>
          <w:tab/>
        </w:r>
        <w:r>
          <w:rPr>
            <w:noProof/>
          </w:rPr>
          <w:fldChar w:fldCharType="begin"/>
        </w:r>
        <w:r>
          <w:rPr>
            <w:noProof/>
          </w:rPr>
          <w:instrText xml:space="preserve"> PAGEREF _Toc484193595 \h </w:instrText>
        </w:r>
        <w:r>
          <w:rPr>
            <w:noProof/>
          </w:rPr>
        </w:r>
        <w:r>
          <w:rPr>
            <w:noProof/>
          </w:rPr>
          <w:fldChar w:fldCharType="separate"/>
        </w:r>
        <w:r>
          <w:rPr>
            <w:noProof/>
          </w:rPr>
          <w:t>11</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6" w:history="1">
        <w:r w:rsidRPr="00BB567F">
          <w:rPr>
            <w:rStyle w:val="Hyperlink"/>
            <w:noProof/>
          </w:rPr>
          <w:t>2.5</w:t>
        </w:r>
        <w:r>
          <w:rPr>
            <w:rFonts w:asciiTheme="minorHAnsi" w:eastAsiaTheme="minorEastAsia" w:hAnsiTheme="minorHAnsi" w:cstheme="minorBidi"/>
            <w:smallCaps w:val="0"/>
            <w:noProof/>
            <w:sz w:val="22"/>
            <w:szCs w:val="22"/>
          </w:rPr>
          <w:tab/>
        </w:r>
        <w:r w:rsidRPr="00BB567F">
          <w:rPr>
            <w:rStyle w:val="Hyperlink"/>
            <w:noProof/>
          </w:rPr>
          <w:t>Geo-reference variables</w:t>
        </w:r>
        <w:r>
          <w:rPr>
            <w:noProof/>
          </w:rPr>
          <w:tab/>
        </w:r>
        <w:r>
          <w:rPr>
            <w:noProof/>
          </w:rPr>
          <w:fldChar w:fldCharType="begin"/>
        </w:r>
        <w:r>
          <w:rPr>
            <w:noProof/>
          </w:rPr>
          <w:instrText xml:space="preserve"> PAGEREF _Toc484193596 \h </w:instrText>
        </w:r>
        <w:r>
          <w:rPr>
            <w:noProof/>
          </w:rPr>
        </w:r>
        <w:r>
          <w:rPr>
            <w:noProof/>
          </w:rPr>
          <w:fldChar w:fldCharType="separate"/>
        </w:r>
        <w:r>
          <w:rPr>
            <w:noProof/>
          </w:rPr>
          <w:t>12</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597" w:history="1">
        <w:r w:rsidRPr="00BB567F">
          <w:rPr>
            <w:rStyle w:val="Hyperlink"/>
            <w:noProof/>
          </w:rPr>
          <w:t>3</w:t>
        </w:r>
        <w:r>
          <w:rPr>
            <w:rFonts w:asciiTheme="minorHAnsi" w:eastAsiaTheme="minorEastAsia" w:hAnsiTheme="minorHAnsi" w:cstheme="minorBidi"/>
            <w:b w:val="0"/>
            <w:bCs w:val="0"/>
            <w:caps w:val="0"/>
            <w:noProof/>
            <w:sz w:val="22"/>
            <w:szCs w:val="22"/>
          </w:rPr>
          <w:tab/>
        </w:r>
        <w:r w:rsidRPr="00BB567F">
          <w:rPr>
            <w:rStyle w:val="Hyperlink"/>
            <w:noProof/>
          </w:rPr>
          <w:t>Structure of CfRadial2 using NetCDF4 with groups</w:t>
        </w:r>
        <w:r>
          <w:rPr>
            <w:noProof/>
          </w:rPr>
          <w:tab/>
        </w:r>
        <w:r>
          <w:rPr>
            <w:noProof/>
          </w:rPr>
          <w:fldChar w:fldCharType="begin"/>
        </w:r>
        <w:r>
          <w:rPr>
            <w:noProof/>
          </w:rPr>
          <w:instrText xml:space="preserve"> PAGEREF _Toc484193597 \h </w:instrText>
        </w:r>
        <w:r>
          <w:rPr>
            <w:noProof/>
          </w:rPr>
        </w:r>
        <w:r>
          <w:rPr>
            <w:noProof/>
          </w:rPr>
          <w:fldChar w:fldCharType="separate"/>
        </w:r>
        <w:r>
          <w:rPr>
            <w:noProof/>
          </w:rPr>
          <w:t>13</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8" w:history="1">
        <w:r w:rsidRPr="00BB567F">
          <w:rPr>
            <w:rStyle w:val="Hyperlink"/>
            <w:noProof/>
          </w:rPr>
          <w:t>3.1</w:t>
        </w:r>
        <w:r>
          <w:rPr>
            <w:rFonts w:asciiTheme="minorHAnsi" w:eastAsiaTheme="minorEastAsia" w:hAnsiTheme="minorHAnsi" w:cstheme="minorBidi"/>
            <w:smallCaps w:val="0"/>
            <w:noProof/>
            <w:sz w:val="22"/>
            <w:szCs w:val="22"/>
          </w:rPr>
          <w:tab/>
        </w:r>
        <w:r w:rsidRPr="00BB567F">
          <w:rPr>
            <w:rStyle w:val="Hyperlink"/>
            <w:noProof/>
          </w:rPr>
          <w:t>Group-based data structure</w:t>
        </w:r>
        <w:r>
          <w:rPr>
            <w:noProof/>
          </w:rPr>
          <w:tab/>
        </w:r>
        <w:r>
          <w:rPr>
            <w:noProof/>
          </w:rPr>
          <w:fldChar w:fldCharType="begin"/>
        </w:r>
        <w:r>
          <w:rPr>
            <w:noProof/>
          </w:rPr>
          <w:instrText xml:space="preserve"> PAGEREF _Toc484193598 \h </w:instrText>
        </w:r>
        <w:r>
          <w:rPr>
            <w:noProof/>
          </w:rPr>
        </w:r>
        <w:r>
          <w:rPr>
            <w:noProof/>
          </w:rPr>
          <w:fldChar w:fldCharType="separate"/>
        </w:r>
        <w:r>
          <w:rPr>
            <w:noProof/>
          </w:rPr>
          <w:t>13</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599" w:history="1">
        <w:r w:rsidRPr="00BB567F">
          <w:rPr>
            <w:rStyle w:val="Hyperlink"/>
            <w:noProof/>
          </w:rPr>
          <w:t>3.2</w:t>
        </w:r>
        <w:r>
          <w:rPr>
            <w:rFonts w:asciiTheme="minorHAnsi" w:eastAsiaTheme="minorEastAsia" w:hAnsiTheme="minorHAnsi" w:cstheme="minorBidi"/>
            <w:smallCaps w:val="0"/>
            <w:noProof/>
            <w:sz w:val="22"/>
            <w:szCs w:val="22"/>
          </w:rPr>
          <w:tab/>
        </w:r>
        <w:r w:rsidRPr="00BB567F">
          <w:rPr>
            <w:rStyle w:val="Hyperlink"/>
            <w:noProof/>
          </w:rPr>
          <w:t>Principal dimensions and variables</w:t>
        </w:r>
        <w:r>
          <w:rPr>
            <w:noProof/>
          </w:rPr>
          <w:tab/>
        </w:r>
        <w:r>
          <w:rPr>
            <w:noProof/>
          </w:rPr>
          <w:fldChar w:fldCharType="begin"/>
        </w:r>
        <w:r>
          <w:rPr>
            <w:noProof/>
          </w:rPr>
          <w:instrText xml:space="preserve"> PAGEREF _Toc484193599 \h </w:instrText>
        </w:r>
        <w:r>
          <w:rPr>
            <w:noProof/>
          </w:rPr>
        </w:r>
        <w:r>
          <w:rPr>
            <w:noProof/>
          </w:rPr>
          <w:fldChar w:fldCharType="separate"/>
        </w:r>
        <w:r>
          <w:rPr>
            <w:noProof/>
          </w:rPr>
          <w:t>16</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0" w:history="1">
        <w:r w:rsidRPr="00BB567F">
          <w:rPr>
            <w:rStyle w:val="Hyperlink"/>
            <w:noProof/>
          </w:rPr>
          <w:t>3.3</w:t>
        </w:r>
        <w:r>
          <w:rPr>
            <w:rFonts w:asciiTheme="minorHAnsi" w:eastAsiaTheme="minorEastAsia" w:hAnsiTheme="minorHAnsi" w:cstheme="minorBidi"/>
            <w:smallCaps w:val="0"/>
            <w:noProof/>
            <w:sz w:val="22"/>
            <w:szCs w:val="22"/>
          </w:rPr>
          <w:tab/>
        </w:r>
        <w:r w:rsidRPr="00BB567F">
          <w:rPr>
            <w:rStyle w:val="Hyperlink"/>
            <w:noProof/>
          </w:rPr>
          <w:t>Extensions to the CF convention</w:t>
        </w:r>
        <w:r>
          <w:rPr>
            <w:noProof/>
          </w:rPr>
          <w:tab/>
        </w:r>
        <w:r>
          <w:rPr>
            <w:noProof/>
          </w:rPr>
          <w:fldChar w:fldCharType="begin"/>
        </w:r>
        <w:r>
          <w:rPr>
            <w:noProof/>
          </w:rPr>
          <w:instrText xml:space="preserve"> PAGEREF _Toc484193600 \h </w:instrText>
        </w:r>
        <w:r>
          <w:rPr>
            <w:noProof/>
          </w:rPr>
        </w:r>
        <w:r>
          <w:rPr>
            <w:noProof/>
          </w:rPr>
          <w:fldChar w:fldCharType="separate"/>
        </w:r>
        <w:r>
          <w:rPr>
            <w:noProof/>
          </w:rPr>
          <w:t>17</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1" w:history="1">
        <w:r w:rsidRPr="00BB567F">
          <w:rPr>
            <w:rStyle w:val="Hyperlink"/>
            <w:noProof/>
          </w:rPr>
          <w:t>3.4</w:t>
        </w:r>
        <w:r>
          <w:rPr>
            <w:rFonts w:asciiTheme="minorHAnsi" w:eastAsiaTheme="minorEastAsia" w:hAnsiTheme="minorHAnsi" w:cstheme="minorBidi"/>
            <w:smallCaps w:val="0"/>
            <w:noProof/>
            <w:sz w:val="22"/>
            <w:szCs w:val="22"/>
          </w:rPr>
          <w:tab/>
        </w:r>
        <w:r w:rsidRPr="00BB567F">
          <w:rPr>
            <w:rStyle w:val="Hyperlink"/>
            <w:noProof/>
          </w:rPr>
          <w:t>Strict use of variable and attribute names for non-field variables</w:t>
        </w:r>
        <w:r>
          <w:rPr>
            <w:noProof/>
          </w:rPr>
          <w:tab/>
        </w:r>
        <w:r>
          <w:rPr>
            <w:noProof/>
          </w:rPr>
          <w:fldChar w:fldCharType="begin"/>
        </w:r>
        <w:r>
          <w:rPr>
            <w:noProof/>
          </w:rPr>
          <w:instrText xml:space="preserve"> PAGEREF _Toc484193601 \h </w:instrText>
        </w:r>
        <w:r>
          <w:rPr>
            <w:noProof/>
          </w:rPr>
        </w:r>
        <w:r>
          <w:rPr>
            <w:noProof/>
          </w:rPr>
          <w:fldChar w:fldCharType="separate"/>
        </w:r>
        <w:r>
          <w:rPr>
            <w:noProof/>
          </w:rPr>
          <w:t>17</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2" w:history="1">
        <w:r w:rsidRPr="00BB567F">
          <w:rPr>
            <w:rStyle w:val="Hyperlink"/>
            <w:noProof/>
          </w:rPr>
          <w:t>3.5</w:t>
        </w:r>
        <w:r>
          <w:rPr>
            <w:rFonts w:asciiTheme="minorHAnsi" w:eastAsiaTheme="minorEastAsia" w:hAnsiTheme="minorHAnsi" w:cstheme="minorBidi"/>
            <w:smallCaps w:val="0"/>
            <w:noProof/>
            <w:sz w:val="22"/>
            <w:szCs w:val="22"/>
          </w:rPr>
          <w:tab/>
        </w:r>
        <w:r w:rsidRPr="00BB567F">
          <w:rPr>
            <w:rStyle w:val="Hyperlink"/>
            <w:noProof/>
          </w:rPr>
          <w:t>_FillValue and missing_value attributes for data fields</w:t>
        </w:r>
        <w:r>
          <w:rPr>
            <w:noProof/>
          </w:rPr>
          <w:tab/>
        </w:r>
        <w:r>
          <w:rPr>
            <w:noProof/>
          </w:rPr>
          <w:fldChar w:fldCharType="begin"/>
        </w:r>
        <w:r>
          <w:rPr>
            <w:noProof/>
          </w:rPr>
          <w:instrText xml:space="preserve"> PAGEREF _Toc484193602 \h </w:instrText>
        </w:r>
        <w:r>
          <w:rPr>
            <w:noProof/>
          </w:rPr>
        </w:r>
        <w:r>
          <w:rPr>
            <w:noProof/>
          </w:rPr>
          <w:fldChar w:fldCharType="separate"/>
        </w:r>
        <w:r>
          <w:rPr>
            <w:noProof/>
          </w:rPr>
          <w:t>18</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3" w:history="1">
        <w:r w:rsidRPr="00BB567F">
          <w:rPr>
            <w:rStyle w:val="Hyperlink"/>
            <w:noProof/>
          </w:rPr>
          <w:t>3.6</w:t>
        </w:r>
        <w:r>
          <w:rPr>
            <w:rFonts w:asciiTheme="minorHAnsi" w:eastAsiaTheme="minorEastAsia" w:hAnsiTheme="minorHAnsi" w:cstheme="minorBidi"/>
            <w:smallCaps w:val="0"/>
            <w:noProof/>
            <w:sz w:val="22"/>
            <w:szCs w:val="22"/>
          </w:rPr>
          <w:tab/>
        </w:r>
        <w:r w:rsidRPr="00BB567F">
          <w:rPr>
            <w:rStyle w:val="Hyperlink"/>
            <w:noProof/>
          </w:rPr>
          <w:t>Required vs. optional variables</w:t>
        </w:r>
        <w:r>
          <w:rPr>
            <w:noProof/>
          </w:rPr>
          <w:tab/>
        </w:r>
        <w:r>
          <w:rPr>
            <w:noProof/>
          </w:rPr>
          <w:fldChar w:fldCharType="begin"/>
        </w:r>
        <w:r>
          <w:rPr>
            <w:noProof/>
          </w:rPr>
          <w:instrText xml:space="preserve"> PAGEREF _Toc484193603 \h </w:instrText>
        </w:r>
        <w:r>
          <w:rPr>
            <w:noProof/>
          </w:rPr>
        </w:r>
        <w:r>
          <w:rPr>
            <w:noProof/>
          </w:rPr>
          <w:fldChar w:fldCharType="separate"/>
        </w:r>
        <w:r>
          <w:rPr>
            <w:noProof/>
          </w:rPr>
          <w:t>18</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4" w:history="1">
        <w:r w:rsidRPr="00BB567F">
          <w:rPr>
            <w:rStyle w:val="Hyperlink"/>
            <w:noProof/>
          </w:rPr>
          <w:t>3.7</w:t>
        </w:r>
        <w:r>
          <w:rPr>
            <w:rFonts w:asciiTheme="minorHAnsi" w:eastAsiaTheme="minorEastAsia" w:hAnsiTheme="minorHAnsi" w:cstheme="minorBidi"/>
            <w:smallCaps w:val="0"/>
            <w:noProof/>
            <w:sz w:val="22"/>
            <w:szCs w:val="22"/>
          </w:rPr>
          <w:tab/>
        </w:r>
        <w:r w:rsidRPr="00BB567F">
          <w:rPr>
            <w:rStyle w:val="Hyperlink"/>
            <w:noProof/>
          </w:rPr>
          <w:t>No grid mapping variable</w:t>
        </w:r>
        <w:r>
          <w:rPr>
            <w:noProof/>
          </w:rPr>
          <w:tab/>
        </w:r>
        <w:r>
          <w:rPr>
            <w:noProof/>
          </w:rPr>
          <w:fldChar w:fldCharType="begin"/>
        </w:r>
        <w:r>
          <w:rPr>
            <w:noProof/>
          </w:rPr>
          <w:instrText xml:space="preserve"> PAGEREF _Toc484193604 \h </w:instrText>
        </w:r>
        <w:r>
          <w:rPr>
            <w:noProof/>
          </w:rPr>
        </w:r>
        <w:r>
          <w:rPr>
            <w:noProof/>
          </w:rPr>
          <w:fldChar w:fldCharType="separate"/>
        </w:r>
        <w:r>
          <w:rPr>
            <w:noProof/>
          </w:rPr>
          <w:t>18</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605" w:history="1">
        <w:r w:rsidRPr="00BB567F">
          <w:rPr>
            <w:rStyle w:val="Hyperlink"/>
            <w:noProof/>
          </w:rPr>
          <w:t>4</w:t>
        </w:r>
        <w:r>
          <w:rPr>
            <w:rFonts w:asciiTheme="minorHAnsi" w:eastAsiaTheme="minorEastAsia" w:hAnsiTheme="minorHAnsi" w:cstheme="minorBidi"/>
            <w:b w:val="0"/>
            <w:bCs w:val="0"/>
            <w:caps w:val="0"/>
            <w:noProof/>
            <w:sz w:val="22"/>
            <w:szCs w:val="22"/>
          </w:rPr>
          <w:tab/>
        </w:r>
        <w:r w:rsidRPr="00BB567F">
          <w:rPr>
            <w:rStyle w:val="Hyperlink"/>
            <w:noProof/>
          </w:rPr>
          <w:t>Root group</w:t>
        </w:r>
        <w:r>
          <w:rPr>
            <w:noProof/>
          </w:rPr>
          <w:tab/>
        </w:r>
        <w:r>
          <w:rPr>
            <w:noProof/>
          </w:rPr>
          <w:fldChar w:fldCharType="begin"/>
        </w:r>
        <w:r>
          <w:rPr>
            <w:noProof/>
          </w:rPr>
          <w:instrText xml:space="preserve"> PAGEREF _Toc484193605 \h </w:instrText>
        </w:r>
        <w:r>
          <w:rPr>
            <w:noProof/>
          </w:rPr>
        </w:r>
        <w:r>
          <w:rPr>
            <w:noProof/>
          </w:rPr>
          <w:fldChar w:fldCharType="separate"/>
        </w:r>
        <w:r>
          <w:rPr>
            <w:noProof/>
          </w:rPr>
          <w:t>19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6" w:history="1">
        <w:r w:rsidRPr="00BB567F">
          <w:rPr>
            <w:rStyle w:val="Hyperlink"/>
            <w:noProof/>
          </w:rPr>
          <w:t>4.1</w:t>
        </w:r>
        <w:r>
          <w:rPr>
            <w:rFonts w:asciiTheme="minorHAnsi" w:eastAsiaTheme="minorEastAsia" w:hAnsiTheme="minorHAnsi" w:cstheme="minorBidi"/>
            <w:smallCaps w:val="0"/>
            <w:noProof/>
            <w:sz w:val="22"/>
            <w:szCs w:val="22"/>
          </w:rPr>
          <w:tab/>
        </w:r>
        <w:r w:rsidRPr="00BB567F">
          <w:rPr>
            <w:rStyle w:val="Hyperlink"/>
            <w:noProof/>
          </w:rPr>
          <w:t>Global attributes</w:t>
        </w:r>
        <w:r>
          <w:rPr>
            <w:noProof/>
          </w:rPr>
          <w:tab/>
        </w:r>
        <w:r>
          <w:rPr>
            <w:noProof/>
          </w:rPr>
          <w:fldChar w:fldCharType="begin"/>
        </w:r>
        <w:r>
          <w:rPr>
            <w:noProof/>
          </w:rPr>
          <w:instrText xml:space="preserve"> PAGEREF _Toc484193606 \h </w:instrText>
        </w:r>
        <w:r>
          <w:rPr>
            <w:noProof/>
          </w:rPr>
        </w:r>
        <w:r>
          <w:rPr>
            <w:noProof/>
          </w:rPr>
          <w:fldChar w:fldCharType="separate"/>
        </w:r>
        <w:r>
          <w:rPr>
            <w:noProof/>
          </w:rPr>
          <w:t>19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7" w:history="1">
        <w:r w:rsidRPr="00BB567F">
          <w:rPr>
            <w:rStyle w:val="Hyperlink"/>
            <w:noProof/>
          </w:rPr>
          <w:t>4.2</w:t>
        </w:r>
        <w:r>
          <w:rPr>
            <w:rFonts w:asciiTheme="minorHAnsi" w:eastAsiaTheme="minorEastAsia" w:hAnsiTheme="minorHAnsi" w:cstheme="minorBidi"/>
            <w:smallCaps w:val="0"/>
            <w:noProof/>
            <w:sz w:val="22"/>
            <w:szCs w:val="22"/>
          </w:rPr>
          <w:tab/>
        </w:r>
        <w:r w:rsidRPr="00BB567F">
          <w:rPr>
            <w:rStyle w:val="Hyperlink"/>
            <w:noProof/>
          </w:rPr>
          <w:t>Global Dimensions</w:t>
        </w:r>
        <w:r>
          <w:rPr>
            <w:noProof/>
          </w:rPr>
          <w:tab/>
        </w:r>
        <w:r>
          <w:rPr>
            <w:noProof/>
          </w:rPr>
          <w:fldChar w:fldCharType="begin"/>
        </w:r>
        <w:r>
          <w:rPr>
            <w:noProof/>
          </w:rPr>
          <w:instrText xml:space="preserve"> PAGEREF _Toc484193607 \h </w:instrText>
        </w:r>
        <w:r>
          <w:rPr>
            <w:noProof/>
          </w:rPr>
        </w:r>
        <w:r>
          <w:rPr>
            <w:noProof/>
          </w:rPr>
          <w:fldChar w:fldCharType="separate"/>
        </w:r>
        <w:r>
          <w:rPr>
            <w:noProof/>
          </w:rPr>
          <w:t>20</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08" w:history="1">
        <w:r w:rsidRPr="00BB567F">
          <w:rPr>
            <w:rStyle w:val="Hyperlink"/>
            <w:noProof/>
          </w:rPr>
          <w:t>4.3</w:t>
        </w:r>
        <w:r>
          <w:rPr>
            <w:rFonts w:asciiTheme="minorHAnsi" w:eastAsiaTheme="minorEastAsia" w:hAnsiTheme="minorHAnsi" w:cstheme="minorBidi"/>
            <w:smallCaps w:val="0"/>
            <w:noProof/>
            <w:sz w:val="22"/>
            <w:szCs w:val="22"/>
          </w:rPr>
          <w:tab/>
        </w:r>
        <w:r w:rsidRPr="00BB567F">
          <w:rPr>
            <w:rStyle w:val="Hyperlink"/>
            <w:noProof/>
          </w:rPr>
          <w:t>Global variables</w:t>
        </w:r>
        <w:r>
          <w:rPr>
            <w:noProof/>
          </w:rPr>
          <w:tab/>
        </w:r>
        <w:r>
          <w:rPr>
            <w:noProof/>
          </w:rPr>
          <w:fldChar w:fldCharType="begin"/>
        </w:r>
        <w:r>
          <w:rPr>
            <w:noProof/>
          </w:rPr>
          <w:instrText xml:space="preserve"> PAGEREF _Toc484193608 \h </w:instrText>
        </w:r>
        <w:r>
          <w:rPr>
            <w:noProof/>
          </w:rPr>
        </w:r>
        <w:r>
          <w:rPr>
            <w:noProof/>
          </w:rPr>
          <w:fldChar w:fldCharType="separate"/>
        </w:r>
        <w:r>
          <w:rPr>
            <w:noProof/>
          </w:rPr>
          <w:t>20</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609" w:history="1">
        <w:r w:rsidRPr="00BB567F">
          <w:rPr>
            <w:rStyle w:val="Hyperlink"/>
            <w:noProof/>
          </w:rPr>
          <w:t>5</w:t>
        </w:r>
        <w:r>
          <w:rPr>
            <w:rFonts w:asciiTheme="minorHAnsi" w:eastAsiaTheme="minorEastAsia" w:hAnsiTheme="minorHAnsi" w:cstheme="minorBidi"/>
            <w:b w:val="0"/>
            <w:bCs w:val="0"/>
            <w:caps w:val="0"/>
            <w:noProof/>
            <w:sz w:val="22"/>
            <w:szCs w:val="22"/>
          </w:rPr>
          <w:tab/>
        </w:r>
        <w:r w:rsidRPr="00BB567F">
          <w:rPr>
            <w:rStyle w:val="Hyperlink"/>
            <w:noProof/>
          </w:rPr>
          <w:t>Sweep groups</w:t>
        </w:r>
        <w:r>
          <w:rPr>
            <w:noProof/>
          </w:rPr>
          <w:tab/>
        </w:r>
        <w:r>
          <w:rPr>
            <w:noProof/>
          </w:rPr>
          <w:fldChar w:fldCharType="begin"/>
        </w:r>
        <w:r>
          <w:rPr>
            <w:noProof/>
          </w:rPr>
          <w:instrText xml:space="preserve"> PAGEREF _Toc484193609 \h </w:instrText>
        </w:r>
        <w:r>
          <w:rPr>
            <w:noProof/>
          </w:rPr>
        </w:r>
        <w:r>
          <w:rPr>
            <w:noProof/>
          </w:rPr>
          <w:fldChar w:fldCharType="separate"/>
        </w:r>
        <w:r>
          <w:rPr>
            <w:noProof/>
          </w:rPr>
          <w:t>23</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10" w:history="1">
        <w:r w:rsidRPr="00BB567F">
          <w:rPr>
            <w:rStyle w:val="Hyperlink"/>
            <w:noProof/>
          </w:rPr>
          <w:t>5.1</w:t>
        </w:r>
        <w:r>
          <w:rPr>
            <w:rFonts w:asciiTheme="minorHAnsi" w:eastAsiaTheme="minorEastAsia" w:hAnsiTheme="minorHAnsi" w:cstheme="minorBidi"/>
            <w:smallCaps w:val="0"/>
            <w:noProof/>
            <w:sz w:val="22"/>
            <w:szCs w:val="22"/>
          </w:rPr>
          <w:tab/>
        </w:r>
        <w:r w:rsidRPr="00BB567F">
          <w:rPr>
            <w:rStyle w:val="Hyperlink"/>
            <w:noProof/>
          </w:rPr>
          <w:t>Sweep-specific Dimensions</w:t>
        </w:r>
        <w:r>
          <w:rPr>
            <w:noProof/>
          </w:rPr>
          <w:tab/>
        </w:r>
        <w:r>
          <w:rPr>
            <w:noProof/>
          </w:rPr>
          <w:fldChar w:fldCharType="begin"/>
        </w:r>
        <w:r>
          <w:rPr>
            <w:noProof/>
          </w:rPr>
          <w:instrText xml:space="preserve"> PAGEREF _Toc484193610 \h </w:instrText>
        </w:r>
        <w:r>
          <w:rPr>
            <w:noProof/>
          </w:rPr>
        </w:r>
        <w:r>
          <w:rPr>
            <w:noProof/>
          </w:rPr>
          <w:fldChar w:fldCharType="separate"/>
        </w:r>
        <w:r>
          <w:rPr>
            <w:noProof/>
          </w:rPr>
          <w:t>23</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11" w:history="1">
        <w:r w:rsidRPr="00BB567F">
          <w:rPr>
            <w:rStyle w:val="Hyperlink"/>
            <w:noProof/>
          </w:rPr>
          <w:t>5.2</w:t>
        </w:r>
        <w:r>
          <w:rPr>
            <w:rFonts w:asciiTheme="minorHAnsi" w:eastAsiaTheme="minorEastAsia" w:hAnsiTheme="minorHAnsi" w:cstheme="minorBidi"/>
            <w:smallCaps w:val="0"/>
            <w:noProof/>
            <w:sz w:val="22"/>
            <w:szCs w:val="22"/>
          </w:rPr>
          <w:tab/>
        </w:r>
        <w:r w:rsidRPr="00BB567F">
          <w:rPr>
            <w:rStyle w:val="Hyperlink"/>
            <w:noProof/>
          </w:rPr>
          <w:t>Sweep coordinate variables</w:t>
        </w:r>
        <w:r>
          <w:rPr>
            <w:noProof/>
          </w:rPr>
          <w:tab/>
        </w:r>
        <w:r>
          <w:rPr>
            <w:noProof/>
          </w:rPr>
          <w:fldChar w:fldCharType="begin"/>
        </w:r>
        <w:r>
          <w:rPr>
            <w:noProof/>
          </w:rPr>
          <w:instrText xml:space="preserve"> PAGEREF _Toc484193611 \h </w:instrText>
        </w:r>
        <w:r>
          <w:rPr>
            <w:noProof/>
          </w:rPr>
        </w:r>
        <w:r>
          <w:rPr>
            <w:noProof/>
          </w:rPr>
          <w:fldChar w:fldCharType="separate"/>
        </w:r>
        <w:r>
          <w:rPr>
            <w:noProof/>
          </w:rPr>
          <w:t>23</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12" w:history="1">
        <w:r w:rsidRPr="00BB567F">
          <w:rPr>
            <w:rStyle w:val="Hyperlink"/>
            <w:noProof/>
          </w:rPr>
          <w:t>5.2.1</w:t>
        </w:r>
        <w:r>
          <w:rPr>
            <w:rFonts w:asciiTheme="minorHAnsi" w:eastAsiaTheme="minorEastAsia" w:hAnsiTheme="minorHAnsi" w:cstheme="minorBidi"/>
            <w:i w:val="0"/>
            <w:iCs w:val="0"/>
            <w:noProof/>
            <w:sz w:val="22"/>
            <w:szCs w:val="22"/>
          </w:rPr>
          <w:tab/>
        </w:r>
        <w:r w:rsidRPr="00BB567F">
          <w:rPr>
            <w:rStyle w:val="Hyperlink"/>
            <w:noProof/>
          </w:rPr>
          <w:t>Attributes for time coordinate variable</w:t>
        </w:r>
        <w:r>
          <w:rPr>
            <w:noProof/>
          </w:rPr>
          <w:tab/>
        </w:r>
        <w:r>
          <w:rPr>
            <w:noProof/>
          </w:rPr>
          <w:fldChar w:fldCharType="begin"/>
        </w:r>
        <w:r>
          <w:rPr>
            <w:noProof/>
          </w:rPr>
          <w:instrText xml:space="preserve"> PAGEREF _Toc484193612 \h </w:instrText>
        </w:r>
        <w:r>
          <w:rPr>
            <w:noProof/>
          </w:rPr>
        </w:r>
        <w:r>
          <w:rPr>
            <w:noProof/>
          </w:rPr>
          <w:fldChar w:fldCharType="separate"/>
        </w:r>
        <w:r>
          <w:rPr>
            <w:noProof/>
          </w:rPr>
          <w:t>23</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13" w:history="1">
        <w:r w:rsidRPr="00BB567F">
          <w:rPr>
            <w:rStyle w:val="Hyperlink"/>
            <w:noProof/>
          </w:rPr>
          <w:t>5.2.2</w:t>
        </w:r>
        <w:r>
          <w:rPr>
            <w:rFonts w:asciiTheme="minorHAnsi" w:eastAsiaTheme="minorEastAsia" w:hAnsiTheme="minorHAnsi" w:cstheme="minorBidi"/>
            <w:i w:val="0"/>
            <w:iCs w:val="0"/>
            <w:noProof/>
            <w:sz w:val="22"/>
            <w:szCs w:val="22"/>
          </w:rPr>
          <w:tab/>
        </w:r>
        <w:r w:rsidRPr="00BB567F">
          <w:rPr>
            <w:rStyle w:val="Hyperlink"/>
            <w:noProof/>
          </w:rPr>
          <w:t>Attributes for range coordinate variable</w:t>
        </w:r>
        <w:r>
          <w:rPr>
            <w:noProof/>
          </w:rPr>
          <w:tab/>
        </w:r>
        <w:r>
          <w:rPr>
            <w:noProof/>
          </w:rPr>
          <w:fldChar w:fldCharType="begin"/>
        </w:r>
        <w:r>
          <w:rPr>
            <w:noProof/>
          </w:rPr>
          <w:instrText xml:space="preserve"> PAGEREF _Toc484193613 \h </w:instrText>
        </w:r>
        <w:r>
          <w:rPr>
            <w:noProof/>
          </w:rPr>
        </w:r>
        <w:r>
          <w:rPr>
            <w:noProof/>
          </w:rPr>
          <w:fldChar w:fldCharType="separate"/>
        </w:r>
        <w:r>
          <w:rPr>
            <w:noProof/>
          </w:rPr>
          <w:t>24</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14" w:history="1">
        <w:r w:rsidRPr="00BB567F">
          <w:rPr>
            <w:rStyle w:val="Hyperlink"/>
            <w:noProof/>
          </w:rPr>
          <w:t>5.3</w:t>
        </w:r>
        <w:r>
          <w:rPr>
            <w:rFonts w:asciiTheme="minorHAnsi" w:eastAsiaTheme="minorEastAsia" w:hAnsiTheme="minorHAnsi" w:cstheme="minorBidi"/>
            <w:smallCaps w:val="0"/>
            <w:noProof/>
            <w:sz w:val="22"/>
            <w:szCs w:val="22"/>
          </w:rPr>
          <w:tab/>
        </w:r>
        <w:r w:rsidRPr="00BB567F">
          <w:rPr>
            <w:rStyle w:val="Hyperlink"/>
            <w:noProof/>
          </w:rPr>
          <w:t>Sweep variables</w:t>
        </w:r>
        <w:r>
          <w:rPr>
            <w:noProof/>
          </w:rPr>
          <w:tab/>
        </w:r>
        <w:r>
          <w:rPr>
            <w:noProof/>
          </w:rPr>
          <w:fldChar w:fldCharType="begin"/>
        </w:r>
        <w:r>
          <w:rPr>
            <w:noProof/>
          </w:rPr>
          <w:instrText xml:space="preserve"> PAGEREF _Toc484193614 \h </w:instrText>
        </w:r>
        <w:r>
          <w:rPr>
            <w:noProof/>
          </w:rPr>
        </w:r>
        <w:r>
          <w:rPr>
            <w:noProof/>
          </w:rPr>
          <w:fldChar w:fldCharType="separate"/>
        </w:r>
        <w:r>
          <w:rPr>
            <w:noProof/>
          </w:rPr>
          <w:t>24</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15" w:history="1">
        <w:r w:rsidRPr="00BB567F">
          <w:rPr>
            <w:rStyle w:val="Hyperlink"/>
            <w:noProof/>
          </w:rPr>
          <w:t>5.3.1</w:t>
        </w:r>
        <w:r>
          <w:rPr>
            <w:rFonts w:asciiTheme="minorHAnsi" w:eastAsiaTheme="minorEastAsia" w:hAnsiTheme="minorHAnsi" w:cstheme="minorBidi"/>
            <w:i w:val="0"/>
            <w:iCs w:val="0"/>
            <w:noProof/>
            <w:sz w:val="22"/>
            <w:szCs w:val="22"/>
          </w:rPr>
          <w:tab/>
        </w:r>
        <w:r w:rsidRPr="00BB567F">
          <w:rPr>
            <w:rStyle w:val="Hyperlink"/>
            <w:noProof/>
          </w:rPr>
          <w:t>Attributes for azimuth(time) variable</w:t>
        </w:r>
        <w:r>
          <w:rPr>
            <w:noProof/>
          </w:rPr>
          <w:tab/>
        </w:r>
        <w:r>
          <w:rPr>
            <w:noProof/>
          </w:rPr>
          <w:fldChar w:fldCharType="begin"/>
        </w:r>
        <w:r>
          <w:rPr>
            <w:noProof/>
          </w:rPr>
          <w:instrText xml:space="preserve"> PAGEREF _Toc484193615 \h </w:instrText>
        </w:r>
        <w:r>
          <w:rPr>
            <w:noProof/>
          </w:rPr>
        </w:r>
        <w:r>
          <w:rPr>
            <w:noProof/>
          </w:rPr>
          <w:fldChar w:fldCharType="separate"/>
        </w:r>
        <w:r>
          <w:rPr>
            <w:noProof/>
          </w:rPr>
          <w:t>27</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16" w:history="1">
        <w:r w:rsidRPr="00BB567F">
          <w:rPr>
            <w:rStyle w:val="Hyperlink"/>
            <w:noProof/>
          </w:rPr>
          <w:t>5.3.2</w:t>
        </w:r>
        <w:r>
          <w:rPr>
            <w:rFonts w:asciiTheme="minorHAnsi" w:eastAsiaTheme="minorEastAsia" w:hAnsiTheme="minorHAnsi" w:cstheme="minorBidi"/>
            <w:i w:val="0"/>
            <w:iCs w:val="0"/>
            <w:noProof/>
            <w:sz w:val="22"/>
            <w:szCs w:val="22"/>
          </w:rPr>
          <w:tab/>
        </w:r>
        <w:r w:rsidRPr="00BB567F">
          <w:rPr>
            <w:rStyle w:val="Hyperlink"/>
            <w:noProof/>
          </w:rPr>
          <w:t>Attributes for elevation(time) variable</w:t>
        </w:r>
        <w:r>
          <w:rPr>
            <w:noProof/>
          </w:rPr>
          <w:tab/>
        </w:r>
        <w:r>
          <w:rPr>
            <w:noProof/>
          </w:rPr>
          <w:fldChar w:fldCharType="begin"/>
        </w:r>
        <w:r>
          <w:rPr>
            <w:noProof/>
          </w:rPr>
          <w:instrText xml:space="preserve"> PAGEREF _Toc484193616 \h </w:instrText>
        </w:r>
        <w:r>
          <w:rPr>
            <w:noProof/>
          </w:rPr>
        </w:r>
        <w:r>
          <w:rPr>
            <w:noProof/>
          </w:rPr>
          <w:fldChar w:fldCharType="separate"/>
        </w:r>
        <w:r>
          <w:rPr>
            <w:noProof/>
          </w:rPr>
          <w:t>27</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17" w:history="1">
        <w:r w:rsidRPr="00BB567F">
          <w:rPr>
            <w:rStyle w:val="Hyperlink"/>
            <w:noProof/>
          </w:rPr>
          <w:t>5.4</w:t>
        </w:r>
        <w:r>
          <w:rPr>
            <w:rFonts w:asciiTheme="minorHAnsi" w:eastAsiaTheme="minorEastAsia" w:hAnsiTheme="minorHAnsi" w:cstheme="minorBidi"/>
            <w:smallCaps w:val="0"/>
            <w:noProof/>
            <w:sz w:val="22"/>
            <w:szCs w:val="22"/>
          </w:rPr>
          <w:tab/>
        </w:r>
        <w:r w:rsidRPr="00BB567F">
          <w:rPr>
            <w:rStyle w:val="Hyperlink"/>
            <w:noProof/>
          </w:rPr>
          <w:t xml:space="preserve">The </w:t>
        </w:r>
        <w:r w:rsidRPr="00BB567F">
          <w:rPr>
            <w:rStyle w:val="Hyperlink"/>
            <w:i/>
            <w:noProof/>
          </w:rPr>
          <w:t xml:space="preserve">georeference </w:t>
        </w:r>
        <w:r w:rsidRPr="00BB567F">
          <w:rPr>
            <w:rStyle w:val="Hyperlink"/>
            <w:noProof/>
          </w:rPr>
          <w:t>sub-group</w:t>
        </w:r>
        <w:r>
          <w:rPr>
            <w:noProof/>
          </w:rPr>
          <w:tab/>
        </w:r>
        <w:r>
          <w:rPr>
            <w:noProof/>
          </w:rPr>
          <w:fldChar w:fldCharType="begin"/>
        </w:r>
        <w:r>
          <w:rPr>
            <w:noProof/>
          </w:rPr>
          <w:instrText xml:space="preserve"> PAGEREF _Toc484193617 \h </w:instrText>
        </w:r>
        <w:r>
          <w:rPr>
            <w:noProof/>
          </w:rPr>
        </w:r>
        <w:r>
          <w:rPr>
            <w:noProof/>
          </w:rPr>
          <w:fldChar w:fldCharType="separate"/>
        </w:r>
        <w:r>
          <w:rPr>
            <w:noProof/>
          </w:rPr>
          <w:t>27</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18" w:history="1">
        <w:r w:rsidRPr="00BB567F">
          <w:rPr>
            <w:rStyle w:val="Hyperlink"/>
            <w:noProof/>
          </w:rPr>
          <w:t>5.5</w:t>
        </w:r>
        <w:r>
          <w:rPr>
            <w:rFonts w:asciiTheme="minorHAnsi" w:eastAsiaTheme="minorEastAsia" w:hAnsiTheme="minorHAnsi" w:cstheme="minorBidi"/>
            <w:smallCaps w:val="0"/>
            <w:noProof/>
            <w:sz w:val="22"/>
            <w:szCs w:val="22"/>
          </w:rPr>
          <w:tab/>
        </w:r>
        <w:r w:rsidRPr="00BB567F">
          <w:rPr>
            <w:rStyle w:val="Hyperlink"/>
            <w:noProof/>
          </w:rPr>
          <w:t>The</w:t>
        </w:r>
        <w:r w:rsidRPr="00BB567F">
          <w:rPr>
            <w:rStyle w:val="Hyperlink"/>
            <w:i/>
            <w:iCs/>
            <w:noProof/>
          </w:rPr>
          <w:t xml:space="preserve"> </w:t>
        </w:r>
        <w:r w:rsidRPr="00BB567F">
          <w:rPr>
            <w:rStyle w:val="Hyperlink"/>
            <w:i/>
            <w:iCs/>
            <w:noProof/>
            <w:kern w:val="1"/>
          </w:rPr>
          <w:t xml:space="preserve">monitoring </w:t>
        </w:r>
        <w:r w:rsidRPr="00BB567F">
          <w:rPr>
            <w:rStyle w:val="Hyperlink"/>
            <w:iCs/>
            <w:noProof/>
            <w:kern w:val="1"/>
          </w:rPr>
          <w:t>sub-group</w:t>
        </w:r>
        <w:r>
          <w:rPr>
            <w:noProof/>
          </w:rPr>
          <w:tab/>
        </w:r>
        <w:r>
          <w:rPr>
            <w:noProof/>
          </w:rPr>
          <w:fldChar w:fldCharType="begin"/>
        </w:r>
        <w:r>
          <w:rPr>
            <w:noProof/>
          </w:rPr>
          <w:instrText xml:space="preserve"> PAGEREF _Toc484193618 \h </w:instrText>
        </w:r>
        <w:r>
          <w:rPr>
            <w:noProof/>
          </w:rPr>
        </w:r>
        <w:r>
          <w:rPr>
            <w:noProof/>
          </w:rPr>
          <w:fldChar w:fldCharType="separate"/>
        </w:r>
        <w:r>
          <w:rPr>
            <w:noProof/>
          </w:rPr>
          <w:t>29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19" w:history="1">
        <w:r w:rsidRPr="00BB567F">
          <w:rPr>
            <w:rStyle w:val="Hyperlink"/>
            <w:noProof/>
          </w:rPr>
          <w:t>5.6</w:t>
        </w:r>
        <w:r>
          <w:rPr>
            <w:rFonts w:asciiTheme="minorHAnsi" w:eastAsiaTheme="minorEastAsia" w:hAnsiTheme="minorHAnsi" w:cstheme="minorBidi"/>
            <w:smallCaps w:val="0"/>
            <w:noProof/>
            <w:sz w:val="22"/>
            <w:szCs w:val="22"/>
          </w:rPr>
          <w:tab/>
        </w:r>
        <w:r w:rsidRPr="00BB567F">
          <w:rPr>
            <w:rStyle w:val="Hyperlink"/>
            <w:noProof/>
          </w:rPr>
          <w:t>Field data variables</w:t>
        </w:r>
        <w:r>
          <w:rPr>
            <w:noProof/>
          </w:rPr>
          <w:tab/>
        </w:r>
        <w:r>
          <w:rPr>
            <w:noProof/>
          </w:rPr>
          <w:fldChar w:fldCharType="begin"/>
        </w:r>
        <w:r>
          <w:rPr>
            <w:noProof/>
          </w:rPr>
          <w:instrText xml:space="preserve"> PAGEREF _Toc484193619 \h </w:instrText>
        </w:r>
        <w:r>
          <w:rPr>
            <w:noProof/>
          </w:rPr>
        </w:r>
        <w:r>
          <w:rPr>
            <w:noProof/>
          </w:rPr>
          <w:fldChar w:fldCharType="separate"/>
        </w:r>
        <w:r>
          <w:rPr>
            <w:noProof/>
          </w:rPr>
          <w:t>30</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20" w:history="1">
        <w:r w:rsidRPr="00BB567F">
          <w:rPr>
            <w:rStyle w:val="Hyperlink"/>
            <w:noProof/>
          </w:rPr>
          <w:t>5.6.1</w:t>
        </w:r>
        <w:r>
          <w:rPr>
            <w:rFonts w:asciiTheme="minorHAnsi" w:eastAsiaTheme="minorEastAsia" w:hAnsiTheme="minorHAnsi" w:cstheme="minorBidi"/>
            <w:i w:val="0"/>
            <w:iCs w:val="0"/>
            <w:noProof/>
            <w:sz w:val="22"/>
            <w:szCs w:val="22"/>
          </w:rPr>
          <w:tab/>
        </w:r>
        <w:r w:rsidRPr="00BB567F">
          <w:rPr>
            <w:rStyle w:val="Hyperlink"/>
            <w:noProof/>
          </w:rPr>
          <w:t>Use of scale_factor and add_offset</w:t>
        </w:r>
        <w:r>
          <w:rPr>
            <w:noProof/>
          </w:rPr>
          <w:tab/>
        </w:r>
        <w:r>
          <w:rPr>
            <w:noProof/>
          </w:rPr>
          <w:fldChar w:fldCharType="begin"/>
        </w:r>
        <w:r>
          <w:rPr>
            <w:noProof/>
          </w:rPr>
          <w:instrText xml:space="preserve"> PAGEREF _Toc484193620 \h </w:instrText>
        </w:r>
        <w:r>
          <w:rPr>
            <w:noProof/>
          </w:rPr>
        </w:r>
        <w:r>
          <w:rPr>
            <w:noProof/>
          </w:rPr>
          <w:fldChar w:fldCharType="separate"/>
        </w:r>
        <w:r>
          <w:rPr>
            <w:noProof/>
          </w:rPr>
          <w:t>33</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21" w:history="1">
        <w:r w:rsidRPr="00BB567F">
          <w:rPr>
            <w:rStyle w:val="Hyperlink"/>
            <w:noProof/>
          </w:rPr>
          <w:t>5.6.2</w:t>
        </w:r>
        <w:r>
          <w:rPr>
            <w:rFonts w:asciiTheme="minorHAnsi" w:eastAsiaTheme="minorEastAsia" w:hAnsiTheme="minorHAnsi" w:cstheme="minorBidi"/>
            <w:i w:val="0"/>
            <w:iCs w:val="0"/>
            <w:noProof/>
            <w:sz w:val="22"/>
            <w:szCs w:val="22"/>
          </w:rPr>
          <w:tab/>
        </w:r>
        <w:r w:rsidRPr="00BB567F">
          <w:rPr>
            <w:rStyle w:val="Hyperlink"/>
            <w:noProof/>
          </w:rPr>
          <w:t>Use of coordinates attribute</w:t>
        </w:r>
        <w:r>
          <w:rPr>
            <w:noProof/>
          </w:rPr>
          <w:tab/>
        </w:r>
        <w:r>
          <w:rPr>
            <w:noProof/>
          </w:rPr>
          <w:fldChar w:fldCharType="begin"/>
        </w:r>
        <w:r>
          <w:rPr>
            <w:noProof/>
          </w:rPr>
          <w:instrText xml:space="preserve"> PAGEREF _Toc484193621 \h </w:instrText>
        </w:r>
        <w:r>
          <w:rPr>
            <w:noProof/>
          </w:rPr>
        </w:r>
        <w:r>
          <w:rPr>
            <w:noProof/>
          </w:rPr>
          <w:fldChar w:fldCharType="separate"/>
        </w:r>
        <w:r>
          <w:rPr>
            <w:noProof/>
          </w:rPr>
          <w:t>33</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22" w:history="1">
        <w:r w:rsidRPr="00BB567F">
          <w:rPr>
            <w:rStyle w:val="Hyperlink"/>
            <w:noProof/>
          </w:rPr>
          <w:t>5.6.3</w:t>
        </w:r>
        <w:r>
          <w:rPr>
            <w:rFonts w:asciiTheme="minorHAnsi" w:eastAsiaTheme="minorEastAsia" w:hAnsiTheme="minorHAnsi" w:cstheme="minorBidi"/>
            <w:i w:val="0"/>
            <w:iCs w:val="0"/>
            <w:noProof/>
            <w:sz w:val="22"/>
            <w:szCs w:val="22"/>
          </w:rPr>
          <w:tab/>
        </w:r>
        <w:r w:rsidRPr="00BB567F">
          <w:rPr>
            <w:rStyle w:val="Hyperlink"/>
            <w:noProof/>
          </w:rPr>
          <w:t>Use of flag values - optional</w:t>
        </w:r>
        <w:r>
          <w:rPr>
            <w:noProof/>
          </w:rPr>
          <w:tab/>
        </w:r>
        <w:r>
          <w:rPr>
            <w:noProof/>
          </w:rPr>
          <w:fldChar w:fldCharType="begin"/>
        </w:r>
        <w:r>
          <w:rPr>
            <w:noProof/>
          </w:rPr>
          <w:instrText xml:space="preserve"> PAGEREF _Toc484193622 \h </w:instrText>
        </w:r>
        <w:r>
          <w:rPr>
            <w:noProof/>
          </w:rPr>
        </w:r>
        <w:r>
          <w:rPr>
            <w:noProof/>
          </w:rPr>
          <w:fldChar w:fldCharType="separate"/>
        </w:r>
        <w:r>
          <w:rPr>
            <w:noProof/>
          </w:rPr>
          <w:t>34</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23" w:history="1">
        <w:r w:rsidRPr="00BB567F">
          <w:rPr>
            <w:rStyle w:val="Hyperlink"/>
            <w:noProof/>
          </w:rPr>
          <w:t>5.6.4</w:t>
        </w:r>
        <w:r>
          <w:rPr>
            <w:rFonts w:asciiTheme="minorHAnsi" w:eastAsiaTheme="minorEastAsia" w:hAnsiTheme="minorHAnsi" w:cstheme="minorBidi"/>
            <w:i w:val="0"/>
            <w:iCs w:val="0"/>
            <w:noProof/>
            <w:sz w:val="22"/>
            <w:szCs w:val="22"/>
          </w:rPr>
          <w:tab/>
        </w:r>
        <w:r w:rsidRPr="00BB567F">
          <w:rPr>
            <w:rStyle w:val="Hyperlink"/>
            <w:noProof/>
          </w:rPr>
          <w:t>Flag mask fields - optional</w:t>
        </w:r>
        <w:r>
          <w:rPr>
            <w:noProof/>
          </w:rPr>
          <w:tab/>
        </w:r>
        <w:r>
          <w:rPr>
            <w:noProof/>
          </w:rPr>
          <w:fldChar w:fldCharType="begin"/>
        </w:r>
        <w:r>
          <w:rPr>
            <w:noProof/>
          </w:rPr>
          <w:instrText xml:space="preserve"> PAGEREF _Toc484193623 \h </w:instrText>
        </w:r>
        <w:r>
          <w:rPr>
            <w:noProof/>
          </w:rPr>
        </w:r>
        <w:r>
          <w:rPr>
            <w:noProof/>
          </w:rPr>
          <w:fldChar w:fldCharType="separate"/>
        </w:r>
        <w:r>
          <w:rPr>
            <w:noProof/>
          </w:rPr>
          <w:t>34</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24" w:history="1">
        <w:r w:rsidRPr="00BB567F">
          <w:rPr>
            <w:rStyle w:val="Hyperlink"/>
            <w:noProof/>
          </w:rPr>
          <w:t>5.6.5</w:t>
        </w:r>
        <w:r>
          <w:rPr>
            <w:rFonts w:asciiTheme="minorHAnsi" w:eastAsiaTheme="minorEastAsia" w:hAnsiTheme="minorHAnsi" w:cstheme="minorBidi"/>
            <w:i w:val="0"/>
            <w:iCs w:val="0"/>
            <w:noProof/>
            <w:sz w:val="22"/>
            <w:szCs w:val="22"/>
          </w:rPr>
          <w:tab/>
        </w:r>
        <w:r w:rsidRPr="00BB567F">
          <w:rPr>
            <w:rStyle w:val="Hyperlink"/>
            <w:noProof/>
          </w:rPr>
          <w:t>Quality control fields - optional</w:t>
        </w:r>
        <w:r>
          <w:rPr>
            <w:noProof/>
          </w:rPr>
          <w:tab/>
        </w:r>
        <w:r>
          <w:rPr>
            <w:noProof/>
          </w:rPr>
          <w:fldChar w:fldCharType="begin"/>
        </w:r>
        <w:r>
          <w:rPr>
            <w:noProof/>
          </w:rPr>
          <w:instrText xml:space="preserve"> PAGEREF _Toc484193624 \h </w:instrText>
        </w:r>
        <w:r>
          <w:rPr>
            <w:noProof/>
          </w:rPr>
        </w:r>
        <w:r>
          <w:rPr>
            <w:noProof/>
          </w:rPr>
          <w:fldChar w:fldCharType="separate"/>
        </w:r>
        <w:r>
          <w:rPr>
            <w:noProof/>
          </w:rPr>
          <w:t>34</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25" w:history="1">
        <w:r w:rsidRPr="00BB567F">
          <w:rPr>
            <w:rStyle w:val="Hyperlink"/>
            <w:noProof/>
          </w:rPr>
          <w:t>5.6.6</w:t>
        </w:r>
        <w:r>
          <w:rPr>
            <w:rFonts w:asciiTheme="minorHAnsi" w:eastAsiaTheme="minorEastAsia" w:hAnsiTheme="minorHAnsi" w:cstheme="minorBidi"/>
            <w:i w:val="0"/>
            <w:iCs w:val="0"/>
            <w:noProof/>
            <w:sz w:val="22"/>
            <w:szCs w:val="22"/>
          </w:rPr>
          <w:tab/>
        </w:r>
        <w:r w:rsidRPr="00BB567F">
          <w:rPr>
            <w:rStyle w:val="Hyperlink"/>
            <w:noProof/>
          </w:rPr>
          <w:t>Thresholding XML</w:t>
        </w:r>
        <w:r>
          <w:rPr>
            <w:noProof/>
          </w:rPr>
          <w:tab/>
        </w:r>
        <w:r>
          <w:rPr>
            <w:noProof/>
          </w:rPr>
          <w:fldChar w:fldCharType="begin"/>
        </w:r>
        <w:r>
          <w:rPr>
            <w:noProof/>
          </w:rPr>
          <w:instrText xml:space="preserve"> PAGEREF _Toc484193625 \h </w:instrText>
        </w:r>
        <w:r>
          <w:rPr>
            <w:noProof/>
          </w:rPr>
        </w:r>
        <w:r>
          <w:rPr>
            <w:noProof/>
          </w:rPr>
          <w:fldChar w:fldCharType="separate"/>
        </w:r>
        <w:r>
          <w:rPr>
            <w:noProof/>
          </w:rPr>
          <w:t>35</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26" w:history="1">
        <w:r w:rsidRPr="00BB567F">
          <w:rPr>
            <w:rStyle w:val="Hyperlink"/>
            <w:noProof/>
          </w:rPr>
          <w:t>5.6.7</w:t>
        </w:r>
        <w:r>
          <w:rPr>
            <w:rFonts w:asciiTheme="minorHAnsi" w:eastAsiaTheme="minorEastAsia" w:hAnsiTheme="minorHAnsi" w:cstheme="minorBidi"/>
            <w:i w:val="0"/>
            <w:iCs w:val="0"/>
            <w:noProof/>
            <w:sz w:val="22"/>
            <w:szCs w:val="22"/>
          </w:rPr>
          <w:tab/>
        </w:r>
        <w:r w:rsidRPr="00BB567F">
          <w:rPr>
            <w:rStyle w:val="Hyperlink"/>
            <w:noProof/>
          </w:rPr>
          <w:t>Legend XML</w:t>
        </w:r>
        <w:r>
          <w:rPr>
            <w:noProof/>
          </w:rPr>
          <w:tab/>
        </w:r>
        <w:r>
          <w:rPr>
            <w:noProof/>
          </w:rPr>
          <w:fldChar w:fldCharType="begin"/>
        </w:r>
        <w:r>
          <w:rPr>
            <w:noProof/>
          </w:rPr>
          <w:instrText xml:space="preserve"> PAGEREF _Toc484193626 \h </w:instrText>
        </w:r>
        <w:r>
          <w:rPr>
            <w:noProof/>
          </w:rPr>
        </w:r>
        <w:r>
          <w:rPr>
            <w:noProof/>
          </w:rPr>
          <w:fldChar w:fldCharType="separate"/>
        </w:r>
        <w:r>
          <w:rPr>
            <w:noProof/>
          </w:rPr>
          <w:t>35</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627" w:history="1">
        <w:r w:rsidRPr="00BB567F">
          <w:rPr>
            <w:rStyle w:val="Hyperlink"/>
            <w:noProof/>
          </w:rPr>
          <w:t>6</w:t>
        </w:r>
        <w:r>
          <w:rPr>
            <w:rFonts w:asciiTheme="minorHAnsi" w:eastAsiaTheme="minorEastAsia" w:hAnsiTheme="minorHAnsi" w:cstheme="minorBidi"/>
            <w:b w:val="0"/>
            <w:bCs w:val="0"/>
            <w:caps w:val="0"/>
            <w:noProof/>
            <w:sz w:val="22"/>
            <w:szCs w:val="22"/>
          </w:rPr>
          <w:tab/>
        </w:r>
        <w:r w:rsidRPr="00BB567F">
          <w:rPr>
            <w:rStyle w:val="Hyperlink"/>
            <w:noProof/>
          </w:rPr>
          <w:t>Spectrum groups</w:t>
        </w:r>
        <w:r>
          <w:rPr>
            <w:noProof/>
          </w:rPr>
          <w:tab/>
        </w:r>
        <w:r>
          <w:rPr>
            <w:noProof/>
          </w:rPr>
          <w:fldChar w:fldCharType="begin"/>
        </w:r>
        <w:r>
          <w:rPr>
            <w:noProof/>
          </w:rPr>
          <w:instrText xml:space="preserve"> PAGEREF _Toc484193627 \h </w:instrText>
        </w:r>
        <w:r>
          <w:rPr>
            <w:noProof/>
          </w:rPr>
        </w:r>
        <w:r>
          <w:rPr>
            <w:noProof/>
          </w:rPr>
          <w:fldChar w:fldCharType="separate"/>
        </w:r>
        <w:r>
          <w:rPr>
            <w:noProof/>
          </w:rPr>
          <w:t>36</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28" w:history="1">
        <w:r w:rsidRPr="00BB567F">
          <w:rPr>
            <w:rStyle w:val="Hyperlink"/>
            <w:noProof/>
          </w:rPr>
          <w:t>6.1</w:t>
        </w:r>
        <w:r>
          <w:rPr>
            <w:rFonts w:asciiTheme="minorHAnsi" w:eastAsiaTheme="minorEastAsia" w:hAnsiTheme="minorHAnsi" w:cstheme="minorBidi"/>
            <w:smallCaps w:val="0"/>
            <w:noProof/>
            <w:sz w:val="22"/>
            <w:szCs w:val="22"/>
          </w:rPr>
          <w:tab/>
        </w:r>
        <w:r w:rsidRPr="00BB567F">
          <w:rPr>
            <w:rStyle w:val="Hyperlink"/>
            <w:noProof/>
          </w:rPr>
          <w:t>Spectrum-specific information on sweep</w:t>
        </w:r>
        <w:r>
          <w:rPr>
            <w:noProof/>
          </w:rPr>
          <w:tab/>
        </w:r>
        <w:r>
          <w:rPr>
            <w:noProof/>
          </w:rPr>
          <w:fldChar w:fldCharType="begin"/>
        </w:r>
        <w:r>
          <w:rPr>
            <w:noProof/>
          </w:rPr>
          <w:instrText xml:space="preserve"> PAGEREF _Toc484193628 \h </w:instrText>
        </w:r>
        <w:r>
          <w:rPr>
            <w:noProof/>
          </w:rPr>
        </w:r>
        <w:r>
          <w:rPr>
            <w:noProof/>
          </w:rPr>
          <w:fldChar w:fldCharType="separate"/>
        </w:r>
        <w:r>
          <w:rPr>
            <w:noProof/>
          </w:rPr>
          <w:t>36</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29" w:history="1">
        <w:r w:rsidRPr="00BB567F">
          <w:rPr>
            <w:rStyle w:val="Hyperlink"/>
            <w:noProof/>
          </w:rPr>
          <w:t>6.2</w:t>
        </w:r>
        <w:r>
          <w:rPr>
            <w:rFonts w:asciiTheme="minorHAnsi" w:eastAsiaTheme="minorEastAsia" w:hAnsiTheme="minorHAnsi" w:cstheme="minorBidi"/>
            <w:smallCaps w:val="0"/>
            <w:noProof/>
            <w:sz w:val="22"/>
            <w:szCs w:val="22"/>
          </w:rPr>
          <w:tab/>
        </w:r>
        <w:r w:rsidRPr="00BB567F">
          <w:rPr>
            <w:rStyle w:val="Hyperlink"/>
            <w:i/>
            <w:noProof/>
          </w:rPr>
          <w:t>spectrum_index</w:t>
        </w:r>
        <w:r w:rsidRPr="00BB567F">
          <w:rPr>
            <w:rStyle w:val="Hyperlink"/>
            <w:noProof/>
          </w:rPr>
          <w:t xml:space="preserve"> variable</w:t>
        </w:r>
        <w:r>
          <w:rPr>
            <w:noProof/>
          </w:rPr>
          <w:tab/>
        </w:r>
        <w:r>
          <w:rPr>
            <w:noProof/>
          </w:rPr>
          <w:fldChar w:fldCharType="begin"/>
        </w:r>
        <w:r>
          <w:rPr>
            <w:noProof/>
          </w:rPr>
          <w:instrText xml:space="preserve"> PAGEREF _Toc484193629 \h </w:instrText>
        </w:r>
        <w:r>
          <w:rPr>
            <w:noProof/>
          </w:rPr>
        </w:r>
        <w:r>
          <w:rPr>
            <w:noProof/>
          </w:rPr>
          <w:fldChar w:fldCharType="separate"/>
        </w:r>
        <w:r>
          <w:rPr>
            <w:noProof/>
          </w:rPr>
          <w:t>36</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30" w:history="1">
        <w:r w:rsidRPr="00BB567F">
          <w:rPr>
            <w:rStyle w:val="Hyperlink"/>
            <w:noProof/>
          </w:rPr>
          <w:t>6.3</w:t>
        </w:r>
        <w:r>
          <w:rPr>
            <w:rFonts w:asciiTheme="minorHAnsi" w:eastAsiaTheme="minorEastAsia" w:hAnsiTheme="minorHAnsi" w:cstheme="minorBidi"/>
            <w:smallCaps w:val="0"/>
            <w:noProof/>
            <w:sz w:val="22"/>
            <w:szCs w:val="22"/>
          </w:rPr>
          <w:tab/>
        </w:r>
        <w:r w:rsidRPr="00BB567F">
          <w:rPr>
            <w:rStyle w:val="Hyperlink"/>
            <w:noProof/>
          </w:rPr>
          <w:t>Spectrum group dimensions</w:t>
        </w:r>
        <w:r>
          <w:rPr>
            <w:noProof/>
          </w:rPr>
          <w:tab/>
        </w:r>
        <w:r>
          <w:rPr>
            <w:noProof/>
          </w:rPr>
          <w:fldChar w:fldCharType="begin"/>
        </w:r>
        <w:r>
          <w:rPr>
            <w:noProof/>
          </w:rPr>
          <w:instrText xml:space="preserve"> PAGEREF _Toc484193630 \h </w:instrText>
        </w:r>
        <w:r>
          <w:rPr>
            <w:noProof/>
          </w:rPr>
        </w:r>
        <w:r>
          <w:rPr>
            <w:noProof/>
          </w:rPr>
          <w:fldChar w:fldCharType="separate"/>
        </w:r>
        <w:r>
          <w:rPr>
            <w:noProof/>
          </w:rPr>
          <w:t>36</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31" w:history="1">
        <w:r w:rsidRPr="00BB567F">
          <w:rPr>
            <w:rStyle w:val="Hyperlink"/>
            <w:noProof/>
          </w:rPr>
          <w:t>6.4</w:t>
        </w:r>
        <w:r>
          <w:rPr>
            <w:rFonts w:asciiTheme="minorHAnsi" w:eastAsiaTheme="minorEastAsia" w:hAnsiTheme="minorHAnsi" w:cstheme="minorBidi"/>
            <w:smallCaps w:val="0"/>
            <w:noProof/>
            <w:sz w:val="22"/>
            <w:szCs w:val="22"/>
          </w:rPr>
          <w:tab/>
        </w:r>
        <w:r w:rsidRPr="00BB567F">
          <w:rPr>
            <w:rStyle w:val="Hyperlink"/>
            <w:noProof/>
          </w:rPr>
          <w:t>Spectrum field variables</w:t>
        </w:r>
        <w:r>
          <w:rPr>
            <w:noProof/>
          </w:rPr>
          <w:tab/>
        </w:r>
        <w:r>
          <w:rPr>
            <w:noProof/>
          </w:rPr>
          <w:fldChar w:fldCharType="begin"/>
        </w:r>
        <w:r>
          <w:rPr>
            <w:noProof/>
          </w:rPr>
          <w:instrText xml:space="preserve"> PAGEREF _Toc484193631 \h </w:instrText>
        </w:r>
        <w:r>
          <w:rPr>
            <w:noProof/>
          </w:rPr>
        </w:r>
        <w:r>
          <w:rPr>
            <w:noProof/>
          </w:rPr>
          <w:fldChar w:fldCharType="separate"/>
        </w:r>
        <w:r>
          <w:rPr>
            <w:noProof/>
          </w:rPr>
          <w:t>37</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32" w:history="1">
        <w:r w:rsidRPr="00BB567F">
          <w:rPr>
            <w:rStyle w:val="Hyperlink"/>
            <w:noProof/>
          </w:rPr>
          <w:t>6.5</w:t>
        </w:r>
        <w:r>
          <w:rPr>
            <w:rFonts w:asciiTheme="minorHAnsi" w:eastAsiaTheme="minorEastAsia" w:hAnsiTheme="minorHAnsi" w:cstheme="minorBidi"/>
            <w:smallCaps w:val="0"/>
            <w:noProof/>
            <w:sz w:val="22"/>
            <w:szCs w:val="22"/>
          </w:rPr>
          <w:tab/>
        </w:r>
        <w:r w:rsidRPr="00BB567F">
          <w:rPr>
            <w:rStyle w:val="Hyperlink"/>
            <w:noProof/>
          </w:rPr>
          <w:t>Spectrum field attributes</w:t>
        </w:r>
        <w:r>
          <w:rPr>
            <w:noProof/>
          </w:rPr>
          <w:tab/>
        </w:r>
        <w:r>
          <w:rPr>
            <w:noProof/>
          </w:rPr>
          <w:fldChar w:fldCharType="begin"/>
        </w:r>
        <w:r>
          <w:rPr>
            <w:noProof/>
          </w:rPr>
          <w:instrText xml:space="preserve"> PAGEREF _Toc484193632 \h </w:instrText>
        </w:r>
        <w:r>
          <w:rPr>
            <w:noProof/>
          </w:rPr>
        </w:r>
        <w:r>
          <w:rPr>
            <w:noProof/>
          </w:rPr>
          <w:fldChar w:fldCharType="separate"/>
        </w:r>
        <w:r>
          <w:rPr>
            <w:noProof/>
          </w:rPr>
          <w:t>37</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633" w:history="1">
        <w:r w:rsidRPr="00BB567F">
          <w:rPr>
            <w:rStyle w:val="Hyperlink"/>
            <w:noProof/>
          </w:rPr>
          <w:t>7</w:t>
        </w:r>
        <w:r>
          <w:rPr>
            <w:rFonts w:asciiTheme="minorHAnsi" w:eastAsiaTheme="minorEastAsia" w:hAnsiTheme="minorHAnsi" w:cstheme="minorBidi"/>
            <w:b w:val="0"/>
            <w:bCs w:val="0"/>
            <w:caps w:val="0"/>
            <w:noProof/>
            <w:sz w:val="22"/>
            <w:szCs w:val="22"/>
          </w:rPr>
          <w:tab/>
        </w:r>
        <w:r w:rsidRPr="00BB567F">
          <w:rPr>
            <w:rStyle w:val="Hyperlink"/>
            <w:noProof/>
          </w:rPr>
          <w:t>Root group metadata groups</w:t>
        </w:r>
        <w:r>
          <w:rPr>
            <w:noProof/>
          </w:rPr>
          <w:tab/>
        </w:r>
        <w:r>
          <w:rPr>
            <w:noProof/>
          </w:rPr>
          <w:fldChar w:fldCharType="begin"/>
        </w:r>
        <w:r>
          <w:rPr>
            <w:noProof/>
          </w:rPr>
          <w:instrText xml:space="preserve"> PAGEREF _Toc484193633 \h </w:instrText>
        </w:r>
        <w:r>
          <w:rPr>
            <w:noProof/>
          </w:rPr>
        </w:r>
        <w:r>
          <w:rPr>
            <w:noProof/>
          </w:rPr>
          <w:fldChar w:fldCharType="separate"/>
        </w:r>
        <w:r>
          <w:rPr>
            <w:noProof/>
          </w:rPr>
          <w:t>39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34" w:history="1">
        <w:r w:rsidRPr="00BB567F">
          <w:rPr>
            <w:rStyle w:val="Hyperlink"/>
            <w:noProof/>
          </w:rPr>
          <w:t>7.1</w:t>
        </w:r>
        <w:r>
          <w:rPr>
            <w:rFonts w:asciiTheme="minorHAnsi" w:eastAsiaTheme="minorEastAsia" w:hAnsiTheme="minorHAnsi" w:cstheme="minorBidi"/>
            <w:smallCaps w:val="0"/>
            <w:noProof/>
            <w:sz w:val="22"/>
            <w:szCs w:val="22"/>
          </w:rPr>
          <w:tab/>
        </w:r>
        <w:r w:rsidRPr="00BB567F">
          <w:rPr>
            <w:rStyle w:val="Hyperlink"/>
            <w:noProof/>
          </w:rPr>
          <w:t>The</w:t>
        </w:r>
        <w:r w:rsidRPr="00BB567F">
          <w:rPr>
            <w:rStyle w:val="Hyperlink"/>
            <w:i/>
            <w:iCs/>
            <w:noProof/>
          </w:rPr>
          <w:t xml:space="preserve"> </w:t>
        </w:r>
        <w:r w:rsidRPr="00BB567F">
          <w:rPr>
            <w:rStyle w:val="Hyperlink"/>
            <w:i/>
            <w:iCs/>
            <w:noProof/>
            <w:kern w:val="1"/>
          </w:rPr>
          <w:t>radar_parameters</w:t>
        </w:r>
        <w:r w:rsidRPr="00BB567F">
          <w:rPr>
            <w:rStyle w:val="Hyperlink"/>
            <w:noProof/>
            <w:kern w:val="1"/>
          </w:rPr>
          <w:t xml:space="preserve"> sub-group</w:t>
        </w:r>
        <w:r>
          <w:rPr>
            <w:noProof/>
          </w:rPr>
          <w:tab/>
        </w:r>
        <w:r>
          <w:rPr>
            <w:noProof/>
          </w:rPr>
          <w:fldChar w:fldCharType="begin"/>
        </w:r>
        <w:r>
          <w:rPr>
            <w:noProof/>
          </w:rPr>
          <w:instrText xml:space="preserve"> PAGEREF _Toc484193634 \h </w:instrText>
        </w:r>
        <w:r>
          <w:rPr>
            <w:noProof/>
          </w:rPr>
        </w:r>
        <w:r>
          <w:rPr>
            <w:noProof/>
          </w:rPr>
          <w:fldChar w:fldCharType="separate"/>
        </w:r>
        <w:r>
          <w:rPr>
            <w:noProof/>
          </w:rPr>
          <w:t>39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35" w:history="1">
        <w:r w:rsidRPr="00BB567F">
          <w:rPr>
            <w:rStyle w:val="Hyperlink"/>
            <w:noProof/>
          </w:rPr>
          <w:t>7.2</w:t>
        </w:r>
        <w:r>
          <w:rPr>
            <w:rFonts w:asciiTheme="minorHAnsi" w:eastAsiaTheme="minorEastAsia" w:hAnsiTheme="minorHAnsi" w:cstheme="minorBidi"/>
            <w:smallCaps w:val="0"/>
            <w:noProof/>
            <w:sz w:val="22"/>
            <w:szCs w:val="22"/>
          </w:rPr>
          <w:tab/>
        </w:r>
        <w:r w:rsidRPr="00BB567F">
          <w:rPr>
            <w:rStyle w:val="Hyperlink"/>
            <w:noProof/>
          </w:rPr>
          <w:t>The</w:t>
        </w:r>
        <w:r w:rsidRPr="00BB567F">
          <w:rPr>
            <w:rStyle w:val="Hyperlink"/>
            <w:i/>
            <w:iCs/>
            <w:noProof/>
          </w:rPr>
          <w:t xml:space="preserve"> lidar_parameters</w:t>
        </w:r>
        <w:r w:rsidRPr="00BB567F">
          <w:rPr>
            <w:rStyle w:val="Hyperlink"/>
            <w:noProof/>
          </w:rPr>
          <w:t xml:space="preserve"> sub-group</w:t>
        </w:r>
        <w:r>
          <w:rPr>
            <w:noProof/>
          </w:rPr>
          <w:tab/>
        </w:r>
        <w:r>
          <w:rPr>
            <w:noProof/>
          </w:rPr>
          <w:fldChar w:fldCharType="begin"/>
        </w:r>
        <w:r>
          <w:rPr>
            <w:noProof/>
          </w:rPr>
          <w:instrText xml:space="preserve"> PAGEREF _Toc484193635 \h </w:instrText>
        </w:r>
        <w:r>
          <w:rPr>
            <w:noProof/>
          </w:rPr>
        </w:r>
        <w:r>
          <w:rPr>
            <w:noProof/>
          </w:rPr>
          <w:fldChar w:fldCharType="separate"/>
        </w:r>
        <w:r>
          <w:rPr>
            <w:noProof/>
          </w:rPr>
          <w:t>39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36" w:history="1">
        <w:r w:rsidRPr="00BB567F">
          <w:rPr>
            <w:rStyle w:val="Hyperlink"/>
            <w:noProof/>
          </w:rPr>
          <w:t>7.3</w:t>
        </w:r>
        <w:r>
          <w:rPr>
            <w:rFonts w:asciiTheme="minorHAnsi" w:eastAsiaTheme="minorEastAsia" w:hAnsiTheme="minorHAnsi" w:cstheme="minorBidi"/>
            <w:smallCaps w:val="0"/>
            <w:noProof/>
            <w:sz w:val="22"/>
            <w:szCs w:val="22"/>
          </w:rPr>
          <w:tab/>
        </w:r>
        <w:r w:rsidRPr="00BB567F">
          <w:rPr>
            <w:rStyle w:val="Hyperlink"/>
            <w:noProof/>
          </w:rPr>
          <w:t>The</w:t>
        </w:r>
        <w:r w:rsidRPr="00BB567F">
          <w:rPr>
            <w:rStyle w:val="Hyperlink"/>
            <w:i/>
            <w:iCs/>
            <w:noProof/>
          </w:rPr>
          <w:t xml:space="preserve"> radar_calibration</w:t>
        </w:r>
        <w:r w:rsidRPr="00BB567F">
          <w:rPr>
            <w:rStyle w:val="Hyperlink"/>
            <w:noProof/>
          </w:rPr>
          <w:t xml:space="preserve"> sub-group</w:t>
        </w:r>
        <w:r>
          <w:rPr>
            <w:noProof/>
          </w:rPr>
          <w:tab/>
        </w:r>
        <w:r>
          <w:rPr>
            <w:noProof/>
          </w:rPr>
          <w:fldChar w:fldCharType="begin"/>
        </w:r>
        <w:r>
          <w:rPr>
            <w:noProof/>
          </w:rPr>
          <w:instrText xml:space="preserve"> PAGEREF _Toc484193636 \h </w:instrText>
        </w:r>
        <w:r>
          <w:rPr>
            <w:noProof/>
          </w:rPr>
        </w:r>
        <w:r>
          <w:rPr>
            <w:noProof/>
          </w:rPr>
          <w:fldChar w:fldCharType="separate"/>
        </w:r>
        <w:r>
          <w:rPr>
            <w:noProof/>
          </w:rPr>
          <w:t>40</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37" w:history="1">
        <w:r w:rsidRPr="00BB567F">
          <w:rPr>
            <w:rStyle w:val="Hyperlink"/>
            <w:noProof/>
          </w:rPr>
          <w:t>7.3.1</w:t>
        </w:r>
        <w:r>
          <w:rPr>
            <w:rFonts w:asciiTheme="minorHAnsi" w:eastAsiaTheme="minorEastAsia" w:hAnsiTheme="minorHAnsi" w:cstheme="minorBidi"/>
            <w:i w:val="0"/>
            <w:iCs w:val="0"/>
            <w:noProof/>
            <w:sz w:val="22"/>
            <w:szCs w:val="22"/>
          </w:rPr>
          <w:tab/>
        </w:r>
        <w:r w:rsidRPr="00BB567F">
          <w:rPr>
            <w:rStyle w:val="Hyperlink"/>
            <w:noProof/>
          </w:rPr>
          <w:t>Dimensions</w:t>
        </w:r>
        <w:r>
          <w:rPr>
            <w:noProof/>
          </w:rPr>
          <w:tab/>
        </w:r>
        <w:r>
          <w:rPr>
            <w:noProof/>
          </w:rPr>
          <w:fldChar w:fldCharType="begin"/>
        </w:r>
        <w:r>
          <w:rPr>
            <w:noProof/>
          </w:rPr>
          <w:instrText xml:space="preserve"> PAGEREF _Toc484193637 \h </w:instrText>
        </w:r>
        <w:r>
          <w:rPr>
            <w:noProof/>
          </w:rPr>
        </w:r>
        <w:r>
          <w:rPr>
            <w:noProof/>
          </w:rPr>
          <w:fldChar w:fldCharType="separate"/>
        </w:r>
        <w:r>
          <w:rPr>
            <w:noProof/>
          </w:rPr>
          <w:t>40</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38" w:history="1">
        <w:r w:rsidRPr="00BB567F">
          <w:rPr>
            <w:rStyle w:val="Hyperlink"/>
            <w:noProof/>
          </w:rPr>
          <w:t>7.3.2</w:t>
        </w:r>
        <w:r>
          <w:rPr>
            <w:rFonts w:asciiTheme="minorHAnsi" w:eastAsiaTheme="minorEastAsia" w:hAnsiTheme="minorHAnsi" w:cstheme="minorBidi"/>
            <w:i w:val="0"/>
            <w:iCs w:val="0"/>
            <w:noProof/>
            <w:sz w:val="22"/>
            <w:szCs w:val="22"/>
          </w:rPr>
          <w:tab/>
        </w:r>
        <w:r w:rsidRPr="00BB567F">
          <w:rPr>
            <w:rStyle w:val="Hyperlink"/>
            <w:noProof/>
          </w:rPr>
          <w:t>Variables</w:t>
        </w:r>
        <w:r>
          <w:rPr>
            <w:noProof/>
          </w:rPr>
          <w:tab/>
        </w:r>
        <w:r>
          <w:rPr>
            <w:noProof/>
          </w:rPr>
          <w:fldChar w:fldCharType="begin"/>
        </w:r>
        <w:r>
          <w:rPr>
            <w:noProof/>
          </w:rPr>
          <w:instrText xml:space="preserve"> PAGEREF _Toc484193638 \h </w:instrText>
        </w:r>
        <w:r>
          <w:rPr>
            <w:noProof/>
          </w:rPr>
        </w:r>
        <w:r>
          <w:rPr>
            <w:noProof/>
          </w:rPr>
          <w:fldChar w:fldCharType="separate"/>
        </w:r>
        <w:r>
          <w:rPr>
            <w:noProof/>
          </w:rPr>
          <w:t>40</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39" w:history="1">
        <w:r w:rsidRPr="00BB567F">
          <w:rPr>
            <w:rStyle w:val="Hyperlink"/>
            <w:noProof/>
          </w:rPr>
          <w:t>7.4</w:t>
        </w:r>
        <w:r>
          <w:rPr>
            <w:rFonts w:asciiTheme="minorHAnsi" w:eastAsiaTheme="minorEastAsia" w:hAnsiTheme="minorHAnsi" w:cstheme="minorBidi"/>
            <w:smallCaps w:val="0"/>
            <w:noProof/>
            <w:sz w:val="22"/>
            <w:szCs w:val="22"/>
          </w:rPr>
          <w:tab/>
        </w:r>
        <w:r w:rsidRPr="00BB567F">
          <w:rPr>
            <w:rStyle w:val="Hyperlink"/>
            <w:noProof/>
          </w:rPr>
          <w:t>The</w:t>
        </w:r>
        <w:r w:rsidRPr="00BB567F">
          <w:rPr>
            <w:rStyle w:val="Hyperlink"/>
            <w:i/>
            <w:iCs/>
            <w:noProof/>
          </w:rPr>
          <w:t xml:space="preserve"> lidar_calibration</w:t>
        </w:r>
        <w:r w:rsidRPr="00BB567F">
          <w:rPr>
            <w:rStyle w:val="Hyperlink"/>
            <w:noProof/>
          </w:rPr>
          <w:t xml:space="preserve"> sub-group</w:t>
        </w:r>
        <w:r>
          <w:rPr>
            <w:noProof/>
          </w:rPr>
          <w:tab/>
        </w:r>
        <w:r>
          <w:rPr>
            <w:noProof/>
          </w:rPr>
          <w:fldChar w:fldCharType="begin"/>
        </w:r>
        <w:r>
          <w:rPr>
            <w:noProof/>
          </w:rPr>
          <w:instrText xml:space="preserve"> PAGEREF _Toc484193639 \h </w:instrText>
        </w:r>
        <w:r>
          <w:rPr>
            <w:noProof/>
          </w:rPr>
        </w:r>
        <w:r>
          <w:rPr>
            <w:noProof/>
          </w:rPr>
          <w:fldChar w:fldCharType="separate"/>
        </w:r>
        <w:r>
          <w:rPr>
            <w:noProof/>
          </w:rPr>
          <w:t>43</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40" w:history="1">
        <w:r w:rsidRPr="00BB567F">
          <w:rPr>
            <w:rStyle w:val="Hyperlink"/>
            <w:noProof/>
          </w:rPr>
          <w:t>7.5</w:t>
        </w:r>
        <w:r>
          <w:rPr>
            <w:rFonts w:asciiTheme="minorHAnsi" w:eastAsiaTheme="minorEastAsia" w:hAnsiTheme="minorHAnsi" w:cstheme="minorBidi"/>
            <w:smallCaps w:val="0"/>
            <w:noProof/>
            <w:sz w:val="22"/>
            <w:szCs w:val="22"/>
          </w:rPr>
          <w:tab/>
        </w:r>
        <w:r w:rsidRPr="00BB567F">
          <w:rPr>
            <w:rStyle w:val="Hyperlink"/>
            <w:noProof/>
          </w:rPr>
          <w:t>The</w:t>
        </w:r>
        <w:r w:rsidRPr="00BB567F">
          <w:rPr>
            <w:rStyle w:val="Hyperlink"/>
            <w:i/>
            <w:iCs/>
            <w:noProof/>
          </w:rPr>
          <w:t xml:space="preserve"> georeferenced_correction </w:t>
        </w:r>
        <w:r w:rsidRPr="00BB567F">
          <w:rPr>
            <w:rStyle w:val="Hyperlink"/>
            <w:noProof/>
          </w:rPr>
          <w:t>sub-group</w:t>
        </w:r>
        <w:r>
          <w:rPr>
            <w:noProof/>
          </w:rPr>
          <w:tab/>
        </w:r>
        <w:r>
          <w:rPr>
            <w:noProof/>
          </w:rPr>
          <w:fldChar w:fldCharType="begin"/>
        </w:r>
        <w:r>
          <w:rPr>
            <w:noProof/>
          </w:rPr>
          <w:instrText xml:space="preserve"> PAGEREF _Toc484193640 \h </w:instrText>
        </w:r>
        <w:r>
          <w:rPr>
            <w:noProof/>
          </w:rPr>
        </w:r>
        <w:r>
          <w:rPr>
            <w:noProof/>
          </w:rPr>
          <w:fldChar w:fldCharType="separate"/>
        </w:r>
        <w:r>
          <w:rPr>
            <w:noProof/>
          </w:rPr>
          <w:t>43</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641" w:history="1">
        <w:r w:rsidRPr="00BB567F">
          <w:rPr>
            <w:rStyle w:val="Hyperlink"/>
            <w:noProof/>
          </w:rPr>
          <w:t>8</w:t>
        </w:r>
        <w:r>
          <w:rPr>
            <w:rFonts w:asciiTheme="minorHAnsi" w:eastAsiaTheme="minorEastAsia" w:hAnsiTheme="minorHAnsi" w:cstheme="minorBidi"/>
            <w:b w:val="0"/>
            <w:bCs w:val="0"/>
            <w:caps w:val="0"/>
            <w:noProof/>
            <w:sz w:val="22"/>
            <w:szCs w:val="22"/>
          </w:rPr>
          <w:tab/>
        </w:r>
        <w:r w:rsidRPr="00BB567F">
          <w:rPr>
            <w:rStyle w:val="Hyperlink"/>
            <w:noProof/>
          </w:rPr>
          <w:t>Standard names</w:t>
        </w:r>
        <w:r>
          <w:rPr>
            <w:noProof/>
          </w:rPr>
          <w:tab/>
        </w:r>
        <w:r>
          <w:rPr>
            <w:noProof/>
          </w:rPr>
          <w:fldChar w:fldCharType="begin"/>
        </w:r>
        <w:r>
          <w:rPr>
            <w:noProof/>
          </w:rPr>
          <w:instrText xml:space="preserve"> PAGEREF _Toc484193641 \h </w:instrText>
        </w:r>
        <w:r>
          <w:rPr>
            <w:noProof/>
          </w:rPr>
        </w:r>
        <w:r>
          <w:rPr>
            <w:noProof/>
          </w:rPr>
          <w:fldChar w:fldCharType="separate"/>
        </w:r>
        <w:r>
          <w:rPr>
            <w:noProof/>
          </w:rPr>
          <w:t>45</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42" w:history="1">
        <w:r w:rsidRPr="00BB567F">
          <w:rPr>
            <w:rStyle w:val="Hyperlink"/>
            <w:noProof/>
          </w:rPr>
          <w:t>8.1</w:t>
        </w:r>
        <w:r>
          <w:rPr>
            <w:rFonts w:asciiTheme="minorHAnsi" w:eastAsiaTheme="minorEastAsia" w:hAnsiTheme="minorHAnsi" w:cstheme="minorBidi"/>
            <w:smallCaps w:val="0"/>
            <w:noProof/>
            <w:sz w:val="22"/>
            <w:szCs w:val="22"/>
          </w:rPr>
          <w:tab/>
        </w:r>
        <w:r w:rsidRPr="00BB567F">
          <w:rPr>
            <w:rStyle w:val="Hyperlink"/>
            <w:noProof/>
          </w:rPr>
          <w:t>Standard names for moments variables</w:t>
        </w:r>
        <w:r>
          <w:rPr>
            <w:noProof/>
          </w:rPr>
          <w:tab/>
        </w:r>
        <w:r>
          <w:rPr>
            <w:noProof/>
          </w:rPr>
          <w:fldChar w:fldCharType="begin"/>
        </w:r>
        <w:r>
          <w:rPr>
            <w:noProof/>
          </w:rPr>
          <w:instrText xml:space="preserve"> PAGEREF _Toc484193642 \h </w:instrText>
        </w:r>
        <w:r>
          <w:rPr>
            <w:noProof/>
          </w:rPr>
        </w:r>
        <w:r>
          <w:rPr>
            <w:noProof/>
          </w:rPr>
          <w:fldChar w:fldCharType="separate"/>
        </w:r>
        <w:r>
          <w:rPr>
            <w:noProof/>
          </w:rPr>
          <w:t>45</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43" w:history="1">
        <w:r w:rsidRPr="00BB567F">
          <w:rPr>
            <w:rStyle w:val="Hyperlink"/>
            <w:noProof/>
          </w:rPr>
          <w:t>8.2</w:t>
        </w:r>
        <w:r>
          <w:rPr>
            <w:rFonts w:asciiTheme="minorHAnsi" w:eastAsiaTheme="minorEastAsia" w:hAnsiTheme="minorHAnsi" w:cstheme="minorBidi"/>
            <w:smallCaps w:val="0"/>
            <w:noProof/>
            <w:sz w:val="22"/>
            <w:szCs w:val="22"/>
          </w:rPr>
          <w:tab/>
        </w:r>
        <w:r w:rsidRPr="00BB567F">
          <w:rPr>
            <w:rStyle w:val="Hyperlink"/>
            <w:noProof/>
          </w:rPr>
          <w:t>Standard names for spectra variables</w:t>
        </w:r>
        <w:r>
          <w:rPr>
            <w:noProof/>
          </w:rPr>
          <w:tab/>
        </w:r>
        <w:r>
          <w:rPr>
            <w:noProof/>
          </w:rPr>
          <w:fldChar w:fldCharType="begin"/>
        </w:r>
        <w:r>
          <w:rPr>
            <w:noProof/>
          </w:rPr>
          <w:instrText xml:space="preserve"> PAGEREF _Toc484193643 \h </w:instrText>
        </w:r>
        <w:r>
          <w:rPr>
            <w:noProof/>
          </w:rPr>
        </w:r>
        <w:r>
          <w:rPr>
            <w:noProof/>
          </w:rPr>
          <w:fldChar w:fldCharType="separate"/>
        </w:r>
        <w:r>
          <w:rPr>
            <w:noProof/>
          </w:rPr>
          <w:t>46</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644" w:history="1">
        <w:r w:rsidRPr="00BB567F">
          <w:rPr>
            <w:rStyle w:val="Hyperlink"/>
            <w:noProof/>
          </w:rPr>
          <w:t>9</w:t>
        </w:r>
        <w:r>
          <w:rPr>
            <w:rFonts w:asciiTheme="minorHAnsi" w:eastAsiaTheme="minorEastAsia" w:hAnsiTheme="minorHAnsi" w:cstheme="minorBidi"/>
            <w:b w:val="0"/>
            <w:bCs w:val="0"/>
            <w:caps w:val="0"/>
            <w:noProof/>
            <w:sz w:val="22"/>
            <w:szCs w:val="22"/>
          </w:rPr>
          <w:tab/>
        </w:r>
        <w:r w:rsidRPr="00BB567F">
          <w:rPr>
            <w:rStyle w:val="Hyperlink"/>
            <w:noProof/>
          </w:rPr>
          <w:t>Computing the data location from geo-reference variables</w:t>
        </w:r>
        <w:r>
          <w:rPr>
            <w:noProof/>
          </w:rPr>
          <w:tab/>
        </w:r>
        <w:r>
          <w:rPr>
            <w:noProof/>
          </w:rPr>
          <w:fldChar w:fldCharType="begin"/>
        </w:r>
        <w:r>
          <w:rPr>
            <w:noProof/>
          </w:rPr>
          <w:instrText xml:space="preserve"> PAGEREF _Toc484193644 \h </w:instrText>
        </w:r>
        <w:r>
          <w:rPr>
            <w:noProof/>
          </w:rPr>
        </w:r>
        <w:r>
          <w:rPr>
            <w:noProof/>
          </w:rPr>
          <w:fldChar w:fldCharType="separate"/>
        </w:r>
        <w:r>
          <w:rPr>
            <w:noProof/>
          </w:rPr>
          <w:t>48</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45" w:history="1">
        <w:r w:rsidRPr="00BB567F">
          <w:rPr>
            <w:rStyle w:val="Hyperlink"/>
            <w:noProof/>
          </w:rPr>
          <w:t>9.1</w:t>
        </w:r>
        <w:r>
          <w:rPr>
            <w:rFonts w:asciiTheme="minorHAnsi" w:eastAsiaTheme="minorEastAsia" w:hAnsiTheme="minorHAnsi" w:cstheme="minorBidi"/>
            <w:smallCaps w:val="0"/>
            <w:noProof/>
            <w:sz w:val="22"/>
            <w:szCs w:val="22"/>
          </w:rPr>
          <w:tab/>
        </w:r>
        <w:r w:rsidRPr="00BB567F">
          <w:rPr>
            <w:rStyle w:val="Hyperlink"/>
            <w:noProof/>
          </w:rPr>
          <w:t>Special case – ground-based, stationary and leveled sensors</w:t>
        </w:r>
        <w:r>
          <w:rPr>
            <w:noProof/>
          </w:rPr>
          <w:tab/>
        </w:r>
        <w:r>
          <w:rPr>
            <w:noProof/>
          </w:rPr>
          <w:fldChar w:fldCharType="begin"/>
        </w:r>
        <w:r>
          <w:rPr>
            <w:noProof/>
          </w:rPr>
          <w:instrText xml:space="preserve"> PAGEREF _Toc484193645 \h </w:instrText>
        </w:r>
        <w:r>
          <w:rPr>
            <w:noProof/>
          </w:rPr>
        </w:r>
        <w:r>
          <w:rPr>
            <w:noProof/>
          </w:rPr>
          <w:fldChar w:fldCharType="separate"/>
        </w:r>
        <w:r>
          <w:rPr>
            <w:noProof/>
          </w:rPr>
          <w:t>49</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46" w:history="1">
        <w:r w:rsidRPr="00BB567F">
          <w:rPr>
            <w:rStyle w:val="Hyperlink"/>
            <w:noProof/>
          </w:rPr>
          <w:t>9.1.1</w:t>
        </w:r>
        <w:r>
          <w:rPr>
            <w:rFonts w:asciiTheme="minorHAnsi" w:eastAsiaTheme="minorEastAsia" w:hAnsiTheme="minorHAnsi" w:cstheme="minorBidi"/>
            <w:i w:val="0"/>
            <w:iCs w:val="0"/>
            <w:noProof/>
            <w:sz w:val="22"/>
            <w:szCs w:val="22"/>
          </w:rPr>
          <w:tab/>
        </w:r>
        <w:r w:rsidRPr="00BB567F">
          <w:rPr>
            <w:rStyle w:val="Hyperlink"/>
            <w:noProof/>
          </w:rPr>
          <w:t>LIDARs</w:t>
        </w:r>
        <w:r w:rsidRPr="00BB567F">
          <w:rPr>
            <w:rStyle w:val="Hyperlink"/>
            <w:noProof/>
            <w:position w:val="-4"/>
          </w:rPr>
          <w:drawing>
            <wp:inline distT="0" distB="0" distL="0" distR="0" wp14:anchorId="5E335D42" wp14:editId="738DA216">
              <wp:extent cx="114300" cy="180975"/>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rPr>
          <w:tab/>
        </w:r>
        <w:r>
          <w:rPr>
            <w:noProof/>
          </w:rPr>
          <w:fldChar w:fldCharType="begin"/>
        </w:r>
        <w:r>
          <w:rPr>
            <w:noProof/>
          </w:rPr>
          <w:instrText xml:space="preserve"> PAGEREF _Toc484193646 \h </w:instrText>
        </w:r>
        <w:r>
          <w:rPr>
            <w:noProof/>
          </w:rPr>
        </w:r>
        <w:r>
          <w:rPr>
            <w:noProof/>
          </w:rPr>
          <w:fldChar w:fldCharType="separate"/>
        </w:r>
        <w:r>
          <w:rPr>
            <w:noProof/>
          </w:rPr>
          <w:t>49</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47" w:history="1">
        <w:r w:rsidRPr="00BB567F">
          <w:rPr>
            <w:rStyle w:val="Hyperlink"/>
            <w:noProof/>
          </w:rPr>
          <w:t>9.1.2</w:t>
        </w:r>
        <w:r>
          <w:rPr>
            <w:rFonts w:asciiTheme="minorHAnsi" w:eastAsiaTheme="minorEastAsia" w:hAnsiTheme="minorHAnsi" w:cstheme="minorBidi"/>
            <w:i w:val="0"/>
            <w:iCs w:val="0"/>
            <w:noProof/>
            <w:sz w:val="22"/>
            <w:szCs w:val="22"/>
          </w:rPr>
          <w:tab/>
        </w:r>
        <w:r w:rsidRPr="00BB567F">
          <w:rPr>
            <w:rStyle w:val="Hyperlink"/>
            <w:noProof/>
          </w:rPr>
          <w:t>RADARs</w:t>
        </w:r>
        <w:r>
          <w:rPr>
            <w:noProof/>
          </w:rPr>
          <w:tab/>
        </w:r>
        <w:r>
          <w:rPr>
            <w:noProof/>
          </w:rPr>
          <w:fldChar w:fldCharType="begin"/>
        </w:r>
        <w:r>
          <w:rPr>
            <w:noProof/>
          </w:rPr>
          <w:instrText xml:space="preserve"> PAGEREF _Toc484193647 \h </w:instrText>
        </w:r>
        <w:r>
          <w:rPr>
            <w:noProof/>
          </w:rPr>
        </w:r>
        <w:r>
          <w:rPr>
            <w:noProof/>
          </w:rPr>
          <w:fldChar w:fldCharType="separate"/>
        </w:r>
        <w:r>
          <w:rPr>
            <w:noProof/>
          </w:rPr>
          <w:t>49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48" w:history="1">
        <w:r w:rsidRPr="00BB567F">
          <w:rPr>
            <w:rStyle w:val="Hyperlink"/>
            <w:noProof/>
          </w:rPr>
          <w:t>9.2</w:t>
        </w:r>
        <w:r>
          <w:rPr>
            <w:rFonts w:asciiTheme="minorHAnsi" w:eastAsiaTheme="minorEastAsia" w:hAnsiTheme="minorHAnsi" w:cstheme="minorBidi"/>
            <w:smallCaps w:val="0"/>
            <w:noProof/>
            <w:sz w:val="22"/>
            <w:szCs w:val="22"/>
          </w:rPr>
          <w:tab/>
        </w:r>
        <w:r w:rsidRPr="00BB567F">
          <w:rPr>
            <w:rStyle w:val="Hyperlink"/>
            <w:noProof/>
          </w:rPr>
          <w:t>Moving platforms</w:t>
        </w:r>
        <w:r>
          <w:rPr>
            <w:noProof/>
          </w:rPr>
          <w:tab/>
        </w:r>
        <w:r>
          <w:rPr>
            <w:noProof/>
          </w:rPr>
          <w:fldChar w:fldCharType="begin"/>
        </w:r>
        <w:r>
          <w:rPr>
            <w:noProof/>
          </w:rPr>
          <w:instrText xml:space="preserve"> PAGEREF _Toc484193648 \h </w:instrText>
        </w:r>
        <w:r>
          <w:rPr>
            <w:noProof/>
          </w:rPr>
        </w:r>
        <w:r>
          <w:rPr>
            <w:noProof/>
          </w:rPr>
          <w:fldChar w:fldCharType="separate"/>
        </w:r>
        <w:r>
          <w:rPr>
            <w:noProof/>
          </w:rPr>
          <w:t>50</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49" w:history="1">
        <w:r w:rsidRPr="00BB567F">
          <w:rPr>
            <w:rStyle w:val="Hyperlink"/>
            <w:noProof/>
          </w:rPr>
          <w:t>9.3</w:t>
        </w:r>
        <w:r>
          <w:rPr>
            <w:rFonts w:asciiTheme="minorHAnsi" w:eastAsiaTheme="minorEastAsia" w:hAnsiTheme="minorHAnsi" w:cstheme="minorBidi"/>
            <w:smallCaps w:val="0"/>
            <w:noProof/>
            <w:sz w:val="22"/>
            <w:szCs w:val="22"/>
          </w:rPr>
          <w:tab/>
        </w:r>
        <w:r w:rsidRPr="00BB567F">
          <w:rPr>
            <w:rStyle w:val="Hyperlink"/>
            <w:noProof/>
          </w:rPr>
          <w:t>Coordinate transformations for the general case</w:t>
        </w:r>
        <w:r>
          <w:rPr>
            <w:noProof/>
          </w:rPr>
          <w:tab/>
        </w:r>
        <w:r>
          <w:rPr>
            <w:noProof/>
          </w:rPr>
          <w:fldChar w:fldCharType="begin"/>
        </w:r>
        <w:r>
          <w:rPr>
            <w:noProof/>
          </w:rPr>
          <w:instrText xml:space="preserve"> PAGEREF _Toc484193649 \h </w:instrText>
        </w:r>
        <w:r>
          <w:rPr>
            <w:noProof/>
          </w:rPr>
        </w:r>
        <w:r>
          <w:rPr>
            <w:noProof/>
          </w:rPr>
          <w:fldChar w:fldCharType="separate"/>
        </w:r>
        <w:r>
          <w:rPr>
            <w:noProof/>
          </w:rPr>
          <w:t>51</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50" w:history="1">
        <w:r w:rsidRPr="00BB567F">
          <w:rPr>
            <w:rStyle w:val="Hyperlink"/>
            <w:noProof/>
          </w:rPr>
          <w:t>9.3.1</w:t>
        </w:r>
        <w:r>
          <w:rPr>
            <w:rFonts w:asciiTheme="minorHAnsi" w:eastAsiaTheme="minorEastAsia" w:hAnsiTheme="minorHAnsi" w:cstheme="minorBidi"/>
            <w:i w:val="0"/>
            <w:iCs w:val="0"/>
            <w:noProof/>
            <w:sz w:val="22"/>
            <w:szCs w:val="22"/>
          </w:rPr>
          <w:tab/>
        </w:r>
        <w:r w:rsidRPr="00BB567F">
          <w:rPr>
            <w:rStyle w:val="Hyperlink"/>
            <w:noProof/>
          </w:rPr>
          <w:t>Coordinate systems</w:t>
        </w:r>
        <w:r>
          <w:rPr>
            <w:noProof/>
          </w:rPr>
          <w:tab/>
        </w:r>
        <w:r>
          <w:rPr>
            <w:noProof/>
          </w:rPr>
          <w:fldChar w:fldCharType="begin"/>
        </w:r>
        <w:r>
          <w:rPr>
            <w:noProof/>
          </w:rPr>
          <w:instrText xml:space="preserve"> PAGEREF _Toc484193650 \h </w:instrText>
        </w:r>
        <w:r>
          <w:rPr>
            <w:noProof/>
          </w:rPr>
        </w:r>
        <w:r>
          <w:rPr>
            <w:noProof/>
          </w:rPr>
          <w:fldChar w:fldCharType="separate"/>
        </w:r>
        <w:r>
          <w:rPr>
            <w:noProof/>
          </w:rPr>
          <w:t>51</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51" w:history="1">
        <w:r w:rsidRPr="00BB567F">
          <w:rPr>
            <w:rStyle w:val="Hyperlink"/>
            <w:noProof/>
          </w:rPr>
          <w:t>9.3.2</w:t>
        </w:r>
        <w:r>
          <w:rPr>
            <w:rFonts w:asciiTheme="minorHAnsi" w:eastAsiaTheme="minorEastAsia" w:hAnsiTheme="minorHAnsi" w:cstheme="minorBidi"/>
            <w:i w:val="0"/>
            <w:iCs w:val="0"/>
            <w:noProof/>
            <w:sz w:val="22"/>
            <w:szCs w:val="22"/>
          </w:rPr>
          <w:tab/>
        </w:r>
        <w:r w:rsidRPr="00BB567F">
          <w:rPr>
            <w:rStyle w:val="Hyperlink"/>
            <w:noProof/>
          </w:rPr>
          <w:t>The earth-relative coordinate system</w:t>
        </w:r>
        <w:r>
          <w:rPr>
            <w:noProof/>
          </w:rPr>
          <w:tab/>
        </w:r>
        <w:r>
          <w:rPr>
            <w:noProof/>
          </w:rPr>
          <w:fldChar w:fldCharType="begin"/>
        </w:r>
        <w:r>
          <w:rPr>
            <w:noProof/>
          </w:rPr>
          <w:instrText xml:space="preserve"> PAGEREF _Toc484193651 \h </w:instrText>
        </w:r>
        <w:r>
          <w:rPr>
            <w:noProof/>
          </w:rPr>
        </w:r>
        <w:r>
          <w:rPr>
            <w:noProof/>
          </w:rPr>
          <w:fldChar w:fldCharType="separate"/>
        </w:r>
        <w:r>
          <w:rPr>
            <w:noProof/>
          </w:rPr>
          <w:t>51</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52" w:history="1">
        <w:r w:rsidRPr="00BB567F">
          <w:rPr>
            <w:rStyle w:val="Hyperlink"/>
            <w:noProof/>
          </w:rPr>
          <w:t>9.3.3</w:t>
        </w:r>
        <w:r>
          <w:rPr>
            <w:rFonts w:asciiTheme="minorHAnsi" w:eastAsiaTheme="minorEastAsia" w:hAnsiTheme="minorHAnsi" w:cstheme="minorBidi"/>
            <w:i w:val="0"/>
            <w:iCs w:val="0"/>
            <w:noProof/>
            <w:sz w:val="22"/>
            <w:szCs w:val="22"/>
          </w:rPr>
          <w:tab/>
        </w:r>
        <w:r w:rsidRPr="00BB567F">
          <w:rPr>
            <w:rStyle w:val="Hyperlink"/>
            <w:noProof/>
          </w:rPr>
          <w:t>The platform-relative coordinate system</w:t>
        </w:r>
        <w:r>
          <w:rPr>
            <w:noProof/>
          </w:rPr>
          <w:tab/>
        </w:r>
        <w:r>
          <w:rPr>
            <w:noProof/>
          </w:rPr>
          <w:fldChar w:fldCharType="begin"/>
        </w:r>
        <w:r>
          <w:rPr>
            <w:noProof/>
          </w:rPr>
          <w:instrText xml:space="preserve"> PAGEREF _Toc484193652 \h </w:instrText>
        </w:r>
        <w:r>
          <w:rPr>
            <w:noProof/>
          </w:rPr>
        </w:r>
        <w:r>
          <w:rPr>
            <w:noProof/>
          </w:rPr>
          <w:fldChar w:fldCharType="separate"/>
        </w:r>
        <w:r>
          <w:rPr>
            <w:noProof/>
          </w:rPr>
          <w:t>51</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53" w:history="1">
        <w:r w:rsidRPr="00BB567F">
          <w:rPr>
            <w:rStyle w:val="Hyperlink"/>
            <w:noProof/>
          </w:rPr>
          <w:t>9.3.4</w:t>
        </w:r>
        <w:r>
          <w:rPr>
            <w:rFonts w:asciiTheme="minorHAnsi" w:eastAsiaTheme="minorEastAsia" w:hAnsiTheme="minorHAnsi" w:cstheme="minorBidi"/>
            <w:i w:val="0"/>
            <w:iCs w:val="0"/>
            <w:noProof/>
            <w:sz w:val="22"/>
            <w:szCs w:val="22"/>
          </w:rPr>
          <w:tab/>
        </w:r>
        <w:r w:rsidRPr="00BB567F">
          <w:rPr>
            <w:rStyle w:val="Hyperlink"/>
            <w:noProof/>
          </w:rPr>
          <w:t>The sensor coordinate system</w:t>
        </w:r>
        <w:r>
          <w:rPr>
            <w:noProof/>
          </w:rPr>
          <w:tab/>
        </w:r>
        <w:r>
          <w:rPr>
            <w:noProof/>
          </w:rPr>
          <w:fldChar w:fldCharType="begin"/>
        </w:r>
        <w:r>
          <w:rPr>
            <w:noProof/>
          </w:rPr>
          <w:instrText xml:space="preserve"> PAGEREF _Toc484193653 \h </w:instrText>
        </w:r>
        <w:r>
          <w:rPr>
            <w:noProof/>
          </w:rPr>
        </w:r>
        <w:r>
          <w:rPr>
            <w:noProof/>
          </w:rPr>
          <w:fldChar w:fldCharType="separate"/>
        </w:r>
        <w:r>
          <w:rPr>
            <w:noProof/>
          </w:rPr>
          <w:t>54</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54" w:history="1">
        <w:r w:rsidRPr="00BB567F">
          <w:rPr>
            <w:rStyle w:val="Hyperlink"/>
            <w:noProof/>
          </w:rPr>
          <w:t>9.4</w:t>
        </w:r>
        <w:r>
          <w:rPr>
            <w:rFonts w:asciiTheme="minorHAnsi" w:eastAsiaTheme="minorEastAsia" w:hAnsiTheme="minorHAnsi" w:cstheme="minorBidi"/>
            <w:smallCaps w:val="0"/>
            <w:noProof/>
            <w:sz w:val="22"/>
            <w:szCs w:val="22"/>
          </w:rPr>
          <w:tab/>
        </w:r>
        <w:r w:rsidRPr="00BB567F">
          <w:rPr>
            <w:rStyle w:val="Hyperlink"/>
            <w:noProof/>
          </w:rPr>
          <w:t>Coordinate transformation sequence</w:t>
        </w:r>
        <w:r>
          <w:rPr>
            <w:noProof/>
          </w:rPr>
          <w:tab/>
        </w:r>
        <w:r>
          <w:rPr>
            <w:noProof/>
          </w:rPr>
          <w:fldChar w:fldCharType="begin"/>
        </w:r>
        <w:r>
          <w:rPr>
            <w:noProof/>
          </w:rPr>
          <w:instrText xml:space="preserve"> PAGEREF _Toc484193654 \h </w:instrText>
        </w:r>
        <w:r>
          <w:rPr>
            <w:noProof/>
          </w:rPr>
        </w:r>
        <w:r>
          <w:rPr>
            <w:noProof/>
          </w:rPr>
          <w:fldChar w:fldCharType="separate"/>
        </w:r>
        <w:r>
          <w:rPr>
            <w:noProof/>
          </w:rPr>
          <w:t>55</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55" w:history="1">
        <w:r w:rsidRPr="00BB567F">
          <w:rPr>
            <w:rStyle w:val="Hyperlink"/>
            <w:noProof/>
          </w:rPr>
          <w:t>9.4.1</w:t>
        </w:r>
        <w:r>
          <w:rPr>
            <w:rFonts w:asciiTheme="minorHAnsi" w:eastAsiaTheme="minorEastAsia" w:hAnsiTheme="minorHAnsi" w:cstheme="minorBidi"/>
            <w:i w:val="0"/>
            <w:iCs w:val="0"/>
            <w:noProof/>
            <w:sz w:val="22"/>
            <w:szCs w:val="22"/>
          </w:rPr>
          <w:tab/>
        </w:r>
        <w:r w:rsidRPr="00BB567F">
          <w:rPr>
            <w:rStyle w:val="Hyperlink"/>
            <w:noProof/>
          </w:rPr>
          <w:t>Transformation from X</w:t>
        </w:r>
        <w:r w:rsidRPr="00BB567F">
          <w:rPr>
            <w:rStyle w:val="Hyperlink"/>
            <w:noProof/>
            <w:vertAlign w:val="subscript"/>
          </w:rPr>
          <w:t xml:space="preserve">i </w:t>
        </w:r>
        <w:r w:rsidRPr="00BB567F">
          <w:rPr>
            <w:rStyle w:val="Hyperlink"/>
            <w:noProof/>
          </w:rPr>
          <w:t>to X</w:t>
        </w:r>
        <w:r w:rsidRPr="00BB567F">
          <w:rPr>
            <w:rStyle w:val="Hyperlink"/>
            <w:noProof/>
            <w:vertAlign w:val="subscript"/>
          </w:rPr>
          <w:t>a</w:t>
        </w:r>
        <w:r>
          <w:rPr>
            <w:noProof/>
          </w:rPr>
          <w:tab/>
        </w:r>
        <w:r>
          <w:rPr>
            <w:noProof/>
          </w:rPr>
          <w:fldChar w:fldCharType="begin"/>
        </w:r>
        <w:r>
          <w:rPr>
            <w:noProof/>
          </w:rPr>
          <w:instrText xml:space="preserve"> PAGEREF _Toc484193655 \h </w:instrText>
        </w:r>
        <w:r>
          <w:rPr>
            <w:noProof/>
          </w:rPr>
        </w:r>
        <w:r>
          <w:rPr>
            <w:noProof/>
          </w:rPr>
          <w:fldChar w:fldCharType="separate"/>
        </w:r>
        <w:r>
          <w:rPr>
            <w:noProof/>
          </w:rPr>
          <w:t>55</w:t>
        </w:r>
        <w:r>
          <w:rPr>
            <w:noProof/>
          </w:rPr>
          <w:fldChar w:fldCharType="end"/>
        </w:r>
      </w:hyperlink>
    </w:p>
    <w:p w:rsidR="00E00351" w:rsidRDefault="00E00351">
      <w:pPr>
        <w:pStyle w:val="TOC4"/>
        <w:tabs>
          <w:tab w:val="left" w:pos="1440"/>
          <w:tab w:val="right" w:leader="dot" w:pos="9430"/>
        </w:tabs>
        <w:rPr>
          <w:rFonts w:asciiTheme="minorHAnsi" w:eastAsiaTheme="minorEastAsia" w:hAnsiTheme="minorHAnsi" w:cstheme="minorBidi"/>
          <w:noProof/>
          <w:sz w:val="22"/>
          <w:szCs w:val="22"/>
        </w:rPr>
      </w:pPr>
      <w:hyperlink w:anchor="_Toc484193656" w:history="1">
        <w:r w:rsidRPr="00BB567F">
          <w:rPr>
            <w:rStyle w:val="Hyperlink"/>
            <w:noProof/>
          </w:rPr>
          <w:t>9.4.1.1</w:t>
        </w:r>
        <w:r>
          <w:rPr>
            <w:rFonts w:asciiTheme="minorHAnsi" w:eastAsiaTheme="minorEastAsia" w:hAnsiTheme="minorHAnsi" w:cstheme="minorBidi"/>
            <w:noProof/>
            <w:sz w:val="22"/>
            <w:szCs w:val="22"/>
          </w:rPr>
          <w:tab/>
        </w:r>
        <w:r w:rsidRPr="00BB567F">
          <w:rPr>
            <w:rStyle w:val="Hyperlink"/>
            <w:noProof/>
          </w:rPr>
          <w:t>Type Z sensors</w:t>
        </w:r>
        <w:r>
          <w:rPr>
            <w:noProof/>
          </w:rPr>
          <w:tab/>
        </w:r>
        <w:r>
          <w:rPr>
            <w:noProof/>
          </w:rPr>
          <w:fldChar w:fldCharType="begin"/>
        </w:r>
        <w:r>
          <w:rPr>
            <w:noProof/>
          </w:rPr>
          <w:instrText xml:space="preserve"> PAGEREF _Toc484193656 \h </w:instrText>
        </w:r>
        <w:r>
          <w:rPr>
            <w:noProof/>
          </w:rPr>
        </w:r>
        <w:r>
          <w:rPr>
            <w:noProof/>
          </w:rPr>
          <w:fldChar w:fldCharType="separate"/>
        </w:r>
        <w:r>
          <w:rPr>
            <w:noProof/>
          </w:rPr>
          <w:t>55</w:t>
        </w:r>
        <w:r>
          <w:rPr>
            <w:noProof/>
          </w:rPr>
          <w:fldChar w:fldCharType="end"/>
        </w:r>
      </w:hyperlink>
    </w:p>
    <w:p w:rsidR="00E00351" w:rsidRDefault="00E00351">
      <w:pPr>
        <w:pStyle w:val="TOC4"/>
        <w:tabs>
          <w:tab w:val="left" w:pos="1440"/>
          <w:tab w:val="right" w:leader="dot" w:pos="9430"/>
        </w:tabs>
        <w:rPr>
          <w:rFonts w:asciiTheme="minorHAnsi" w:eastAsiaTheme="minorEastAsia" w:hAnsiTheme="minorHAnsi" w:cstheme="minorBidi"/>
          <w:noProof/>
          <w:sz w:val="22"/>
          <w:szCs w:val="22"/>
        </w:rPr>
      </w:pPr>
      <w:hyperlink w:anchor="_Toc484193657" w:history="1">
        <w:r w:rsidRPr="00BB567F">
          <w:rPr>
            <w:rStyle w:val="Hyperlink"/>
            <w:noProof/>
          </w:rPr>
          <w:t>9.4.1.2</w:t>
        </w:r>
        <w:r>
          <w:rPr>
            <w:rFonts w:asciiTheme="minorHAnsi" w:eastAsiaTheme="minorEastAsia" w:hAnsiTheme="minorHAnsi" w:cstheme="minorBidi"/>
            <w:noProof/>
            <w:sz w:val="22"/>
            <w:szCs w:val="22"/>
          </w:rPr>
          <w:tab/>
        </w:r>
        <w:r w:rsidRPr="00BB567F">
          <w:rPr>
            <w:rStyle w:val="Hyperlink"/>
            <w:noProof/>
          </w:rPr>
          <w:t>Type Y sensors</w:t>
        </w:r>
        <w:r>
          <w:rPr>
            <w:noProof/>
          </w:rPr>
          <w:tab/>
        </w:r>
        <w:r>
          <w:rPr>
            <w:noProof/>
          </w:rPr>
          <w:fldChar w:fldCharType="begin"/>
        </w:r>
        <w:r>
          <w:rPr>
            <w:noProof/>
          </w:rPr>
          <w:instrText xml:space="preserve"> PAGEREF _Toc484193657 \h </w:instrText>
        </w:r>
        <w:r>
          <w:rPr>
            <w:noProof/>
          </w:rPr>
        </w:r>
        <w:r>
          <w:rPr>
            <w:noProof/>
          </w:rPr>
          <w:fldChar w:fldCharType="separate"/>
        </w:r>
        <w:r>
          <w:rPr>
            <w:noProof/>
          </w:rPr>
          <w:t>55</w:t>
        </w:r>
        <w:r>
          <w:rPr>
            <w:noProof/>
          </w:rPr>
          <w:fldChar w:fldCharType="end"/>
        </w:r>
      </w:hyperlink>
    </w:p>
    <w:p w:rsidR="00E00351" w:rsidRDefault="00E00351">
      <w:pPr>
        <w:pStyle w:val="TOC4"/>
        <w:tabs>
          <w:tab w:val="left" w:pos="1440"/>
          <w:tab w:val="right" w:leader="dot" w:pos="9430"/>
        </w:tabs>
        <w:rPr>
          <w:rFonts w:asciiTheme="minorHAnsi" w:eastAsiaTheme="minorEastAsia" w:hAnsiTheme="minorHAnsi" w:cstheme="minorBidi"/>
          <w:noProof/>
          <w:sz w:val="22"/>
          <w:szCs w:val="22"/>
        </w:rPr>
      </w:pPr>
      <w:hyperlink w:anchor="_Toc484193658" w:history="1">
        <w:r w:rsidRPr="00BB567F">
          <w:rPr>
            <w:rStyle w:val="Hyperlink"/>
            <w:noProof/>
          </w:rPr>
          <w:t>9.4.1.4</w:t>
        </w:r>
        <w:r>
          <w:rPr>
            <w:rFonts w:asciiTheme="minorHAnsi" w:eastAsiaTheme="minorEastAsia" w:hAnsiTheme="minorHAnsi" w:cstheme="minorBidi"/>
            <w:noProof/>
            <w:sz w:val="22"/>
            <w:szCs w:val="22"/>
          </w:rPr>
          <w:tab/>
        </w:r>
        <w:r w:rsidRPr="00BB567F">
          <w:rPr>
            <w:rStyle w:val="Hyperlink"/>
            <w:noProof/>
          </w:rPr>
          <w:t>Type X sensors</w:t>
        </w:r>
        <w:r>
          <w:rPr>
            <w:noProof/>
          </w:rPr>
          <w:tab/>
        </w:r>
        <w:r>
          <w:rPr>
            <w:noProof/>
          </w:rPr>
          <w:fldChar w:fldCharType="begin"/>
        </w:r>
        <w:r>
          <w:rPr>
            <w:noProof/>
          </w:rPr>
          <w:instrText xml:space="preserve"> PAGEREF _Toc484193658 \h </w:instrText>
        </w:r>
        <w:r>
          <w:rPr>
            <w:noProof/>
          </w:rPr>
        </w:r>
        <w:r>
          <w:rPr>
            <w:noProof/>
          </w:rPr>
          <w:fldChar w:fldCharType="separate"/>
        </w:r>
        <w:r>
          <w:rPr>
            <w:noProof/>
          </w:rPr>
          <w:t>56</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59" w:history="1">
        <w:r w:rsidRPr="00BB567F">
          <w:rPr>
            <w:rStyle w:val="Hyperlink"/>
            <w:noProof/>
          </w:rPr>
          <w:t>9.4.2</w:t>
        </w:r>
        <w:r>
          <w:rPr>
            <w:rFonts w:asciiTheme="minorHAnsi" w:eastAsiaTheme="minorEastAsia" w:hAnsiTheme="minorHAnsi" w:cstheme="minorBidi"/>
            <w:i w:val="0"/>
            <w:iCs w:val="0"/>
            <w:noProof/>
            <w:sz w:val="22"/>
            <w:szCs w:val="22"/>
          </w:rPr>
          <w:tab/>
        </w:r>
        <w:r w:rsidRPr="00BB567F">
          <w:rPr>
            <w:rStyle w:val="Hyperlink"/>
            <w:noProof/>
          </w:rPr>
          <w:t>Rotating from X</w:t>
        </w:r>
        <w:r w:rsidRPr="00BB567F">
          <w:rPr>
            <w:rStyle w:val="Hyperlink"/>
            <w:noProof/>
            <w:vertAlign w:val="subscript"/>
          </w:rPr>
          <w:t xml:space="preserve">a </w:t>
        </w:r>
        <w:r w:rsidRPr="00BB567F">
          <w:rPr>
            <w:rStyle w:val="Hyperlink"/>
            <w:noProof/>
          </w:rPr>
          <w:t>to X</w:t>
        </w:r>
        <w:r>
          <w:rPr>
            <w:noProof/>
          </w:rPr>
          <w:tab/>
        </w:r>
        <w:r>
          <w:rPr>
            <w:noProof/>
          </w:rPr>
          <w:fldChar w:fldCharType="begin"/>
        </w:r>
        <w:r>
          <w:rPr>
            <w:noProof/>
          </w:rPr>
          <w:instrText xml:space="preserve"> PAGEREF _Toc484193659 \h </w:instrText>
        </w:r>
        <w:r>
          <w:rPr>
            <w:noProof/>
          </w:rPr>
        </w:r>
        <w:r>
          <w:rPr>
            <w:noProof/>
          </w:rPr>
          <w:fldChar w:fldCharType="separate"/>
        </w:r>
        <w:r>
          <w:rPr>
            <w:noProof/>
          </w:rPr>
          <w:t>56</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60" w:history="1">
        <w:r w:rsidRPr="00BB567F">
          <w:rPr>
            <w:rStyle w:val="Hyperlink"/>
            <w:noProof/>
          </w:rPr>
          <w:t>9.5</w:t>
        </w:r>
        <w:r>
          <w:rPr>
            <w:rFonts w:asciiTheme="minorHAnsi" w:eastAsiaTheme="minorEastAsia" w:hAnsiTheme="minorHAnsi" w:cstheme="minorBidi"/>
            <w:smallCaps w:val="0"/>
            <w:noProof/>
            <w:sz w:val="22"/>
            <w:szCs w:val="22"/>
          </w:rPr>
          <w:tab/>
        </w:r>
        <w:r w:rsidRPr="00BB567F">
          <w:rPr>
            <w:rStyle w:val="Hyperlink"/>
            <w:noProof/>
          </w:rPr>
          <w:t>Summary of transforming from X</w:t>
        </w:r>
        <w:r w:rsidRPr="00BB567F">
          <w:rPr>
            <w:rStyle w:val="Hyperlink"/>
            <w:noProof/>
            <w:vertAlign w:val="subscript"/>
          </w:rPr>
          <w:t xml:space="preserve">i </w:t>
        </w:r>
        <w:r w:rsidRPr="00BB567F">
          <w:rPr>
            <w:rStyle w:val="Hyperlink"/>
            <w:noProof/>
          </w:rPr>
          <w:t>to X</w:t>
        </w:r>
        <w:r>
          <w:rPr>
            <w:noProof/>
          </w:rPr>
          <w:tab/>
        </w:r>
        <w:r>
          <w:rPr>
            <w:noProof/>
          </w:rPr>
          <w:fldChar w:fldCharType="begin"/>
        </w:r>
        <w:r>
          <w:rPr>
            <w:noProof/>
          </w:rPr>
          <w:instrText xml:space="preserve"> PAGEREF _Toc484193660 \h </w:instrText>
        </w:r>
        <w:r>
          <w:rPr>
            <w:noProof/>
          </w:rPr>
        </w:r>
        <w:r>
          <w:rPr>
            <w:noProof/>
          </w:rPr>
          <w:fldChar w:fldCharType="separate"/>
        </w:r>
        <w:r>
          <w:rPr>
            <w:noProof/>
          </w:rPr>
          <w:t>58</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61" w:history="1">
        <w:r w:rsidRPr="00BB567F">
          <w:rPr>
            <w:rStyle w:val="Hyperlink"/>
            <w:noProof/>
          </w:rPr>
          <w:t>9.5.1</w:t>
        </w:r>
        <w:r>
          <w:rPr>
            <w:rFonts w:asciiTheme="minorHAnsi" w:eastAsiaTheme="minorEastAsia" w:hAnsiTheme="minorHAnsi" w:cstheme="minorBidi"/>
            <w:i w:val="0"/>
            <w:iCs w:val="0"/>
            <w:noProof/>
            <w:sz w:val="22"/>
            <w:szCs w:val="22"/>
          </w:rPr>
          <w:tab/>
        </w:r>
        <w:r w:rsidRPr="00BB567F">
          <w:rPr>
            <w:rStyle w:val="Hyperlink"/>
            <w:noProof/>
          </w:rPr>
          <w:t>For type Z radars:</w:t>
        </w:r>
        <w:r>
          <w:rPr>
            <w:noProof/>
          </w:rPr>
          <w:tab/>
        </w:r>
        <w:r>
          <w:rPr>
            <w:noProof/>
          </w:rPr>
          <w:fldChar w:fldCharType="begin"/>
        </w:r>
        <w:r>
          <w:rPr>
            <w:noProof/>
          </w:rPr>
          <w:instrText xml:space="preserve"> PAGEREF _Toc484193661 \h </w:instrText>
        </w:r>
        <w:r>
          <w:rPr>
            <w:noProof/>
          </w:rPr>
        </w:r>
        <w:r>
          <w:rPr>
            <w:noProof/>
          </w:rPr>
          <w:fldChar w:fldCharType="separate"/>
        </w:r>
        <w:r>
          <w:rPr>
            <w:noProof/>
          </w:rPr>
          <w:t>58</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62" w:history="1">
        <w:r w:rsidRPr="00BB567F">
          <w:rPr>
            <w:rStyle w:val="Hyperlink"/>
            <w:noProof/>
          </w:rPr>
          <w:t>9.5.2</w:t>
        </w:r>
        <w:r>
          <w:rPr>
            <w:rFonts w:asciiTheme="minorHAnsi" w:eastAsiaTheme="minorEastAsia" w:hAnsiTheme="minorHAnsi" w:cstheme="minorBidi"/>
            <w:i w:val="0"/>
            <w:iCs w:val="0"/>
            <w:noProof/>
            <w:sz w:val="22"/>
            <w:szCs w:val="22"/>
          </w:rPr>
          <w:tab/>
        </w:r>
        <w:r w:rsidRPr="00BB567F">
          <w:rPr>
            <w:rStyle w:val="Hyperlink"/>
            <w:noProof/>
          </w:rPr>
          <w:t>For type Y radars:</w:t>
        </w:r>
        <w:r>
          <w:rPr>
            <w:noProof/>
          </w:rPr>
          <w:tab/>
        </w:r>
        <w:r>
          <w:rPr>
            <w:noProof/>
          </w:rPr>
          <w:fldChar w:fldCharType="begin"/>
        </w:r>
        <w:r>
          <w:rPr>
            <w:noProof/>
          </w:rPr>
          <w:instrText xml:space="preserve"> PAGEREF _Toc484193662 \h </w:instrText>
        </w:r>
        <w:r>
          <w:rPr>
            <w:noProof/>
          </w:rPr>
        </w:r>
        <w:r>
          <w:rPr>
            <w:noProof/>
          </w:rPr>
          <w:fldChar w:fldCharType="separate"/>
        </w:r>
        <w:r>
          <w:rPr>
            <w:noProof/>
          </w:rPr>
          <w:t>58</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63" w:history="1">
        <w:r w:rsidRPr="00BB567F">
          <w:rPr>
            <w:rStyle w:val="Hyperlink"/>
            <w:noProof/>
          </w:rPr>
          <w:t>9.5.3</w:t>
        </w:r>
        <w:r>
          <w:rPr>
            <w:rFonts w:asciiTheme="minorHAnsi" w:eastAsiaTheme="minorEastAsia" w:hAnsiTheme="minorHAnsi" w:cstheme="minorBidi"/>
            <w:i w:val="0"/>
            <w:iCs w:val="0"/>
            <w:noProof/>
            <w:sz w:val="22"/>
            <w:szCs w:val="22"/>
          </w:rPr>
          <w:tab/>
        </w:r>
        <w:r w:rsidRPr="00BB567F">
          <w:rPr>
            <w:rStyle w:val="Hyperlink"/>
            <w:noProof/>
          </w:rPr>
          <w:t>For type Y-prime radars:</w:t>
        </w:r>
        <w:r>
          <w:rPr>
            <w:noProof/>
          </w:rPr>
          <w:tab/>
        </w:r>
        <w:r>
          <w:rPr>
            <w:noProof/>
          </w:rPr>
          <w:fldChar w:fldCharType="begin"/>
        </w:r>
        <w:r>
          <w:rPr>
            <w:noProof/>
          </w:rPr>
          <w:instrText xml:space="preserve"> PAGEREF _Toc484193663 \h </w:instrText>
        </w:r>
        <w:r>
          <w:rPr>
            <w:noProof/>
          </w:rPr>
        </w:r>
        <w:r>
          <w:rPr>
            <w:noProof/>
          </w:rPr>
          <w:fldChar w:fldCharType="separate"/>
        </w:r>
        <w:r>
          <w:rPr>
            <w:noProof/>
          </w:rPr>
          <w:t>58</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64" w:history="1">
        <w:r w:rsidRPr="00BB567F">
          <w:rPr>
            <w:rStyle w:val="Hyperlink"/>
            <w:noProof/>
          </w:rPr>
          <w:t>9.5.4</w:t>
        </w:r>
        <w:r>
          <w:rPr>
            <w:rFonts w:asciiTheme="minorHAnsi" w:eastAsiaTheme="minorEastAsia" w:hAnsiTheme="minorHAnsi" w:cstheme="minorBidi"/>
            <w:i w:val="0"/>
            <w:iCs w:val="0"/>
            <w:noProof/>
            <w:sz w:val="22"/>
            <w:szCs w:val="22"/>
          </w:rPr>
          <w:tab/>
        </w:r>
        <w:r w:rsidRPr="00BB567F">
          <w:rPr>
            <w:rStyle w:val="Hyperlink"/>
            <w:noProof/>
          </w:rPr>
          <w:t>For type X radars:</w:t>
        </w:r>
        <w:r>
          <w:rPr>
            <w:noProof/>
          </w:rPr>
          <w:tab/>
        </w:r>
        <w:r>
          <w:rPr>
            <w:noProof/>
          </w:rPr>
          <w:fldChar w:fldCharType="begin"/>
        </w:r>
        <w:r>
          <w:rPr>
            <w:noProof/>
          </w:rPr>
          <w:instrText xml:space="preserve"> PAGEREF _Toc484193664 \h </w:instrText>
        </w:r>
        <w:r>
          <w:rPr>
            <w:noProof/>
          </w:rPr>
        </w:r>
        <w:r>
          <w:rPr>
            <w:noProof/>
          </w:rPr>
          <w:fldChar w:fldCharType="separate"/>
        </w:r>
        <w:r>
          <w:rPr>
            <w:noProof/>
          </w:rPr>
          <w:t>59</w:t>
        </w:r>
        <w:r>
          <w:rPr>
            <w:noProof/>
          </w:rPr>
          <w:fldChar w:fldCharType="end"/>
        </w:r>
      </w:hyperlink>
    </w:p>
    <w:p w:rsidR="00E00351" w:rsidRDefault="00E00351">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484193665" w:history="1">
        <w:r w:rsidRPr="00BB567F">
          <w:rPr>
            <w:rStyle w:val="Hyperlink"/>
            <w:noProof/>
          </w:rPr>
          <w:t>9.5.5</w:t>
        </w:r>
        <w:r>
          <w:rPr>
            <w:rFonts w:asciiTheme="minorHAnsi" w:eastAsiaTheme="minorEastAsia" w:hAnsiTheme="minorHAnsi" w:cstheme="minorBidi"/>
            <w:i w:val="0"/>
            <w:iCs w:val="0"/>
            <w:noProof/>
            <w:sz w:val="22"/>
            <w:szCs w:val="22"/>
          </w:rPr>
          <w:tab/>
        </w:r>
        <w:r w:rsidRPr="00BB567F">
          <w:rPr>
            <w:rStyle w:val="Hyperlink"/>
            <w:noProof/>
          </w:rPr>
          <w:t>Computing earth-relative azimuth and elevation</w:t>
        </w:r>
        <w:r>
          <w:rPr>
            <w:noProof/>
          </w:rPr>
          <w:tab/>
        </w:r>
        <w:r>
          <w:rPr>
            <w:noProof/>
          </w:rPr>
          <w:fldChar w:fldCharType="begin"/>
        </w:r>
        <w:r>
          <w:rPr>
            <w:noProof/>
          </w:rPr>
          <w:instrText xml:space="preserve"> PAGEREF _Toc484193665 \h </w:instrText>
        </w:r>
        <w:r>
          <w:rPr>
            <w:noProof/>
          </w:rPr>
        </w:r>
        <w:r>
          <w:rPr>
            <w:noProof/>
          </w:rPr>
          <w:fldChar w:fldCharType="separate"/>
        </w:r>
        <w:r>
          <w:rPr>
            <w:noProof/>
          </w:rPr>
          <w:t>59</w:t>
        </w:r>
        <w:r>
          <w:rPr>
            <w:noProof/>
          </w:rPr>
          <w:fldChar w:fldCharType="end"/>
        </w:r>
      </w:hyperlink>
    </w:p>
    <w:p w:rsidR="00E00351" w:rsidRDefault="00E00351">
      <w:pPr>
        <w:pStyle w:val="TOC2"/>
        <w:tabs>
          <w:tab w:val="left" w:pos="720"/>
          <w:tab w:val="right" w:leader="dot" w:pos="9430"/>
        </w:tabs>
        <w:rPr>
          <w:rFonts w:asciiTheme="minorHAnsi" w:eastAsiaTheme="minorEastAsia" w:hAnsiTheme="minorHAnsi" w:cstheme="minorBidi"/>
          <w:smallCaps w:val="0"/>
          <w:noProof/>
          <w:sz w:val="22"/>
          <w:szCs w:val="22"/>
        </w:rPr>
      </w:pPr>
      <w:hyperlink w:anchor="_Toc484193666" w:history="1">
        <w:r w:rsidRPr="00BB567F">
          <w:rPr>
            <w:rStyle w:val="Hyperlink"/>
            <w:noProof/>
          </w:rPr>
          <w:t>9.6</w:t>
        </w:r>
        <w:r>
          <w:rPr>
            <w:rFonts w:asciiTheme="minorHAnsi" w:eastAsiaTheme="minorEastAsia" w:hAnsiTheme="minorHAnsi" w:cstheme="minorBidi"/>
            <w:smallCaps w:val="0"/>
            <w:noProof/>
            <w:sz w:val="22"/>
            <w:szCs w:val="22"/>
          </w:rPr>
          <w:tab/>
        </w:r>
        <w:r w:rsidRPr="00BB567F">
          <w:rPr>
            <w:rStyle w:val="Hyperlink"/>
            <w:noProof/>
          </w:rPr>
          <w:t>Summary of symbol definitions</w:t>
        </w:r>
        <w:r>
          <w:rPr>
            <w:noProof/>
          </w:rPr>
          <w:tab/>
        </w:r>
        <w:r>
          <w:rPr>
            <w:noProof/>
          </w:rPr>
          <w:fldChar w:fldCharType="begin"/>
        </w:r>
        <w:r>
          <w:rPr>
            <w:noProof/>
          </w:rPr>
          <w:instrText xml:space="preserve"> PAGEREF _Toc484193666 \h </w:instrText>
        </w:r>
        <w:r>
          <w:rPr>
            <w:noProof/>
          </w:rPr>
        </w:r>
        <w:r>
          <w:rPr>
            <w:noProof/>
          </w:rPr>
          <w:fldChar w:fldCharType="separate"/>
        </w:r>
        <w:r>
          <w:rPr>
            <w:noProof/>
          </w:rPr>
          <w:t>59</w:t>
        </w:r>
        <w:r>
          <w:rPr>
            <w:noProof/>
          </w:rPr>
          <w:fldChar w:fldCharType="end"/>
        </w:r>
      </w:hyperlink>
    </w:p>
    <w:p w:rsidR="00E00351" w:rsidRDefault="00E00351">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484193667" w:history="1">
        <w:r w:rsidRPr="00BB567F">
          <w:rPr>
            <w:rStyle w:val="Hyperlink"/>
            <w:noProof/>
          </w:rPr>
          <w:t>10</w:t>
        </w:r>
        <w:r>
          <w:rPr>
            <w:rFonts w:asciiTheme="minorHAnsi" w:eastAsiaTheme="minorEastAsia" w:hAnsiTheme="minorHAnsi" w:cstheme="minorBidi"/>
            <w:b w:val="0"/>
            <w:bCs w:val="0"/>
            <w:caps w:val="0"/>
            <w:noProof/>
            <w:sz w:val="22"/>
            <w:szCs w:val="22"/>
          </w:rPr>
          <w:tab/>
        </w:r>
        <w:r w:rsidRPr="00BB567F">
          <w:rPr>
            <w:rStyle w:val="Hyperlink"/>
            <w:noProof/>
          </w:rPr>
          <w:t>References</w:t>
        </w:r>
        <w:r>
          <w:rPr>
            <w:noProof/>
          </w:rPr>
          <w:tab/>
        </w:r>
        <w:r>
          <w:rPr>
            <w:noProof/>
          </w:rPr>
          <w:fldChar w:fldCharType="begin"/>
        </w:r>
        <w:r>
          <w:rPr>
            <w:noProof/>
          </w:rPr>
          <w:instrText xml:space="preserve"> PAGEREF _Toc484193667 \h </w:instrText>
        </w:r>
        <w:r>
          <w:rPr>
            <w:noProof/>
          </w:rPr>
        </w:r>
        <w:r>
          <w:rPr>
            <w:noProof/>
          </w:rPr>
          <w:fldChar w:fldCharType="separate"/>
        </w:r>
        <w:r>
          <w:rPr>
            <w:noProof/>
          </w:rPr>
          <w:t>60</w:t>
        </w:r>
        <w:r>
          <w:rPr>
            <w:noProof/>
          </w:rPr>
          <w:fldChar w:fldCharType="end"/>
        </w:r>
      </w:hyperlink>
    </w:p>
    <w:p w:rsidR="005D5FA6" w:rsidRDefault="005D5FA6">
      <w:pPr>
        <w:pStyle w:val="TOC1"/>
        <w:tabs>
          <w:tab w:val="right" w:leader="dot" w:pos="9105"/>
        </w:tabs>
        <w:rPr>
          <w:rStyle w:val="Hyperlink"/>
        </w:rPr>
      </w:pPr>
      <w:r w:rsidRPr="00C62754">
        <w:fldChar w:fldCharType="end"/>
      </w:r>
    </w:p>
    <w:p w:rsidR="005D5FA6" w:rsidRDefault="005D5FA6">
      <w:pPr>
        <w:sectPr w:rsidR="005D5FA6" w:rsidSect="00F7704B">
          <w:headerReference w:type="default" r:id="rId13"/>
          <w:footerReference w:type="default" r:id="rId14"/>
          <w:footnotePr>
            <w:pos w:val="beneathText"/>
          </w:footnotePr>
          <w:pgSz w:w="12240" w:h="15840" w:code="1"/>
          <w:pgMar w:top="1440" w:right="1400" w:bottom="1440" w:left="1400" w:header="851" w:footer="992" w:gutter="0"/>
          <w:cols w:space="720"/>
        </w:sectPr>
      </w:pPr>
    </w:p>
    <w:p w:rsidR="005D5FA6" w:rsidRDefault="005D5FA6" w:rsidP="005D5FA6">
      <w:pPr>
        <w:pStyle w:val="Heading1"/>
      </w:pPr>
      <w:bookmarkStart w:id="0" w:name="_toc88"/>
      <w:bookmarkStart w:id="1" w:name="_Toc484193585"/>
      <w:bookmarkEnd w:id="0"/>
      <w:r>
        <w:lastRenderedPageBreak/>
        <w:t>Introduction</w:t>
      </w:r>
      <w:bookmarkEnd w:id="1"/>
    </w:p>
    <w:p w:rsidR="00D53E6D" w:rsidRDefault="00D53E6D" w:rsidP="00D53E6D">
      <w:pPr>
        <w:pStyle w:val="Heading2"/>
      </w:pPr>
      <w:bookmarkStart w:id="2" w:name="_Toc484193586"/>
      <w:r>
        <w:t>Purpose</w:t>
      </w:r>
      <w:bookmarkEnd w:id="2"/>
    </w:p>
    <w:p w:rsidR="00D53E6D" w:rsidRDefault="00D53E6D" w:rsidP="00D53E6D">
      <w:r>
        <w:t>The purpose of this document is to specify CfRadial2, a CF2</w:t>
      </w:r>
      <w:r w:rsidR="0025492D">
        <w:t>-compliant N</w:t>
      </w:r>
      <w:r>
        <w:t>etCDF format for radar and lidar moments data in radial (i.e. polar) coordinates.</w:t>
      </w:r>
    </w:p>
    <w:p w:rsidR="005A7AC9" w:rsidRDefault="005A7AC9" w:rsidP="005A7AC9">
      <w:pPr>
        <w:pStyle w:val="Heading2"/>
      </w:pPr>
      <w:bookmarkStart w:id="3" w:name="_Toc484193587"/>
      <w:r>
        <w:t>Terminology – CfRadial1 and CfRadial2</w:t>
      </w:r>
      <w:bookmarkEnd w:id="3"/>
    </w:p>
    <w:p w:rsidR="005A7AC9" w:rsidRDefault="00D53E6D" w:rsidP="00D53E6D">
      <w:r>
        <w:t xml:space="preserve">We will refer to </w:t>
      </w:r>
      <w:r w:rsidR="0025492D">
        <w:t>CfR</w:t>
      </w:r>
      <w:r w:rsidR="005A7AC9">
        <w:t xml:space="preserve">adial 2.0, and future 2.x versions, </w:t>
      </w:r>
      <w:r w:rsidR="00426762">
        <w:t>collectively</w:t>
      </w:r>
      <w:r w:rsidR="005A7AC9">
        <w:t xml:space="preserve"> as CfRadial2.</w:t>
      </w:r>
    </w:p>
    <w:p w:rsidR="005A7AC9" w:rsidRDefault="005A7AC9" w:rsidP="00D53E6D">
      <w:r>
        <w:t>The previous versions</w:t>
      </w:r>
      <w:r w:rsidR="00426762">
        <w:t>,</w:t>
      </w:r>
      <w:r>
        <w:t xml:space="preserve"> 1.1 though 1.4</w:t>
      </w:r>
      <w:r w:rsidR="00426762">
        <w:t>,</w:t>
      </w:r>
      <w:r>
        <w:t xml:space="preserve"> will be referred to collectively as CfRadial1.</w:t>
      </w:r>
    </w:p>
    <w:p w:rsidR="00A91BBA" w:rsidRDefault="004D72AF" w:rsidP="00A91BBA">
      <w:pPr>
        <w:pStyle w:val="Heading2"/>
      </w:pPr>
      <w:bookmarkStart w:id="4" w:name="_Toc484193588"/>
      <w:r>
        <w:t>History</w:t>
      </w:r>
      <w:bookmarkEnd w:id="4"/>
    </w:p>
    <w:p w:rsidR="00673FAE" w:rsidRDefault="00673FAE" w:rsidP="00673FAE">
      <w:r>
        <w:t xml:space="preserve">CfRadial was introduced in 2011 as a format </w:t>
      </w:r>
      <w:r w:rsidR="00164D0E">
        <w:t xml:space="preserve">designed to </w:t>
      </w:r>
      <w:r>
        <w:t>store data from scanning wea</w:t>
      </w:r>
      <w:r w:rsidR="00164D0E">
        <w:t>ther radars and lidars in an accurate and lossless manner</w:t>
      </w:r>
      <w:r>
        <w:t>.</w:t>
      </w:r>
    </w:p>
    <w:p w:rsidR="00164D0E" w:rsidRDefault="00164D0E" w:rsidP="00673FAE">
      <w:r w:rsidRPr="00164D0E">
        <w:t>Since digital weather radars made their debut in the 1970s, a wide variety of data formats has emerged for pulsed instruments (</w:t>
      </w:r>
      <w:r>
        <w:t>radar and lidar</w:t>
      </w:r>
      <w:r w:rsidRPr="00164D0E">
        <w:t xml:space="preserve">) in polar coordinates. Researchers and manufacturers have </w:t>
      </w:r>
      <w:r w:rsidR="00426762">
        <w:t>tended to develop</w:t>
      </w:r>
      <w:r w:rsidRPr="00164D0E">
        <w:t xml:space="preserve"> form</w:t>
      </w:r>
      <w:r w:rsidR="00426762">
        <w:t>ats unique to their instruments, and s</w:t>
      </w:r>
      <w:r w:rsidRPr="00164D0E">
        <w:t>ince 1990 NCAR has supported over 20 different data formats for radar and lidar data. Researchers, students and operational users spend unnecessary time handling the complexity of these forma</w:t>
      </w:r>
      <w:r>
        <w:t>ts.</w:t>
      </w:r>
    </w:p>
    <w:p w:rsidR="00164D0E" w:rsidRDefault="00164D0E" w:rsidP="00673FAE">
      <w:r w:rsidRPr="00164D0E">
        <w:t>CfRadial grew out of the need to simplify the u</w:t>
      </w:r>
      <w:r>
        <w:t xml:space="preserve">se of data from weather </w:t>
      </w:r>
      <w:r w:rsidRPr="00164D0E">
        <w:t>radars and lidars and thereby to improve efficiency. CfRadial adopts the well-known NetCDF framework, along with the Climate and Forecasting (CF) conventions. It is designed to accurately store the metadata and data produced by the instruments, in their native polar coordi</w:t>
      </w:r>
      <w:r w:rsidR="0025492D">
        <w:t>n</w:t>
      </w:r>
      <w:r w:rsidRPr="00164D0E">
        <w:t xml:space="preserve">ates, without any loss of information. Mobile platforms are supported. </w:t>
      </w:r>
      <w:r w:rsidR="00576456">
        <w:t>Data f</w:t>
      </w:r>
      <w:r w:rsidRPr="00164D0E">
        <w:t>ield identification is facilitated by the 'standard_name' convention in CF, so that fields derived from algorithms (such as hydrometeor type) can be represented just as easily as the original field</w:t>
      </w:r>
      <w:r>
        <w:t>s (such as radar reflectivity).</w:t>
      </w:r>
    </w:p>
    <w:p w:rsidR="007A0D8C" w:rsidRPr="00673FAE" w:rsidRDefault="004321E7" w:rsidP="00E00351">
      <w:pPr>
        <w:pStyle w:val="Table"/>
        <w:spacing w:after="240"/>
      </w:pPr>
      <w:r>
        <w:t>Table 1.1: History of CfRadial versions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5850"/>
      </w:tblGrid>
      <w:tr w:rsidR="007A0D8C" w:rsidTr="007A0D8C">
        <w:trPr>
          <w:jc w:val="center"/>
        </w:trPr>
        <w:tc>
          <w:tcPr>
            <w:tcW w:w="1728" w:type="dxa"/>
            <w:shd w:val="clear" w:color="auto" w:fill="auto"/>
          </w:tcPr>
          <w:p w:rsidR="007A0D8C" w:rsidRPr="007A0D8C" w:rsidRDefault="007A0D8C" w:rsidP="00FD41EB">
            <w:pPr>
              <w:rPr>
                <w:b/>
              </w:rPr>
            </w:pPr>
            <w:r w:rsidRPr="007A0D8C">
              <w:rPr>
                <w:b/>
              </w:rPr>
              <w:t>Date</w:t>
            </w:r>
          </w:p>
        </w:tc>
        <w:tc>
          <w:tcPr>
            <w:tcW w:w="1170" w:type="dxa"/>
            <w:shd w:val="clear" w:color="auto" w:fill="auto"/>
          </w:tcPr>
          <w:p w:rsidR="007A0D8C" w:rsidRPr="007A0D8C" w:rsidRDefault="007A0D8C" w:rsidP="00FD41EB">
            <w:pPr>
              <w:rPr>
                <w:b/>
              </w:rPr>
            </w:pPr>
            <w:r w:rsidRPr="007A0D8C">
              <w:rPr>
                <w:b/>
              </w:rPr>
              <w:t>Version</w:t>
            </w:r>
          </w:p>
        </w:tc>
        <w:tc>
          <w:tcPr>
            <w:tcW w:w="5850" w:type="dxa"/>
            <w:shd w:val="clear" w:color="auto" w:fill="auto"/>
          </w:tcPr>
          <w:p w:rsidR="007A0D8C" w:rsidRPr="007A0D8C" w:rsidRDefault="007A0D8C" w:rsidP="00FD41EB">
            <w:pPr>
              <w:rPr>
                <w:b/>
              </w:rPr>
            </w:pPr>
            <w:r w:rsidRPr="007A0D8C">
              <w:rPr>
                <w:b/>
              </w:rPr>
              <w:t>Remarks</w:t>
            </w:r>
          </w:p>
        </w:tc>
      </w:tr>
      <w:tr w:rsidR="007A0D8C" w:rsidTr="007A0D8C">
        <w:trPr>
          <w:jc w:val="center"/>
        </w:trPr>
        <w:tc>
          <w:tcPr>
            <w:tcW w:w="1728" w:type="dxa"/>
            <w:shd w:val="clear" w:color="auto" w:fill="auto"/>
          </w:tcPr>
          <w:p w:rsidR="007A0D8C" w:rsidRDefault="007A0D8C" w:rsidP="00FD41EB">
            <w:r>
              <w:t>2011/02/01</w:t>
            </w:r>
          </w:p>
        </w:tc>
        <w:tc>
          <w:tcPr>
            <w:tcW w:w="1170" w:type="dxa"/>
            <w:shd w:val="clear" w:color="auto" w:fill="auto"/>
          </w:tcPr>
          <w:p w:rsidR="007A0D8C" w:rsidRDefault="007A0D8C" w:rsidP="00FD41EB">
            <w:r>
              <w:t>1.1</w:t>
            </w:r>
          </w:p>
        </w:tc>
        <w:tc>
          <w:tcPr>
            <w:tcW w:w="5850" w:type="dxa"/>
            <w:shd w:val="clear" w:color="auto" w:fill="auto"/>
          </w:tcPr>
          <w:p w:rsidR="007A0D8C" w:rsidRDefault="007A0D8C" w:rsidP="00FD41EB">
            <w:r>
              <w:t>First operational version. NetCDF classic data model.</w:t>
            </w:r>
          </w:p>
        </w:tc>
      </w:tr>
      <w:tr w:rsidR="007A0D8C" w:rsidTr="007A0D8C">
        <w:trPr>
          <w:jc w:val="center"/>
        </w:trPr>
        <w:tc>
          <w:tcPr>
            <w:tcW w:w="1728" w:type="dxa"/>
            <w:shd w:val="clear" w:color="auto" w:fill="auto"/>
          </w:tcPr>
          <w:p w:rsidR="007A0D8C" w:rsidRDefault="007A0D8C" w:rsidP="00FD41EB">
            <w:r>
              <w:t>2011/06/07</w:t>
            </w:r>
          </w:p>
        </w:tc>
        <w:tc>
          <w:tcPr>
            <w:tcW w:w="1170" w:type="dxa"/>
            <w:shd w:val="clear" w:color="auto" w:fill="auto"/>
          </w:tcPr>
          <w:p w:rsidR="007A0D8C" w:rsidRDefault="007A0D8C" w:rsidP="00FD41EB">
            <w:r>
              <w:t>1.2</w:t>
            </w:r>
          </w:p>
        </w:tc>
        <w:tc>
          <w:tcPr>
            <w:tcW w:w="5850" w:type="dxa"/>
            <w:shd w:val="clear" w:color="auto" w:fill="auto"/>
          </w:tcPr>
          <w:p w:rsidR="007A0D8C" w:rsidRDefault="007A0D8C" w:rsidP="00FD41EB">
            <w:r>
              <w:t xml:space="preserve">Minor changes / additions. </w:t>
            </w:r>
            <w:r w:rsidRPr="004D72AF">
              <w:t>NetCDF classic data model.</w:t>
            </w:r>
          </w:p>
        </w:tc>
      </w:tr>
      <w:tr w:rsidR="007A0D8C" w:rsidTr="007A0D8C">
        <w:trPr>
          <w:jc w:val="center"/>
        </w:trPr>
        <w:tc>
          <w:tcPr>
            <w:tcW w:w="1728" w:type="dxa"/>
            <w:shd w:val="clear" w:color="auto" w:fill="auto"/>
          </w:tcPr>
          <w:p w:rsidR="007A0D8C" w:rsidRDefault="007A0D8C" w:rsidP="00FD41EB">
            <w:r>
              <w:t>2013/07/01</w:t>
            </w:r>
          </w:p>
        </w:tc>
        <w:tc>
          <w:tcPr>
            <w:tcW w:w="1170" w:type="dxa"/>
            <w:shd w:val="clear" w:color="auto" w:fill="auto"/>
          </w:tcPr>
          <w:p w:rsidR="007A0D8C" w:rsidRDefault="007A0D8C" w:rsidP="00FD41EB">
            <w:r>
              <w:t>1.3</w:t>
            </w:r>
          </w:p>
        </w:tc>
        <w:tc>
          <w:tcPr>
            <w:tcW w:w="5850" w:type="dxa"/>
            <w:shd w:val="clear" w:color="auto" w:fill="auto"/>
          </w:tcPr>
          <w:p w:rsidR="007A0D8C" w:rsidRDefault="007A0D8C" w:rsidP="00FD41EB">
            <w:r>
              <w:t xml:space="preserve">Major changes / additions. </w:t>
            </w:r>
            <w:r w:rsidRPr="004D72AF">
              <w:t>NetCDF classic data model.</w:t>
            </w:r>
          </w:p>
        </w:tc>
      </w:tr>
      <w:tr w:rsidR="007A0D8C" w:rsidTr="007A0D8C">
        <w:trPr>
          <w:jc w:val="center"/>
        </w:trPr>
        <w:tc>
          <w:tcPr>
            <w:tcW w:w="1728" w:type="dxa"/>
            <w:shd w:val="clear" w:color="auto" w:fill="auto"/>
          </w:tcPr>
          <w:p w:rsidR="007A0D8C" w:rsidRPr="004D72AF" w:rsidRDefault="007A0D8C" w:rsidP="00FD41EB">
            <w:r w:rsidRPr="004D72AF">
              <w:t>2016/08/01</w:t>
            </w:r>
          </w:p>
        </w:tc>
        <w:tc>
          <w:tcPr>
            <w:tcW w:w="1170" w:type="dxa"/>
            <w:shd w:val="clear" w:color="auto" w:fill="auto"/>
          </w:tcPr>
          <w:p w:rsidR="007A0D8C" w:rsidRPr="004D72AF" w:rsidRDefault="007A0D8C" w:rsidP="00FD41EB">
            <w:r w:rsidRPr="004D72AF">
              <w:t>1.4</w:t>
            </w:r>
          </w:p>
        </w:tc>
        <w:tc>
          <w:tcPr>
            <w:tcW w:w="5850" w:type="dxa"/>
            <w:shd w:val="clear" w:color="auto" w:fill="auto"/>
          </w:tcPr>
          <w:p w:rsidR="007A0D8C" w:rsidRPr="004D72AF" w:rsidRDefault="007A0D8C" w:rsidP="00FD41EB">
            <w:r w:rsidRPr="004D72AF">
              <w:t>Major additions – data quality, spectra.</w:t>
            </w:r>
            <w:r>
              <w:t xml:space="preserve"> </w:t>
            </w:r>
            <w:r w:rsidRPr="004D72AF">
              <w:t>NetCDF classic data model.</w:t>
            </w:r>
          </w:p>
        </w:tc>
      </w:tr>
      <w:tr w:rsidR="007A0D8C" w:rsidTr="007A0D8C">
        <w:trPr>
          <w:jc w:val="center"/>
        </w:trPr>
        <w:tc>
          <w:tcPr>
            <w:tcW w:w="1728" w:type="dxa"/>
            <w:shd w:val="clear" w:color="auto" w:fill="auto"/>
          </w:tcPr>
          <w:p w:rsidR="007A0D8C" w:rsidRPr="00231C46" w:rsidRDefault="00E00351" w:rsidP="00FD41EB">
            <w:r>
              <w:t>2017/06/02</w:t>
            </w:r>
          </w:p>
        </w:tc>
        <w:tc>
          <w:tcPr>
            <w:tcW w:w="1170" w:type="dxa"/>
            <w:shd w:val="clear" w:color="auto" w:fill="auto"/>
          </w:tcPr>
          <w:p w:rsidR="007A0D8C" w:rsidRPr="00231C46" w:rsidRDefault="007A0D8C" w:rsidP="00FD41EB">
            <w:r>
              <w:t>2.0</w:t>
            </w:r>
          </w:p>
        </w:tc>
        <w:tc>
          <w:tcPr>
            <w:tcW w:w="5850" w:type="dxa"/>
            <w:shd w:val="clear" w:color="auto" w:fill="auto"/>
          </w:tcPr>
          <w:p w:rsidR="00090CFB" w:rsidRDefault="007A0D8C" w:rsidP="00FD41EB">
            <w:r w:rsidRPr="00231C46">
              <w:t xml:space="preserve">Major </w:t>
            </w:r>
            <w:r>
              <w:t xml:space="preserve">revision – not backward compatible with </w:t>
            </w:r>
            <w:r w:rsidR="00090CFB">
              <w:t>CfRadial1</w:t>
            </w:r>
          </w:p>
          <w:p w:rsidR="00090CFB" w:rsidRDefault="007A0D8C" w:rsidP="00FD41EB">
            <w:r>
              <w:t>Uses NetCDF</w:t>
            </w:r>
            <w:r w:rsidR="00090CFB">
              <w:t xml:space="preserve"> 4 and groups.</w:t>
            </w:r>
          </w:p>
          <w:p w:rsidR="007A0D8C" w:rsidRDefault="00090CFB" w:rsidP="00090CFB">
            <w:r>
              <w:t>Combines CfRadial 1.4 and ODIM</w:t>
            </w:r>
            <w:r w:rsidR="00522DE2">
              <w:t>_</w:t>
            </w:r>
            <w:r>
              <w:t>H</w:t>
            </w:r>
            <w:r w:rsidR="007A0D8C">
              <w:t>5 version 2.2.</w:t>
            </w:r>
          </w:p>
        </w:tc>
      </w:tr>
    </w:tbl>
    <w:p w:rsidR="00164D0E" w:rsidRDefault="00164D0E" w:rsidP="00673FAE">
      <w:r w:rsidRPr="00164D0E">
        <w:lastRenderedPageBreak/>
        <w:t>CfRadial</w:t>
      </w:r>
      <w:r w:rsidR="007A0D8C">
        <w:t>1</w:t>
      </w:r>
      <w:r w:rsidRPr="00164D0E">
        <w:t xml:space="preserve"> </w:t>
      </w:r>
      <w:r w:rsidR="004417CE">
        <w:t>has been</w:t>
      </w:r>
      <w:r w:rsidRPr="00164D0E">
        <w:t xml:space="preserve"> adopted by NCAR, as well as NCAS (the UK National Center for Atmospheric Science) and the US DOE Atmospheric Radiation Measurement (ARM) program. CfRadial development was boosted in 2015 through a two-year NSF EarthCube grant to improve CF in general. Following the CF user community workshop in Boulder Colorado in May 20</w:t>
      </w:r>
      <w:r w:rsidR="004417CE">
        <w:t xml:space="preserve">16, version 1.4 was agreed upon, adding </w:t>
      </w:r>
      <w:r w:rsidRPr="00164D0E">
        <w:t xml:space="preserve">explicit support </w:t>
      </w:r>
      <w:r>
        <w:t>for quality fields and spectra.</w:t>
      </w:r>
    </w:p>
    <w:p w:rsidR="00576456" w:rsidRDefault="00576456" w:rsidP="00576456">
      <w:pPr>
        <w:pStyle w:val="Heading2"/>
      </w:pPr>
      <w:bookmarkStart w:id="5" w:name="_Toc484193589"/>
      <w:r>
        <w:t>CF2 and CfRadial2</w:t>
      </w:r>
      <w:bookmarkEnd w:id="5"/>
    </w:p>
    <w:p w:rsidR="00576456" w:rsidRDefault="00F3733F" w:rsidP="00673FAE">
      <w:r>
        <w:t>In 2015 t</w:t>
      </w:r>
      <w:r w:rsidR="00DF7EE5">
        <w:t xml:space="preserve">he US National Science Foundation (NSF) </w:t>
      </w:r>
      <w:r w:rsidR="007075C0">
        <w:t xml:space="preserve">funded the project </w:t>
      </w:r>
      <w:r>
        <w:t>“</w:t>
      </w:r>
      <w:r w:rsidRPr="00F3733F">
        <w:t>EarthC</w:t>
      </w:r>
      <w:r w:rsidR="007075C0">
        <w:t>ube IA: Advancing N</w:t>
      </w:r>
      <w:r w:rsidRPr="00F3733F">
        <w:t>etCDF-C</w:t>
      </w:r>
      <w:r>
        <w:t>F for the Geoscience Community</w:t>
      </w:r>
      <w:r w:rsidRPr="00F3733F">
        <w:t>"</w:t>
      </w:r>
      <w:r>
        <w:t>. This project aims to update the CF conventions to make better use of NetCDF4 capabilities, such as groups, to organize data in C</w:t>
      </w:r>
      <w:r w:rsidR="007075C0">
        <w:t xml:space="preserve">F-compliant files. </w:t>
      </w:r>
      <w:r>
        <w:t xml:space="preserve">CF2.0 standards </w:t>
      </w:r>
      <w:r w:rsidR="007075C0">
        <w:t xml:space="preserve">will be developed </w:t>
      </w:r>
      <w:r>
        <w:t xml:space="preserve">to guide this process. </w:t>
      </w:r>
      <w:r w:rsidR="007075C0">
        <w:t xml:space="preserve">The development of </w:t>
      </w:r>
      <w:r>
        <w:t>Cf</w:t>
      </w:r>
      <w:r w:rsidR="007075C0">
        <w:t>Radial2 is part of this work</w:t>
      </w:r>
      <w:r>
        <w:t xml:space="preserve">. </w:t>
      </w:r>
      <w:r w:rsidR="007075C0">
        <w:t xml:space="preserve">A workshop was held in Boulder </w:t>
      </w:r>
      <w:r>
        <w:t>Colorado, in May 2016</w:t>
      </w:r>
      <w:r w:rsidR="007075C0">
        <w:t>,</w:t>
      </w:r>
      <w:r>
        <w:t xml:space="preserve"> to assess and collaborate on progress to Cf2.0.</w:t>
      </w:r>
    </w:p>
    <w:p w:rsidR="00164D0E" w:rsidRDefault="00F3733F" w:rsidP="00673FAE">
      <w:r>
        <w:t>Shortly after that, in July 2016, a</w:t>
      </w:r>
      <w:r w:rsidR="00164D0E" w:rsidRPr="00164D0E">
        <w:t xml:space="preserve"> WMO-sponsored meeting was held at NC</w:t>
      </w:r>
      <w:r>
        <w:t>AR in Boulder, during</w:t>
      </w:r>
      <w:r w:rsidR="00164D0E" w:rsidRPr="00164D0E">
        <w:t xml:space="preserve"> which the WMO Task Team on Weather Radar Data Exchang</w:t>
      </w:r>
      <w:r w:rsidR="004417CE">
        <w:t>e (TT-WRDE) considered the adoption</w:t>
      </w:r>
      <w:r w:rsidR="00164D0E" w:rsidRPr="00164D0E">
        <w:t xml:space="preserve"> of a single WMO-recommended format for radar and lidar data in polar coordinates. The two modern formats discussed as options were CfRadial and the E</w:t>
      </w:r>
      <w:r w:rsidR="004417CE">
        <w:t xml:space="preserve">uropean </w:t>
      </w:r>
      <w:r w:rsidR="00A77EBF">
        <w:t xml:space="preserve">operational </w:t>
      </w:r>
      <w:r w:rsidR="004417CE">
        <w:t>radar community ODIM</w:t>
      </w:r>
      <w:r w:rsidR="00A77EBF">
        <w:t>_</w:t>
      </w:r>
      <w:r w:rsidR="004417CE">
        <w:t>H</w:t>
      </w:r>
      <w:r w:rsidR="00164D0E" w:rsidRPr="00164D0E">
        <w:t xml:space="preserve">5 </w:t>
      </w:r>
      <w:r w:rsidR="004417CE">
        <w:t xml:space="preserve">(HDF5) </w:t>
      </w:r>
      <w:r w:rsidR="00164D0E" w:rsidRPr="00164D0E">
        <w:t>format</w:t>
      </w:r>
      <w:r w:rsidR="00A77EBF">
        <w:t xml:space="preserve"> (Michelson et al. 2014)</w:t>
      </w:r>
      <w:r w:rsidR="00164D0E" w:rsidRPr="00164D0E">
        <w:t>, in addition to the o</w:t>
      </w:r>
      <w:r w:rsidR="0025492D">
        <w:t>lder and more rigid table-driven</w:t>
      </w:r>
      <w:r w:rsidR="007075C0">
        <w:t xml:space="preserve"> BUFR and GRIB2 formats. </w:t>
      </w:r>
      <w:r w:rsidR="00164D0E" w:rsidRPr="00164D0E">
        <w:t>TT-WRDE recommended that CfRadial 1.4 be merged with the swee</w:t>
      </w:r>
      <w:r w:rsidR="004417CE">
        <w:t>p-oriented structure of ODIM</w:t>
      </w:r>
      <w:r w:rsidR="00A77EBF">
        <w:t>_</w:t>
      </w:r>
      <w:r w:rsidR="004417CE">
        <w:t>H</w:t>
      </w:r>
      <w:r w:rsidR="00164D0E" w:rsidRPr="00164D0E">
        <w:t xml:space="preserve">5, making use of groups to produce a single WMO format that will encompass the best ideas of both formats. That has led </w:t>
      </w:r>
      <w:r w:rsidR="007A0D8C">
        <w:t>to the emergence of CfRadial2</w:t>
      </w:r>
      <w:r w:rsidR="00164D0E" w:rsidRPr="00164D0E">
        <w:t>. This format should meet the objectives of both the NSF EarthCube CF 2.0 initiative and the WMO.</w:t>
      </w:r>
    </w:p>
    <w:p w:rsidR="00D53E6D" w:rsidRDefault="00D53E6D" w:rsidP="00D53E6D">
      <w:pPr>
        <w:pStyle w:val="Heading2"/>
      </w:pPr>
      <w:bookmarkStart w:id="6" w:name="_Toc484193590"/>
      <w:r>
        <w:t>On-line URLs</w:t>
      </w:r>
      <w:bookmarkEnd w:id="6"/>
    </w:p>
    <w:p w:rsidR="00D53E6D" w:rsidRDefault="00D53E6D" w:rsidP="00D53E6D">
      <w:r>
        <w:t xml:space="preserve">This document, older versions, </w:t>
      </w:r>
      <w:r w:rsidR="0025492D">
        <w:t xml:space="preserve">full history and </w:t>
      </w:r>
      <w:r>
        <w:t>other related information, are available on-line at:</w:t>
      </w:r>
    </w:p>
    <w:p w:rsidR="00D53E6D" w:rsidRDefault="00D53E6D" w:rsidP="00D53E6D">
      <w:pPr>
        <w:ind w:left="400"/>
      </w:pPr>
      <w:hyperlink r:id="rId15" w:history="1">
        <w:r w:rsidRPr="00610913">
          <w:rPr>
            <w:rStyle w:val="Hyperlink"/>
          </w:rPr>
          <w:t>https://github.com/NCAR/CfRadial/tree/master/docs</w:t>
        </w:r>
      </w:hyperlink>
    </w:p>
    <w:p w:rsidR="00D53E6D" w:rsidRDefault="00D53E6D" w:rsidP="00D53E6D">
      <w:r>
        <w:t xml:space="preserve">These include </w:t>
      </w:r>
      <w:r w:rsidR="0025492D">
        <w:t>detailed documentation</w:t>
      </w:r>
      <w:r w:rsidR="004417CE">
        <w:t xml:space="preserve"> of versions 1.1 through 1.4, as well as the current CfRadial2 development.</w:t>
      </w:r>
    </w:p>
    <w:p w:rsidR="00D53E6D" w:rsidRDefault="00D53E6D" w:rsidP="00D53E6D">
      <w:r>
        <w:t xml:space="preserve">The current </w:t>
      </w:r>
      <w:r w:rsidR="004417CE">
        <w:t xml:space="preserve">NetCDF </w:t>
      </w:r>
      <w:r>
        <w:t>CF conventions are documented at:</w:t>
      </w:r>
    </w:p>
    <w:p w:rsidR="00D53E6D" w:rsidRDefault="00D53E6D" w:rsidP="00D53E6D">
      <w:pPr>
        <w:ind w:firstLine="400"/>
      </w:pPr>
      <w:hyperlink r:id="rId16" w:history="1">
        <w:r w:rsidRPr="0082158A">
          <w:rPr>
            <w:rStyle w:val="Hyperlink"/>
          </w:rPr>
          <w:t>http://cfconventions.org/</w:t>
        </w:r>
      </w:hyperlink>
    </w:p>
    <w:p w:rsidR="00D53E6D" w:rsidRDefault="00D53E6D" w:rsidP="00D53E6D">
      <w:pPr>
        <w:ind w:firstLine="400"/>
      </w:pPr>
      <w:hyperlink r:id="rId17" w:history="1">
        <w:r w:rsidRPr="0082158A">
          <w:rPr>
            <w:rStyle w:val="Hyperlink"/>
          </w:rPr>
          <w:t>http://cfconventions.org/cf-conventions/v1.6.0/cf-conventions.html</w:t>
        </w:r>
      </w:hyperlink>
    </w:p>
    <w:p w:rsidR="00D53E6D" w:rsidRDefault="00D53E6D" w:rsidP="00D53E6D"/>
    <w:p w:rsidR="005D5FA6" w:rsidRPr="00C571D5" w:rsidRDefault="00960573" w:rsidP="0098230E">
      <w:pPr>
        <w:pStyle w:val="Heading1"/>
      </w:pPr>
      <w:bookmarkStart w:id="7" w:name="_Toc484193591"/>
      <w:r>
        <w:lastRenderedPageBreak/>
        <w:t>Radar/Lidar Data Information</w:t>
      </w:r>
      <w:r w:rsidR="005D5FA6">
        <w:t xml:space="preserve"> </w:t>
      </w:r>
      <w:r>
        <w:t>Model</w:t>
      </w:r>
      <w:bookmarkEnd w:id="7"/>
    </w:p>
    <w:p w:rsidR="00413FA9" w:rsidRDefault="00413FA9" w:rsidP="00856BA0">
      <w:pPr>
        <w:pStyle w:val="Heading2"/>
      </w:pPr>
      <w:bookmarkStart w:id="8" w:name="_toc95"/>
      <w:bookmarkStart w:id="9" w:name="_Toc256160944"/>
      <w:bookmarkStart w:id="10" w:name="_Toc256161241"/>
      <w:bookmarkStart w:id="11" w:name="_Toc256160947"/>
      <w:bookmarkStart w:id="12" w:name="_Toc256161244"/>
      <w:bookmarkStart w:id="13" w:name="_Toc256160953"/>
      <w:bookmarkStart w:id="14" w:name="_Toc256161250"/>
      <w:bookmarkStart w:id="15" w:name="_Toc256160956"/>
      <w:bookmarkStart w:id="16" w:name="_Toc256161253"/>
      <w:bookmarkStart w:id="17" w:name="_Toc484193592"/>
      <w:bookmarkEnd w:id="8"/>
      <w:bookmarkEnd w:id="9"/>
      <w:bookmarkEnd w:id="10"/>
      <w:bookmarkEnd w:id="11"/>
      <w:bookmarkEnd w:id="12"/>
      <w:bookmarkEnd w:id="13"/>
      <w:bookmarkEnd w:id="14"/>
      <w:bookmarkEnd w:id="15"/>
      <w:bookmarkEnd w:id="16"/>
      <w:r>
        <w:t xml:space="preserve">Logical organization of </w:t>
      </w:r>
      <w:r w:rsidR="0060085F">
        <w:t xml:space="preserve">data in </w:t>
      </w:r>
      <w:r>
        <w:t>a volume</w:t>
      </w:r>
      <w:r w:rsidR="00F97325">
        <w:t xml:space="preserve">, using sweeps and </w:t>
      </w:r>
      <w:r w:rsidR="00B02AA2">
        <w:t>rays</w:t>
      </w:r>
      <w:bookmarkEnd w:id="17"/>
    </w:p>
    <w:p w:rsidR="00086D49" w:rsidRDefault="00086D49" w:rsidP="00086D49">
      <w:r>
        <w:t>Radars and lidars are pulsing instruments that either scan in polar coordinates, or stare in a fixed direction.</w:t>
      </w:r>
    </w:p>
    <w:p w:rsidR="00086D49" w:rsidRPr="00086D49" w:rsidRDefault="00641D16" w:rsidP="00086D49">
      <w:r>
        <w:t>A</w:t>
      </w:r>
      <w:r w:rsidR="00086D49">
        <w:t xml:space="preserve"> </w:t>
      </w:r>
      <w:r w:rsidR="00086D49" w:rsidRPr="00B02AA2">
        <w:rPr>
          <w:b/>
        </w:rPr>
        <w:t>volume scan</w:t>
      </w:r>
      <w:r w:rsidR="00086D49">
        <w:t xml:space="preserve"> (or simply a </w:t>
      </w:r>
      <w:r w:rsidR="00086D49" w:rsidRPr="00B02AA2">
        <w:rPr>
          <w:b/>
        </w:rPr>
        <w:t>volume</w:t>
      </w:r>
      <w:r w:rsidR="00086D49">
        <w:rPr>
          <w:b/>
        </w:rPr>
        <w:t>)</w:t>
      </w:r>
      <w:r>
        <w:t xml:space="preserve"> is defined as a scanning </w:t>
      </w:r>
      <w:r w:rsidR="00086D49">
        <w:t>sequence that repeats over time.</w:t>
      </w:r>
    </w:p>
    <w:p w:rsidR="00413FA9" w:rsidRDefault="003C0BF5" w:rsidP="00B02AA2">
      <w:pPr>
        <w:jc w:val="center"/>
      </w:pPr>
      <w:r>
        <w:rPr>
          <w:noProof/>
        </w:rPr>
        <mc:AlternateContent>
          <mc:Choice Requires="wpc">
            <w:drawing>
              <wp:inline distT="0" distB="0" distL="0" distR="0" wp14:anchorId="22911442" wp14:editId="32C2FEAB">
                <wp:extent cx="4794250" cy="5024120"/>
                <wp:effectExtent l="19050" t="19050" r="6350" b="508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46" name="AutoShape 251"/>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Text Box 252"/>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505938">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49" name="Text Box 253"/>
                        <wps:cNvSpPr txBox="1">
                          <a:spLocks noChangeArrowheads="1"/>
                        </wps:cNvSpPr>
                        <wps:spPr bwMode="auto">
                          <a:xfrm>
                            <a:off x="892810" y="3175"/>
                            <a:ext cx="782955"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Default="000925C9" w:rsidP="00505938">
                              <w:pPr>
                                <w:spacing w:before="0"/>
                                <w:rPr>
                                  <w:sz w:val="20"/>
                                  <w:szCs w:val="20"/>
                                </w:rPr>
                              </w:pPr>
                              <w:r>
                                <w:rPr>
                                  <w:sz w:val="20"/>
                                  <w:szCs w:val="20"/>
                                </w:rPr>
                                <w:t>metadata</w:t>
                              </w:r>
                            </w:p>
                            <w:p w:rsidR="000925C9" w:rsidRDefault="000925C9" w:rsidP="00505938">
                              <w:pPr>
                                <w:spacing w:before="0"/>
                                <w:rPr>
                                  <w:sz w:val="20"/>
                                  <w:szCs w:val="20"/>
                                </w:rPr>
                              </w:pPr>
                            </w:p>
                            <w:p w:rsidR="000925C9" w:rsidRPr="00413FA9" w:rsidRDefault="000925C9"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0925C9" w:rsidRPr="00975F89" w:rsidRDefault="000925C9"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wps:txbx>
                        <wps:bodyPr rot="0" vert="horz" wrap="square" lIns="91440" tIns="45720" rIns="91440" bIns="45720" anchor="t" anchorCtr="0" upright="1">
                          <a:noAutofit/>
                        </wps:bodyPr>
                      </wps:wsp>
                      <wps:wsp>
                        <wps:cNvPr id="350" name="AutoShape 254"/>
                        <wps:cNvCnPr>
                          <a:cxnSpLocks noChangeShapeType="1"/>
                        </wps:cNvCnPr>
                        <wps:spPr bwMode="auto">
                          <a:xfrm flipH="1">
                            <a:off x="892810" y="140970"/>
                            <a:ext cx="7620" cy="4751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AutoShape 255"/>
                        <wps:cNvCnPr>
                          <a:cxnSpLocks noChangeShapeType="1"/>
                        </wps:cNvCnPr>
                        <wps:spPr bwMode="auto">
                          <a:xfrm flipH="1">
                            <a:off x="2119630" y="3328035"/>
                            <a:ext cx="635" cy="2057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6" name="AutoShape 257"/>
                        <wps:cNvCnPr>
                          <a:cxnSpLocks noChangeShapeType="1"/>
                        </wps:cNvCnPr>
                        <wps:spPr bwMode="auto">
                          <a:xfrm flipH="1">
                            <a:off x="1614805" y="41973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Text Box 258"/>
                        <wps:cNvSpPr txBox="1">
                          <a:spLocks noChangeArrowheads="1"/>
                        </wps:cNvSpPr>
                        <wps:spPr bwMode="auto">
                          <a:xfrm>
                            <a:off x="1900555" y="296545"/>
                            <a:ext cx="725805" cy="348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Default="000925C9" w:rsidP="00505938">
                              <w:pPr>
                                <w:spacing w:before="0"/>
                                <w:rPr>
                                  <w:sz w:val="20"/>
                                  <w:szCs w:val="20"/>
                                </w:rPr>
                              </w:pPr>
                              <w:r>
                                <w:rPr>
                                  <w:sz w:val="20"/>
                                  <w:szCs w:val="20"/>
                                </w:rPr>
                                <w:t>metadata</w:t>
                              </w:r>
                            </w:p>
                            <w:p w:rsidR="000925C9" w:rsidRDefault="000925C9" w:rsidP="00505938">
                              <w:pPr>
                                <w:spacing w:before="0"/>
                                <w:rPr>
                                  <w:sz w:val="20"/>
                                  <w:szCs w:val="20"/>
                                </w:rPr>
                              </w:pPr>
                            </w:p>
                            <w:p w:rsidR="000925C9" w:rsidRPr="00413FA9" w:rsidRDefault="000925C9"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0925C9" w:rsidRPr="00975F89" w:rsidRDefault="000925C9"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58" name="AutoShape 259"/>
                        <wps:cNvCnPr>
                          <a:cxnSpLocks noChangeShapeType="1"/>
                        </wps:cNvCnPr>
                        <wps:spPr bwMode="auto">
                          <a:xfrm>
                            <a:off x="1900555" y="421005"/>
                            <a:ext cx="5715" cy="3402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60"/>
                        <wps:cNvCnPr>
                          <a:cxnSpLocks noChangeShapeType="1"/>
                        </wps:cNvCnPr>
                        <wps:spPr bwMode="auto">
                          <a:xfrm flipH="1">
                            <a:off x="1159510" y="434086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0" name="AutoShape 261"/>
                        <wps:cNvCnPr>
                          <a:cxnSpLocks noChangeShapeType="1"/>
                        </wps:cNvCnPr>
                        <wps:spPr bwMode="auto">
                          <a:xfrm flipH="1">
                            <a:off x="2617470" y="71056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Text Box 262"/>
                        <wps:cNvSpPr txBox="1">
                          <a:spLocks noChangeArrowheads="1"/>
                        </wps:cNvSpPr>
                        <wps:spPr bwMode="auto">
                          <a:xfrm>
                            <a:off x="2903220" y="587375"/>
                            <a:ext cx="725805" cy="223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413FA9" w:rsidRDefault="000925C9"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0925C9" w:rsidRPr="00975F89" w:rsidRDefault="000925C9"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62" name="AutoShape 263"/>
                        <wps:cNvCnPr>
                          <a:cxnSpLocks noChangeShapeType="1"/>
                        </wps:cNvCnPr>
                        <wps:spPr bwMode="auto">
                          <a:xfrm flipH="1">
                            <a:off x="2901950" y="711835"/>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63" name="Group 269"/>
                        <wpg:cNvGrpSpPr>
                          <a:grpSpLocks/>
                        </wpg:cNvGrpSpPr>
                        <wpg:grpSpPr bwMode="auto">
                          <a:xfrm>
                            <a:off x="3702050" y="907415"/>
                            <a:ext cx="1038860" cy="414655"/>
                            <a:chOff x="8570" y="3615"/>
                            <a:chExt cx="1636" cy="653"/>
                          </a:xfrm>
                        </wpg:grpSpPr>
                        <wps:wsp>
                          <wps:cNvPr id="264" name="AutoShape 264"/>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Text Box 265"/>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66" name="AutoShape 268"/>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67" name="Group 270"/>
                        <wpg:cNvGrpSpPr>
                          <a:grpSpLocks/>
                        </wpg:cNvGrpSpPr>
                        <wpg:grpSpPr bwMode="auto">
                          <a:xfrm>
                            <a:off x="3702050" y="1337310"/>
                            <a:ext cx="1038860" cy="414655"/>
                            <a:chOff x="8570" y="3615"/>
                            <a:chExt cx="1636" cy="653"/>
                          </a:xfrm>
                        </wpg:grpSpPr>
                        <wps:wsp>
                          <wps:cNvPr id="268" name="AutoShape 271"/>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Text Box 272"/>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0" name="AutoShape 273"/>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1" name="Group 274"/>
                        <wpg:cNvGrpSpPr>
                          <a:grpSpLocks/>
                        </wpg:cNvGrpSpPr>
                        <wpg:grpSpPr bwMode="auto">
                          <a:xfrm>
                            <a:off x="3702050" y="1778635"/>
                            <a:ext cx="1038860" cy="414655"/>
                            <a:chOff x="8570" y="3615"/>
                            <a:chExt cx="1636" cy="653"/>
                          </a:xfrm>
                        </wpg:grpSpPr>
                        <wps:wsp>
                          <wps:cNvPr id="272" name="AutoShape 275"/>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Text Box 276"/>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4" name="AutoShape 277"/>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5" name="Group 278"/>
                        <wpg:cNvGrpSpPr>
                          <a:grpSpLocks/>
                        </wpg:cNvGrpSpPr>
                        <wpg:grpSpPr bwMode="auto">
                          <a:xfrm>
                            <a:off x="3702050" y="2519680"/>
                            <a:ext cx="1038860" cy="414655"/>
                            <a:chOff x="8570" y="3615"/>
                            <a:chExt cx="1636" cy="653"/>
                          </a:xfrm>
                        </wpg:grpSpPr>
                        <wps:wsp>
                          <wps:cNvPr id="276" name="AutoShape 279"/>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Text Box 280"/>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8" name="AutoShape 281"/>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79" name="AutoShape 282"/>
                        <wps:cNvCnPr>
                          <a:cxnSpLocks noChangeShapeType="1"/>
                        </wps:cNvCnPr>
                        <wps:spPr bwMode="auto">
                          <a:xfrm flipH="1">
                            <a:off x="3141980" y="2055495"/>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44" o:spid="_x0000_s1026" editas="canvas" style="width:377.5pt;height:395.6pt;mso-position-horizontal-relative:char;mso-position-vertical-relative:line" coordsize="47942,5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942;height:50241;visibility:visible;mso-wrap-style:square" stroked="t">
                  <v:fill o:detectmouseclick="t"/>
                  <v:path o:connecttype="none"/>
                </v:shape>
                <v:shapetype id="_x0000_t32" coordsize="21600,21600" o:spt="32" o:oned="t" path="m,l21600,21600e" filled="f">
                  <v:path arrowok="t" fillok="f" o:connecttype="none"/>
                  <o:lock v:ext="edit" shapetype="t"/>
                </v:shapetype>
                <v:shape id="AutoShape 251" o:spid="_x0000_s1028" type="#_x0000_t32" style="position:absolute;left:6146;top:1397;width:2953;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LoZsUAAADcAAAADwAAAGRycy9kb3ducmV2LnhtbESPQWsCMRSE7wX/Q3hCL0Wzq0V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LoZsUAAADcAAAADwAAAAAAAAAA&#10;AAAAAAChAgAAZHJzL2Rvd25yZXYueG1sUEsFBgAAAAAEAAQA+QAAAJMDAAAAAA==&#10;"/>
                <v:shapetype id="_x0000_t202" coordsize="21600,21600" o:spt="202" path="m,l,21600r21600,l21600,xe">
                  <v:stroke joinstyle="miter"/>
                  <v:path gradientshapeok="t" o:connecttype="rect"/>
                </v:shapetype>
                <v:shape id="Text Box 252" o:spid="_x0000_s1029" type="#_x0000_t202" style="position:absolute;left:806;top:215;width:678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0925C9" w:rsidRPr="00D5421B" w:rsidRDefault="000925C9" w:rsidP="00505938">
                        <w:pPr>
                          <w:spacing w:before="0"/>
                          <w:rPr>
                            <w:sz w:val="20"/>
                            <w:szCs w:val="20"/>
                          </w:rPr>
                        </w:pPr>
                        <w:r>
                          <w:rPr>
                            <w:sz w:val="20"/>
                            <w:szCs w:val="20"/>
                          </w:rPr>
                          <w:t>volume</w:t>
                        </w:r>
                      </w:p>
                    </w:txbxContent>
                  </v:textbox>
                </v:shape>
                <v:shape id="Text Box 253" o:spid="_x0000_s1030" type="#_x0000_t202" style="position:absolute;left:8928;top:31;width:7829;height:48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0925C9" w:rsidRDefault="000925C9" w:rsidP="00505938">
                        <w:pPr>
                          <w:spacing w:before="0"/>
                          <w:rPr>
                            <w:sz w:val="20"/>
                            <w:szCs w:val="20"/>
                          </w:rPr>
                        </w:pPr>
                        <w:r>
                          <w:rPr>
                            <w:sz w:val="20"/>
                            <w:szCs w:val="20"/>
                          </w:rPr>
                          <w:t>metadata</w:t>
                        </w:r>
                      </w:p>
                      <w:p w:rsidR="000925C9" w:rsidRDefault="000925C9" w:rsidP="00505938">
                        <w:pPr>
                          <w:spacing w:before="0"/>
                          <w:rPr>
                            <w:sz w:val="20"/>
                            <w:szCs w:val="20"/>
                          </w:rPr>
                        </w:pPr>
                      </w:p>
                      <w:p w:rsidR="000925C9" w:rsidRPr="00413FA9" w:rsidRDefault="000925C9"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0925C9" w:rsidRPr="00975F89" w:rsidRDefault="000925C9"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v:textbox>
                </v:shape>
                <v:shape id="AutoShape 254" o:spid="_x0000_s1031" type="#_x0000_t32" style="position:absolute;left:8928;top:1409;width:76;height:47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5DVMIAAADcAAAADwAAAGRycy9kb3ducmV2LnhtbERPz2vCMBS+C/sfwhvsIpp2ok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5DVMIAAADcAAAADwAAAAAAAAAAAAAA&#10;AAChAgAAZHJzL2Rvd25yZXYueG1sUEsFBgAAAAAEAAQA+QAAAJADAAAAAA==&#10;"/>
                <v:shape id="AutoShape 255" o:spid="_x0000_s1032" type="#_x0000_t32" style="position:absolute;left:21196;top:33280;width:6;height:20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4lasYAAADcAAAADwAAAGRycy9kb3ducmV2LnhtbESP3WoCMRSE74W+QziF3rlZKxVZjaJC&#10;qUUQ1FK8PGzO/rSbk22SuuvbG6HQy2FmvmHmy9404kLO15YVjJIUBHFudc2lgo/T63AKwgdkjY1l&#10;UnAlD8vFw2COmbYdH+hyDKWIEPYZKqhCaDMpfV6RQZ/Yljh6hXUGQ5SulNphF+Gmkc9pOpEGa44L&#10;Fba0qSj/Pv4aBW/+8PPpinX3vl/lu6/NeNuti7NST4/9agYiUB/+w3/trVYwfhnB/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eJWrGAAAA3AAAAA8AAAAAAAAA&#10;AAAAAAAAoQIAAGRycy9kb3ducmV2LnhtbFBLBQYAAAAABAAEAPkAAACUAwAAAAA=&#10;">
                  <v:stroke dashstyle="dash"/>
                </v:shape>
                <v:shape id="AutoShape 257" o:spid="_x0000_s1033" type="#_x0000_t32" style="position:absolute;left:16148;top:4197;width:295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xJsQAAADcAAAADwAAAGRycy9kb3ducmV2LnhtbESPQYvCMBSE74L/ITzBi2haYUWqURZB&#10;EA8Lqz14fCTPtmzzUpNYu/9+s7Cwx2FmvmG2+8G2oicfGscK8kUGglg703CloLwe52sQISIbbB2T&#10;gm8KsN+NR1ssjHvxJ/WXWIkE4VCggjrGrpAy6JoshoXriJN3d95iTNJX0nh8Jbht5TLLVtJiw2mh&#10;xo4ONemvy9MqaM7lR9nPHtHr9Tm/+Txcb61WajoZ3jcgIg3xP/zXPhkFy7c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nEmxAAAANwAAAAPAAAAAAAAAAAA&#10;AAAAAKECAABkcnMvZG93bnJldi54bWxQSwUGAAAAAAQABAD5AAAAkgMAAAAA&#10;"/>
                <v:shape id="Text Box 258" o:spid="_x0000_s1034" type="#_x0000_t202" style="position:absolute;left:19005;top:2965;width:7258;height:34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0925C9" w:rsidRDefault="000925C9" w:rsidP="00505938">
                        <w:pPr>
                          <w:spacing w:before="0"/>
                          <w:rPr>
                            <w:sz w:val="20"/>
                            <w:szCs w:val="20"/>
                          </w:rPr>
                        </w:pPr>
                        <w:r>
                          <w:rPr>
                            <w:sz w:val="20"/>
                            <w:szCs w:val="20"/>
                          </w:rPr>
                          <w:t>metadata</w:t>
                        </w:r>
                      </w:p>
                      <w:p w:rsidR="000925C9" w:rsidRDefault="000925C9" w:rsidP="00505938">
                        <w:pPr>
                          <w:spacing w:before="0"/>
                          <w:rPr>
                            <w:sz w:val="20"/>
                            <w:szCs w:val="20"/>
                          </w:rPr>
                        </w:pPr>
                      </w:p>
                      <w:p w:rsidR="000925C9" w:rsidRPr="00413FA9" w:rsidRDefault="000925C9"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0925C9" w:rsidRPr="00975F89" w:rsidRDefault="000925C9"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v:textbox>
                </v:shape>
                <v:shape id="AutoShape 259" o:spid="_x0000_s1035" type="#_x0000_t32" style="position:absolute;left:19005;top:4210;width:57;height:34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260" o:spid="_x0000_s1036" type="#_x0000_t32" style="position:absolute;left:11595;top:43408;width:19;height:1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km8cYAAADcAAAADwAAAGRycy9kb3ducmV2LnhtbESP3WoCMRSE7wXfIZyCd5qt0tJujaKC&#10;aCkUtEW8PGzO/tTNyZpEd317Uyj0cpiZb5jpvDO1uJLzlWUFj6MEBHFmdcWFgu+v9fAFhA/IGmvL&#10;pOBGHuazfm+KqbYt7+i6D4WIEPYpKihDaFIpfVaSQT+yDXH0cusMhihdIbXDNsJNLcdJ8iwNVhwX&#10;SmxoVVJ22l+Mgo3fnQ8uX7bvn4vs42c12bbL/KjU4KFbvIEI1IX/8F97qxWMn17h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JJvHGAAAA3AAAAA8AAAAAAAAA&#10;AAAAAAAAoQIAAGRycy9kb3ducmV2LnhtbFBLBQYAAAAABAAEAPkAAACUAwAAAAA=&#10;">
                  <v:stroke dashstyle="dash"/>
                </v:shape>
                <v:shape id="AutoShape 261" o:spid="_x0000_s1037" type="#_x0000_t32" style="position:absolute;left:26174;top:7105;width:295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GdMAAAADcAAAADwAAAGRycy9kb3ducmV2LnhtbERPTYvCMBC9L/gfwgheFk3rQaQaRQRB&#10;PAirPXgckrEtNpOaxFr//eawsMfH+15vB9uKnnxoHCvIZxkIYu1Mw5WC8nqYLkGEiGywdUwKPhRg&#10;uxl9rbEw7s0/1F9iJVIIhwIV1DF2hZRB12QxzFxHnLi78xZjgr6SxuM7hdtWzrNsIS02nBpq7Ghf&#10;k35cXlZBcyrPZf/9jF4vT/nN5+F6a7VSk/GwW4GINMR/8Z/7aBTMF2l+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zhnTAAAAA3AAAAA8AAAAAAAAAAAAAAAAA&#10;oQIAAGRycy9kb3ducmV2LnhtbFBLBQYAAAAABAAEAPkAAACOAwAAAAA=&#10;"/>
                <v:shape id="Text Box 262" o:spid="_x0000_s1038" type="#_x0000_t202" style="position:absolute;left:29032;top:5873;width:7258;height:2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0925C9" w:rsidRPr="00413FA9" w:rsidRDefault="000925C9"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0925C9" w:rsidRPr="00975F89" w:rsidRDefault="000925C9"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v:textbox>
                </v:shape>
                <v:shape id="AutoShape 263" o:spid="_x0000_s1039" type="#_x0000_t32" style="position:absolute;left:29019;top:7118;width:13;height:20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mMQAAADcAAAADwAAAGRycy9kb3ducmV2LnhtbESPQYvCMBSE7wv+h/AEL4um7UGkGmUR&#10;hMWDsNqDx0fyti3bvHSTbK3/3iwIHoeZ+YbZ7EbbiYF8aB0ryBcZCGLtTMu1gupymK9AhIhssHNM&#10;Cu4UYLedvG2wNO7GXzScYy0ShEOJCpoY+1LKoBuyGBauJ07et/MWY5K+lsbjLcFtJ4ssW0qLLaeF&#10;BnvaN6R/zn9WQXusTtXw/hu9Xh3zq8/D5dpppWbT8WMNItIYX+Fn+9MoKJ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b2YxAAAANwAAAAPAAAAAAAAAAAA&#10;AAAAAKECAABkcnMvZG93bnJldi54bWxQSwUGAAAAAAQABAD5AAAAkgMAAAAA&#10;"/>
                <v:group id="Group 269" o:spid="_x0000_s1040" style="position:absolute;left:37020;top:9074;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AutoShape 264" o:spid="_x0000_s1041"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Ad8QAAADcAAAADwAAAGRycy9kb3ducmV2LnhtbESPQYvCMBSE74L/ITzBi2haWU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IB3xAAAANwAAAAPAAAAAAAAAAAA&#10;AAAAAKECAABkcnMvZG93bnJldi54bWxQSwUGAAAAAAQABAD5AAAAkgMAAAAA&#10;"/>
                  <v:shape id="Text Box 265" o:spid="_x0000_s1042"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68" o:spid="_x0000_s1043"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group>
                <v:group id="Group 270" o:spid="_x0000_s1044" style="position:absolute;left:37020;top:13373;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AutoShape 271" o:spid="_x0000_s1045"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WKcsAAAADcAAAADwAAAGRycy9kb3ducmV2LnhtbERPTYvCMBC9L/gfwgheFk3rQaQaRQRB&#10;PAirPXgckrEtNpOaxFr//eawsMfH+15vB9uKnnxoHCvIZxkIYu1Mw5WC8nqYLkGEiGywdUwKPhRg&#10;uxl9rbEw7s0/1F9iJVIIhwIV1DF2hZRB12QxzFxHnLi78xZjgr6SxuM7hdtWzrNsIS02nBpq7Ghf&#10;k35cXlZBcyrPZf/9jF4vT/nN5+F6a7VSk/GwW4GINMR/8Z/7aBTMF2lt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FinLAAAAA3AAAAA8AAAAAAAAAAAAAAAAA&#10;oQIAAGRycy9kb3ducmV2LnhtbFBLBQYAAAAABAAEAPkAAACOAwAAAAA=&#10;"/>
                  <v:shape id="Text Box 272" o:spid="_x0000_s1046"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3" o:spid="_x0000_s1047"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group>
                <v:group id="Group 274" o:spid="_x0000_s1048" style="position:absolute;left:37020;top:17786;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AutoShape 275" o:spid="_x0000_s1049"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QrRcQAAADcAAAADwAAAGRycy9kb3ducmV2LnhtbESPQWvCQBSE70L/w/IKvUjdJAeV1FVK&#10;oSAeBDUHj4/d1yQ0+zbdXWP6711B8DjMzDfMajPaTgzkQ+tYQT7LQBBrZ1quFVSn7/cliBCRDXaO&#10;ScE/BdisXyYrLI278oGGY6xFgnAoUUETY19KGXRDFsPM9cTJ+3HeYkzS19J4vCa47WSRZXNpseW0&#10;0GBPXw3p3+PFKmh31b4apn/R6+UuP/s8nM6dVurtdfz8ABFpjM/wo701CopF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CtFxAAAANwAAAAPAAAAAAAAAAAA&#10;AAAAAKECAABkcnMvZG93bnJldi54bWxQSwUGAAAAAAQABAD5AAAAkgMAAAAA&#10;"/>
                  <v:shape id="Text Box 276" o:spid="_x0000_s1050"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7" o:spid="_x0000_s1051"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group>
                <v:group id="Group 278" o:spid="_x0000_s1052" style="position:absolute;left:37020;top:25196;width:10389;height:4147"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AutoShape 279" o:spid="_x0000_s1053"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8tRsQAAADcAAAADwAAAGRycy9kb3ducmV2LnhtbESPQYvCMBSE74L/ITzBi2haD65UoyzC&#10;gngQVnvw+EiebdnmpSbZ2v33G2Fhj8PMfMNs94NtRU8+NI4V5IsMBLF2puFKQXn9mK9BhIhssHVM&#10;Cn4owH43Hm2xMO7Jn9RfYiUShEOBCuoYu0LKoGuyGBauI07e3XmLMUlfSePxmeC2lcssW0mLDaeF&#10;Gjs61KS/Lt9WQXMqz2U/e0Sv16f85vNwvbVaqelkeN+AiDTE//Bf+2gULN9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y1GxAAAANwAAAAPAAAAAAAAAAAA&#10;AAAAAKECAABkcnMvZG93bnJldi54bWxQSwUGAAAAAAQABAD5AAAAkgMAAAAA&#10;"/>
                  <v:shape id="Text Box 280" o:spid="_x0000_s1054"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0925C9" w:rsidRPr="003D1DC6" w:rsidRDefault="000925C9"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81" o:spid="_x0000_s1055"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cxMIAAADcAAAADwAAAGRycy9kb3ducmV2LnhtbERPy2oCMRTdC/2HcIVuRDMKrTIaZVoQ&#10;asGFr/11cp0EJzfTSdTp3zeLgsvDeS9WnavFndpgPSsYjzIQxKXXlisFx8N6OAMRIrLG2jMp+KUA&#10;q+VLb4G59g/e0X0fK5FCOOSowMTY5FKG0pDDMPINceIuvnUYE2wrqVt8pHBXy0mWvUuHllODwYY+&#10;DZXX/c0p2G7GH8XZ2M337sdu39ZFfasGJ6Ve+10xBxGpi0/xv/tLK5hM09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2cxMIAAADcAAAADwAAAAAAAAAAAAAA&#10;AAChAgAAZHJzL2Rvd25yZXYueG1sUEsFBgAAAAAEAAQA+QAAAJADAAAAAA==&#10;"/>
                </v:group>
                <v:shape id="AutoShape 282" o:spid="_x0000_s1056" type="#_x0000_t32" style="position:absolute;left:31419;top:20554;width:7;height:38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6kcYAAADcAAAADwAAAGRycy9kb3ducmV2LnhtbESPW2sCMRSE3wX/QzgF3zRbhV62RlFB&#10;tBQK2iI+HjZnL3VzsibRXf+9KRT6OMzMN8x03plaXMn5yrKCx1ECgjizuuJCwffXevgCwgdkjbVl&#10;UnAjD/NZvzfFVNuWd3Tdh0JECPsUFZQhNKmUPivJoB/Zhjh6uXUGQ5SukNphG+GmluMkeZIGK44L&#10;JTa0Kik77S9GwcbvzgeXL9v3z0X28bOabNtlflRq8NAt3kAE6sJ/+K+91QrGz6/we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8epHGAAAA3AAAAA8AAAAAAAAA&#10;AAAAAAAAoQIAAGRycy9kb3ducmV2LnhtbFBLBQYAAAAABAAEAPkAAACUAwAAAAA=&#10;">
                  <v:stroke dashstyle="dash"/>
                </v:shape>
                <w10:anchorlock/>
              </v:group>
            </w:pict>
          </mc:Fallback>
        </mc:AlternateContent>
      </w:r>
    </w:p>
    <w:p w:rsidR="00B02AA2" w:rsidRDefault="00960573" w:rsidP="00B02AA2">
      <w:pPr>
        <w:pStyle w:val="Figure0"/>
      </w:pPr>
      <w:r>
        <w:t>Figure 2</w:t>
      </w:r>
      <w:r w:rsidR="00B02AA2">
        <w:t>.1: logical data structure for a volume</w:t>
      </w:r>
      <w:r>
        <w:t xml:space="preserve"> scan,</w:t>
      </w:r>
      <w:r>
        <w:br/>
      </w:r>
      <w:r w:rsidR="00B02AA2">
        <w:t xml:space="preserve">using </w:t>
      </w:r>
      <w:r w:rsidR="002D1EA0">
        <w:t xml:space="preserve">sweep and </w:t>
      </w:r>
      <w:r w:rsidR="00B02AA2">
        <w:t xml:space="preserve">ray </w:t>
      </w:r>
      <w:r w:rsidR="002D1EA0">
        <w:t>abstractions</w:t>
      </w:r>
      <w:r>
        <w:t xml:space="preserve"> and 1</w:t>
      </w:r>
      <w:r w:rsidR="004C2A32">
        <w:t>-D data field arrays</w:t>
      </w:r>
    </w:p>
    <w:p w:rsidR="00641D16" w:rsidRDefault="00641D16" w:rsidP="00960573"/>
    <w:p w:rsidR="00960573" w:rsidRDefault="00960573" w:rsidP="00960573">
      <w:r>
        <w:t xml:space="preserve">Figure 2.1 shows an idealized data model for a radar or lidar </w:t>
      </w:r>
      <w:r w:rsidRPr="00960573">
        <w:rPr>
          <w:b/>
        </w:rPr>
        <w:t>volume</w:t>
      </w:r>
      <w:r>
        <w:t xml:space="preserve">, </w:t>
      </w:r>
      <w:r w:rsidR="0042608D">
        <w:t>representing</w:t>
      </w:r>
      <w:r>
        <w:t xml:space="preserve"> the data fields as 1-D arrays on a ray object.</w:t>
      </w:r>
    </w:p>
    <w:p w:rsidR="00C53420" w:rsidRDefault="00C53420" w:rsidP="00B02AA2">
      <w:r>
        <w:t xml:space="preserve">A </w:t>
      </w:r>
      <w:r w:rsidRPr="00C53420">
        <w:rPr>
          <w:b/>
        </w:rPr>
        <w:t>volume</w:t>
      </w:r>
      <w:r>
        <w:t xml:space="preserve"> consists of a series of 1 or more </w:t>
      </w:r>
      <w:r w:rsidR="00AB0BB8" w:rsidRPr="00AB0BB8">
        <w:rPr>
          <w:b/>
        </w:rPr>
        <w:t>sweeps</w:t>
      </w:r>
      <w:r w:rsidR="007227F3">
        <w:rPr>
          <w:b/>
        </w:rPr>
        <w:t xml:space="preserve"> </w:t>
      </w:r>
      <w:r w:rsidR="007227F3" w:rsidRPr="007227F3">
        <w:t>(defined below)</w:t>
      </w:r>
      <w:r w:rsidRPr="007227F3">
        <w:t>.</w:t>
      </w:r>
    </w:p>
    <w:p w:rsidR="009C0010" w:rsidRDefault="009C0010" w:rsidP="009C0010">
      <w:r>
        <w:lastRenderedPageBreak/>
        <w:t>As a radar or lidar scans (or points)</w:t>
      </w:r>
      <w:r w:rsidR="00514A72">
        <w:t>,</w:t>
      </w:r>
      <w:r>
        <w:t xml:space="preserve"> the data </w:t>
      </w:r>
      <w:r w:rsidRPr="00514A72">
        <w:rPr>
          <w:b/>
        </w:rPr>
        <w:t>fields</w:t>
      </w:r>
      <w:r w:rsidR="00514A72">
        <w:t xml:space="preserve"> (commonly known as</w:t>
      </w:r>
      <w:r>
        <w:t xml:space="preserve"> </w:t>
      </w:r>
      <w:r w:rsidR="00514A72">
        <w:t>‘</w:t>
      </w:r>
      <w:r w:rsidRPr="00514A72">
        <w:rPr>
          <w:bCs/>
        </w:rPr>
        <w:t>moments</w:t>
      </w:r>
      <w:r w:rsidR="00514A72">
        <w:rPr>
          <w:bCs/>
        </w:rPr>
        <w:t>’</w:t>
      </w:r>
      <w:r>
        <w:t>) are computed over limits specified by a time interval or angular interval.</w:t>
      </w:r>
    </w:p>
    <w:p w:rsidR="009C0010" w:rsidRDefault="009C0010" w:rsidP="009C0010">
      <w:r>
        <w:t xml:space="preserve">We refer to this entity as a </w:t>
      </w:r>
      <w:r w:rsidRPr="004C2A32">
        <w:rPr>
          <w:b/>
          <w:bCs/>
        </w:rPr>
        <w:t>ray</w:t>
      </w:r>
      <w:r w:rsidRPr="00F97325">
        <w:t xml:space="preserve">, </w:t>
      </w:r>
      <w:r w:rsidRPr="00F97325">
        <w:rPr>
          <w:bCs/>
        </w:rPr>
        <w:t>beam</w:t>
      </w:r>
      <w:r w:rsidRPr="00F97325">
        <w:t xml:space="preserve"> or </w:t>
      </w:r>
      <w:r w:rsidRPr="00F97325">
        <w:rPr>
          <w:bCs/>
        </w:rPr>
        <w:t>dwell</w:t>
      </w:r>
      <w:r>
        <w:t xml:space="preserve">. In this document we will use the term </w:t>
      </w:r>
      <w:r>
        <w:rPr>
          <w:b/>
          <w:bCs/>
        </w:rPr>
        <w:t>ray</w:t>
      </w:r>
      <w:r>
        <w:t>.</w:t>
      </w:r>
    </w:p>
    <w:p w:rsidR="00C53420" w:rsidRDefault="00C53420" w:rsidP="00C53420">
      <w:r>
        <w:t xml:space="preserve">A </w:t>
      </w:r>
      <w:r w:rsidRPr="00C53420">
        <w:rPr>
          <w:b/>
        </w:rPr>
        <w:t>sweep</w:t>
      </w:r>
      <w:r>
        <w:t xml:space="preserve"> is a collection of </w:t>
      </w:r>
      <w:r w:rsidRPr="00955F6B">
        <w:rPr>
          <w:b/>
        </w:rPr>
        <w:t>rays</w:t>
      </w:r>
      <w:r>
        <w:t>, for which certain properties remain constant. Examples are:</w:t>
      </w:r>
    </w:p>
    <w:p w:rsidR="00C53420" w:rsidRDefault="00C53420" w:rsidP="00C53420">
      <w:pPr>
        <w:numPr>
          <w:ilvl w:val="0"/>
          <w:numId w:val="17"/>
        </w:numPr>
      </w:pPr>
      <w:r>
        <w:t>PPI 360-degree surveillance (target elevation angle constant)</w:t>
      </w:r>
    </w:p>
    <w:p w:rsidR="00C53420" w:rsidRDefault="00C53420" w:rsidP="00C53420">
      <w:pPr>
        <w:numPr>
          <w:ilvl w:val="0"/>
          <w:numId w:val="17"/>
        </w:numPr>
      </w:pPr>
      <w:r>
        <w:t>PPI sector (target elevation angle constant)</w:t>
      </w:r>
    </w:p>
    <w:p w:rsidR="00C53420" w:rsidRDefault="00C53420" w:rsidP="00C53420">
      <w:pPr>
        <w:numPr>
          <w:ilvl w:val="0"/>
          <w:numId w:val="17"/>
        </w:numPr>
      </w:pPr>
      <w:r>
        <w:t>RHI (target azimuth angle constant)</w:t>
      </w:r>
    </w:p>
    <w:p w:rsidR="00C53420" w:rsidRDefault="00C53420" w:rsidP="00C53420">
      <w:pPr>
        <w:numPr>
          <w:ilvl w:val="0"/>
          <w:numId w:val="17"/>
        </w:numPr>
      </w:pPr>
      <w:r>
        <w:t>time period for vertically pointing instrument</w:t>
      </w:r>
      <w:r w:rsidR="004C2A32">
        <w:t xml:space="preserve"> (azimuth and elevation both constant)</w:t>
      </w:r>
    </w:p>
    <w:p w:rsidR="00C53420" w:rsidRDefault="00C53420" w:rsidP="00C53420">
      <w:r>
        <w:t xml:space="preserve">The following </w:t>
      </w:r>
      <w:r w:rsidRPr="00C53420">
        <w:rPr>
          <w:i/>
        </w:rPr>
        <w:t>always</w:t>
      </w:r>
      <w:r>
        <w:t xml:space="preserve"> remain constant for all </w:t>
      </w:r>
      <w:r w:rsidRPr="00955F6B">
        <w:rPr>
          <w:b/>
        </w:rPr>
        <w:t>rays</w:t>
      </w:r>
      <w:r>
        <w:t xml:space="preserve"> in a </w:t>
      </w:r>
      <w:r w:rsidRPr="00955F6B">
        <w:rPr>
          <w:b/>
        </w:rPr>
        <w:t>sweep</w:t>
      </w:r>
      <w:r>
        <w:t>:</w:t>
      </w:r>
    </w:p>
    <w:p w:rsidR="00C53420" w:rsidRDefault="00C53420" w:rsidP="00C53420">
      <w:pPr>
        <w:numPr>
          <w:ilvl w:val="0"/>
          <w:numId w:val="18"/>
        </w:numPr>
      </w:pPr>
      <w:r>
        <w:t>number of gates</w:t>
      </w:r>
    </w:p>
    <w:p w:rsidR="00C53420" w:rsidRDefault="00C53420" w:rsidP="00C53420">
      <w:pPr>
        <w:numPr>
          <w:ilvl w:val="0"/>
          <w:numId w:val="18"/>
        </w:numPr>
      </w:pPr>
      <w:r>
        <w:t>range geometry (range to each gate)</w:t>
      </w:r>
    </w:p>
    <w:p w:rsidR="00C53420" w:rsidRDefault="00C53420" w:rsidP="00C53420">
      <w:pPr>
        <w:numPr>
          <w:ilvl w:val="0"/>
          <w:numId w:val="18"/>
        </w:numPr>
      </w:pPr>
      <w:r>
        <w:t>sweep mode (</w:t>
      </w:r>
      <w:r w:rsidRPr="00955F6B">
        <w:rPr>
          <w:i/>
        </w:rPr>
        <w:t xml:space="preserve">surveillance, sector, </w:t>
      </w:r>
      <w:r w:rsidR="00A77EBF">
        <w:rPr>
          <w:i/>
        </w:rPr>
        <w:t>RHI</w:t>
      </w:r>
      <w:r>
        <w:t>, etc</w:t>
      </w:r>
      <w:r w:rsidR="009C0010">
        <w:t>.</w:t>
      </w:r>
      <w:r>
        <w:t>)</w:t>
      </w:r>
    </w:p>
    <w:p w:rsidR="00C53420" w:rsidRDefault="00C53420" w:rsidP="00C53420">
      <w:pPr>
        <w:numPr>
          <w:ilvl w:val="0"/>
          <w:numId w:val="18"/>
        </w:numPr>
      </w:pPr>
      <w:r>
        <w:t>target angle(s)</w:t>
      </w:r>
    </w:p>
    <w:p w:rsidR="00C53420" w:rsidRDefault="00C53420" w:rsidP="00C53420">
      <w:r>
        <w:t xml:space="preserve">The following would </w:t>
      </w:r>
      <w:r>
        <w:rPr>
          <w:i/>
        </w:rPr>
        <w:t>usually</w:t>
      </w:r>
      <w:r>
        <w:t xml:space="preserve"> remain constant for the </w:t>
      </w:r>
      <w:r w:rsidRPr="00955F6B">
        <w:rPr>
          <w:b/>
        </w:rPr>
        <w:t>rays</w:t>
      </w:r>
      <w:r>
        <w:t xml:space="preserve"> in a </w:t>
      </w:r>
      <w:r w:rsidRPr="00955F6B">
        <w:rPr>
          <w:b/>
        </w:rPr>
        <w:t>sweep</w:t>
      </w:r>
      <w:r>
        <w:t>:</w:t>
      </w:r>
    </w:p>
    <w:p w:rsidR="00C53420" w:rsidRDefault="0042608D" w:rsidP="00C53420">
      <w:pPr>
        <w:numPr>
          <w:ilvl w:val="0"/>
          <w:numId w:val="18"/>
        </w:numPr>
      </w:pPr>
      <w:r>
        <w:t xml:space="preserve">nominal </w:t>
      </w:r>
      <w:r w:rsidR="00C53420">
        <w:t>scan rate</w:t>
      </w:r>
    </w:p>
    <w:p w:rsidR="00C53420" w:rsidRDefault="00C53420" w:rsidP="00C53420">
      <w:pPr>
        <w:numPr>
          <w:ilvl w:val="0"/>
          <w:numId w:val="18"/>
        </w:numPr>
      </w:pPr>
      <w:r>
        <w:t>pulse width</w:t>
      </w:r>
    </w:p>
    <w:p w:rsidR="00C53420" w:rsidRDefault="00C53420" w:rsidP="00C53420">
      <w:pPr>
        <w:numPr>
          <w:ilvl w:val="0"/>
          <w:numId w:val="18"/>
        </w:numPr>
      </w:pPr>
      <w:r>
        <w:t>pulsing scheme</w:t>
      </w:r>
    </w:p>
    <w:p w:rsidR="00C53420" w:rsidRDefault="002B0582" w:rsidP="00C53420">
      <w:pPr>
        <w:numPr>
          <w:ilvl w:val="0"/>
          <w:numId w:val="18"/>
        </w:numPr>
      </w:pPr>
      <w:r>
        <w:t>N</w:t>
      </w:r>
      <w:r w:rsidR="00C53420">
        <w:t>yquist</w:t>
      </w:r>
      <w:r w:rsidR="007227F3">
        <w:t xml:space="preserve"> velocity</w:t>
      </w:r>
    </w:p>
    <w:p w:rsidR="00F97325" w:rsidRDefault="007227F3" w:rsidP="00C53420">
      <w:pPr>
        <w:numPr>
          <w:ilvl w:val="0"/>
          <w:numId w:val="18"/>
        </w:numPr>
      </w:pPr>
      <w:r>
        <w:t>data quality control</w:t>
      </w:r>
      <w:r w:rsidR="00C53420">
        <w:t xml:space="preserve"> procedures</w:t>
      </w:r>
    </w:p>
    <w:p w:rsidR="00F97325" w:rsidRDefault="00F97325" w:rsidP="00C53420">
      <w:r>
        <w:t xml:space="preserve">For a given </w:t>
      </w:r>
      <w:r w:rsidRPr="00F97325">
        <w:rPr>
          <w:b/>
        </w:rPr>
        <w:t>ray</w:t>
      </w:r>
      <w:r>
        <w:t xml:space="preserve">, the </w:t>
      </w:r>
      <w:r w:rsidRPr="00514A72">
        <w:rPr>
          <w:b/>
        </w:rPr>
        <w:t>field</w:t>
      </w:r>
      <w:r>
        <w:t xml:space="preserve"> </w:t>
      </w:r>
      <w:r w:rsidR="0042608D">
        <w:t xml:space="preserve">(or moments) </w:t>
      </w:r>
      <w:r>
        <w:t xml:space="preserve">data </w:t>
      </w:r>
      <w:r w:rsidR="004C2A32">
        <w:t>are</w:t>
      </w:r>
      <w:r>
        <w:t xml:space="preserve"> computed for a sequence of </w:t>
      </w:r>
      <w:r>
        <w:rPr>
          <w:b/>
          <w:bCs/>
        </w:rPr>
        <w:t>ranges</w:t>
      </w:r>
      <w:r>
        <w:t xml:space="preserve"> increasing radially away from the instrument. These are referred to as range </w:t>
      </w:r>
      <w:r>
        <w:rPr>
          <w:b/>
          <w:bCs/>
        </w:rPr>
        <w:t>gates</w:t>
      </w:r>
      <w:r>
        <w:t>.</w:t>
      </w:r>
    </w:p>
    <w:p w:rsidR="00F97325" w:rsidRDefault="00C53420" w:rsidP="00C53420">
      <w:r>
        <w:t xml:space="preserve">A </w:t>
      </w:r>
      <w:r w:rsidRPr="00A83FF9">
        <w:rPr>
          <w:b/>
        </w:rPr>
        <w:t>ray</w:t>
      </w:r>
      <w:r>
        <w:t xml:space="preserve"> contains a number of </w:t>
      </w:r>
      <w:r w:rsidRPr="00A83FF9">
        <w:rPr>
          <w:b/>
        </w:rPr>
        <w:t>fields</w:t>
      </w:r>
      <w:r>
        <w:t xml:space="preserve">, with a value for each </w:t>
      </w:r>
      <w:r w:rsidRPr="009C0010">
        <w:rPr>
          <w:b/>
        </w:rPr>
        <w:t>field</w:t>
      </w:r>
      <w:r>
        <w:t xml:space="preserve"> at each </w:t>
      </w:r>
      <w:r w:rsidRPr="00A83FF9">
        <w:rPr>
          <w:b/>
        </w:rPr>
        <w:t>gate</w:t>
      </w:r>
      <w:r>
        <w:t xml:space="preserve">. </w:t>
      </w:r>
      <w:r w:rsidR="00514A72">
        <w:t>In</w:t>
      </w:r>
      <w:r w:rsidR="009C0010">
        <w:t xml:space="preserve"> the ray abstraction</w:t>
      </w:r>
      <w:r w:rsidR="00F97325">
        <w:t>, fields are represented a</w:t>
      </w:r>
      <w:r w:rsidR="00514A72">
        <w:t xml:space="preserve">s 1-D arrays, with length </w:t>
      </w:r>
      <w:r w:rsidR="00514A72" w:rsidRPr="00514A72">
        <w:rPr>
          <w:b/>
        </w:rPr>
        <w:t>range</w:t>
      </w:r>
      <w:r w:rsidR="00F97325">
        <w:t>.</w:t>
      </w:r>
    </w:p>
    <w:p w:rsidR="00960573" w:rsidRDefault="00960573" w:rsidP="00960573">
      <w:pPr>
        <w:pStyle w:val="Heading2"/>
      </w:pPr>
      <w:bookmarkStart w:id="18" w:name="_Toc484193593"/>
      <w:r>
        <w:lastRenderedPageBreak/>
        <w:t xml:space="preserve">Logical organization of data in a volume, </w:t>
      </w:r>
      <w:r w:rsidR="00514A72">
        <w:t>using sweeps with 2-D data</w:t>
      </w:r>
      <w:bookmarkEnd w:id="18"/>
    </w:p>
    <w:p w:rsidR="00960573" w:rsidRDefault="003C0BF5" w:rsidP="00960573">
      <w:pPr>
        <w:jc w:val="center"/>
      </w:pPr>
      <w:r>
        <w:rPr>
          <w:noProof/>
        </w:rPr>
        <mc:AlternateContent>
          <mc:Choice Requires="wpc">
            <w:drawing>
              <wp:inline distT="0" distB="0" distL="0" distR="0" wp14:anchorId="5926D16C" wp14:editId="413D12D9">
                <wp:extent cx="4260850" cy="3709670"/>
                <wp:effectExtent l="19050" t="19050" r="6350" b="5080"/>
                <wp:docPr id="283" name="Canvas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21" name="AutoShape 285"/>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286"/>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4800D2">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23" name="Text Box 287"/>
                        <wps:cNvSpPr txBox="1">
                          <a:spLocks noChangeArrowheads="1"/>
                        </wps:cNvSpPr>
                        <wps:spPr bwMode="auto">
                          <a:xfrm>
                            <a:off x="892810" y="3175"/>
                            <a:ext cx="78295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Default="000925C9" w:rsidP="004800D2">
                              <w:pPr>
                                <w:spacing w:before="0"/>
                                <w:rPr>
                                  <w:sz w:val="20"/>
                                  <w:szCs w:val="20"/>
                                </w:rPr>
                              </w:pPr>
                              <w:r>
                                <w:rPr>
                                  <w:sz w:val="20"/>
                                  <w:szCs w:val="20"/>
                                </w:rPr>
                                <w:t>metadata</w:t>
                              </w:r>
                            </w:p>
                            <w:p w:rsidR="000925C9" w:rsidRDefault="000925C9" w:rsidP="004800D2">
                              <w:pPr>
                                <w:spacing w:before="0"/>
                                <w:rPr>
                                  <w:sz w:val="20"/>
                                  <w:szCs w:val="20"/>
                                </w:rPr>
                              </w:pPr>
                            </w:p>
                            <w:p w:rsidR="000925C9" w:rsidRPr="00413FA9" w:rsidRDefault="000925C9"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0925C9" w:rsidRPr="00975F89" w:rsidRDefault="000925C9" w:rsidP="004800D2">
                              <w:pPr>
                                <w:spacing w:before="0"/>
                                <w:rPr>
                                  <w:i/>
                                  <w:sz w:val="20"/>
                                  <w:szCs w:val="20"/>
                                </w:rPr>
                              </w:pPr>
                              <w:r>
                                <w:rPr>
                                  <w:sz w:val="20"/>
                                  <w:szCs w:val="20"/>
                                </w:rPr>
                                <w:br/>
                              </w:r>
                              <w:proofErr w:type="spellStart"/>
                              <w:r>
                                <w:rPr>
                                  <w:sz w:val="20"/>
                                  <w:szCs w:val="20"/>
                                </w:rPr>
                                <w:t>sweep_end</w:t>
                              </w:r>
                              <w:proofErr w:type="spellEnd"/>
                            </w:p>
                          </w:txbxContent>
                        </wps:txbx>
                        <wps:bodyPr rot="0" vert="horz" wrap="square" lIns="91440" tIns="45720" rIns="91440" bIns="45720" anchor="t" anchorCtr="0" upright="1">
                          <a:noAutofit/>
                        </wps:bodyPr>
                      </wps:wsp>
                      <wps:wsp>
                        <wps:cNvPr id="324" name="AutoShape 288"/>
                        <wps:cNvCnPr>
                          <a:cxnSpLocks noChangeShapeType="1"/>
                        </wps:cNvCnPr>
                        <wps:spPr bwMode="auto">
                          <a:xfrm>
                            <a:off x="900430" y="140970"/>
                            <a:ext cx="1905" cy="3446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293"/>
                        <wps:cNvCnPr>
                          <a:cxnSpLocks noChangeShapeType="1"/>
                        </wps:cNvCnPr>
                        <wps:spPr bwMode="auto">
                          <a:xfrm flipH="1">
                            <a:off x="1197610" y="302641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6" name="AutoShape 294"/>
                        <wps:cNvCnPr>
                          <a:cxnSpLocks noChangeShapeType="1"/>
                        </wps:cNvCnPr>
                        <wps:spPr bwMode="auto">
                          <a:xfrm flipH="1">
                            <a:off x="1607820" y="41529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Text Box 295"/>
                        <wps:cNvSpPr txBox="1">
                          <a:spLocks noChangeArrowheads="1"/>
                        </wps:cNvSpPr>
                        <wps:spPr bwMode="auto">
                          <a:xfrm>
                            <a:off x="1893570" y="292100"/>
                            <a:ext cx="725805" cy="222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413FA9" w:rsidRDefault="000925C9"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0925C9" w:rsidRPr="00975F89" w:rsidRDefault="000925C9" w:rsidP="004800D2">
                              <w:pPr>
                                <w:spacing w:before="0"/>
                                <w:rPr>
                                  <w:i/>
                                  <w:sz w:val="20"/>
                                  <w:szCs w:val="20"/>
                                </w:rPr>
                              </w:pPr>
                              <w:r w:rsidRPr="00413FA9">
                                <w:rPr>
                                  <w:sz w:val="20"/>
                                  <w:szCs w:val="20"/>
                                </w:rPr>
                                <w:br/>
                              </w:r>
                              <w:proofErr w:type="spellStart"/>
                              <w:r>
                                <w:rPr>
                                  <w:sz w:val="20"/>
                                  <w:szCs w:val="20"/>
                                </w:rPr>
                                <w:t>field_end</w:t>
                              </w:r>
                              <w:proofErr w:type="spellEnd"/>
                            </w:p>
                          </w:txbxContent>
                        </wps:txbx>
                        <wps:bodyPr rot="0" vert="horz" wrap="square" lIns="91440" tIns="45720" rIns="91440" bIns="45720" anchor="t" anchorCtr="0" upright="1">
                          <a:noAutofit/>
                        </wps:bodyPr>
                      </wps:wsp>
                      <wps:wsp>
                        <wps:cNvPr id="328" name="AutoShape 296"/>
                        <wps:cNvCnPr>
                          <a:cxnSpLocks noChangeShapeType="1"/>
                        </wps:cNvCnPr>
                        <wps:spPr bwMode="auto">
                          <a:xfrm flipH="1">
                            <a:off x="1892300" y="416560"/>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29" name="Group 314"/>
                        <wpg:cNvGrpSpPr>
                          <a:grpSpLocks/>
                        </wpg:cNvGrpSpPr>
                        <wpg:grpSpPr bwMode="auto">
                          <a:xfrm>
                            <a:off x="2682875" y="612140"/>
                            <a:ext cx="1457960" cy="414655"/>
                            <a:chOff x="6470" y="4274"/>
                            <a:chExt cx="2296" cy="653"/>
                          </a:xfrm>
                        </wpg:grpSpPr>
                        <wps:wsp>
                          <wps:cNvPr id="330" name="AutoShape 298"/>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299"/>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2" name="AutoShape 300"/>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3" name="AutoShape 313"/>
                        <wps:cNvCnPr>
                          <a:cxnSpLocks noChangeShapeType="1"/>
                        </wps:cNvCnPr>
                        <wps:spPr bwMode="auto">
                          <a:xfrm flipH="1">
                            <a:off x="2132330" y="1760220"/>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334" name="Group 315"/>
                        <wpg:cNvGrpSpPr>
                          <a:grpSpLocks/>
                        </wpg:cNvGrpSpPr>
                        <wpg:grpSpPr bwMode="auto">
                          <a:xfrm>
                            <a:off x="2682875" y="1050290"/>
                            <a:ext cx="1457960" cy="414655"/>
                            <a:chOff x="6470" y="4274"/>
                            <a:chExt cx="2296" cy="653"/>
                          </a:xfrm>
                        </wpg:grpSpPr>
                        <wps:wsp>
                          <wps:cNvPr id="335" name="AutoShape 316"/>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Text Box 317"/>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7" name="AutoShape 318"/>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38" name="Group 319"/>
                        <wpg:cNvGrpSpPr>
                          <a:grpSpLocks/>
                        </wpg:cNvGrpSpPr>
                        <wpg:grpSpPr bwMode="auto">
                          <a:xfrm>
                            <a:off x="2682875" y="1488440"/>
                            <a:ext cx="1457960" cy="414655"/>
                            <a:chOff x="6470" y="4274"/>
                            <a:chExt cx="2296" cy="653"/>
                          </a:xfrm>
                        </wpg:grpSpPr>
                        <wps:wsp>
                          <wps:cNvPr id="339" name="AutoShape 320"/>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Text Box 321"/>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1" name="AutoShape 322"/>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42" name="Group 323"/>
                        <wpg:cNvGrpSpPr>
                          <a:grpSpLocks/>
                        </wpg:cNvGrpSpPr>
                        <wpg:grpSpPr bwMode="auto">
                          <a:xfrm>
                            <a:off x="2682875" y="2250440"/>
                            <a:ext cx="1457960" cy="414655"/>
                            <a:chOff x="6470" y="4274"/>
                            <a:chExt cx="2296" cy="653"/>
                          </a:xfrm>
                        </wpg:grpSpPr>
                        <wps:wsp>
                          <wps:cNvPr id="343" name="AutoShape 324"/>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Text Box 325"/>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5" name="AutoShape 326"/>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283" o:spid="_x0000_s1057" editas="canvas" style="width:335.5pt;height:292.1pt;mso-position-horizontal-relative:char;mso-position-vertical-relative:line" coordsize="42608,3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">
                <v:shape id="_x0000_s1058" type="#_x0000_t75" style="position:absolute;width:42608;height:37096;visibility:visible;mso-wrap-style:square" stroked="t">
                  <v:fill o:detectmouseclick="t"/>
                  <v:path o:connecttype="none"/>
                </v:shape>
                <v:shape id="AutoShape 285" o:spid="_x0000_s1059" type="#_x0000_t32" style="position:absolute;left:6146;top:1397;width:2953;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SVssQAAADcAAAADwAAAGRycy9kb3ducmV2LnhtbESPQYvCMBSE7wv+h/AEL8ua1gW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JWyxAAAANwAAAAPAAAAAAAAAAAA&#10;AAAAAKECAABkcnMvZG93bnJldi54bWxQSwUGAAAAAAQABAD5AAAAkgMAAAAA&#10;"/>
                <v:shape id="Text Box 286" o:spid="_x0000_s1060" type="#_x0000_t202" style="position:absolute;left:806;top:215;width:678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0925C9" w:rsidRPr="00D5421B" w:rsidRDefault="000925C9" w:rsidP="004800D2">
                        <w:pPr>
                          <w:spacing w:before="0"/>
                          <w:rPr>
                            <w:sz w:val="20"/>
                            <w:szCs w:val="20"/>
                          </w:rPr>
                        </w:pPr>
                        <w:r>
                          <w:rPr>
                            <w:sz w:val="20"/>
                            <w:szCs w:val="20"/>
                          </w:rPr>
                          <w:t>volume</w:t>
                        </w:r>
                      </w:p>
                    </w:txbxContent>
                  </v:textbox>
                </v:shape>
                <v:shape id="Text Box 287" o:spid="_x0000_s1061" type="#_x0000_t202" style="position:absolute;left:8928;top:31;width:7829;height:34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0925C9" w:rsidRDefault="000925C9" w:rsidP="004800D2">
                        <w:pPr>
                          <w:spacing w:before="0"/>
                          <w:rPr>
                            <w:sz w:val="20"/>
                            <w:szCs w:val="20"/>
                          </w:rPr>
                        </w:pPr>
                        <w:r>
                          <w:rPr>
                            <w:sz w:val="20"/>
                            <w:szCs w:val="20"/>
                          </w:rPr>
                          <w:t>metadata</w:t>
                        </w:r>
                      </w:p>
                      <w:p w:rsidR="000925C9" w:rsidRDefault="000925C9" w:rsidP="004800D2">
                        <w:pPr>
                          <w:spacing w:before="0"/>
                          <w:rPr>
                            <w:sz w:val="20"/>
                            <w:szCs w:val="20"/>
                          </w:rPr>
                        </w:pPr>
                      </w:p>
                      <w:p w:rsidR="000925C9" w:rsidRPr="00413FA9" w:rsidRDefault="000925C9"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0925C9" w:rsidRPr="00975F89" w:rsidRDefault="000925C9" w:rsidP="004800D2">
                        <w:pPr>
                          <w:spacing w:before="0"/>
                          <w:rPr>
                            <w:i/>
                            <w:sz w:val="20"/>
                            <w:szCs w:val="20"/>
                          </w:rPr>
                        </w:pPr>
                        <w:r>
                          <w:rPr>
                            <w:sz w:val="20"/>
                            <w:szCs w:val="20"/>
                          </w:rPr>
                          <w:br/>
                        </w:r>
                        <w:proofErr w:type="spellStart"/>
                        <w:r>
                          <w:rPr>
                            <w:sz w:val="20"/>
                            <w:szCs w:val="20"/>
                          </w:rPr>
                          <w:t>sweep_end</w:t>
                        </w:r>
                        <w:proofErr w:type="spellEnd"/>
                      </w:p>
                    </w:txbxContent>
                  </v:textbox>
                </v:shape>
                <v:shape id="AutoShape 288" o:spid="_x0000_s1062" type="#_x0000_t32" style="position:absolute;left:9004;top:1409;width:19;height:34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293" o:spid="_x0000_s1063" type="#_x0000_t32" style="position:absolute;left:11976;top:30264;width:19;height:18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QFMYAAADcAAAADwAAAGRycy9kb3ducmV2LnhtbESPW2sCMRSE3wv9D+EIfatZlRZZjaJC&#10;qUUoeEF8PGzOXnRzsk1Sd/33TUHwcZiZb5jpvDO1uJLzlWUFg34CgjizuuJCwWH/8ToG4QOyxtoy&#10;KbiRh/ns+WmKqbYtb+m6C4WIEPYpKihDaFIpfVaSQd+3DXH0cusMhihdIbXDNsJNLYdJ8i4NVhwX&#10;SmxoVVJ22f0aBZ9++3N0+bL9+l5km/NqtG6X+Umpl163mIAI1IVH+N5eawWj4Rv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UBTGAAAA3AAAAA8AAAAAAAAA&#10;AAAAAAAAoQIAAGRycy9kb3ducmV2LnhtbFBLBQYAAAAABAAEAPkAAACUAwAAAAA=&#10;">
                  <v:stroke dashstyle="dash"/>
                </v:shape>
                <v:shape id="AutoShape 294" o:spid="_x0000_s1064" type="#_x0000_t32" style="position:absolute;left:16078;top:4152;width:295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0NxsQAAADcAAAADwAAAGRycy9kb3ducmV2LnhtbESPQYvCMBSE74L/ITzBi2haF0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Q3GxAAAANwAAAAPAAAAAAAAAAAA&#10;AAAAAKECAABkcnMvZG93bnJldi54bWxQSwUGAAAAAAQABAD5AAAAkgMAAAAA&#10;"/>
                <v:shape id="Text Box 295" o:spid="_x0000_s1065" type="#_x0000_t202" style="position:absolute;left:18935;top:2921;width:7258;height:2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0925C9" w:rsidRPr="00413FA9" w:rsidRDefault="000925C9"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0925C9" w:rsidRPr="00975F89" w:rsidRDefault="000925C9" w:rsidP="004800D2">
                        <w:pPr>
                          <w:spacing w:before="0"/>
                          <w:rPr>
                            <w:i/>
                            <w:sz w:val="20"/>
                            <w:szCs w:val="20"/>
                          </w:rPr>
                        </w:pPr>
                        <w:r w:rsidRPr="00413FA9">
                          <w:rPr>
                            <w:sz w:val="20"/>
                            <w:szCs w:val="20"/>
                          </w:rPr>
                          <w:br/>
                        </w:r>
                        <w:proofErr w:type="spellStart"/>
                        <w:r>
                          <w:rPr>
                            <w:sz w:val="20"/>
                            <w:szCs w:val="20"/>
                          </w:rPr>
                          <w:t>field_end</w:t>
                        </w:r>
                        <w:proofErr w:type="spellEnd"/>
                      </w:p>
                    </w:txbxContent>
                  </v:textbox>
                </v:shape>
                <v:shape id="AutoShape 296" o:spid="_x0000_s1066" type="#_x0000_t32" style="position:absolute;left:18923;top:4165;width:12;height:20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8L8EAAADcAAAADwAAAGRycy9kb3ducmV2LnhtbERPTYvCMBC9C/6HMIIX0bQK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jwvwQAAANwAAAAPAAAAAAAAAAAAAAAA&#10;AKECAABkcnMvZG93bnJldi54bWxQSwUGAAAAAAQABAD5AAAAjwMAAAAA&#10;"/>
                <v:group id="Group 314" o:spid="_x0000_s1067" style="position:absolute;left:26828;top:6121;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AutoShape 298" o:spid="_x0000_s1068"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m9MEAAADcAAAADwAAAGRycy9kb3ducmV2LnhtbERPTYvCMBC9L/gfwgheFk2rsEg1iggL&#10;4kFY7cHjkIxtsZnUJFvrvzeHhT0+3vd6O9hW9ORD41hBPstAEGtnGq4UlJfv6RJEiMgGW8ek4EUB&#10;tpvRxxoL4578Q/05ViKFcChQQR1jV0gZdE0Ww8x1xIm7OW8xJugraTw+U7ht5TzLvqTFhlNDjR3t&#10;a9L3869V0BzLU9l/PqLXy2N+9Xm4XFut1GQ87FYgIg3xX/znPhgFi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ab0wQAAANwAAAAPAAAAAAAAAAAAAAAA&#10;AKECAABkcnMvZG93bnJldi54bWxQSwUGAAAAAAQABAD5AAAAjwMAAAAA&#10;"/>
                  <v:shape id="Text Box 299" o:spid="_x0000_s1069"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00" o:spid="_x0000_s1070"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group>
                <v:shape id="AutoShape 313" o:spid="_x0000_s1071" type="#_x0000_t32" style="position:absolute;left:21323;top:17602;width:6;height:38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7JsUAAADcAAAADwAAAGRycy9kb3ducmV2LnhtbESP3WoCMRSE7wu+QziCdzVrF0pZjaKC&#10;aCkUtCJeHjZnf3Rzsk1Sd317Uyj0cpiZb5jZojeNuJHztWUFk3ECgji3uuZSwfFr8/wGwgdkjY1l&#10;UnAnD4v54GmGmbYd7+l2CKWIEPYZKqhCaDMpfV6RQT+2LXH0CusMhihdKbXDLsJNI1+S5FUarDku&#10;VNjSuqL8evgxCrZ+/31yxap7/1zmH5d1uutWxVmp0bBfTkEE6sN/+K+90wrSNIXf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7JsUAAADcAAAADwAAAAAAAAAA&#10;AAAAAAChAgAAZHJzL2Rvd25yZXYueG1sUEsFBgAAAAAEAAQA+QAAAJMDAAAAAA==&#10;">
                  <v:stroke dashstyle="dash"/>
                </v:shape>
                <v:group id="Group 315" o:spid="_x0000_s1072" style="position:absolute;left:26828;top:10502;width:14580;height:4147"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316" o:spid="_x0000_s1073"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FbMUAAADcAAAADwAAAGRycy9kb3ducmV2LnhtbESPQWsCMRSE7wX/Q3hCL6Vmt6L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YFbMUAAADcAAAADwAAAAAAAAAA&#10;AAAAAAChAgAAZHJzL2Rvd25yZXYueG1sUEsFBgAAAAAEAAQA+QAAAJMDAAAAAA==&#10;"/>
                  <v:shape id="Text Box 317" o:spid="_x0000_s1074"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18" o:spid="_x0000_s1075"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68YAAADcAAAADwAAAGRycy9kb3ducmV2LnhtbESPQWsCMRSE7wX/Q3iCl1KzK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pvuvGAAAA3AAAAA8AAAAAAAAA&#10;AAAAAAAAoQIAAGRycy9kb3ducmV2LnhtbFBLBQYAAAAABAAEAPkAAACUAwAAAAA=&#10;"/>
                </v:group>
                <v:group id="Group 319" o:spid="_x0000_s1076" style="position:absolute;left:26828;top:14884;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AutoShape 320" o:spid="_x0000_s1077"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sPacUAAADcAAAADwAAAGRycy9kb3ducmV2LnhtbESPQWsCMRSE7wX/Q3hCL6Vmt4L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sPacUAAADcAAAADwAAAAAAAAAA&#10;AAAAAAChAgAAZHJzL2Rvd25yZXYueG1sUEsFBgAAAAAEAAQA+QAAAJMDAAAAAA==&#10;"/>
                  <v:shape id="Text Box 321" o:spid="_x0000_s1078"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2" o:spid="_x0000_s1079"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wecYAAADcAAAADwAAAGRycy9kb3ducmV2LnhtbESPT2sCMRTE74V+h/AKvRTNrm1FtkbZ&#10;CkItePDf/XXzugndvGw3Ubff3ghCj8PM/IaZznvXiBN1wXpWkA8zEMSV15ZrBfvdcjABESKyxsYz&#10;KfijAPPZ/d0UC+3PvKHTNtYiQTgUqMDE2BZShsqQwzD0LXHyvn3nMCbZ1VJ3eE5w18hRlo2lQ8tp&#10;wWBLC0PVz/boFKxX+Xv5Zezqc/Nr16/LsjnWTwelHh/68g1EpD7+h2/tD63g+SW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8HnGAAAA3AAAAA8AAAAAAAAA&#10;AAAAAAAAoQIAAGRycy9kb3ducmV2LnhtbFBLBQYAAAAABAAEAPkAAACUAwAAAAA=&#10;"/>
                </v:group>
                <v:group id="Group 323" o:spid="_x0000_s1080" style="position:absolute;left:26828;top:22504;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324" o:spid="_x0000_s1081"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VL/sUAAADcAAAADwAAAGRycy9kb3ducmV2LnhtbESPQWsCMRSE7wX/Q3hCL6Vmt4rIahQp&#10;FIoHoboHj4/kdXdx87Im6br+eyMUPA4z8w2z2gy2FT350DhWkE8yEMTamYYrBeXx630BIkRkg61j&#10;UnCjAJv16GWFhXFX/qH+ECuRIBwKVFDH2BVSBl2TxTBxHXHyfp23GJP0lTQerwluW/mRZXNpseG0&#10;UGNHnzXp8+HPKmh25b7s3y7R68UuP/k8HE+tVup1PGyXICIN8Rn+b38bBdPZ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VL/sUAAADcAAAADwAAAAAAAAAA&#10;AAAAAAChAgAAZHJzL2Rvd25yZXYueG1sUEsFBgAAAAAEAAQA+QAAAJMDAAAAAA==&#10;"/>
                  <v:shape id="Text Box 325" o:spid="_x0000_s1082"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0925C9" w:rsidRPr="003D1DC6" w:rsidRDefault="000925C9"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6" o:spid="_x0000_s1083"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group>
                <w10:anchorlock/>
              </v:group>
            </w:pict>
          </mc:Fallback>
        </mc:AlternateContent>
      </w:r>
    </w:p>
    <w:p w:rsidR="00960573" w:rsidRDefault="00960573" w:rsidP="00960573">
      <w:pPr>
        <w:pStyle w:val="Figure0"/>
      </w:pPr>
      <w:r>
        <w:t>Figure 2.2: logical data structure for a volume scan,</w:t>
      </w:r>
      <w:r>
        <w:br/>
        <w:t>using the sweep abstraction with 2-D data fields</w:t>
      </w:r>
    </w:p>
    <w:p w:rsidR="00641D16" w:rsidRDefault="00641D16" w:rsidP="00960573">
      <w:pPr>
        <w:pStyle w:val="Figure0"/>
      </w:pPr>
    </w:p>
    <w:p w:rsidR="00514A72" w:rsidRDefault="0042608D" w:rsidP="00960573">
      <w:r>
        <w:t xml:space="preserve">In contrast to Figure 2.1, </w:t>
      </w:r>
      <w:r w:rsidR="00D5564B">
        <w:t>Figure 2.2 shows a modified</w:t>
      </w:r>
      <w:r w:rsidR="00590D7A">
        <w:t xml:space="preserve"> </w:t>
      </w:r>
      <w:r w:rsidR="00514A72">
        <w:t xml:space="preserve">data model, in which the </w:t>
      </w:r>
      <w:r w:rsidR="00514A72" w:rsidRPr="00514A72">
        <w:rPr>
          <w:b/>
        </w:rPr>
        <w:t>sweeps</w:t>
      </w:r>
      <w:r w:rsidR="00514A72">
        <w:t xml:space="preserve"> contain the </w:t>
      </w:r>
      <w:r w:rsidR="00514A72" w:rsidRPr="00514A72">
        <w:rPr>
          <w:b/>
        </w:rPr>
        <w:t>field</w:t>
      </w:r>
      <w:r w:rsidR="00514A72">
        <w:t xml:space="preserve"> </w:t>
      </w:r>
      <w:r>
        <w:t xml:space="preserve">(moments) </w:t>
      </w:r>
      <w:r w:rsidR="00514A72">
        <w:t xml:space="preserve">data directly, stored as 2-D arrays of </w:t>
      </w:r>
      <w:r w:rsidR="001F3B55">
        <w:t>[time][range</w:t>
      </w:r>
      <w:r w:rsidR="00514A72">
        <w:t>].</w:t>
      </w:r>
      <w:r w:rsidR="005D1ABC">
        <w:t xml:space="preserve"> This </w:t>
      </w:r>
      <w:r w:rsidR="00D5564B">
        <w:t xml:space="preserve">requires </w:t>
      </w:r>
      <w:r w:rsidR="005D1ABC">
        <w:t>that the number of gates</w:t>
      </w:r>
      <w:r>
        <w:t xml:space="preserve"> be constant for all rays in a sweep</w:t>
      </w:r>
      <w:r w:rsidR="005D1ABC">
        <w:t>.</w:t>
      </w:r>
    </w:p>
    <w:p w:rsidR="005D1ABC" w:rsidRDefault="005D1ABC" w:rsidP="005D1ABC">
      <w:r>
        <w:t xml:space="preserve">This </w:t>
      </w:r>
      <w:r w:rsidR="0042608D">
        <w:t xml:space="preserve">is the data model that has been adopted </w:t>
      </w:r>
      <w:r w:rsidR="00086D49">
        <w:t>for CfRadial</w:t>
      </w:r>
      <w:r w:rsidR="0042608D">
        <w:t xml:space="preserve">. </w:t>
      </w:r>
      <w:r w:rsidR="00D5564B">
        <w:t>Figure 2.3 below</w:t>
      </w:r>
      <w:r w:rsidR="0042608D">
        <w:t xml:space="preserve"> has more detail</w:t>
      </w:r>
      <w:r w:rsidR="00D5564B">
        <w:t>.</w:t>
      </w:r>
    </w:p>
    <w:p w:rsidR="00514A72" w:rsidRDefault="0042608D" w:rsidP="00960573">
      <w:r>
        <w:t>This representation</w:t>
      </w:r>
      <w:r w:rsidR="00541532">
        <w:t xml:space="preserve"> has the advantage that the 2-D arrays </w:t>
      </w:r>
      <w:r>
        <w:t xml:space="preserve">per </w:t>
      </w:r>
      <w:r w:rsidR="00541532">
        <w:t>sweep simplify the data storage mechanism, and allow for more e</w:t>
      </w:r>
      <w:r w:rsidR="00D5564B">
        <w:t xml:space="preserve">fficient data compression than </w:t>
      </w:r>
      <w:r>
        <w:t xml:space="preserve">do </w:t>
      </w:r>
      <w:r w:rsidR="00D5564B">
        <w:t>1</w:t>
      </w:r>
      <w:r>
        <w:t>-D arrays per ray</w:t>
      </w:r>
      <w:r w:rsidR="00541532">
        <w:t>.</w:t>
      </w:r>
    </w:p>
    <w:p w:rsidR="005D1ABC" w:rsidRDefault="00F7704B" w:rsidP="005D1ABC">
      <w:pPr>
        <w:pStyle w:val="Figure0"/>
      </w:pPr>
      <w:r>
        <w:object w:dxaOrig="7434" w:dyaOrig="8520">
          <v:shape id="_x0000_i1030" type="#_x0000_t75" style="width:372pt;height:426pt" o:ole="">
            <v:imagedata r:id="rId18" o:title=""/>
          </v:shape>
          <o:OLEObject Type="Embed" ProgID="Visio.Drawing.11" ShapeID="_x0000_i1030" DrawAspect="Content" ObjectID="_1557936100" r:id="rId19"/>
        </w:object>
      </w:r>
    </w:p>
    <w:p w:rsidR="005D1ABC" w:rsidRDefault="005D1ABC" w:rsidP="002845FF">
      <w:pPr>
        <w:pStyle w:val="Figure0"/>
      </w:pPr>
      <w:r>
        <w:t xml:space="preserve">Figure 2.3 Data </w:t>
      </w:r>
      <w:r w:rsidR="00D5564B">
        <w:t xml:space="preserve">field </w:t>
      </w:r>
      <w:r w:rsidR="0042608D">
        <w:t xml:space="preserve">for a sweep, </w:t>
      </w:r>
      <w:r w:rsidR="00F7704B">
        <w:t xml:space="preserve">represented </w:t>
      </w:r>
      <w:r w:rsidR="00D5564B">
        <w:t>in time and range</w:t>
      </w:r>
      <w:r w:rsidR="00F7704B">
        <w:t>,</w:t>
      </w:r>
      <w:r w:rsidR="00F7704B">
        <w:br/>
      </w:r>
      <w:r w:rsidR="00D5564B">
        <w:t>with</w:t>
      </w:r>
      <w:r>
        <w:t xml:space="preserve"> a constant number of </w:t>
      </w:r>
      <w:r w:rsidR="0042608D">
        <w:t xml:space="preserve">range </w:t>
      </w:r>
      <w:r>
        <w:t>gates</w:t>
      </w:r>
    </w:p>
    <w:p w:rsidR="00086D49" w:rsidRPr="00CC4FF2" w:rsidRDefault="00086D49" w:rsidP="00086D49">
      <w:pPr>
        <w:pStyle w:val="Heading2"/>
        <w:pageBreakBefore/>
      </w:pPr>
      <w:bookmarkStart w:id="19" w:name="_Toc484193594"/>
      <w:r>
        <w:lastRenderedPageBreak/>
        <w:t xml:space="preserve">Field data </w:t>
      </w:r>
      <w:r w:rsidR="002B0582">
        <w:t xml:space="preserve">byte </w:t>
      </w:r>
      <w:r>
        <w:t>representation</w:t>
      </w:r>
      <w:bookmarkEnd w:id="19"/>
    </w:p>
    <w:p w:rsidR="00086D49" w:rsidRDefault="00086D49" w:rsidP="00086D49">
      <w:r>
        <w:t>The field data will be stored using one of the following:</w:t>
      </w:r>
    </w:p>
    <w:p w:rsidR="00086D49" w:rsidRDefault="004321E7" w:rsidP="00E00351">
      <w:pPr>
        <w:pStyle w:val="Table"/>
        <w:spacing w:after="240"/>
      </w:pPr>
      <w:r>
        <w:t>Table 2.1: field data representation</w:t>
      </w:r>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86D49" w:rsidRPr="0030178D" w:rsidTr="00FD41EB">
        <w:trPr>
          <w:cantSplit/>
          <w:tblHeader/>
          <w:jc w:val="center"/>
        </w:trPr>
        <w:tc>
          <w:tcPr>
            <w:tcW w:w="1842" w:type="dxa"/>
            <w:tcBorders>
              <w:top w:val="single" w:sz="6" w:space="0" w:color="000000"/>
              <w:left w:val="single" w:sz="6" w:space="0" w:color="000000"/>
              <w:bottom w:val="single" w:sz="6" w:space="0" w:color="000000"/>
            </w:tcBorders>
          </w:tcPr>
          <w:p w:rsidR="00086D49" w:rsidRPr="0030178D" w:rsidRDefault="006C3AEA" w:rsidP="00FD41EB">
            <w:pPr>
              <w:pStyle w:val="StylecellBold"/>
            </w:pPr>
            <w:r>
              <w:t>NetCDF</w:t>
            </w:r>
            <w:r w:rsidR="00086D49">
              <w:t xml:space="preserve"> type</w:t>
            </w:r>
          </w:p>
        </w:tc>
        <w:tc>
          <w:tcPr>
            <w:tcW w:w="1842" w:type="dxa"/>
            <w:tcBorders>
              <w:top w:val="single" w:sz="6" w:space="0" w:color="000000"/>
              <w:left w:val="single" w:sz="6" w:space="0" w:color="000000"/>
              <w:bottom w:val="single" w:sz="6" w:space="0" w:color="000000"/>
            </w:tcBorders>
          </w:tcPr>
          <w:p w:rsidR="00086D49" w:rsidRPr="0030178D" w:rsidRDefault="00086D49" w:rsidP="00FD41EB">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086D49" w:rsidRPr="0030178D" w:rsidRDefault="00086D49" w:rsidP="00FD41EB">
            <w:pPr>
              <w:pStyle w:val="StylecellBold"/>
            </w:pPr>
            <w:r w:rsidRPr="0030178D">
              <w:t>Description</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signed char</w:t>
            </w:r>
          </w:p>
        </w:tc>
        <w:tc>
          <w:tcPr>
            <w:tcW w:w="1842" w:type="dxa"/>
            <w:tcBorders>
              <w:left w:val="single" w:sz="6" w:space="0" w:color="000000"/>
              <w:bottom w:val="single" w:sz="6" w:space="0" w:color="000000"/>
            </w:tcBorders>
          </w:tcPr>
          <w:p w:rsidR="00086D49" w:rsidRDefault="00086D49" w:rsidP="00FD41EB">
            <w:pPr>
              <w:pStyle w:val="cell"/>
            </w:pPr>
            <w:r>
              <w:t>1</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char</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r w:rsidR="00086D49">
              <w:t>short</w:t>
            </w:r>
          </w:p>
        </w:tc>
        <w:tc>
          <w:tcPr>
            <w:tcW w:w="1842" w:type="dxa"/>
            <w:tcBorders>
              <w:left w:val="single" w:sz="6" w:space="0" w:color="000000"/>
              <w:bottom w:val="single" w:sz="6" w:space="0" w:color="000000"/>
            </w:tcBorders>
          </w:tcPr>
          <w:p w:rsidR="00086D49" w:rsidRDefault="00086D49" w:rsidP="00FD41EB">
            <w:pPr>
              <w:pStyle w:val="cell"/>
            </w:pPr>
            <w:r>
              <w:t>2</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short</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proofErr w:type="spellStart"/>
            <w:r w:rsidR="00086D49">
              <w:t>int</w:t>
            </w:r>
            <w:proofErr w:type="spellEnd"/>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 xml:space="preserve">unsigned </w:t>
            </w:r>
            <w:proofErr w:type="spellStart"/>
            <w:r>
              <w:t>int</w:t>
            </w:r>
            <w:proofErr w:type="spellEnd"/>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float</w:t>
            </w:r>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double</w:t>
            </w:r>
          </w:p>
        </w:tc>
        <w:tc>
          <w:tcPr>
            <w:tcW w:w="1842" w:type="dxa"/>
            <w:tcBorders>
              <w:left w:val="single" w:sz="6" w:space="0" w:color="000000"/>
              <w:bottom w:val="single" w:sz="6" w:space="0" w:color="000000"/>
            </w:tcBorders>
          </w:tcPr>
          <w:p w:rsidR="00086D49" w:rsidRDefault="00086D49" w:rsidP="00FD41EB">
            <w:pPr>
              <w:pStyle w:val="cell"/>
            </w:pPr>
            <w:r>
              <w:t>8</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bl>
    <w:p w:rsidR="00086D49" w:rsidRDefault="00086D49" w:rsidP="00086D49">
      <w:r>
        <w:t>For the integer types, the stored data values are interpreted as:</w:t>
      </w:r>
    </w:p>
    <w:p w:rsidR="00086D49" w:rsidRDefault="002B0582" w:rsidP="00086D49">
      <w:pPr>
        <w:ind w:firstLine="400"/>
      </w:pPr>
      <w:proofErr w:type="spellStart"/>
      <w:r>
        <w:t>data_</w:t>
      </w:r>
      <w:r w:rsidR="00086D49">
        <w:t>value</w:t>
      </w:r>
      <w:proofErr w:type="spellEnd"/>
      <w:r w:rsidR="00086D49">
        <w:t xml:space="preserve"> = </w:t>
      </w:r>
      <w:r>
        <w:t>(</w:t>
      </w:r>
      <w:proofErr w:type="spellStart"/>
      <w:r>
        <w:t>integer_value</w:t>
      </w:r>
      <w:proofErr w:type="spellEnd"/>
      <w:r w:rsidR="00086D49">
        <w:t xml:space="preserve"> * </w:t>
      </w:r>
      <w:proofErr w:type="spellStart"/>
      <w:r w:rsidR="00086D49">
        <w:t>scale_factor</w:t>
      </w:r>
      <w:proofErr w:type="spellEnd"/>
      <w:r>
        <w:t>)</w:t>
      </w:r>
      <w:r w:rsidR="00086D49">
        <w:t xml:space="preserve"> + </w:t>
      </w:r>
      <w:proofErr w:type="spellStart"/>
      <w:r w:rsidR="00086D49">
        <w:t>add_offset</w:t>
      </w:r>
      <w:proofErr w:type="spellEnd"/>
      <w:r w:rsidR="00086D49">
        <w:t>.</w:t>
      </w:r>
    </w:p>
    <w:p w:rsidR="00B27485" w:rsidRDefault="00B27485" w:rsidP="00B27485">
      <w:r>
        <w:t xml:space="preserve">The </w:t>
      </w:r>
      <w:proofErr w:type="spellStart"/>
      <w:r w:rsidRPr="00E8021F">
        <w:rPr>
          <w:i/>
        </w:rPr>
        <w:t>scale_factor</w:t>
      </w:r>
      <w:proofErr w:type="spellEnd"/>
      <w:r>
        <w:t xml:space="preserve"> and </w:t>
      </w:r>
      <w:proofErr w:type="spellStart"/>
      <w:r w:rsidRPr="00E8021F">
        <w:rPr>
          <w:i/>
        </w:rPr>
        <w:t>add_offset</w:t>
      </w:r>
      <w:proofErr w:type="spellEnd"/>
      <w:r>
        <w:t xml:space="preserve"> are provided as metadata attributes on the field.</w:t>
      </w:r>
    </w:p>
    <w:p w:rsidR="003F4205" w:rsidRDefault="00B94F04" w:rsidP="00B94F04">
      <w:pPr>
        <w:pStyle w:val="Heading2"/>
      </w:pPr>
      <w:bookmarkStart w:id="20" w:name="_Toc484193595"/>
      <w:r>
        <w:t>Scanning modes</w:t>
      </w:r>
      <w:bookmarkEnd w:id="20"/>
    </w:p>
    <w:p w:rsidR="003F4205" w:rsidRDefault="003F4205" w:rsidP="003F4205">
      <w:r>
        <w:t>Scanning may be carried out in a number of different ways. For example:</w:t>
      </w:r>
    </w:p>
    <w:p w:rsidR="003F4205" w:rsidRDefault="003F4205" w:rsidP="003F4205">
      <w:pPr>
        <w:pStyle w:val="bullet1"/>
      </w:pPr>
      <w:r>
        <w:t>horizontal scanning at fixed elevation (PPI mode)</w:t>
      </w:r>
      <w:r w:rsidR="00C24F34">
        <w:t>, sector or 360 degree surveillance</w:t>
      </w:r>
    </w:p>
    <w:p w:rsidR="003F4205" w:rsidRDefault="003F4205" w:rsidP="003F4205">
      <w:pPr>
        <w:pStyle w:val="bullet1"/>
      </w:pPr>
      <w:r>
        <w:t xml:space="preserve">vertical scanning at </w:t>
      </w:r>
      <w:r w:rsidR="00E8021F">
        <w:t xml:space="preserve">a </w:t>
      </w:r>
      <w:r>
        <w:t>constant azimuth (RHI mode)</w:t>
      </w:r>
    </w:p>
    <w:p w:rsidR="003F4205" w:rsidRDefault="003F4205" w:rsidP="003F4205">
      <w:pPr>
        <w:pStyle w:val="bullet1"/>
      </w:pPr>
      <w:r>
        <w:t xml:space="preserve">antenna </w:t>
      </w:r>
      <w:r w:rsidR="00E8021F">
        <w:t>stationary</w:t>
      </w:r>
      <w:r>
        <w:t>, i.e. constant elevation and azimuth (staring or pointing)</w:t>
      </w:r>
    </w:p>
    <w:p w:rsidR="003F4205" w:rsidRDefault="003F4205" w:rsidP="003F4205">
      <w:pPr>
        <w:pStyle w:val="bullet1"/>
      </w:pPr>
      <w:r>
        <w:t>aircraft radars which rotate around the longitudinal axis of the aircraft (e.g. ELDORA</w:t>
      </w:r>
      <w:r w:rsidR="00E8021F">
        <w:t>, NOAA Tail Radar</w:t>
      </w:r>
      <w:r>
        <w:t>)</w:t>
      </w:r>
    </w:p>
    <w:p w:rsidR="003F4205" w:rsidRDefault="003F4205" w:rsidP="003F4205">
      <w:pPr>
        <w:pStyle w:val="bullet1"/>
      </w:pPr>
      <w:r>
        <w:t>sun scanning in either PPI or RHI mode</w:t>
      </w:r>
      <w:r w:rsidR="005F6B22">
        <w:t>.</w:t>
      </w:r>
    </w:p>
    <w:p w:rsidR="003F4205" w:rsidRDefault="003F4205" w:rsidP="003F4205">
      <w:r>
        <w:t xml:space="preserve">For each of these modes a </w:t>
      </w:r>
      <w:r>
        <w:rPr>
          <w:b/>
          <w:bCs/>
        </w:rPr>
        <w:t>sweep</w:t>
      </w:r>
      <w:r>
        <w:t xml:space="preserve"> is defined as follows:</w:t>
      </w:r>
    </w:p>
    <w:p w:rsidR="003F4205" w:rsidRDefault="003F4205" w:rsidP="003F4205">
      <w:pPr>
        <w:pStyle w:val="bullet1"/>
      </w:pPr>
      <w:r>
        <w:t xml:space="preserve">PPI mode: a sequence of rays at </w:t>
      </w:r>
      <w:r w:rsidR="00E8021F">
        <w:t xml:space="preserve">a </w:t>
      </w:r>
      <w:r>
        <w:t>fixed elevation angle</w:t>
      </w:r>
      <w:r w:rsidR="005F6B22">
        <w:t>, but changing azimuth angles</w:t>
      </w:r>
    </w:p>
    <w:p w:rsidR="003F4205" w:rsidRDefault="003F4205" w:rsidP="003F4205">
      <w:pPr>
        <w:pStyle w:val="bullet1"/>
      </w:pPr>
      <w:r>
        <w:t xml:space="preserve">RHI mode: a sequence of rays at </w:t>
      </w:r>
      <w:r w:rsidR="00E8021F">
        <w:t xml:space="preserve">a </w:t>
      </w:r>
      <w:r>
        <w:t>fixed azimuth angle</w:t>
      </w:r>
      <w:r w:rsidR="005F6B22">
        <w:t xml:space="preserve"> but changing elevation angles</w:t>
      </w:r>
    </w:p>
    <w:p w:rsidR="003F4205" w:rsidRPr="00DE2FBC" w:rsidRDefault="003F4205" w:rsidP="003F4205">
      <w:pPr>
        <w:pStyle w:val="bullet1"/>
      </w:pPr>
      <w:r w:rsidRPr="00DE2FBC">
        <w:t>pointing mode: a sequence of rays over some time period, at fixed azimuth and elevation</w:t>
      </w:r>
    </w:p>
    <w:p w:rsidR="003F4205" w:rsidRDefault="003F4205" w:rsidP="003F4205">
      <w:pPr>
        <w:pStyle w:val="bullet1"/>
      </w:pPr>
      <w:r>
        <w:lastRenderedPageBreak/>
        <w:t xml:space="preserve">aircraft </w:t>
      </w:r>
      <w:r w:rsidR="00E8021F">
        <w:t xml:space="preserve">tail-type </w:t>
      </w:r>
      <w:r>
        <w:t xml:space="preserve">radars: a sweep starts at a rotation </w:t>
      </w:r>
      <w:r w:rsidR="00C24F34">
        <w:t xml:space="preserve">angle </w:t>
      </w:r>
      <w:r>
        <w:t>of 0 (antenna pointing vertically upwards) and ends 360 degrees later.</w:t>
      </w:r>
    </w:p>
    <w:p w:rsidR="003F4205" w:rsidRDefault="003F4205" w:rsidP="003F4205">
      <w:r>
        <w:t xml:space="preserve">As the antenna transitions between sweeps, some rays may be recorded during the transition. </w:t>
      </w:r>
      <w:r w:rsidR="00E8021F">
        <w:t xml:space="preserve">For many radars, especially operational types, these rays are filtered out at the source. For some research radars, however, the rays are retained, and an </w:t>
      </w:r>
      <w:proofErr w:type="spellStart"/>
      <w:r w:rsidR="002B0582" w:rsidRPr="002B0582">
        <w:rPr>
          <w:b/>
        </w:rPr>
        <w:t>antenna_transition</w:t>
      </w:r>
      <w:proofErr w:type="spellEnd"/>
      <w:r w:rsidRPr="002B0582">
        <w:rPr>
          <w:b/>
        </w:rPr>
        <w:t xml:space="preserve"> flag</w:t>
      </w:r>
      <w:r>
        <w:t xml:space="preserve"> </w:t>
      </w:r>
      <w:r w:rsidR="00C24F34">
        <w:t xml:space="preserve">is set </w:t>
      </w:r>
      <w:r>
        <w:t xml:space="preserve">for these rays to allow them to be optionally filtered </w:t>
      </w:r>
      <w:r w:rsidR="00C24F34">
        <w:t xml:space="preserve">out </w:t>
      </w:r>
      <w:r>
        <w:t xml:space="preserve">at a later </w:t>
      </w:r>
      <w:r w:rsidR="00E8021F">
        <w:t xml:space="preserve">processing </w:t>
      </w:r>
      <w:r>
        <w:t>stage.</w:t>
      </w:r>
    </w:p>
    <w:p w:rsidR="003F4205" w:rsidRDefault="003F4205" w:rsidP="003F4205">
      <w:pPr>
        <w:pStyle w:val="Heading2"/>
      </w:pPr>
      <w:bookmarkStart w:id="21" w:name="_Toc484193596"/>
      <w:r>
        <w:t>Geo-reference variables</w:t>
      </w:r>
      <w:bookmarkEnd w:id="21"/>
    </w:p>
    <w:p w:rsidR="003F4205" w:rsidRDefault="003F4205" w:rsidP="003F4205">
      <w:r>
        <w:t>Metadata variables in CfRadial are used to locate a radar or lidar measurement in space.</w:t>
      </w:r>
    </w:p>
    <w:p w:rsidR="003F4205" w:rsidRDefault="003F4205" w:rsidP="003F4205">
      <w:r>
        <w:t>These are:</w:t>
      </w:r>
    </w:p>
    <w:p w:rsidR="003F4205" w:rsidRDefault="003F4205" w:rsidP="003F4205">
      <w:pPr>
        <w:pStyle w:val="bullet1"/>
        <w:spacing w:before="0"/>
      </w:pPr>
      <w:r>
        <w:t>range</w:t>
      </w:r>
    </w:p>
    <w:p w:rsidR="003F4205" w:rsidRDefault="003F4205" w:rsidP="003F4205">
      <w:pPr>
        <w:pStyle w:val="bullet1"/>
        <w:spacing w:before="0"/>
      </w:pPr>
      <w:r>
        <w:t>elevation</w:t>
      </w:r>
    </w:p>
    <w:p w:rsidR="003F4205" w:rsidRDefault="003F4205" w:rsidP="003F4205">
      <w:pPr>
        <w:pStyle w:val="bullet1"/>
        <w:spacing w:before="0"/>
      </w:pPr>
      <w:r>
        <w:t>azimuth</w:t>
      </w:r>
    </w:p>
    <w:p w:rsidR="003F4205" w:rsidRDefault="003F4205" w:rsidP="003F4205">
      <w:pPr>
        <w:pStyle w:val="bullet1"/>
        <w:spacing w:before="0"/>
      </w:pPr>
      <w:r>
        <w:t>latitude</w:t>
      </w:r>
    </w:p>
    <w:p w:rsidR="003F4205" w:rsidRDefault="003F4205" w:rsidP="003F4205">
      <w:pPr>
        <w:pStyle w:val="bullet1"/>
        <w:spacing w:before="0"/>
      </w:pPr>
      <w:r>
        <w:t>longitude</w:t>
      </w:r>
    </w:p>
    <w:p w:rsidR="003F4205" w:rsidRDefault="003F4205" w:rsidP="003F4205">
      <w:pPr>
        <w:pStyle w:val="bullet1"/>
        <w:spacing w:before="0"/>
      </w:pPr>
      <w:r>
        <w:t>altitude</w:t>
      </w:r>
    </w:p>
    <w:p w:rsidR="003F4205" w:rsidRDefault="003F4205" w:rsidP="003F4205">
      <w:r>
        <w:t>See sections</w:t>
      </w:r>
      <w:r w:rsidR="007301B1">
        <w:t xml:space="preserve"> 4.3 and 5.4 </w:t>
      </w:r>
      <w:r>
        <w:t>for details on these variables.</w:t>
      </w:r>
    </w:p>
    <w:p w:rsidR="003F4205" w:rsidRDefault="003F4205" w:rsidP="003F4205">
      <w:r>
        <w:t>For moving platforms, extra variables</w:t>
      </w:r>
      <w:r w:rsidR="00B94F04">
        <w:t xml:space="preserve"> </w:t>
      </w:r>
      <w:r>
        <w:t>are required for geo-referencing.</w:t>
      </w:r>
      <w:r w:rsidR="00B94F04">
        <w:t xml:space="preserve"> </w:t>
      </w:r>
      <w:r>
        <w:t>These are:</w:t>
      </w:r>
    </w:p>
    <w:p w:rsidR="003F4205" w:rsidRDefault="003F4205" w:rsidP="003F4205">
      <w:pPr>
        <w:pStyle w:val="bullet1"/>
        <w:spacing w:before="0"/>
      </w:pPr>
      <w:r>
        <w:t>heading</w:t>
      </w:r>
    </w:p>
    <w:p w:rsidR="003F4205" w:rsidRDefault="003F4205" w:rsidP="003F4205">
      <w:pPr>
        <w:pStyle w:val="bullet1"/>
        <w:spacing w:before="0"/>
      </w:pPr>
      <w:r>
        <w:t>roll</w:t>
      </w:r>
    </w:p>
    <w:p w:rsidR="003F4205" w:rsidRDefault="003F4205" w:rsidP="003F4205">
      <w:pPr>
        <w:pStyle w:val="bullet1"/>
        <w:spacing w:before="0"/>
      </w:pPr>
      <w:r>
        <w:t>pitch</w:t>
      </w:r>
    </w:p>
    <w:p w:rsidR="003F4205" w:rsidRDefault="003F4205" w:rsidP="003F4205">
      <w:pPr>
        <w:pStyle w:val="bullet1"/>
        <w:spacing w:before="0"/>
      </w:pPr>
      <w:r>
        <w:t>rotation</w:t>
      </w:r>
    </w:p>
    <w:p w:rsidR="003F4205" w:rsidRDefault="003F4205" w:rsidP="003F4205">
      <w:pPr>
        <w:pStyle w:val="bullet1"/>
        <w:spacing w:before="0"/>
      </w:pPr>
      <w:r>
        <w:t>tilt</w:t>
      </w:r>
    </w:p>
    <w:p w:rsidR="003F4205" w:rsidRDefault="003F4205" w:rsidP="003F4205">
      <w:r>
        <w:t xml:space="preserve">See section </w:t>
      </w:r>
      <w:r w:rsidR="007301B1">
        <w:t>5.4</w:t>
      </w:r>
      <w:r>
        <w:t xml:space="preserve"> for details on these variables.</w:t>
      </w:r>
    </w:p>
    <w:p w:rsidR="003F4205" w:rsidRDefault="003F4205" w:rsidP="003F4205">
      <w:r>
        <w:t xml:space="preserve">The mathematical procedures for computing data location relative to earth coordinates are described in detail in section </w:t>
      </w:r>
      <w:r w:rsidR="007301B1">
        <w:t>9</w:t>
      </w:r>
      <w:r>
        <w:t>.</w:t>
      </w:r>
    </w:p>
    <w:p w:rsidR="00086D49" w:rsidRDefault="00DA452A" w:rsidP="00086D49">
      <w:pPr>
        <w:pStyle w:val="Heading1"/>
      </w:pPr>
      <w:bookmarkStart w:id="22" w:name="_Toc484193597"/>
      <w:r>
        <w:lastRenderedPageBreak/>
        <w:t>Structure</w:t>
      </w:r>
      <w:r w:rsidR="00171D86">
        <w:t xml:space="preserve"> of </w:t>
      </w:r>
      <w:r w:rsidR="00E61351">
        <w:t>CfRadial2</w:t>
      </w:r>
      <w:r w:rsidR="00171D86">
        <w:t xml:space="preserve"> </w:t>
      </w:r>
      <w:r w:rsidR="00086D49">
        <w:t>using NetCDF</w:t>
      </w:r>
      <w:r w:rsidR="00E61351">
        <w:t>4</w:t>
      </w:r>
      <w:r w:rsidR="00086D49">
        <w:t xml:space="preserve"> </w:t>
      </w:r>
      <w:r w:rsidR="00E61351">
        <w:t xml:space="preserve">with </w:t>
      </w:r>
      <w:r w:rsidR="00086D49">
        <w:t>groups</w:t>
      </w:r>
      <w:bookmarkEnd w:id="22"/>
    </w:p>
    <w:p w:rsidR="005A7AC9" w:rsidRDefault="00FD40A0" w:rsidP="005A7AC9">
      <w:pPr>
        <w:pStyle w:val="Heading2"/>
      </w:pPr>
      <w:bookmarkStart w:id="23" w:name="_Toc484193598"/>
      <w:r>
        <w:t xml:space="preserve">Group-based data </w:t>
      </w:r>
      <w:r w:rsidR="00E61351">
        <w:t>structure</w:t>
      </w:r>
      <w:bookmarkEnd w:id="23"/>
    </w:p>
    <w:p w:rsidR="00086D49" w:rsidRDefault="00086D49" w:rsidP="00086D49">
      <w:r>
        <w:t>In order to be readily accessible to scientists in the user community</w:t>
      </w:r>
      <w:r w:rsidR="003D0768">
        <w:t xml:space="preserve"> using legacy applications</w:t>
      </w:r>
      <w:r>
        <w:t>,</w:t>
      </w:r>
      <w:r w:rsidR="005A7AC9">
        <w:t xml:space="preserve"> CfRadial1 uses</w:t>
      </w:r>
      <w:r>
        <w:t xml:space="preserve"> the flat classic model of NetCDF3. A drawback of this approach is that the implementation </w:t>
      </w:r>
      <w:r w:rsidR="003D0768">
        <w:t xml:space="preserve">quickly </w:t>
      </w:r>
      <w:r w:rsidR="00DA452A">
        <w:t>become</w:t>
      </w:r>
      <w:r w:rsidR="003D0768">
        <w:t>s</w:t>
      </w:r>
      <w:r w:rsidR="00DA452A">
        <w:t xml:space="preserve"> complicated</w:t>
      </w:r>
      <w:r>
        <w:t xml:space="preserve">, since much of the metadata </w:t>
      </w:r>
      <w:r w:rsidR="009213F4">
        <w:t>is placed</w:t>
      </w:r>
      <w:r>
        <w:t xml:space="preserve"> at the </w:t>
      </w:r>
      <w:r w:rsidR="003D0768">
        <w:t>top level in the data structure. Namespace clashes can easily occur.</w:t>
      </w:r>
    </w:p>
    <w:p w:rsidR="00086D49" w:rsidRDefault="00086D49" w:rsidP="00086D49">
      <w:r>
        <w:t>By</w:t>
      </w:r>
      <w:r w:rsidR="00DA452A">
        <w:t xml:space="preserve"> contrast, the European ODIM</w:t>
      </w:r>
      <w:r w:rsidR="00A77EBF">
        <w:t>_</w:t>
      </w:r>
      <w:r w:rsidR="00DA452A">
        <w:t>H</w:t>
      </w:r>
      <w:r>
        <w:t xml:space="preserve">5 format makes extensive use of HDF5 groups to provide </w:t>
      </w:r>
      <w:r w:rsidR="009213F4">
        <w:t xml:space="preserve">logical </w:t>
      </w:r>
      <w:r>
        <w:t>separation between data at different levels in the structure. In fact ODIM tends to rather over-use this approach, leading to complexity of a different type.</w:t>
      </w:r>
    </w:p>
    <w:p w:rsidR="00086D49" w:rsidRDefault="00086D49" w:rsidP="00086D49">
      <w:r>
        <w:t>In designing CfRad</w:t>
      </w:r>
      <w:r w:rsidR="00DA452A">
        <w:t>ial2, we chose to merge</w:t>
      </w:r>
      <w:r>
        <w:t xml:space="preserve"> CfRadial1 and ODIM</w:t>
      </w:r>
      <w:r w:rsidR="00A77EBF">
        <w:t>_</w:t>
      </w:r>
      <w:r>
        <w:t>H5, adopting the best features of each to produce a clear implementation that is as simple as reasonable, but no simpler.</w:t>
      </w:r>
      <w:r w:rsidR="005A7AC9">
        <w:t xml:space="preserve"> C</w:t>
      </w:r>
      <w:r w:rsidR="003D0768">
        <w:t>fRadial2 makes use of the group capability</w:t>
      </w:r>
      <w:r w:rsidR="005A7AC9">
        <w:t xml:space="preserve"> available in NetCDF4.</w:t>
      </w:r>
    </w:p>
    <w:p w:rsidR="005A7AC9" w:rsidRDefault="005A7AC9" w:rsidP="00086D49">
      <w:r>
        <w:t xml:space="preserve">CfRadial2 adopts the sweep-based </w:t>
      </w:r>
      <w:r w:rsidR="009213F4">
        <w:t xml:space="preserve">model </w:t>
      </w:r>
      <w:r w:rsidR="003D0768">
        <w:t>of Figure 2.2. The overall</w:t>
      </w:r>
      <w:r w:rsidR="00DA452A">
        <w:t xml:space="preserve"> structure is </w:t>
      </w:r>
      <w:r w:rsidR="009213F4">
        <w:t>shown in Figure 3.1 below.</w:t>
      </w:r>
    </w:p>
    <w:p w:rsidR="00DA452A" w:rsidRDefault="003D0768" w:rsidP="00856BA0">
      <w:r>
        <w:t>T</w:t>
      </w:r>
      <w:r w:rsidR="009213F4">
        <w:t>he top-level (default)</w:t>
      </w:r>
      <w:r w:rsidR="00987780">
        <w:t xml:space="preserve"> roo</w:t>
      </w:r>
      <w:r w:rsidR="009213F4">
        <w:t xml:space="preserve">t group </w:t>
      </w:r>
      <w:r w:rsidR="00987780">
        <w:t>holds the global dimens</w:t>
      </w:r>
      <w:r w:rsidR="00DA452A">
        <w:t xml:space="preserve">ions, attributes and variables. </w:t>
      </w:r>
      <w:r w:rsidR="00DA452A" w:rsidRPr="00DA452A">
        <w:t>Nested below this group is a sub-group for each sweep</w:t>
      </w:r>
      <w:r w:rsidR="00DA452A">
        <w:t>. The name of the sweep sub-groups is provided in a string array nam</w:t>
      </w:r>
      <w:r w:rsidR="00E00351">
        <w:t>ed ‘</w:t>
      </w:r>
      <w:proofErr w:type="spellStart"/>
      <w:r w:rsidR="00E00351">
        <w:t>sweep_group_name</w:t>
      </w:r>
      <w:proofErr w:type="spellEnd"/>
      <w:r w:rsidR="00DA452A">
        <w:t>’, also at the top lev</w:t>
      </w:r>
      <w:r>
        <w:t>el. This allows the user to locate</w:t>
      </w:r>
      <w:r w:rsidR="00DA452A">
        <w:t xml:space="preserve"> the sweep groups directly.</w:t>
      </w:r>
    </w:p>
    <w:p w:rsidR="00E61351" w:rsidRDefault="00E61351" w:rsidP="00856BA0">
      <w:r>
        <w:t xml:space="preserve">CfRadial2 supports moving platforms (aircraft, </w:t>
      </w:r>
      <w:r w:rsidR="00DA452A">
        <w:t>ships and vehicles</w:t>
      </w:r>
      <w:r>
        <w:t>),</w:t>
      </w:r>
      <w:r w:rsidR="00DA452A">
        <w:t xml:space="preserve"> which requires storing the </w:t>
      </w:r>
      <w:proofErr w:type="spellStart"/>
      <w:r w:rsidR="00DA452A">
        <w:t>georeference</w:t>
      </w:r>
      <w:proofErr w:type="spellEnd"/>
      <w:r w:rsidR="00DA452A">
        <w:t xml:space="preserve"> data accurately at each ray time. Furthermore, storage of </w:t>
      </w:r>
      <w:r>
        <w:t>spectra on a gate-by-gate basis, for example for verticall</w:t>
      </w:r>
      <w:r w:rsidR="00DA452A">
        <w:t>y-pointing precipitation radars, is supported.</w:t>
      </w:r>
      <w:r>
        <w:t xml:space="preserve"> Figure 3.2 shows the</w:t>
      </w:r>
      <w:r w:rsidR="003D0768">
        <w:t>se</w:t>
      </w:r>
      <w:r>
        <w:t xml:space="preserve"> details. Both of these are specializations, and are not required for most fixed </w:t>
      </w:r>
      <w:r w:rsidR="00DA452A">
        <w:t xml:space="preserve">operational </w:t>
      </w:r>
      <w:r>
        <w:t>radars.</w:t>
      </w:r>
    </w:p>
    <w:p w:rsidR="00DA452A" w:rsidRDefault="00DA452A" w:rsidP="009213F4">
      <w:r>
        <w:t>A number of optional groups are available in the root group, to support radar and lidar parameters, calibrations, and corrections to the georeferenced data. The</w:t>
      </w:r>
      <w:r w:rsidR="003D0768">
        <w:t>se are shown in figure 3.3</w:t>
      </w:r>
      <w:r>
        <w:t>.</w:t>
      </w:r>
    </w:p>
    <w:p w:rsidR="00086513" w:rsidRDefault="003C0BF5" w:rsidP="00CF1A6C">
      <w:pPr>
        <w:jc w:val="center"/>
      </w:pPr>
      <w:r>
        <w:rPr>
          <w:noProof/>
        </w:rPr>
        <w:lastRenderedPageBreak/>
        <mc:AlternateContent>
          <mc:Choice Requires="wpg">
            <w:drawing>
              <wp:anchor distT="0" distB="0" distL="114300" distR="114300" simplePos="0" relativeHeight="251657216" behindDoc="0" locked="0" layoutInCell="1" allowOverlap="1" wp14:anchorId="4BB0C90E" wp14:editId="581DF0BB">
                <wp:simplePos x="0" y="0"/>
                <wp:positionH relativeFrom="column">
                  <wp:posOffset>1322070</wp:posOffset>
                </wp:positionH>
                <wp:positionV relativeFrom="paragraph">
                  <wp:posOffset>3023870</wp:posOffset>
                </wp:positionV>
                <wp:extent cx="4206875" cy="2115185"/>
                <wp:effectExtent l="0" t="4445" r="0" b="4445"/>
                <wp:wrapNone/>
                <wp:docPr id="8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875" cy="2115185"/>
                          <a:chOff x="2700" y="7695"/>
                          <a:chExt cx="6625" cy="3331"/>
                        </a:xfrm>
                      </wpg:grpSpPr>
                      <pic:pic xmlns:pic="http://schemas.openxmlformats.org/drawingml/2006/picture">
                        <pic:nvPicPr>
                          <pic:cNvPr id="83"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4" name="Text Box 64"/>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wps:txbx>
                        <wps:bodyPr rot="0" vert="horz" wrap="square" lIns="91440" tIns="45720" rIns="91440" bIns="45720" anchor="t" anchorCtr="0" upright="1">
                          <a:noAutofit/>
                        </wps:bodyPr>
                      </wps:wsp>
                      <wps:wsp>
                        <wps:cNvPr id="85" name="AutoShape 65"/>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66"/>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0925C9" w:rsidRPr="00D5421B" w:rsidRDefault="000925C9" w:rsidP="00D5421B">
                              <w:pPr>
                                <w:spacing w:before="0"/>
                                <w:rPr>
                                  <w:sz w:val="20"/>
                                  <w:szCs w:val="20"/>
                                </w:rPr>
                              </w:pPr>
                              <w:r w:rsidRPr="00D5421B">
                                <w:rPr>
                                  <w:sz w:val="20"/>
                                  <w:szCs w:val="20"/>
                                </w:rPr>
                                <w:t>metadata variables:</w:t>
                              </w:r>
                            </w:p>
                            <w:p w:rsidR="000925C9" w:rsidRPr="00D5421B" w:rsidRDefault="000925C9"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0925C9" w:rsidRPr="00D5421B" w:rsidRDefault="000925C9" w:rsidP="00D5421B">
                              <w:pPr>
                                <w:spacing w:before="0"/>
                                <w:rPr>
                                  <w:sz w:val="20"/>
                                  <w:szCs w:val="20"/>
                                </w:rPr>
                              </w:pPr>
                              <w:r w:rsidRPr="00D5421B">
                                <w:rPr>
                                  <w:sz w:val="20"/>
                                  <w:szCs w:val="20"/>
                                </w:rPr>
                                <w:t>field variables: e.g.</w:t>
                              </w:r>
                            </w:p>
                            <w:p w:rsidR="000925C9" w:rsidRPr="00D5421B" w:rsidRDefault="000925C9"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D5421B">
                              <w:pPr>
                                <w:spacing w:before="0"/>
                                <w:rPr>
                                  <w:sz w:val="20"/>
                                  <w:szCs w:val="20"/>
                                </w:rPr>
                              </w:pPr>
                              <w:r w:rsidRPr="00D5421B">
                                <w:rPr>
                                  <w:sz w:val="20"/>
                                  <w:szCs w:val="20"/>
                                </w:rPr>
                                <w:tab/>
                                <w:t>------</w:t>
                              </w:r>
                            </w:p>
                            <w:p w:rsidR="000925C9" w:rsidRPr="00D5421B" w:rsidRDefault="000925C9"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87" name="Group 67"/>
                        <wpg:cNvGrpSpPr>
                          <a:grpSpLocks/>
                        </wpg:cNvGrpSpPr>
                        <wpg:grpSpPr bwMode="auto">
                          <a:xfrm>
                            <a:off x="7120" y="10286"/>
                            <a:ext cx="2205" cy="525"/>
                            <a:chOff x="7315" y="11021"/>
                            <a:chExt cx="2205" cy="525"/>
                          </a:xfrm>
                        </wpg:grpSpPr>
                        <pic:pic xmlns:pic="http://schemas.openxmlformats.org/drawingml/2006/picture">
                          <pic:nvPicPr>
                            <pic:cNvPr id="88"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9" name="Text Box 6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0" name="Group 70"/>
                        <wpg:cNvGrpSpPr>
                          <a:grpSpLocks/>
                        </wpg:cNvGrpSpPr>
                        <wpg:grpSpPr bwMode="auto">
                          <a:xfrm>
                            <a:off x="7105" y="9866"/>
                            <a:ext cx="2205" cy="525"/>
                            <a:chOff x="7315" y="11021"/>
                            <a:chExt cx="2205" cy="525"/>
                          </a:xfrm>
                        </wpg:grpSpPr>
                        <pic:pic xmlns:pic="http://schemas.openxmlformats.org/drawingml/2006/picture">
                          <pic:nvPicPr>
                            <pic:cNvPr id="92"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93" name="Text Box 72"/>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4" name="Group 73"/>
                        <wpg:cNvGrpSpPr>
                          <a:grpSpLocks/>
                        </wpg:cNvGrpSpPr>
                        <wpg:grpSpPr bwMode="auto">
                          <a:xfrm>
                            <a:off x="7090" y="9611"/>
                            <a:ext cx="2205" cy="525"/>
                            <a:chOff x="7315" y="11021"/>
                            <a:chExt cx="2205" cy="525"/>
                          </a:xfrm>
                        </wpg:grpSpPr>
                        <pic:pic xmlns:pic="http://schemas.openxmlformats.org/drawingml/2006/picture">
                          <pic:nvPicPr>
                            <pic:cNvPr id="95"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320" name="Text Box 75"/>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2" o:spid="_x0000_s1084" style="position:absolute;left:0;text-align:left;margin-left:104.1pt;margin-top:238.1pt;width:331.25pt;height:166.55pt;z-index:251657216;mso-position-horizontal-relative:text;mso-position-vertical-relative:text" coordorigin="2700,7695" coordsize="6625,3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">
                <v:shape id="Picture 63" o:spid="_x0000_s1085"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fnhPDAAAA2wAAAA8AAABkcnMvZG93bnJldi54bWxEj0FrAjEUhO8F/0N4Qm81ay0iW6OIIN1D&#10;D+2q99fN62br5mXdRI3/vhEEj8PMfMPMl9G24ky9bxwrGI8yEMSV0w3XCnbbzcsMhA/IGlvHpOBK&#10;HpaLwdMcc+0u/E3nMtQiQdjnqMCE0OVS+sqQRT9yHXHyfl1vMSTZ11L3eElw28rXLJtKiw2nBYMd&#10;rQ1Vh/JkFRx/inK62e5d8fn3Zq7VR/w6yqjU8zCu3kEEiuERvrcLrWA2gduX9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9+eE8MAAADbAAAADwAAAAAAAAAAAAAAAACf&#10;AgAAZHJzL2Rvd25yZXYueG1sUEsFBgAAAAAEAAQA9wAAAI8DAAAAAA==&#10;">
                  <v:imagedata r:id="rId21" o:title=""/>
                </v:shape>
                <v:shape id="Text Box 64" o:spid="_x0000_s1086"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925C9" w:rsidRPr="00D5421B" w:rsidRDefault="000925C9"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v:textbox>
                </v:shape>
                <v:shape id="AutoShape 65" o:spid="_x0000_s1087"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Text Box 66" o:spid="_x0000_s1088"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0925C9" w:rsidRPr="00D5421B" w:rsidRDefault="000925C9"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0925C9" w:rsidRPr="00D5421B" w:rsidRDefault="000925C9" w:rsidP="00D5421B">
                        <w:pPr>
                          <w:spacing w:before="0"/>
                          <w:rPr>
                            <w:sz w:val="20"/>
                            <w:szCs w:val="20"/>
                          </w:rPr>
                        </w:pPr>
                        <w:r w:rsidRPr="00D5421B">
                          <w:rPr>
                            <w:sz w:val="20"/>
                            <w:szCs w:val="20"/>
                          </w:rPr>
                          <w:t>metadata variables:</w:t>
                        </w:r>
                      </w:p>
                      <w:p w:rsidR="000925C9" w:rsidRPr="00D5421B" w:rsidRDefault="000925C9"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0925C9" w:rsidRPr="00D5421B" w:rsidRDefault="000925C9" w:rsidP="00D5421B">
                        <w:pPr>
                          <w:spacing w:before="0"/>
                          <w:rPr>
                            <w:sz w:val="20"/>
                            <w:szCs w:val="20"/>
                          </w:rPr>
                        </w:pPr>
                        <w:r w:rsidRPr="00D5421B">
                          <w:rPr>
                            <w:sz w:val="20"/>
                            <w:szCs w:val="20"/>
                          </w:rPr>
                          <w:t>field variables: e.g.</w:t>
                        </w:r>
                      </w:p>
                      <w:p w:rsidR="000925C9" w:rsidRPr="00D5421B" w:rsidRDefault="000925C9"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D5421B">
                        <w:pPr>
                          <w:spacing w:before="0"/>
                          <w:rPr>
                            <w:sz w:val="20"/>
                            <w:szCs w:val="20"/>
                          </w:rPr>
                        </w:pPr>
                        <w:r w:rsidRPr="00D5421B">
                          <w:rPr>
                            <w:sz w:val="20"/>
                            <w:szCs w:val="20"/>
                          </w:rPr>
                          <w:tab/>
                          <w:t>------</w:t>
                        </w:r>
                      </w:p>
                      <w:p w:rsidR="000925C9" w:rsidRPr="00D5421B" w:rsidRDefault="000925C9"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67" o:spid="_x0000_s1089"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Picture 68" o:spid="_x0000_s109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7DGLAAAAA2wAAAA8AAABkcnMvZG93bnJldi54bWxET89rwjAUvg/2P4Q32G1NJ0OkGkUEWQ87&#10;zKr3Z/Nsqs1LbaLG/94cBjt+fL9ni2g7caPBt44VfGY5COLa6ZYbBbvt+mMCwgdkjZ1jUvAgD4v5&#10;68sMC+3uvKFbFRqRQtgXqMCE0BdS+tqQRZ+5njhxRzdYDAkOjdQD3lO47eQoz8fSYsupwWBPK0P1&#10;ubpaBZdDWY3X270rf05f5lF/x9+LjEq9v8XlFESgGP7Ff+5SK5ikselL+gFy/g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sMYsAAAADbAAAADwAAAAAAAAAAAAAAAACfAgAA&#10;ZHJzL2Rvd25yZXYueG1sUEsFBgAAAAAEAAQA9wAAAIwDAAAAAA==&#10;">
                    <v:imagedata r:id="rId21" o:title=""/>
                  </v:shape>
                  <v:shape id="Text Box 69" o:spid="_x0000_s109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0925C9" w:rsidRPr="00D5421B" w:rsidRDefault="000925C9" w:rsidP="00D5421B">
                          <w:pPr>
                            <w:rPr>
                              <w:sz w:val="20"/>
                              <w:szCs w:val="20"/>
                            </w:rPr>
                          </w:pPr>
                          <w:r w:rsidRPr="00D5421B">
                            <w:rPr>
                              <w:sz w:val="20"/>
                              <w:szCs w:val="20"/>
                            </w:rPr>
                            <w:t>field attributes</w:t>
                          </w:r>
                        </w:p>
                      </w:txbxContent>
                    </v:textbox>
                  </v:shape>
                </v:group>
                <v:group id="Group 70" o:spid="_x0000_s1092"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Picture 71" o:spid="_x0000_s1093"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KrVXDAAAA2wAAAA8AAABkcnMvZG93bnJldi54bWxEj0FrAjEUhO+C/yE8oTfNVoq0q1GKIO6h&#10;h7rW+3Pz3Gy7eVk3qcZ/3wgFj8PMfMMsVtG24kK9bxwreJ5kIIgrpxuuFXztN+NXED4ga2wdk4Ib&#10;eVgth4MF5tpdeUeXMtQiQdjnqMCE0OVS+sqQRT9xHXHyTq63GJLsa6l7vCa4beU0y2bSYsNpwWBH&#10;a0PVT/lrFZyPRTnb7A+u+Ph+MbdqGz/PMir1NIrvcxCBYniE/9uFVvA2hfuX9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UqtVcMAAADbAAAADwAAAAAAAAAAAAAAAACf&#10;AgAAZHJzL2Rvd25yZXYueG1sUEsFBgAAAAAEAAQA9wAAAI8DAAAAAA==&#10;">
                    <v:imagedata r:id="rId21" o:title=""/>
                  </v:shape>
                  <v:shape id="Text Box 72" o:spid="_x0000_s1094"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0925C9" w:rsidRPr="00D5421B" w:rsidRDefault="000925C9" w:rsidP="00D5421B">
                          <w:pPr>
                            <w:rPr>
                              <w:sz w:val="20"/>
                              <w:szCs w:val="20"/>
                            </w:rPr>
                          </w:pPr>
                          <w:r w:rsidRPr="00D5421B">
                            <w:rPr>
                              <w:sz w:val="20"/>
                              <w:szCs w:val="20"/>
                            </w:rPr>
                            <w:t>field attributes</w:t>
                          </w:r>
                        </w:p>
                      </w:txbxContent>
                    </v:textbox>
                  </v:shape>
                </v:group>
                <v:group id="Group 73" o:spid="_x0000_s1095"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Picture 74" o:spid="_x0000_s1096"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jNSHEAAAA2wAAAA8AAABkcnMvZG93bnJldi54bWxEj0FrAjEUhO8F/0N4Qm81W6liV6OUgrgH&#10;D+1q78/N62bbzcu6iRr/vSkUPA4z8w2zWEXbijP1vnGs4HmUgSCunG64VrDfrZ9mIHxA1tg6JgVX&#10;8rBaDh4WmGt34U86l6EWCcI+RwUmhC6X0leGLPqR64iT9+16iyHJvpa6x0uC21aOs2wqLTacFgx2&#10;9G6o+i1PVsHxUJTT9e7LFdufF3OtNvHjKKNSj8P4NgcRKIZ7+L9daAWvE/j7kn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KjNSHEAAAA2wAAAA8AAAAAAAAAAAAAAAAA&#10;nwIAAGRycy9kb3ducmV2LnhtbFBLBQYAAAAABAAEAPcAAACQAwAAAAA=&#10;">
                    <v:imagedata r:id="rId21" o:title=""/>
                  </v:shape>
                  <v:shape id="Text Box 75" o:spid="_x0000_s1097"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0925C9" w:rsidRPr="00D5421B" w:rsidRDefault="000925C9" w:rsidP="00D5421B">
                          <w:pPr>
                            <w:rPr>
                              <w:sz w:val="20"/>
                              <w:szCs w:val="20"/>
                            </w:rPr>
                          </w:pPr>
                          <w:r w:rsidRPr="00D5421B">
                            <w:rPr>
                              <w:sz w:val="20"/>
                              <w:szCs w:val="20"/>
                            </w:rPr>
                            <w:t>field attributes</w:t>
                          </w:r>
                        </w:p>
                      </w:txbxContent>
                    </v:textbox>
                  </v:shape>
                </v:group>
              </v:group>
            </w:pict>
          </mc:Fallback>
        </mc:AlternateContent>
      </w:r>
      <w:r>
        <w:rPr>
          <w:noProof/>
        </w:rPr>
        <mc:AlternateContent>
          <mc:Choice Requires="wpc">
            <w:drawing>
              <wp:inline distT="0" distB="0" distL="0" distR="0" wp14:anchorId="0FA91D30" wp14:editId="65D17973">
                <wp:extent cx="5213985" cy="7367270"/>
                <wp:effectExtent l="19050" t="19050" r="5715" b="5080"/>
                <wp:docPr id="8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8" name="AutoShape 4"/>
                        <wps:cNvCnPr>
                          <a:cxnSpLocks noChangeShapeType="1"/>
                        </wps:cNvCnPr>
                        <wps:spPr bwMode="auto">
                          <a:xfrm flipH="1">
                            <a:off x="843915" y="445770"/>
                            <a:ext cx="10160" cy="407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5"/>
                        <wps:cNvCnPr>
                          <a:cxnSpLocks noChangeShapeType="1"/>
                        </wps:cNvCnPr>
                        <wps:spPr bwMode="auto">
                          <a:xfrm flipH="1">
                            <a:off x="558800" y="44577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7"/>
                        <wps:cNvSpPr txBox="1">
                          <a:spLocks noChangeArrowheads="1"/>
                        </wps:cNvSpPr>
                        <wps:spPr bwMode="auto">
                          <a:xfrm>
                            <a:off x="111125" y="22225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51" name="Text Box 8"/>
                        <wps:cNvSpPr txBox="1">
                          <a:spLocks noChangeArrowheads="1"/>
                        </wps:cNvSpPr>
                        <wps:spPr bwMode="auto">
                          <a:xfrm>
                            <a:off x="873125" y="114300"/>
                            <a:ext cx="2201545" cy="817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EB16F6" w:rsidRDefault="000925C9" w:rsidP="00CB38C7">
                              <w:pPr>
                                <w:spacing w:before="0"/>
                                <w:rPr>
                                  <w:sz w:val="20"/>
                                  <w:szCs w:val="20"/>
                                </w:rPr>
                              </w:pPr>
                              <w:r w:rsidRPr="00D5421B">
                                <w:rPr>
                                  <w:sz w:val="20"/>
                                  <w:szCs w:val="20"/>
                                </w:rPr>
                                <w:t xml:space="preserve">dimension: </w:t>
                              </w:r>
                              <w:r>
                                <w:rPr>
                                  <w:i/>
                                  <w:sz w:val="20"/>
                                  <w:szCs w:val="20"/>
                                </w:rPr>
                                <w:t xml:space="preserve">sweep </w:t>
                              </w:r>
                              <w:r w:rsidRPr="003D0768">
                                <w:rPr>
                                  <w:sz w:val="20"/>
                                  <w:szCs w:val="20"/>
                                </w:rPr>
                                <w:t>(can be unlimited)</w:t>
                              </w:r>
                              <w:r>
                                <w:rPr>
                                  <w:i/>
                                  <w:sz w:val="20"/>
                                  <w:szCs w:val="20"/>
                                </w:rPr>
                                <w:br/>
                              </w:r>
                              <w:r>
                                <w:rPr>
                                  <w:sz w:val="20"/>
                                  <w:szCs w:val="20"/>
                                </w:rPr>
                                <w:t>global attributes</w:t>
                              </w:r>
                              <w:r>
                                <w:rPr>
                                  <w:sz w:val="20"/>
                                  <w:szCs w:val="20"/>
                                </w:rPr>
                                <w:br/>
                                <w:t>globa</w:t>
                              </w:r>
                              <w:r w:rsidRPr="00EB16F6">
                                <w:rPr>
                                  <w:sz w:val="20"/>
                                  <w:szCs w:val="20"/>
                                </w:rPr>
                                <w:t>l variables</w:t>
                              </w:r>
                              <w:r>
                                <w:rPr>
                                  <w:sz w:val="20"/>
                                  <w:szCs w:val="20"/>
                                </w:rPr>
                                <w:br/>
                              </w:r>
                              <w:proofErr w:type="spellStart"/>
                              <w:r>
                                <w:rPr>
                                  <w:sz w:val="20"/>
                                  <w:szCs w:val="20"/>
                                </w:rPr>
                                <w:t>sweep_group_name</w:t>
                              </w:r>
                              <w:proofErr w:type="spellEnd"/>
                              <w:r>
                                <w:rPr>
                                  <w:sz w:val="20"/>
                                  <w:szCs w:val="20"/>
                                </w:rPr>
                                <w:t>[sweep]</w:t>
                              </w:r>
                              <w:r>
                                <w:rPr>
                                  <w:sz w:val="20"/>
                                  <w:szCs w:val="20"/>
                                </w:rPr>
                                <w:br/>
                              </w:r>
                              <w:proofErr w:type="spellStart"/>
                              <w:r>
                                <w:rPr>
                                  <w:sz w:val="20"/>
                                  <w:szCs w:val="20"/>
                                </w:rPr>
                                <w:t>sweep_fixed_angle</w:t>
                              </w:r>
                              <w:proofErr w:type="spellEnd"/>
                              <w:r>
                                <w:rPr>
                                  <w:sz w:val="20"/>
                                  <w:szCs w:val="20"/>
                                </w:rPr>
                                <w:t>[sweep]</w:t>
                              </w:r>
                            </w:p>
                          </w:txbxContent>
                        </wps:txbx>
                        <wps:bodyPr rot="0" vert="horz" wrap="square" lIns="91440" tIns="45720" rIns="91440" bIns="45720" anchor="t" anchorCtr="0" upright="1">
                          <a:noAutofit/>
                        </wps:bodyPr>
                      </wps:wsp>
                      <wpg:wgp>
                        <wpg:cNvPr id="52" name="Group 61"/>
                        <wpg:cNvGrpSpPr>
                          <a:grpSpLocks/>
                        </wpg:cNvGrpSpPr>
                        <wpg:grpSpPr bwMode="auto">
                          <a:xfrm>
                            <a:off x="873125" y="902970"/>
                            <a:ext cx="4206875" cy="2115185"/>
                            <a:chOff x="2700" y="7695"/>
                            <a:chExt cx="6625" cy="3331"/>
                          </a:xfrm>
                        </wpg:grpSpPr>
                        <pic:pic xmlns:pic="http://schemas.openxmlformats.org/drawingml/2006/picture">
                          <pic:nvPicPr>
                            <pic:cNvPr id="53"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4" name="Text Box 16"/>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wps:txbx>
                          <wps:bodyPr rot="0" vert="horz" wrap="square" lIns="91440" tIns="45720" rIns="91440" bIns="45720" anchor="t" anchorCtr="0" upright="1">
                            <a:noAutofit/>
                          </wps:bodyPr>
                        </wps:wsp>
                        <wps:wsp>
                          <wps:cNvPr id="55" name="AutoShape 18"/>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19"/>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0925C9" w:rsidRPr="00D5421B" w:rsidRDefault="000925C9" w:rsidP="00CB38C7">
                                <w:pPr>
                                  <w:spacing w:before="0"/>
                                  <w:rPr>
                                    <w:sz w:val="20"/>
                                    <w:szCs w:val="20"/>
                                  </w:rPr>
                                </w:pPr>
                                <w:r w:rsidRPr="00D5421B">
                                  <w:rPr>
                                    <w:sz w:val="20"/>
                                    <w:szCs w:val="20"/>
                                  </w:rPr>
                                  <w:t>metadata variables:</w:t>
                                </w:r>
                              </w:p>
                              <w:p w:rsidR="000925C9" w:rsidRPr="00D5421B" w:rsidRDefault="000925C9"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0925C9" w:rsidRPr="00D5421B" w:rsidRDefault="000925C9" w:rsidP="00CB38C7">
                                <w:pPr>
                                  <w:spacing w:before="0"/>
                                  <w:rPr>
                                    <w:sz w:val="20"/>
                                    <w:szCs w:val="20"/>
                                  </w:rPr>
                                </w:pPr>
                                <w:r w:rsidRPr="00D5421B">
                                  <w:rPr>
                                    <w:sz w:val="20"/>
                                    <w:szCs w:val="20"/>
                                  </w:rPr>
                                  <w:t>field variables: e.g.</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t>------</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57" name="Group 25"/>
                          <wpg:cNvGrpSpPr>
                            <a:grpSpLocks/>
                          </wpg:cNvGrpSpPr>
                          <wpg:grpSpPr bwMode="auto">
                            <a:xfrm>
                              <a:off x="7120" y="10286"/>
                              <a:ext cx="2205" cy="525"/>
                              <a:chOff x="7315" y="11021"/>
                              <a:chExt cx="2205" cy="525"/>
                            </a:xfrm>
                          </wpg:grpSpPr>
                          <pic:pic xmlns:pic="http://schemas.openxmlformats.org/drawingml/2006/picture">
                            <pic:nvPicPr>
                              <pic:cNvPr id="58"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24"/>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0" name="Group 26"/>
                          <wpg:cNvGrpSpPr>
                            <a:grpSpLocks/>
                          </wpg:cNvGrpSpPr>
                          <wpg:grpSpPr bwMode="auto">
                            <a:xfrm>
                              <a:off x="7105" y="9866"/>
                              <a:ext cx="2205" cy="525"/>
                              <a:chOff x="7315" y="11021"/>
                              <a:chExt cx="2205" cy="525"/>
                            </a:xfrm>
                          </wpg:grpSpPr>
                          <pic:pic xmlns:pic="http://schemas.openxmlformats.org/drawingml/2006/picture">
                            <pic:nvPicPr>
                              <pic:cNvPr id="61"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28"/>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3" name="Group 29"/>
                          <wpg:cNvGrpSpPr>
                            <a:grpSpLocks/>
                          </wpg:cNvGrpSpPr>
                          <wpg:grpSpPr bwMode="auto">
                            <a:xfrm>
                              <a:off x="7090" y="9611"/>
                              <a:ext cx="2205" cy="525"/>
                              <a:chOff x="7315" y="11021"/>
                              <a:chExt cx="2205" cy="525"/>
                            </a:xfrm>
                          </wpg:grpSpPr>
                          <pic:pic xmlns:pic="http://schemas.openxmlformats.org/drawingml/2006/picture">
                            <pic:nvPicPr>
                              <pic:cNvPr id="64"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31"/>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g:wgp>
                        <wpg:cNvPr id="66" name="Group 76"/>
                        <wpg:cNvGrpSpPr>
                          <a:grpSpLocks/>
                        </wpg:cNvGrpSpPr>
                        <wpg:grpSpPr bwMode="auto">
                          <a:xfrm>
                            <a:off x="873760" y="5252085"/>
                            <a:ext cx="4206875" cy="2115185"/>
                            <a:chOff x="2700" y="7695"/>
                            <a:chExt cx="6625" cy="3331"/>
                          </a:xfrm>
                        </wpg:grpSpPr>
                        <pic:pic xmlns:pic="http://schemas.openxmlformats.org/drawingml/2006/picture">
                          <pic:nvPicPr>
                            <pic:cNvPr id="67"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78"/>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wps:txbx>
                          <wps:bodyPr rot="0" vert="horz" wrap="square" lIns="91440" tIns="45720" rIns="91440" bIns="45720" anchor="t" anchorCtr="0" upright="1">
                            <a:noAutofit/>
                          </wps:bodyPr>
                        </wps:wsp>
                        <wps:wsp>
                          <wps:cNvPr id="69" name="AutoShape 79"/>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80"/>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0925C9" w:rsidRPr="00D5421B" w:rsidRDefault="000925C9" w:rsidP="00CB38C7">
                                <w:pPr>
                                  <w:spacing w:before="0"/>
                                  <w:rPr>
                                    <w:sz w:val="20"/>
                                    <w:szCs w:val="20"/>
                                  </w:rPr>
                                </w:pPr>
                                <w:r w:rsidRPr="00D5421B">
                                  <w:rPr>
                                    <w:sz w:val="20"/>
                                    <w:szCs w:val="20"/>
                                  </w:rPr>
                                  <w:t>metadata variables:</w:t>
                                </w:r>
                              </w:p>
                              <w:p w:rsidR="000925C9" w:rsidRPr="00D5421B" w:rsidRDefault="000925C9"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0925C9" w:rsidRPr="00D5421B" w:rsidRDefault="000925C9" w:rsidP="00CB38C7">
                                <w:pPr>
                                  <w:spacing w:before="0"/>
                                  <w:rPr>
                                    <w:sz w:val="20"/>
                                    <w:szCs w:val="20"/>
                                  </w:rPr>
                                </w:pPr>
                                <w:r w:rsidRPr="00D5421B">
                                  <w:rPr>
                                    <w:sz w:val="20"/>
                                    <w:szCs w:val="20"/>
                                  </w:rPr>
                                  <w:t>field variables: e.g.</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t>------</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71" name="Group 81"/>
                          <wpg:cNvGrpSpPr>
                            <a:grpSpLocks/>
                          </wpg:cNvGrpSpPr>
                          <wpg:grpSpPr bwMode="auto">
                            <a:xfrm>
                              <a:off x="7120" y="10286"/>
                              <a:ext cx="2205" cy="525"/>
                              <a:chOff x="7315" y="11021"/>
                              <a:chExt cx="2205" cy="525"/>
                            </a:xfrm>
                          </wpg:grpSpPr>
                          <pic:pic xmlns:pic="http://schemas.openxmlformats.org/drawingml/2006/picture">
                            <pic:nvPicPr>
                              <pic:cNvPr id="72"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3" name="Text Box 83"/>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4" name="Group 84"/>
                          <wpg:cNvGrpSpPr>
                            <a:grpSpLocks/>
                          </wpg:cNvGrpSpPr>
                          <wpg:grpSpPr bwMode="auto">
                            <a:xfrm>
                              <a:off x="7105" y="9866"/>
                              <a:ext cx="2205" cy="525"/>
                              <a:chOff x="7315" y="11021"/>
                              <a:chExt cx="2205" cy="525"/>
                            </a:xfrm>
                          </wpg:grpSpPr>
                          <pic:pic xmlns:pic="http://schemas.openxmlformats.org/drawingml/2006/picture">
                            <pic:nvPicPr>
                              <pic:cNvPr id="75"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6" name="Text Box 86"/>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7" name="Group 87"/>
                          <wpg:cNvGrpSpPr>
                            <a:grpSpLocks/>
                          </wpg:cNvGrpSpPr>
                          <wpg:grpSpPr bwMode="auto">
                            <a:xfrm>
                              <a:off x="7090" y="9611"/>
                              <a:ext cx="2205" cy="525"/>
                              <a:chOff x="7315" y="11021"/>
                              <a:chExt cx="2205" cy="525"/>
                            </a:xfrm>
                          </wpg:grpSpPr>
                          <pic:pic xmlns:pic="http://schemas.openxmlformats.org/drawingml/2006/picture">
                            <pic:nvPicPr>
                              <pic:cNvPr id="78"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9" name="Text Box 8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s:wsp>
                        <wps:cNvPr id="80" name="AutoShape 90"/>
                        <wps:cNvCnPr>
                          <a:cxnSpLocks noChangeShapeType="1"/>
                        </wps:cNvCnPr>
                        <wps:spPr bwMode="auto">
                          <a:xfrm>
                            <a:off x="843915" y="4612005"/>
                            <a:ext cx="0" cy="9334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 o:spid="_x0000_s1098" editas="canvas" style="width:410.55pt;height:580.1pt;mso-position-horizontal-relative:char;mso-position-vertical-relative:line" coordsize="52139,73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">
                <v:shape id="_x0000_s1099" type="#_x0000_t75" style="position:absolute;width:52139;height:73672;visibility:visible;mso-wrap-style:square" stroked="t">
                  <v:fill o:detectmouseclick="t"/>
                  <v:path o:connecttype="none"/>
                </v:shape>
                <v:shape id="AutoShape 4" o:spid="_x0000_s1100" type="#_x0000_t32" style="position:absolute;left:8439;top:4457;width:101;height:407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 id="AutoShape 5" o:spid="_x0000_s1101" type="#_x0000_t32" style="position:absolute;left:5588;top:4457;width:295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Text Box 7" o:spid="_x0000_s1102" type="#_x0000_t202" style="position:absolute;left:1111;top:2222;width:619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0925C9" w:rsidRPr="00D5421B" w:rsidRDefault="000925C9"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8" o:spid="_x0000_s1103" type="#_x0000_t202" style="position:absolute;left:8731;top:1143;width:22015;height:8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0925C9" w:rsidRPr="00EB16F6" w:rsidRDefault="000925C9" w:rsidP="00CB38C7">
                        <w:pPr>
                          <w:spacing w:before="0"/>
                          <w:rPr>
                            <w:sz w:val="20"/>
                            <w:szCs w:val="20"/>
                          </w:rPr>
                        </w:pPr>
                        <w:r w:rsidRPr="00D5421B">
                          <w:rPr>
                            <w:sz w:val="20"/>
                            <w:szCs w:val="20"/>
                          </w:rPr>
                          <w:t xml:space="preserve">dimension: </w:t>
                        </w:r>
                        <w:r>
                          <w:rPr>
                            <w:i/>
                            <w:sz w:val="20"/>
                            <w:szCs w:val="20"/>
                          </w:rPr>
                          <w:t xml:space="preserve">sweep </w:t>
                        </w:r>
                        <w:r w:rsidRPr="003D0768">
                          <w:rPr>
                            <w:sz w:val="20"/>
                            <w:szCs w:val="20"/>
                          </w:rPr>
                          <w:t>(can be unlimited)</w:t>
                        </w:r>
                        <w:r>
                          <w:rPr>
                            <w:i/>
                            <w:sz w:val="20"/>
                            <w:szCs w:val="20"/>
                          </w:rPr>
                          <w:br/>
                        </w:r>
                        <w:r>
                          <w:rPr>
                            <w:sz w:val="20"/>
                            <w:szCs w:val="20"/>
                          </w:rPr>
                          <w:t>global attributes</w:t>
                        </w:r>
                        <w:r>
                          <w:rPr>
                            <w:sz w:val="20"/>
                            <w:szCs w:val="20"/>
                          </w:rPr>
                          <w:br/>
                          <w:t>globa</w:t>
                        </w:r>
                        <w:r w:rsidRPr="00EB16F6">
                          <w:rPr>
                            <w:sz w:val="20"/>
                            <w:szCs w:val="20"/>
                          </w:rPr>
                          <w:t>l variables</w:t>
                        </w:r>
                        <w:r>
                          <w:rPr>
                            <w:sz w:val="20"/>
                            <w:szCs w:val="20"/>
                          </w:rPr>
                          <w:br/>
                        </w:r>
                        <w:proofErr w:type="spellStart"/>
                        <w:r>
                          <w:rPr>
                            <w:sz w:val="20"/>
                            <w:szCs w:val="20"/>
                          </w:rPr>
                          <w:t>sweep_group_name</w:t>
                        </w:r>
                        <w:proofErr w:type="spellEnd"/>
                        <w:r>
                          <w:rPr>
                            <w:sz w:val="20"/>
                            <w:szCs w:val="20"/>
                          </w:rPr>
                          <w:t>[sweep]</w:t>
                        </w:r>
                        <w:r>
                          <w:rPr>
                            <w:sz w:val="20"/>
                            <w:szCs w:val="20"/>
                          </w:rPr>
                          <w:br/>
                        </w:r>
                        <w:proofErr w:type="spellStart"/>
                        <w:r>
                          <w:rPr>
                            <w:sz w:val="20"/>
                            <w:szCs w:val="20"/>
                          </w:rPr>
                          <w:t>sweep_fixed_angle</w:t>
                        </w:r>
                        <w:proofErr w:type="spellEnd"/>
                        <w:r>
                          <w:rPr>
                            <w:sz w:val="20"/>
                            <w:szCs w:val="20"/>
                          </w:rPr>
                          <w:t>[sweep]</w:t>
                        </w:r>
                      </w:p>
                    </w:txbxContent>
                  </v:textbox>
                </v:shape>
                <v:group id="Group 61" o:spid="_x0000_s1104" style="position:absolute;left:8731;top:9029;width:42069;height:21152" coordorigin="2700,7695" coordsize="6625,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Picture 12" o:spid="_x0000_s1105"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slTEAAAA2wAAAA8AAABkcnMvZG93bnJldi54bWxEj0FrAjEUhO+C/yE8oTfN1rZSVqOUgrgH&#10;D+1q78/N62bbzcu6iRr/fVMQPA4z8w2zWEXbijP1vnGs4HGSgSCunG64VrDfrcevIHxA1tg6JgVX&#10;8rBaDgcLzLW78Cedy1CLBGGfowITQpdL6StDFv3EdcTJ+3a9xZBkX0vd4yXBbSunWTaTFhtOCwY7&#10;ejdU/ZYnq+B4KMrZevfliu3Ps7lWm/hxlFGph1F8m4MIFMM9fGsXWsHLE/x/ST9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slTEAAAA2wAAAA8AAAAAAAAAAAAAAAAA&#10;nwIAAGRycy9kb3ducmV2LnhtbFBLBQYAAAAABAAEAPcAAACQAwAAAAA=&#10;">
                    <v:imagedata r:id="rId21" o:title=""/>
                  </v:shape>
                  <v:shape id="Text Box 16" o:spid="_x0000_s1106"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0925C9" w:rsidRPr="00D5421B" w:rsidRDefault="000925C9"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v:textbox>
                  </v:shape>
                  <v:shape id="AutoShape 18" o:spid="_x0000_s1107"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Text Box 19" o:spid="_x0000_s1108"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0925C9" w:rsidRPr="00D5421B" w:rsidRDefault="000925C9"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0925C9" w:rsidRPr="00D5421B" w:rsidRDefault="000925C9" w:rsidP="00CB38C7">
                          <w:pPr>
                            <w:spacing w:before="0"/>
                            <w:rPr>
                              <w:sz w:val="20"/>
                              <w:szCs w:val="20"/>
                            </w:rPr>
                          </w:pPr>
                          <w:r w:rsidRPr="00D5421B">
                            <w:rPr>
                              <w:sz w:val="20"/>
                              <w:szCs w:val="20"/>
                            </w:rPr>
                            <w:t>metadata variables:</w:t>
                          </w:r>
                        </w:p>
                        <w:p w:rsidR="000925C9" w:rsidRPr="00D5421B" w:rsidRDefault="000925C9"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0925C9" w:rsidRPr="00D5421B" w:rsidRDefault="000925C9" w:rsidP="00CB38C7">
                          <w:pPr>
                            <w:spacing w:before="0"/>
                            <w:rPr>
                              <w:sz w:val="20"/>
                              <w:szCs w:val="20"/>
                            </w:rPr>
                          </w:pPr>
                          <w:r w:rsidRPr="00D5421B">
                            <w:rPr>
                              <w:sz w:val="20"/>
                              <w:szCs w:val="20"/>
                            </w:rPr>
                            <w:t>field variables: e.g.</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t>------</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25" o:spid="_x0000_s1109"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Picture 23" o:spid="_x0000_s111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bICXAAAAA2wAAAA8AAABkcnMvZG93bnJldi54bWxETz1vwjAQ3SvxH6xD6lYcEEVVikEICZGh&#10;Qxvofo2POBCfQ2zA/Pt6QGJ8et/zZbStuFLvG8cKxqMMBHHldMO1gv1u8/YBwgdkja1jUnAnD8vF&#10;4GWOuXY3/qFrGWqRQtjnqMCE0OVS+sqQRT9yHXHiDq63GBLsa6l7vKVw28pJls2kxYZTg8GO1oaq&#10;U3mxCs5/RTnb7H5d8XWcmnu1jd9nGZV6HcbVJ4hAMTzFD3ehFbynselL+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xsgJcAAAADbAAAADwAAAAAAAAAAAAAAAACfAgAA&#10;ZHJzL2Rvd25yZXYueG1sUEsFBgAAAAAEAAQA9wAAAIwDAAAAAA==&#10;">
                      <v:imagedata r:id="rId21" o:title=""/>
                    </v:shape>
                    <v:shape id="Text Box 24" o:spid="_x0000_s111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0925C9" w:rsidRPr="00D5421B" w:rsidRDefault="000925C9" w:rsidP="00CB38C7">
                            <w:pPr>
                              <w:rPr>
                                <w:sz w:val="20"/>
                                <w:szCs w:val="20"/>
                              </w:rPr>
                            </w:pPr>
                            <w:r w:rsidRPr="00D5421B">
                              <w:rPr>
                                <w:sz w:val="20"/>
                                <w:szCs w:val="20"/>
                              </w:rPr>
                              <w:t>field attributes</w:t>
                            </w:r>
                          </w:p>
                        </w:txbxContent>
                      </v:textbox>
                    </v:shape>
                  </v:group>
                  <v:group id="Group 26" o:spid="_x0000_s1112"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Picture 27" o:spid="_x0000_s1113"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NQwXEAAAA2wAAAA8AAABkcnMvZG93bnJldi54bWxEj0FrwkAUhO8F/8PyCr01G4sESV1FCmIO&#10;HtrY3l+zz2w0+zZmt7r++26h4HGYmW+YxSraXlxo9J1jBdMsB0HcON1xq+Bzv3meg/ABWWPvmBTc&#10;yMNqOXlYYKndlT/oUodWJAj7EhWYEIZSSt8YsugzNxAn7+BGiyHJsZV6xGuC216+5HkhLXacFgwO&#10;9GaoOdU/VsH5u6qLzf7LVbvjzNyabXw/y6jU02Ncv4IIFMM9/N+utIJiCn9f0g+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NQwXEAAAA2wAAAA8AAAAAAAAAAAAAAAAA&#10;nwIAAGRycy9kb3ducmV2LnhtbFBLBQYAAAAABAAEAPcAAACQAwAAAAA=&#10;">
                      <v:imagedata r:id="rId21" o:title=""/>
                    </v:shape>
                    <v:shape id="Text Box 28" o:spid="_x0000_s1114"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0925C9" w:rsidRPr="00D5421B" w:rsidRDefault="000925C9" w:rsidP="00CB38C7">
                            <w:pPr>
                              <w:rPr>
                                <w:sz w:val="20"/>
                                <w:szCs w:val="20"/>
                              </w:rPr>
                            </w:pPr>
                            <w:r w:rsidRPr="00D5421B">
                              <w:rPr>
                                <w:sz w:val="20"/>
                                <w:szCs w:val="20"/>
                              </w:rPr>
                              <w:t>field attributes</w:t>
                            </w:r>
                          </w:p>
                        </w:txbxContent>
                      </v:textbox>
                    </v:shape>
                  </v:group>
                  <v:group id="Group 29" o:spid="_x0000_s1115"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Picture 30" o:spid="_x0000_s1116"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64J3EAAAA2wAAAA8AAABkcnMvZG93bnJldi54bWxEj0FrwkAUhO8F/8PyBG/NpiKhpK5SCmIO&#10;Hmxs76/Z12za7NuYXXX9911B6HGYmW+Y5TraXpxp9J1jBU9ZDoK4cbrjVsHHYfP4DMIHZI29Y1Jw&#10;JQ/r1eRhiaV2F36ncx1akSDsS1RgQhhKKX1jyKLP3ECcvG83WgxJjq3UI14S3PZynueFtNhxWjA4&#10;0Juh5rc+WQXHr6ouNodPV+1+FubabOP+KKNSs2l8fQERKIb/8L1daQXFAm5f0g+Qq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g64J3EAAAA2wAAAA8AAAAAAAAAAAAAAAAA&#10;nwIAAGRycy9kb3ducmV2LnhtbFBLBQYAAAAABAAEAPcAAACQAwAAAAA=&#10;">
                      <v:imagedata r:id="rId21" o:title=""/>
                    </v:shape>
                    <v:shape id="Text Box 31" o:spid="_x0000_s1117"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0925C9" w:rsidRPr="00D5421B" w:rsidRDefault="000925C9" w:rsidP="00CB38C7">
                            <w:pPr>
                              <w:rPr>
                                <w:sz w:val="20"/>
                                <w:szCs w:val="20"/>
                              </w:rPr>
                            </w:pPr>
                            <w:r w:rsidRPr="00D5421B">
                              <w:rPr>
                                <w:sz w:val="20"/>
                                <w:szCs w:val="20"/>
                              </w:rPr>
                              <w:t>field attributes</w:t>
                            </w:r>
                          </w:p>
                        </w:txbxContent>
                      </v:textbox>
                    </v:shape>
                  </v:group>
                </v:group>
                <v:group id="Group 76" o:spid="_x0000_s1118" style="position:absolute;left:8737;top:52520;width:42069;height:21152" coordorigin="2700,7695" coordsize="6625,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Picture 77" o:spid="_x0000_s1119"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ofurEAAAA2wAAAA8AAABkcnMvZG93bnJldi54bWxEj0FrAjEUhO+F/ofwhN5qVinbshqlFMQ9&#10;9FBXe39unpu1m5d1k2r8941Q8DjMzDfMfBltJ840+Naxgsk4A0FcO91yo2C3XT2/gfABWWPnmBRc&#10;ycNy8fgwx0K7C2/oXIVGJAj7AhWYEPpCSl8bsujHridO3sENFkOSQyP1gJcEt52cZlkuLbacFgz2&#10;9GGo/ql+rYLTvqzy1fbblZ/HF3Ot1/HrJKNST6P4PgMRKIZ7+L9dagX5K9y+pB8gF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ofurEAAAA2wAAAA8AAAAAAAAAAAAAAAAA&#10;nwIAAGRycy9kb3ducmV2LnhtbFBLBQYAAAAABAAEAPcAAACQAwAAAAA=&#10;">
                    <v:imagedata r:id="rId21" o:title=""/>
                  </v:shape>
                  <v:shape id="Text Box 78" o:spid="_x0000_s1120"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0925C9" w:rsidRPr="00D5421B" w:rsidRDefault="000925C9"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v:textbox>
                  </v:shape>
                  <v:shape id="AutoShape 79" o:spid="_x0000_s1121"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Text Box 80" o:spid="_x0000_s1122"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0925C9" w:rsidRPr="00D5421B" w:rsidRDefault="000925C9"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0925C9" w:rsidRPr="00D5421B" w:rsidRDefault="000925C9" w:rsidP="00CB38C7">
                          <w:pPr>
                            <w:spacing w:before="0"/>
                            <w:rPr>
                              <w:sz w:val="20"/>
                              <w:szCs w:val="20"/>
                            </w:rPr>
                          </w:pPr>
                          <w:r w:rsidRPr="00D5421B">
                            <w:rPr>
                              <w:sz w:val="20"/>
                              <w:szCs w:val="20"/>
                            </w:rPr>
                            <w:t>metadata variables:</w:t>
                          </w:r>
                        </w:p>
                        <w:p w:rsidR="000925C9" w:rsidRPr="00D5421B" w:rsidRDefault="000925C9"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0925C9" w:rsidRPr="00D5421B" w:rsidRDefault="000925C9" w:rsidP="00CB38C7">
                          <w:pPr>
                            <w:spacing w:before="0"/>
                            <w:rPr>
                              <w:sz w:val="20"/>
                              <w:szCs w:val="20"/>
                            </w:rPr>
                          </w:pPr>
                          <w:r w:rsidRPr="00D5421B">
                            <w:rPr>
                              <w:sz w:val="20"/>
                              <w:szCs w:val="20"/>
                            </w:rPr>
                            <w:t>field variables: e.g.</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CB38C7">
                          <w:pPr>
                            <w:spacing w:before="0"/>
                            <w:rPr>
                              <w:sz w:val="20"/>
                              <w:szCs w:val="20"/>
                            </w:rPr>
                          </w:pPr>
                          <w:r w:rsidRPr="00D5421B">
                            <w:rPr>
                              <w:sz w:val="20"/>
                              <w:szCs w:val="20"/>
                            </w:rPr>
                            <w:tab/>
                            <w:t>------</w:t>
                          </w:r>
                        </w:p>
                        <w:p w:rsidR="000925C9" w:rsidRPr="00D5421B" w:rsidRDefault="000925C9"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81" o:spid="_x0000_s1123"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Picture 82" o:spid="_x0000_s1124"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GS6/DAAAA2wAAAA8AAABkcnMvZG93bnJldi54bWxEj0FrAjEUhO+C/yE8oTfNVootq1GKIO6h&#10;h7rW+3Pz3Gy7eVk3qcZ/3wgFj8PMfMMsVtG24kK9bxwreJ5kIIgrpxuuFXztN+M3ED4ga2wdk4Ib&#10;eVgth4MF5tpdeUeXMtQiQdjnqMCE0OVS+sqQRT9xHXHyTq63GJLsa6l7vCa4beU0y2bSYsNpwWBH&#10;a0PVT/lrFZyPRTnb7A+u+Ph+MbdqGz/PMir1NIrvcxCBYniE/9uFVvA6hfuX9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UZLr8MAAADbAAAADwAAAAAAAAAAAAAAAACf&#10;AgAAZHJzL2Rvd25yZXYueG1sUEsFBgAAAAAEAAQA9wAAAI8DAAAAAA==&#10;">
                      <v:imagedata r:id="rId21" o:title=""/>
                    </v:shape>
                    <v:shape id="Text Box 83" o:spid="_x0000_s1125"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925C9" w:rsidRPr="00D5421B" w:rsidRDefault="000925C9" w:rsidP="00CB38C7">
                            <w:pPr>
                              <w:rPr>
                                <w:sz w:val="20"/>
                                <w:szCs w:val="20"/>
                              </w:rPr>
                            </w:pPr>
                            <w:r w:rsidRPr="00D5421B">
                              <w:rPr>
                                <w:sz w:val="20"/>
                                <w:szCs w:val="20"/>
                              </w:rPr>
                              <w:t>field attributes</w:t>
                            </w:r>
                          </w:p>
                        </w:txbxContent>
                      </v:textbox>
                    </v:shape>
                  </v:group>
                  <v:group id="Group 84" o:spid="_x0000_s1126"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icture 85" o:spid="_x0000_s1127"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v09vEAAAA2wAAAA8AAABkcnMvZG93bnJldi54bWxEj0FrAjEUhO8F/0N4Qm81W6laVqOUgrgH&#10;D+1q78/N62bbzcu6iRr/vSkUPA4z8w2zWEXbijP1vnGs4HmUgSCunG64VrDfrZ9eQfiArLF1TAqu&#10;5GG1HDwsMNfuwp90LkMtEoR9jgpMCF0upa8MWfQj1xEn79v1FkOSfS11j5cEt60cZ9lUWmw4LRjs&#10;6N1Q9VuerILjoSin692XK7Y/L+ZabeLHUUalHofxbQ4iUAz38H+70ApmE/j7kn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Kv09vEAAAA2wAAAA8AAAAAAAAAAAAAAAAA&#10;nwIAAGRycy9kb3ducmV2LnhtbFBLBQYAAAAABAAEAPcAAACQAwAAAAA=&#10;">
                      <v:imagedata r:id="rId21" o:title=""/>
                    </v:shape>
                    <v:shape id="Text Box 86" o:spid="_x0000_s1128"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0925C9" w:rsidRPr="00D5421B" w:rsidRDefault="000925C9" w:rsidP="00CB38C7">
                            <w:pPr>
                              <w:rPr>
                                <w:sz w:val="20"/>
                                <w:szCs w:val="20"/>
                              </w:rPr>
                            </w:pPr>
                            <w:r w:rsidRPr="00D5421B">
                              <w:rPr>
                                <w:sz w:val="20"/>
                                <w:szCs w:val="20"/>
                              </w:rPr>
                              <w:t>field attributes</w:t>
                            </w:r>
                          </w:p>
                        </w:txbxContent>
                      </v:textbox>
                    </v:shape>
                  </v:group>
                  <v:group id="Group 87" o:spid="_x0000_s1129"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Picture 88" o:spid="_x0000_s113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ufEXAAAAA2wAAAA8AAABkcnMvZG93bnJldi54bWxETz1vwjAQ3SvxH6xD6lYcEKJVikEICZGh&#10;Aw10v8ZHHIjPITZg/j0eKnV8et/zZbStuFHvG8cKxqMMBHHldMO1gsN+8/YBwgdkja1jUvAgD8vF&#10;4GWOuXZ3/qZbGWqRQtjnqMCE0OVS+sqQRT9yHXHijq63GBLsa6l7vKdw28pJls2kxYZTg8GO1oaq&#10;c3m1Ci6/RTnb7H9c8XWamke1jbuLjEq9DuPqE0SgGP7Ff+5CK3hPY9OX9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K58RcAAAADbAAAADwAAAAAAAAAAAAAAAACfAgAA&#10;ZHJzL2Rvd25yZXYueG1sUEsFBgAAAAAEAAQA9wAAAIwDAAAAAA==&#10;">
                      <v:imagedata r:id="rId21" o:title=""/>
                    </v:shape>
                    <v:shape id="Text Box 89" o:spid="_x0000_s113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0925C9" w:rsidRPr="00D5421B" w:rsidRDefault="000925C9" w:rsidP="00CB38C7">
                            <w:pPr>
                              <w:rPr>
                                <w:sz w:val="20"/>
                                <w:szCs w:val="20"/>
                              </w:rPr>
                            </w:pPr>
                            <w:r w:rsidRPr="00D5421B">
                              <w:rPr>
                                <w:sz w:val="20"/>
                                <w:szCs w:val="20"/>
                              </w:rPr>
                              <w:t>field attributes</w:t>
                            </w:r>
                          </w:p>
                        </w:txbxContent>
                      </v:textbox>
                    </v:shape>
                  </v:group>
                </v:group>
                <v:shape id="AutoShape 90" o:spid="_x0000_s1132" type="#_x0000_t32" style="position:absolute;left:8439;top:46120;width:0;height:9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UB7MIAAADbAAAADwAAAGRycy9kb3ducmV2LnhtbERPW2vCMBR+H/gfwhF8GZrOMZFqFBkI&#10;jjHmDXw9NMemtDkJTazdfv3yMPDx47sv171tREdtqBwreJlkIIgLpysuFZxP2/EcRIjIGhvHpOCH&#10;AqxXg6cl5trd+UDdMZYihXDIUYGJ0edShsKQxTBxnjhxV9dajAm2pdQt3lO4beQ0y2bSYsWpwaCn&#10;d0NFfbxZBXVXfx/2b8E/335p9unN18frRSs1GvabBYhIfXyI/907rWCe1qcv6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UB7MIAAADbAAAADwAAAAAAAAAAAAAA&#10;AAChAgAAZHJzL2Rvd25yZXYueG1sUEsFBgAAAAAEAAQA+QAAAJADAAAAAA==&#10;">
                  <v:stroke dashstyle="dash"/>
                </v:shape>
                <w10:anchorlock/>
              </v:group>
            </w:pict>
          </mc:Fallback>
        </mc:AlternateContent>
      </w:r>
    </w:p>
    <w:p w:rsidR="00CF1A6C" w:rsidRDefault="00CF1A6C" w:rsidP="00CF1A6C">
      <w:pPr>
        <w:jc w:val="center"/>
      </w:pPr>
    </w:p>
    <w:p w:rsidR="00987780" w:rsidRDefault="009213F4" w:rsidP="00987780">
      <w:pPr>
        <w:pStyle w:val="Figure0"/>
      </w:pPr>
      <w:r>
        <w:t>Figure 3.1</w:t>
      </w:r>
      <w:r w:rsidR="00987780">
        <w:t xml:space="preserve">: </w:t>
      </w:r>
      <w:r>
        <w:t>Group structure showing top-level dimensions,</w:t>
      </w:r>
      <w:r>
        <w:br/>
        <w:t>attributes, variables and sweep groups</w:t>
      </w:r>
    </w:p>
    <w:p w:rsidR="00BD021B" w:rsidRDefault="003C0BF5" w:rsidP="00BD021B">
      <w:pPr>
        <w:jc w:val="center"/>
      </w:pPr>
      <w:r>
        <w:rPr>
          <w:noProof/>
        </w:rPr>
        <w:lastRenderedPageBreak/>
        <mc:AlternateContent>
          <mc:Choice Requires="wps">
            <w:drawing>
              <wp:anchor distT="0" distB="0" distL="114300" distR="114300" simplePos="0" relativeHeight="251655168" behindDoc="0" locked="0" layoutInCell="1" allowOverlap="1" wp14:anchorId="302D27C4" wp14:editId="4F5B4EC3">
                <wp:simplePos x="0" y="0"/>
                <wp:positionH relativeFrom="column">
                  <wp:posOffset>1209675</wp:posOffset>
                </wp:positionH>
                <wp:positionV relativeFrom="paragraph">
                  <wp:posOffset>179070</wp:posOffset>
                </wp:positionV>
                <wp:extent cx="2663825" cy="1721485"/>
                <wp:effectExtent l="0" t="0" r="3175" b="4445"/>
                <wp:wrapNone/>
                <wp:docPr id="4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17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0925C9" w:rsidRDefault="000925C9" w:rsidP="00BD021B">
                            <w:pPr>
                              <w:spacing w:before="0"/>
                              <w:rPr>
                                <w:sz w:val="20"/>
                                <w:szCs w:val="20"/>
                              </w:rPr>
                            </w:pPr>
                            <w:r>
                              <w:rPr>
                                <w:sz w:val="20"/>
                                <w:szCs w:val="20"/>
                              </w:rPr>
                              <w:br/>
                            </w:r>
                            <w:r w:rsidRPr="00D5421B">
                              <w:rPr>
                                <w:sz w:val="20"/>
                                <w:szCs w:val="20"/>
                              </w:rPr>
                              <w:t>metadata variables:</w:t>
                            </w:r>
                          </w:p>
                          <w:p w:rsidR="000925C9" w:rsidRPr="00D5421B" w:rsidRDefault="000925C9"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0925C9" w:rsidRPr="00D5421B" w:rsidRDefault="000925C9"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133" type="#_x0000_t202" style="position:absolute;left:0;text-align:left;margin-left:95.25pt;margin-top:14.1pt;width:209.75pt;height:135.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79vQIAAMU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" filled="f" stroked="f">
                <v:textbox>
                  <w:txbxContent>
                    <w:p w:rsidR="000925C9" w:rsidRPr="00D5421B" w:rsidRDefault="000925C9"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0925C9" w:rsidRDefault="000925C9" w:rsidP="00BD021B">
                      <w:pPr>
                        <w:spacing w:before="0"/>
                        <w:rPr>
                          <w:sz w:val="20"/>
                          <w:szCs w:val="20"/>
                        </w:rPr>
                      </w:pPr>
                      <w:r>
                        <w:rPr>
                          <w:sz w:val="20"/>
                          <w:szCs w:val="20"/>
                        </w:rPr>
                        <w:br/>
                      </w:r>
                      <w:r w:rsidRPr="00D5421B">
                        <w:rPr>
                          <w:sz w:val="20"/>
                          <w:szCs w:val="20"/>
                        </w:rPr>
                        <w:t>metadata variables:</w:t>
                      </w:r>
                    </w:p>
                    <w:p w:rsidR="000925C9" w:rsidRPr="00D5421B" w:rsidRDefault="000925C9"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0925C9" w:rsidRPr="00D5421B" w:rsidRDefault="000925C9"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CE97065" wp14:editId="2289BF90">
                <wp:simplePos x="0" y="0"/>
                <wp:positionH relativeFrom="column">
                  <wp:posOffset>1209675</wp:posOffset>
                </wp:positionH>
                <wp:positionV relativeFrom="paragraph">
                  <wp:posOffset>4281805</wp:posOffset>
                </wp:positionV>
                <wp:extent cx="1035050" cy="426085"/>
                <wp:effectExtent l="0" t="0" r="3175" b="0"/>
                <wp:wrapNone/>
                <wp:docPr id="46"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BD021B">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134" type="#_x0000_t202" style="position:absolute;left:0;text-align:left;margin-left:95.25pt;margin-top:337.15pt;width:81.5pt;height:3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" filled="f" stroked="f">
                <v:textbox>
                  <w:txbxContent>
                    <w:p w:rsidR="000925C9" w:rsidRPr="00D5421B" w:rsidRDefault="000925C9" w:rsidP="00BD021B">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1986CE4F" wp14:editId="63A55BC1">
                <wp:simplePos x="0" y="0"/>
                <wp:positionH relativeFrom="column">
                  <wp:posOffset>142875</wp:posOffset>
                </wp:positionH>
                <wp:positionV relativeFrom="paragraph">
                  <wp:posOffset>140970</wp:posOffset>
                </wp:positionV>
                <wp:extent cx="923925" cy="387985"/>
                <wp:effectExtent l="0" t="0" r="0" b="4445"/>
                <wp:wrapNone/>
                <wp:docPr id="4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5" o:spid="_x0000_s1135" type="#_x0000_t202" style="position:absolute;left:0;text-align:left;margin-left:11.25pt;margin-top:11.1pt;width:72.75pt;height:3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" filled="f" stroked="f">
                <v:textbox>
                  <w:txbxContent>
                    <w:p w:rsidR="000925C9" w:rsidRPr="00D5421B" w:rsidRDefault="000925C9"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v:textbox>
              </v:shape>
            </w:pict>
          </mc:Fallback>
        </mc:AlternateContent>
      </w:r>
      <w:r>
        <w:rPr>
          <w:noProof/>
        </w:rPr>
        <w:drawing>
          <wp:anchor distT="0" distB="0" distL="114300" distR="114300" simplePos="0" relativeHeight="251653120" behindDoc="0" locked="0" layoutInCell="1" allowOverlap="1" wp14:anchorId="59BDD7A6" wp14:editId="6306E1A8">
            <wp:simplePos x="0" y="0"/>
            <wp:positionH relativeFrom="column">
              <wp:posOffset>895350</wp:posOffset>
            </wp:positionH>
            <wp:positionV relativeFrom="paragraph">
              <wp:posOffset>262890</wp:posOffset>
            </wp:positionV>
            <wp:extent cx="323850" cy="28575"/>
            <wp:effectExtent l="0" t="0" r="0" b="9525"/>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285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c">
            <w:drawing>
              <wp:inline distT="0" distB="0" distL="0" distR="0" wp14:anchorId="1A0BC885" wp14:editId="51184BAA">
                <wp:extent cx="5794375" cy="6296660"/>
                <wp:effectExtent l="19050" t="19050" r="6350" b="889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8" name="AutoShape 349"/>
                        <wps:cNvCnPr>
                          <a:cxnSpLocks noChangeShapeType="1"/>
                        </wps:cNvCnPr>
                        <wps:spPr bwMode="auto">
                          <a:xfrm flipH="1">
                            <a:off x="2318385" y="4372610"/>
                            <a:ext cx="88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3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730375" y="2863215"/>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351"/>
                        <wps:cNvCnPr>
                          <a:cxnSpLocks noChangeShapeType="1"/>
                        </wps:cNvCnPr>
                        <wps:spPr bwMode="auto">
                          <a:xfrm>
                            <a:off x="2044065" y="2872740"/>
                            <a:ext cx="10160" cy="719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352"/>
                        <wps:cNvSpPr txBox="1">
                          <a:spLocks noChangeArrowheads="1"/>
                        </wps:cNvSpPr>
                        <wps:spPr bwMode="auto">
                          <a:xfrm>
                            <a:off x="2181225" y="2879725"/>
                            <a:ext cx="2606675" cy="119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BD021B" w:rsidRDefault="000925C9" w:rsidP="003D0768">
                              <w:pPr>
                                <w:spacing w:before="0"/>
                                <w:rPr>
                                  <w:i/>
                                  <w:sz w:val="20"/>
                                  <w:szCs w:val="20"/>
                                  <w:highlight w:val="lightGray"/>
                                </w:rPr>
                              </w:pPr>
                              <w:r w:rsidRPr="00BD021B">
                                <w:rPr>
                                  <w:sz w:val="20"/>
                                  <w:szCs w:val="20"/>
                                  <w:highlight w:val="lightGray"/>
                                </w:rPr>
                                <w:t xml:space="preserve">dimensions: </w:t>
                              </w:r>
                              <w:r w:rsidRPr="007915A9">
                                <w:rPr>
                                  <w:i/>
                                  <w:sz w:val="20"/>
                                  <w:szCs w:val="20"/>
                                  <w:highlight w:val="lightGray"/>
                                </w:rPr>
                                <w:t>index,</w:t>
                              </w:r>
                              <w:r>
                                <w:rPr>
                                  <w:i/>
                                  <w:sz w:val="20"/>
                                  <w:szCs w:val="20"/>
                                  <w:highlight w:val="lightGray"/>
                                </w:rPr>
                                <w:t xml:space="preserve"> sample</w:t>
                              </w:r>
                            </w:p>
                            <w:p w:rsidR="000925C9" w:rsidRDefault="000925C9" w:rsidP="003D0768">
                              <w:pPr>
                                <w:spacing w:before="0"/>
                                <w:rPr>
                                  <w:i/>
                                  <w:sz w:val="20"/>
                                  <w:szCs w:val="20"/>
                                  <w:highlight w:val="lightGray"/>
                                </w:rPr>
                              </w:pPr>
                            </w:p>
                            <w:p w:rsidR="000925C9" w:rsidRDefault="000925C9" w:rsidP="003D0768">
                              <w:pPr>
                                <w:spacing w:before="0"/>
                                <w:rPr>
                                  <w:i/>
                                  <w:sz w:val="20"/>
                                  <w:szCs w:val="20"/>
                                  <w:highlight w:val="lightGray"/>
                                </w:rPr>
                              </w:pPr>
                              <w:proofErr w:type="spellStart"/>
                              <w:r>
                                <w:rPr>
                                  <w:i/>
                                  <w:sz w:val="20"/>
                                  <w:szCs w:val="20"/>
                                  <w:highlight w:val="lightGray"/>
                                </w:rPr>
                                <w:t>spectrum_index</w:t>
                              </w:r>
                              <w:proofErr w:type="spellEnd"/>
                              <w:r>
                                <w:rPr>
                                  <w:i/>
                                  <w:sz w:val="20"/>
                                  <w:szCs w:val="20"/>
                                  <w:highlight w:val="lightGray"/>
                                </w:rPr>
                                <w:t>(</w:t>
                              </w:r>
                              <w:r w:rsidRPr="007915A9">
                                <w:rPr>
                                  <w:sz w:val="20"/>
                                  <w:szCs w:val="20"/>
                                  <w:highlight w:val="lightGray"/>
                                </w:rPr>
                                <w:t>time, range</w:t>
                              </w:r>
                              <w:r>
                                <w:rPr>
                                  <w:i/>
                                  <w:sz w:val="20"/>
                                  <w:szCs w:val="20"/>
                                  <w:highlight w:val="lightGray"/>
                                </w:rPr>
                                <w:t>)</w:t>
                              </w:r>
                            </w:p>
                            <w:p w:rsidR="000925C9" w:rsidRPr="00BD021B" w:rsidRDefault="000925C9" w:rsidP="003D0768">
                              <w:pPr>
                                <w:spacing w:before="0"/>
                                <w:rPr>
                                  <w:i/>
                                  <w:sz w:val="20"/>
                                  <w:szCs w:val="20"/>
                                  <w:highlight w:val="lightGray"/>
                                </w:rPr>
                              </w:pPr>
                            </w:p>
                            <w:p w:rsidR="000925C9" w:rsidRPr="00BD021B" w:rsidRDefault="000925C9" w:rsidP="003D0768">
                              <w:pPr>
                                <w:spacing w:before="0"/>
                                <w:rPr>
                                  <w:sz w:val="20"/>
                                  <w:szCs w:val="20"/>
                                  <w:highlight w:val="lightGray"/>
                                </w:rPr>
                              </w:pPr>
                              <w:r w:rsidRPr="00BD021B">
                                <w:rPr>
                                  <w:sz w:val="20"/>
                                  <w:szCs w:val="20"/>
                                  <w:highlight w:val="lightGray"/>
                                </w:rPr>
                                <w:t>spectrum field variables: e.g.</w:t>
                              </w:r>
                            </w:p>
                            <w:p w:rsidR="000925C9" w:rsidRPr="00BD021B" w:rsidRDefault="000925C9" w:rsidP="003D0768">
                              <w:pPr>
                                <w:spacing w:before="0"/>
                                <w:ind w:firstLine="400"/>
                                <w:rPr>
                                  <w:sz w:val="20"/>
                                  <w:szCs w:val="20"/>
                                  <w:highlight w:val="lightGray"/>
                                </w:rPr>
                              </w:pPr>
                              <w:proofErr w:type="spellStart"/>
                              <w:r w:rsidRPr="00BD021B">
                                <w:rPr>
                                  <w:i/>
                                  <w:sz w:val="20"/>
                                  <w:szCs w:val="20"/>
                                  <w:highlight w:val="lightGray"/>
                                </w:rPr>
                                <w:t>spectrum_hco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p w:rsidR="000925C9" w:rsidRPr="00D5421B" w:rsidRDefault="000925C9" w:rsidP="003D0768">
                              <w:pPr>
                                <w:spacing w:before="0"/>
                                <w:ind w:firstLine="400"/>
                                <w:rPr>
                                  <w:sz w:val="20"/>
                                  <w:szCs w:val="20"/>
                                </w:rPr>
                              </w:pPr>
                              <w:proofErr w:type="spellStart"/>
                              <w:r w:rsidRPr="00BD021B">
                                <w:rPr>
                                  <w:i/>
                                  <w:sz w:val="20"/>
                                  <w:szCs w:val="20"/>
                                  <w:highlight w:val="lightGray"/>
                                </w:rPr>
                                <w:t>spectrum_vco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txbxContent>
                        </wps:txbx>
                        <wps:bodyPr rot="0" vert="horz" wrap="square" lIns="91440" tIns="45720" rIns="91440" bIns="45720" anchor="t" anchorCtr="0" upright="1">
                          <a:noAutofit/>
                        </wps:bodyPr>
                      </wps:wsp>
                      <pic:pic xmlns:pic="http://schemas.openxmlformats.org/drawingml/2006/picture">
                        <pic:nvPicPr>
                          <pic:cNvPr id="14" name="Picture 3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12950" y="4363085"/>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15" name="Text Box 354"/>
                        <wps:cNvSpPr txBox="1">
                          <a:spLocks noChangeArrowheads="1"/>
                        </wps:cNvSpPr>
                        <wps:spPr bwMode="auto">
                          <a:xfrm>
                            <a:off x="2378075" y="4293870"/>
                            <a:ext cx="1073150" cy="1183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FA70D4" w:rsidRDefault="000925C9" w:rsidP="003D0768">
                              <w:pPr>
                                <w:spacing w:before="0"/>
                                <w:rPr>
                                  <w:sz w:val="20"/>
                                  <w:szCs w:val="20"/>
                                  <w:highlight w:val="lightGray"/>
                                </w:rPr>
                              </w:pPr>
                              <w:r w:rsidRPr="00FA70D4">
                                <w:rPr>
                                  <w:i/>
                                  <w:sz w:val="20"/>
                                  <w:szCs w:val="20"/>
                                  <w:highlight w:val="lightGray"/>
                                </w:rPr>
                                <w:t>latitude</w:t>
                              </w:r>
                              <w:r w:rsidRPr="00FA70D4">
                                <w:rPr>
                                  <w:sz w:val="20"/>
                                  <w:szCs w:val="20"/>
                                  <w:highlight w:val="lightGray"/>
                                </w:rPr>
                                <w:t>(time)</w:t>
                              </w:r>
                              <w:r w:rsidRPr="00FA70D4">
                                <w:rPr>
                                  <w:sz w:val="20"/>
                                  <w:szCs w:val="20"/>
                                  <w:highlight w:val="lightGray"/>
                                </w:rPr>
                                <w:br/>
                              </w:r>
                              <w:r w:rsidRPr="00FA70D4">
                                <w:rPr>
                                  <w:i/>
                                  <w:sz w:val="20"/>
                                  <w:szCs w:val="20"/>
                                  <w:highlight w:val="lightGray"/>
                                </w:rPr>
                                <w:t>longitude</w:t>
                              </w:r>
                              <w:r w:rsidRPr="00FA70D4">
                                <w:rPr>
                                  <w:sz w:val="20"/>
                                  <w:szCs w:val="20"/>
                                  <w:highlight w:val="lightGray"/>
                                </w:rPr>
                                <w:t>(time)</w:t>
                              </w:r>
                              <w:r w:rsidRPr="00FA70D4">
                                <w:rPr>
                                  <w:sz w:val="20"/>
                                  <w:szCs w:val="20"/>
                                  <w:highlight w:val="lightGray"/>
                                </w:rPr>
                                <w:br/>
                              </w:r>
                              <w:r w:rsidRPr="00FA70D4">
                                <w:rPr>
                                  <w:i/>
                                  <w:sz w:val="20"/>
                                  <w:szCs w:val="20"/>
                                  <w:highlight w:val="lightGray"/>
                                </w:rPr>
                                <w:t>altitude</w:t>
                              </w:r>
                              <w:r w:rsidRPr="00FA70D4">
                                <w:rPr>
                                  <w:sz w:val="20"/>
                                  <w:szCs w:val="20"/>
                                  <w:highlight w:val="lightGray"/>
                                </w:rPr>
                                <w:t>(time)</w:t>
                              </w:r>
                              <w:r w:rsidRPr="00FA70D4">
                                <w:rPr>
                                  <w:sz w:val="20"/>
                                  <w:szCs w:val="20"/>
                                  <w:highlight w:val="lightGray"/>
                                </w:rPr>
                                <w:br/>
                              </w:r>
                              <w:r w:rsidRPr="00FA70D4">
                                <w:rPr>
                                  <w:i/>
                                  <w:sz w:val="20"/>
                                  <w:szCs w:val="20"/>
                                  <w:highlight w:val="lightGray"/>
                                </w:rPr>
                                <w:t>heading</w:t>
                              </w:r>
                              <w:r w:rsidRPr="00FA70D4">
                                <w:rPr>
                                  <w:sz w:val="20"/>
                                  <w:szCs w:val="20"/>
                                  <w:highlight w:val="lightGray"/>
                                </w:rPr>
                                <w:t>(time)</w:t>
                              </w:r>
                              <w:r w:rsidRPr="00FA70D4">
                                <w:rPr>
                                  <w:sz w:val="20"/>
                                  <w:szCs w:val="20"/>
                                  <w:highlight w:val="lightGray"/>
                                </w:rPr>
                                <w:br/>
                              </w:r>
                              <w:r w:rsidRPr="00FA70D4">
                                <w:rPr>
                                  <w:i/>
                                  <w:sz w:val="20"/>
                                  <w:szCs w:val="20"/>
                                  <w:highlight w:val="lightGray"/>
                                </w:rPr>
                                <w:t>roll</w:t>
                              </w:r>
                              <w:r w:rsidRPr="00FA70D4">
                                <w:rPr>
                                  <w:sz w:val="20"/>
                                  <w:szCs w:val="20"/>
                                  <w:highlight w:val="lightGray"/>
                                </w:rPr>
                                <w:t>(time)</w:t>
                              </w:r>
                              <w:r w:rsidRPr="00FA70D4">
                                <w:rPr>
                                  <w:sz w:val="20"/>
                                  <w:szCs w:val="20"/>
                                  <w:highlight w:val="lightGray"/>
                                </w:rPr>
                                <w:br/>
                              </w:r>
                              <w:r w:rsidRPr="00FA70D4">
                                <w:rPr>
                                  <w:i/>
                                  <w:sz w:val="20"/>
                                  <w:szCs w:val="20"/>
                                  <w:highlight w:val="lightGray"/>
                                </w:rPr>
                                <w:t>pitch</w:t>
                              </w:r>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wps:txbx>
                        <wps:bodyPr rot="0" vert="horz" wrap="square" lIns="91440" tIns="45720" rIns="91440" bIns="45720" anchor="t" anchorCtr="0" upright="1">
                          <a:noAutofit/>
                        </wps:bodyPr>
                      </wps:wsp>
                      <wpg:wgp>
                        <wpg:cNvPr id="16" name="Group 355"/>
                        <wpg:cNvGrpSpPr>
                          <a:grpSpLocks/>
                        </wpg:cNvGrpSpPr>
                        <wpg:grpSpPr bwMode="auto">
                          <a:xfrm>
                            <a:off x="4521200" y="3616325"/>
                            <a:ext cx="863600" cy="227330"/>
                            <a:chOff x="8400" y="12703"/>
                            <a:chExt cx="1360" cy="358"/>
                          </a:xfrm>
                        </wpg:grpSpPr>
                        <wps:wsp>
                          <wps:cNvPr id="17" name="Text Box 356"/>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18" name="AutoShape 357"/>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0" name="Group 358"/>
                        <wpg:cNvGrpSpPr>
                          <a:grpSpLocks/>
                        </wpg:cNvGrpSpPr>
                        <wpg:grpSpPr bwMode="auto">
                          <a:xfrm>
                            <a:off x="3873500" y="3197225"/>
                            <a:ext cx="1187450" cy="227330"/>
                            <a:chOff x="8400" y="12703"/>
                            <a:chExt cx="1360" cy="358"/>
                          </a:xfrm>
                        </wpg:grpSpPr>
                        <wps:wsp>
                          <wps:cNvPr id="21" name="Text Box 359"/>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22" name="AutoShape 360"/>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3" name="Group 361"/>
                        <wpg:cNvGrpSpPr>
                          <a:grpSpLocks/>
                        </wpg:cNvGrpSpPr>
                        <wpg:grpSpPr bwMode="auto">
                          <a:xfrm>
                            <a:off x="4521200" y="3759200"/>
                            <a:ext cx="863600" cy="227330"/>
                            <a:chOff x="8400" y="12703"/>
                            <a:chExt cx="1360" cy="358"/>
                          </a:xfrm>
                        </wpg:grpSpPr>
                        <wps:wsp>
                          <wps:cNvPr id="24" name="Text Box 362"/>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25" name="AutoShape 363"/>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6" name="Text Box 369"/>
                        <wps:cNvSpPr txBox="1">
                          <a:spLocks noChangeArrowheads="1"/>
                        </wps:cNvSpPr>
                        <wps:spPr bwMode="auto">
                          <a:xfrm>
                            <a:off x="1106170" y="2605405"/>
                            <a:ext cx="990600"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r w:rsidRPr="00BD021B">
                                <w:rPr>
                                  <w:i/>
                                  <w:sz w:val="20"/>
                                  <w:szCs w:val="20"/>
                                  <w:highlight w:val="lightGray"/>
                                </w:rPr>
                                <w:t>spectra</w:t>
                              </w:r>
                            </w:p>
                          </w:txbxContent>
                        </wps:txbx>
                        <wps:bodyPr rot="0" vert="horz" wrap="square" lIns="91440" tIns="45720" rIns="91440" bIns="45720" anchor="t" anchorCtr="0" upright="1">
                          <a:noAutofit/>
                        </wps:bodyPr>
                      </wps:wsp>
                      <wps:wsp>
                        <wps:cNvPr id="27" name="AutoShape 366"/>
                        <wps:cNvCnPr>
                          <a:cxnSpLocks noChangeShapeType="1"/>
                        </wps:cNvCnPr>
                        <wps:spPr bwMode="auto">
                          <a:xfrm>
                            <a:off x="1106170" y="100965"/>
                            <a:ext cx="9525" cy="606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381"/>
                        <wps:cNvSpPr txBox="1">
                          <a:spLocks noChangeArrowheads="1"/>
                        </wps:cNvSpPr>
                        <wps:spPr bwMode="auto">
                          <a:xfrm>
                            <a:off x="1106170" y="4110355"/>
                            <a:ext cx="103505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wps:txbx>
                        <wps:bodyPr rot="0" vert="horz" wrap="square" lIns="91440" tIns="45720" rIns="91440" bIns="45720" anchor="t" anchorCtr="0" upright="1">
                          <a:noAutofit/>
                        </wps:bodyPr>
                      </wps:wsp>
                      <wps:wsp>
                        <wps:cNvPr id="29" name="Text Box 382"/>
                        <wps:cNvSpPr txBox="1">
                          <a:spLocks noChangeArrowheads="1"/>
                        </wps:cNvSpPr>
                        <wps:spPr bwMode="auto">
                          <a:xfrm>
                            <a:off x="1115695" y="5377180"/>
                            <a:ext cx="86360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3D0768">
                              <w:pPr>
                                <w:spacing w:before="0"/>
                                <w:rPr>
                                  <w:sz w:val="20"/>
                                  <w:szCs w:val="20"/>
                                </w:rPr>
                              </w:pPr>
                              <w:r w:rsidRPr="007915A9">
                                <w:rPr>
                                  <w:sz w:val="20"/>
                                  <w:szCs w:val="20"/>
                                  <w:highlight w:val="lightGray"/>
                                </w:rPr>
                                <w:t>group</w:t>
                              </w:r>
                              <w:r w:rsidRPr="007915A9">
                                <w:rPr>
                                  <w:i/>
                                  <w:sz w:val="20"/>
                                  <w:szCs w:val="20"/>
                                  <w:highlight w:val="lightGray"/>
                                </w:rPr>
                                <w:t>:</w:t>
                              </w:r>
                              <w:r w:rsidRPr="007915A9">
                                <w:rPr>
                                  <w:i/>
                                  <w:sz w:val="20"/>
                                  <w:szCs w:val="20"/>
                                  <w:highlight w:val="lightGray"/>
                                </w:rPr>
                                <w:br/>
                                <w:t>monitoring</w:t>
                              </w:r>
                            </w:p>
                          </w:txbxContent>
                        </wps:txbx>
                        <wps:bodyPr rot="0" vert="horz" wrap="square" lIns="91440" tIns="45720" rIns="91440" bIns="45720" anchor="t" anchorCtr="0" upright="1">
                          <a:noAutofit/>
                        </wps:bodyPr>
                      </wps:wsp>
                      <wps:wsp>
                        <wps:cNvPr id="30" name="AutoShape 383"/>
                        <wps:cNvCnPr>
                          <a:cxnSpLocks noChangeShapeType="1"/>
                        </wps:cNvCnPr>
                        <wps:spPr bwMode="auto">
                          <a:xfrm>
                            <a:off x="2317750" y="5658485"/>
                            <a:ext cx="635"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03425" y="5648960"/>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385"/>
                        <wps:cNvSpPr txBox="1">
                          <a:spLocks noChangeArrowheads="1"/>
                        </wps:cNvSpPr>
                        <wps:spPr bwMode="auto">
                          <a:xfrm>
                            <a:off x="2368550" y="5579745"/>
                            <a:ext cx="146367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FA70D4" w:rsidRDefault="000925C9" w:rsidP="003D0768">
                              <w:pPr>
                                <w:spacing w:before="0"/>
                                <w:rPr>
                                  <w:sz w:val="20"/>
                                  <w:szCs w:val="20"/>
                                  <w:highlight w:val="lightGray"/>
                                </w:rPr>
                              </w:pPr>
                              <w:proofErr w:type="spellStart"/>
                              <w:r>
                                <w:rPr>
                                  <w:i/>
                                  <w:sz w:val="20"/>
                                  <w:szCs w:val="20"/>
                                  <w:highlight w:val="lightGray"/>
                                </w:rPr>
                                <w:t>transmit_power</w:t>
                              </w:r>
                              <w:proofErr w:type="spellEnd"/>
                              <w:r w:rsidRPr="00FA70D4">
                                <w:rPr>
                                  <w:sz w:val="20"/>
                                  <w:szCs w:val="20"/>
                                  <w:highlight w:val="lightGray"/>
                                </w:rPr>
                                <w:t>(time)</w:t>
                              </w:r>
                              <w:r w:rsidRPr="00FA70D4">
                                <w:rPr>
                                  <w:sz w:val="20"/>
                                  <w:szCs w:val="20"/>
                                  <w:highlight w:val="lightGray"/>
                                </w:rPr>
                                <w:br/>
                              </w:r>
                              <w:proofErr w:type="spellStart"/>
                              <w:r>
                                <w:rPr>
                                  <w:i/>
                                  <w:sz w:val="20"/>
                                  <w:szCs w:val="20"/>
                                  <w:highlight w:val="lightGray"/>
                                </w:rPr>
                                <w:t>noise_power</w:t>
                              </w:r>
                              <w:proofErr w:type="spellEnd"/>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wps:txbx>
                        <wps:bodyPr rot="0" vert="horz" wrap="square" lIns="91440" tIns="45720" rIns="91440" bIns="45720" anchor="t" anchorCtr="0" upright="1">
                          <a:noAutofit/>
                        </wps:bodyPr>
                      </wps:wsp>
                      <wps:wsp>
                        <wps:cNvPr id="33" name="Text Box 387"/>
                        <wps:cNvSpPr txBox="1">
                          <a:spLocks noChangeArrowheads="1"/>
                        </wps:cNvSpPr>
                        <wps:spPr bwMode="auto">
                          <a:xfrm>
                            <a:off x="1104900" y="1679575"/>
                            <a:ext cx="1435100" cy="833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3D0768">
                              <w:pPr>
                                <w:spacing w:before="0"/>
                                <w:rPr>
                                  <w:sz w:val="20"/>
                                  <w:szCs w:val="20"/>
                                </w:rPr>
                              </w:pPr>
                              <w:r w:rsidRPr="00D5421B">
                                <w:rPr>
                                  <w:sz w:val="20"/>
                                  <w:szCs w:val="20"/>
                                </w:rPr>
                                <w:t>field variables: e.g.</w:t>
                              </w:r>
                            </w:p>
                            <w:p w:rsidR="000925C9" w:rsidRPr="00D5421B" w:rsidRDefault="000925C9"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3D0768">
                              <w:pPr>
                                <w:spacing w:before="0"/>
                                <w:rPr>
                                  <w:sz w:val="20"/>
                                  <w:szCs w:val="20"/>
                                </w:rPr>
                              </w:pPr>
                              <w:r w:rsidRPr="00D5421B">
                                <w:rPr>
                                  <w:sz w:val="20"/>
                                  <w:szCs w:val="20"/>
                                </w:rPr>
                                <w:tab/>
                                <w:t>------</w:t>
                              </w:r>
                            </w:p>
                            <w:p w:rsidR="000925C9" w:rsidRPr="00D5421B" w:rsidRDefault="000925C9"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wgp>
                        <wpg:cNvPr id="34" name="Group 373"/>
                        <wpg:cNvGrpSpPr>
                          <a:grpSpLocks/>
                        </wpg:cNvGrpSpPr>
                        <wpg:grpSpPr bwMode="auto">
                          <a:xfrm>
                            <a:off x="2550160" y="1934845"/>
                            <a:ext cx="1146175" cy="280670"/>
                            <a:chOff x="8455" y="14719"/>
                            <a:chExt cx="1805" cy="442"/>
                          </a:xfrm>
                        </wpg:grpSpPr>
                        <wps:wsp>
                          <wps:cNvPr id="35" name="Text Box 374"/>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36" name="AutoShape 375"/>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9" name="Group 370"/>
                        <wpg:cNvGrpSpPr>
                          <a:grpSpLocks/>
                        </wpg:cNvGrpSpPr>
                        <wpg:grpSpPr bwMode="auto">
                          <a:xfrm>
                            <a:off x="2550160" y="1800860"/>
                            <a:ext cx="1146175" cy="280670"/>
                            <a:chOff x="8455" y="14719"/>
                            <a:chExt cx="1805" cy="442"/>
                          </a:xfrm>
                        </wpg:grpSpPr>
                        <wps:wsp>
                          <wps:cNvPr id="40" name="Text Box 371"/>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1" name="AutoShape 372"/>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42" name="Group 376"/>
                        <wpg:cNvGrpSpPr>
                          <a:grpSpLocks/>
                        </wpg:cNvGrpSpPr>
                        <wpg:grpSpPr bwMode="auto">
                          <a:xfrm>
                            <a:off x="2550160" y="2249170"/>
                            <a:ext cx="1146175" cy="280670"/>
                            <a:chOff x="8455" y="14719"/>
                            <a:chExt cx="1805" cy="442"/>
                          </a:xfrm>
                        </wpg:grpSpPr>
                        <wps:wsp>
                          <wps:cNvPr id="43" name="Text Box 377"/>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4" name="AutoShape 378"/>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347" o:spid="_x0000_s1136" editas="canvas" style="width:456.25pt;height:495.8pt;mso-position-horizontal-relative:char;mso-position-vertical-relative:line" coordsize="57943,62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">
                <v:shape id="_x0000_s1137" type="#_x0000_t75" style="position:absolute;width:57943;height:62966;visibility:visible;mso-wrap-style:square" stroked="t">
                  <v:fill o:detectmouseclick="t"/>
                  <v:path o:connecttype="none"/>
                </v:shape>
                <v:shape id="AutoShape 349" o:spid="_x0000_s1138" type="#_x0000_t32" style="position:absolute;left:23183;top:43726;width:89;height:10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Picture 350" o:spid="_x0000_s1139" type="#_x0000_t75" style="position:absolute;left:17303;top:28632;width:323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HlePEAAAA2wAAAA8AAABkcnMvZG93bnJldi54bWxEj0FvwjAMhe9I+w+RJ+0GKdOEUCGgCQmt&#10;hx22st1N4zXdGqc0GYR/Px8mcbP1nt/7vN5m36szjbELbGA+K0ARN8F23Br4OOynS1AxIVvsA5OB&#10;K0XYbu4mayxtuPA7nevUKgnhWKIBl9JQah0bRx7jLAzEon2F0WOSdWy1HfEi4b7Xj0Wx0B47lgaH&#10;A+0cNT/1rzdwOlb1Yn/4DNXr95O7Ni/57aSzMQ/3+XkFKlFON/P/dWUFX+jlFxlAb/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HlePEAAAA2wAAAA8AAAAAAAAAAAAAAAAA&#10;nwIAAGRycy9kb3ducmV2LnhtbFBLBQYAAAAABAAEAPcAAACQAwAAAAA=&#10;">
                  <v:imagedata r:id="rId21" o:title=""/>
                </v:shape>
                <v:shape id="AutoShape 351" o:spid="_x0000_s1140" type="#_x0000_t32" style="position:absolute;left:20440;top:28727;width:102;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Text Box 352" o:spid="_x0000_s1141" type="#_x0000_t202" style="position:absolute;left:21812;top:28797;width:26067;height:1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925C9" w:rsidRPr="00BD021B" w:rsidRDefault="000925C9" w:rsidP="003D0768">
                        <w:pPr>
                          <w:spacing w:before="0"/>
                          <w:rPr>
                            <w:i/>
                            <w:sz w:val="20"/>
                            <w:szCs w:val="20"/>
                            <w:highlight w:val="lightGray"/>
                          </w:rPr>
                        </w:pPr>
                        <w:r w:rsidRPr="00BD021B">
                          <w:rPr>
                            <w:sz w:val="20"/>
                            <w:szCs w:val="20"/>
                            <w:highlight w:val="lightGray"/>
                          </w:rPr>
                          <w:t xml:space="preserve">dimensions: </w:t>
                        </w:r>
                        <w:r w:rsidRPr="007915A9">
                          <w:rPr>
                            <w:i/>
                            <w:sz w:val="20"/>
                            <w:szCs w:val="20"/>
                            <w:highlight w:val="lightGray"/>
                          </w:rPr>
                          <w:t>index,</w:t>
                        </w:r>
                        <w:r>
                          <w:rPr>
                            <w:i/>
                            <w:sz w:val="20"/>
                            <w:szCs w:val="20"/>
                            <w:highlight w:val="lightGray"/>
                          </w:rPr>
                          <w:t xml:space="preserve"> sample</w:t>
                        </w:r>
                      </w:p>
                      <w:p w:rsidR="000925C9" w:rsidRDefault="000925C9" w:rsidP="003D0768">
                        <w:pPr>
                          <w:spacing w:before="0"/>
                          <w:rPr>
                            <w:i/>
                            <w:sz w:val="20"/>
                            <w:szCs w:val="20"/>
                            <w:highlight w:val="lightGray"/>
                          </w:rPr>
                        </w:pPr>
                      </w:p>
                      <w:p w:rsidR="000925C9" w:rsidRDefault="000925C9" w:rsidP="003D0768">
                        <w:pPr>
                          <w:spacing w:before="0"/>
                          <w:rPr>
                            <w:i/>
                            <w:sz w:val="20"/>
                            <w:szCs w:val="20"/>
                            <w:highlight w:val="lightGray"/>
                          </w:rPr>
                        </w:pPr>
                        <w:proofErr w:type="spellStart"/>
                        <w:r>
                          <w:rPr>
                            <w:i/>
                            <w:sz w:val="20"/>
                            <w:szCs w:val="20"/>
                            <w:highlight w:val="lightGray"/>
                          </w:rPr>
                          <w:t>spectrum_index</w:t>
                        </w:r>
                        <w:proofErr w:type="spellEnd"/>
                        <w:r>
                          <w:rPr>
                            <w:i/>
                            <w:sz w:val="20"/>
                            <w:szCs w:val="20"/>
                            <w:highlight w:val="lightGray"/>
                          </w:rPr>
                          <w:t>(</w:t>
                        </w:r>
                        <w:r w:rsidRPr="007915A9">
                          <w:rPr>
                            <w:sz w:val="20"/>
                            <w:szCs w:val="20"/>
                            <w:highlight w:val="lightGray"/>
                          </w:rPr>
                          <w:t>time, range</w:t>
                        </w:r>
                        <w:r>
                          <w:rPr>
                            <w:i/>
                            <w:sz w:val="20"/>
                            <w:szCs w:val="20"/>
                            <w:highlight w:val="lightGray"/>
                          </w:rPr>
                          <w:t>)</w:t>
                        </w:r>
                      </w:p>
                      <w:p w:rsidR="000925C9" w:rsidRPr="00BD021B" w:rsidRDefault="000925C9" w:rsidP="003D0768">
                        <w:pPr>
                          <w:spacing w:before="0"/>
                          <w:rPr>
                            <w:i/>
                            <w:sz w:val="20"/>
                            <w:szCs w:val="20"/>
                            <w:highlight w:val="lightGray"/>
                          </w:rPr>
                        </w:pPr>
                      </w:p>
                      <w:p w:rsidR="000925C9" w:rsidRPr="00BD021B" w:rsidRDefault="000925C9" w:rsidP="003D0768">
                        <w:pPr>
                          <w:spacing w:before="0"/>
                          <w:rPr>
                            <w:sz w:val="20"/>
                            <w:szCs w:val="20"/>
                            <w:highlight w:val="lightGray"/>
                          </w:rPr>
                        </w:pPr>
                        <w:r w:rsidRPr="00BD021B">
                          <w:rPr>
                            <w:sz w:val="20"/>
                            <w:szCs w:val="20"/>
                            <w:highlight w:val="lightGray"/>
                          </w:rPr>
                          <w:t>spectrum field variables: e.g.</w:t>
                        </w:r>
                      </w:p>
                      <w:p w:rsidR="000925C9" w:rsidRPr="00BD021B" w:rsidRDefault="000925C9" w:rsidP="003D0768">
                        <w:pPr>
                          <w:spacing w:before="0"/>
                          <w:ind w:firstLine="400"/>
                          <w:rPr>
                            <w:sz w:val="20"/>
                            <w:szCs w:val="20"/>
                            <w:highlight w:val="lightGray"/>
                          </w:rPr>
                        </w:pPr>
                        <w:proofErr w:type="spellStart"/>
                        <w:r w:rsidRPr="00BD021B">
                          <w:rPr>
                            <w:i/>
                            <w:sz w:val="20"/>
                            <w:szCs w:val="20"/>
                            <w:highlight w:val="lightGray"/>
                          </w:rPr>
                          <w:t>spectrum_hco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p w:rsidR="000925C9" w:rsidRPr="00D5421B" w:rsidRDefault="000925C9" w:rsidP="003D0768">
                        <w:pPr>
                          <w:spacing w:before="0"/>
                          <w:ind w:firstLine="400"/>
                          <w:rPr>
                            <w:sz w:val="20"/>
                            <w:szCs w:val="20"/>
                          </w:rPr>
                        </w:pPr>
                        <w:proofErr w:type="spellStart"/>
                        <w:r w:rsidRPr="00BD021B">
                          <w:rPr>
                            <w:i/>
                            <w:sz w:val="20"/>
                            <w:szCs w:val="20"/>
                            <w:highlight w:val="lightGray"/>
                          </w:rPr>
                          <w:t>spectrum_vco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txbxContent>
                  </v:textbox>
                </v:shape>
                <v:shape id="Picture 353" o:spid="_x0000_s1142" type="#_x0000_t75" style="position:absolute;left:20129;top:43630;width:3239;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8k+DBAAAA2wAAAA8AAABkcnMvZG93bnJldi54bWxET01rAjEQvQv9D2EK3jTbIlJWo0hBuoce&#10;dG3v42bcrG4m6ybV+O+NIPQ2j/c582W0rbhQ7xvHCt7GGQjiyumGawU/u/XoA4QPyBpbx6TgRh6W&#10;i5fBHHPtrrylSxlqkULY56jAhNDlUvrKkEU/dh1x4g6utxgS7Gupe7ymcNvK9yybSosNpwaDHX0a&#10;qk7ln1Vw3hfldL37dcX3cWJu1VfcnGVUavgaVzMQgWL4Fz/dhU7zJ/D4JR0gF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A8k+DBAAAA2wAAAA8AAAAAAAAAAAAAAAAAnwIA&#10;AGRycy9kb3ducmV2LnhtbFBLBQYAAAAABAAEAPcAAACNAwAAAAA=&#10;">
                  <v:imagedata r:id="rId21" o:title=""/>
                </v:shape>
                <v:shape id="Text Box 354" o:spid="_x0000_s1143" type="#_x0000_t202" style="position:absolute;left:23780;top:42938;width:10732;height:1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925C9" w:rsidRPr="00FA70D4" w:rsidRDefault="000925C9" w:rsidP="003D0768">
                        <w:pPr>
                          <w:spacing w:before="0"/>
                          <w:rPr>
                            <w:sz w:val="20"/>
                            <w:szCs w:val="20"/>
                            <w:highlight w:val="lightGray"/>
                          </w:rPr>
                        </w:pPr>
                        <w:r w:rsidRPr="00FA70D4">
                          <w:rPr>
                            <w:i/>
                            <w:sz w:val="20"/>
                            <w:szCs w:val="20"/>
                            <w:highlight w:val="lightGray"/>
                          </w:rPr>
                          <w:t>latitude</w:t>
                        </w:r>
                        <w:r w:rsidRPr="00FA70D4">
                          <w:rPr>
                            <w:sz w:val="20"/>
                            <w:szCs w:val="20"/>
                            <w:highlight w:val="lightGray"/>
                          </w:rPr>
                          <w:t>(time)</w:t>
                        </w:r>
                        <w:r w:rsidRPr="00FA70D4">
                          <w:rPr>
                            <w:sz w:val="20"/>
                            <w:szCs w:val="20"/>
                            <w:highlight w:val="lightGray"/>
                          </w:rPr>
                          <w:br/>
                        </w:r>
                        <w:r w:rsidRPr="00FA70D4">
                          <w:rPr>
                            <w:i/>
                            <w:sz w:val="20"/>
                            <w:szCs w:val="20"/>
                            <w:highlight w:val="lightGray"/>
                          </w:rPr>
                          <w:t>longitude</w:t>
                        </w:r>
                        <w:r w:rsidRPr="00FA70D4">
                          <w:rPr>
                            <w:sz w:val="20"/>
                            <w:szCs w:val="20"/>
                            <w:highlight w:val="lightGray"/>
                          </w:rPr>
                          <w:t>(time)</w:t>
                        </w:r>
                        <w:r w:rsidRPr="00FA70D4">
                          <w:rPr>
                            <w:sz w:val="20"/>
                            <w:szCs w:val="20"/>
                            <w:highlight w:val="lightGray"/>
                          </w:rPr>
                          <w:br/>
                        </w:r>
                        <w:r w:rsidRPr="00FA70D4">
                          <w:rPr>
                            <w:i/>
                            <w:sz w:val="20"/>
                            <w:szCs w:val="20"/>
                            <w:highlight w:val="lightGray"/>
                          </w:rPr>
                          <w:t>altitude</w:t>
                        </w:r>
                        <w:r w:rsidRPr="00FA70D4">
                          <w:rPr>
                            <w:sz w:val="20"/>
                            <w:szCs w:val="20"/>
                            <w:highlight w:val="lightGray"/>
                          </w:rPr>
                          <w:t>(time)</w:t>
                        </w:r>
                        <w:r w:rsidRPr="00FA70D4">
                          <w:rPr>
                            <w:sz w:val="20"/>
                            <w:szCs w:val="20"/>
                            <w:highlight w:val="lightGray"/>
                          </w:rPr>
                          <w:br/>
                        </w:r>
                        <w:r w:rsidRPr="00FA70D4">
                          <w:rPr>
                            <w:i/>
                            <w:sz w:val="20"/>
                            <w:szCs w:val="20"/>
                            <w:highlight w:val="lightGray"/>
                          </w:rPr>
                          <w:t>heading</w:t>
                        </w:r>
                        <w:r w:rsidRPr="00FA70D4">
                          <w:rPr>
                            <w:sz w:val="20"/>
                            <w:szCs w:val="20"/>
                            <w:highlight w:val="lightGray"/>
                          </w:rPr>
                          <w:t>(time)</w:t>
                        </w:r>
                        <w:r w:rsidRPr="00FA70D4">
                          <w:rPr>
                            <w:sz w:val="20"/>
                            <w:szCs w:val="20"/>
                            <w:highlight w:val="lightGray"/>
                          </w:rPr>
                          <w:br/>
                        </w:r>
                        <w:r w:rsidRPr="00FA70D4">
                          <w:rPr>
                            <w:i/>
                            <w:sz w:val="20"/>
                            <w:szCs w:val="20"/>
                            <w:highlight w:val="lightGray"/>
                          </w:rPr>
                          <w:t>roll</w:t>
                        </w:r>
                        <w:r w:rsidRPr="00FA70D4">
                          <w:rPr>
                            <w:sz w:val="20"/>
                            <w:szCs w:val="20"/>
                            <w:highlight w:val="lightGray"/>
                          </w:rPr>
                          <w:t>(time)</w:t>
                        </w:r>
                        <w:r w:rsidRPr="00FA70D4">
                          <w:rPr>
                            <w:sz w:val="20"/>
                            <w:szCs w:val="20"/>
                            <w:highlight w:val="lightGray"/>
                          </w:rPr>
                          <w:br/>
                        </w:r>
                        <w:r w:rsidRPr="00FA70D4">
                          <w:rPr>
                            <w:i/>
                            <w:sz w:val="20"/>
                            <w:szCs w:val="20"/>
                            <w:highlight w:val="lightGray"/>
                          </w:rPr>
                          <w:t>pitch</w:t>
                        </w:r>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v:textbox>
                </v:shape>
                <v:group id="Group 355" o:spid="_x0000_s1144" style="position:absolute;left:45212;top:36163;width:8636;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356" o:spid="_x0000_s1145"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925C9" w:rsidRPr="00D5421B" w:rsidRDefault="000925C9" w:rsidP="003D0768">
                          <w:pPr>
                            <w:spacing w:before="0"/>
                            <w:rPr>
                              <w:sz w:val="20"/>
                              <w:szCs w:val="20"/>
                            </w:rPr>
                          </w:pPr>
                          <w:r w:rsidRPr="00BD021B">
                            <w:rPr>
                              <w:sz w:val="20"/>
                              <w:szCs w:val="20"/>
                              <w:highlight w:val="lightGray"/>
                            </w:rPr>
                            <w:t>attributes</w:t>
                          </w:r>
                        </w:p>
                      </w:txbxContent>
                    </v:textbox>
                  </v:shape>
                  <v:shape id="AutoShape 357" o:spid="_x0000_s1146"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v:group id="Group 358" o:spid="_x0000_s1147" style="position:absolute;left:38735;top:31972;width:11874;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359" o:spid="_x0000_s1148"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925C9" w:rsidRPr="00D5421B" w:rsidRDefault="000925C9" w:rsidP="003D0768">
                          <w:pPr>
                            <w:spacing w:before="0"/>
                            <w:rPr>
                              <w:sz w:val="20"/>
                              <w:szCs w:val="20"/>
                            </w:rPr>
                          </w:pPr>
                          <w:r w:rsidRPr="00BD021B">
                            <w:rPr>
                              <w:sz w:val="20"/>
                              <w:szCs w:val="20"/>
                              <w:highlight w:val="lightGray"/>
                            </w:rPr>
                            <w:t>attributes</w:t>
                          </w:r>
                        </w:p>
                      </w:txbxContent>
                    </v:textbox>
                  </v:shape>
                  <v:shape id="AutoShape 360" o:spid="_x0000_s1149"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group>
                <v:group id="Group 361" o:spid="_x0000_s1150" style="position:absolute;left:45212;top:37592;width:8636;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362" o:spid="_x0000_s1151"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925C9" w:rsidRPr="00D5421B" w:rsidRDefault="000925C9" w:rsidP="003D0768">
                          <w:pPr>
                            <w:spacing w:before="0"/>
                            <w:rPr>
                              <w:sz w:val="20"/>
                              <w:szCs w:val="20"/>
                            </w:rPr>
                          </w:pPr>
                          <w:r w:rsidRPr="00BD021B">
                            <w:rPr>
                              <w:sz w:val="20"/>
                              <w:szCs w:val="20"/>
                              <w:highlight w:val="lightGray"/>
                            </w:rPr>
                            <w:t>attributes</w:t>
                          </w:r>
                        </w:p>
                      </w:txbxContent>
                    </v:textbox>
                  </v:shape>
                  <v:shape id="AutoShape 363" o:spid="_x0000_s1152"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v:shape id="Text Box 369" o:spid="_x0000_s1153" type="#_x0000_t202" style="position:absolute;left:11061;top:26054;width:9906;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925C9" w:rsidRPr="00D5421B" w:rsidRDefault="000925C9"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r w:rsidRPr="00BD021B">
                          <w:rPr>
                            <w:i/>
                            <w:sz w:val="20"/>
                            <w:szCs w:val="20"/>
                            <w:highlight w:val="lightGray"/>
                          </w:rPr>
                          <w:t>spectra</w:t>
                        </w:r>
                      </w:p>
                    </w:txbxContent>
                  </v:textbox>
                </v:shape>
                <v:shape id="AutoShape 366" o:spid="_x0000_s1154" type="#_x0000_t32" style="position:absolute;left:11061;top:1009;width:95;height:60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Text Box 381" o:spid="_x0000_s1155" type="#_x0000_t202" style="position:absolute;left:11061;top:41103;width:10351;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925C9" w:rsidRPr="00D5421B" w:rsidRDefault="000925C9"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v:textbox>
                </v:shape>
                <v:shape id="Text Box 382" o:spid="_x0000_s1156" type="#_x0000_t202" style="position:absolute;left:11156;top:53771;width:8636;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925C9" w:rsidRPr="00D5421B" w:rsidRDefault="000925C9" w:rsidP="003D0768">
                        <w:pPr>
                          <w:spacing w:before="0"/>
                          <w:rPr>
                            <w:sz w:val="20"/>
                            <w:szCs w:val="20"/>
                          </w:rPr>
                        </w:pPr>
                        <w:r w:rsidRPr="007915A9">
                          <w:rPr>
                            <w:sz w:val="20"/>
                            <w:szCs w:val="20"/>
                            <w:highlight w:val="lightGray"/>
                          </w:rPr>
                          <w:t>group</w:t>
                        </w:r>
                        <w:r w:rsidRPr="007915A9">
                          <w:rPr>
                            <w:i/>
                            <w:sz w:val="20"/>
                            <w:szCs w:val="20"/>
                            <w:highlight w:val="lightGray"/>
                          </w:rPr>
                          <w:t>:</w:t>
                        </w:r>
                        <w:r w:rsidRPr="007915A9">
                          <w:rPr>
                            <w:i/>
                            <w:sz w:val="20"/>
                            <w:szCs w:val="20"/>
                            <w:highlight w:val="lightGray"/>
                          </w:rPr>
                          <w:br/>
                          <w:t>monitoring</w:t>
                        </w:r>
                      </w:p>
                    </w:txbxContent>
                  </v:textbox>
                </v:shape>
                <v:shape id="AutoShape 383" o:spid="_x0000_s1157" type="#_x0000_t32" style="position:absolute;left:23177;top:56584;width:6;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Picture 384" o:spid="_x0000_s1158" type="#_x0000_t75" style="position:absolute;left:20034;top:56489;width:3238;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bBjDAAAA2wAAAA8AAABkcnMvZG93bnJldi54bWxEj0FrAjEUhO+C/yG8gjfN2orI1ihFkO7B&#10;g672/rp53Wy7eVk3qcZ/bwoFj8PMfMMs19G24kK9bxwrmE4yEMSV0w3XCk7H7XgBwgdkja1jUnAj&#10;D+vVcLDEXLsrH+hShlokCPscFZgQulxKXxmy6CeuI07el+sthiT7WuoerwluW/mcZXNpseG0YLCj&#10;jaHqp/y1Cs6fRTnfHj9csfuemVv1HvdnGZUaPcW3VxCBYniE/9uFVvAyhb8v6QfI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5sGMMAAADbAAAADwAAAAAAAAAAAAAAAACf&#10;AgAAZHJzL2Rvd25yZXYueG1sUEsFBgAAAAAEAAQA9wAAAI8DAAAAAA==&#10;">
                  <v:imagedata r:id="rId21" o:title=""/>
                </v:shape>
                <v:shape id="Text Box 385" o:spid="_x0000_s1159" type="#_x0000_t202" style="position:absolute;left:23685;top:55797;width:14637;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0925C9" w:rsidRPr="00FA70D4" w:rsidRDefault="000925C9" w:rsidP="003D0768">
                        <w:pPr>
                          <w:spacing w:before="0"/>
                          <w:rPr>
                            <w:sz w:val="20"/>
                            <w:szCs w:val="20"/>
                            <w:highlight w:val="lightGray"/>
                          </w:rPr>
                        </w:pPr>
                        <w:proofErr w:type="spellStart"/>
                        <w:r>
                          <w:rPr>
                            <w:i/>
                            <w:sz w:val="20"/>
                            <w:szCs w:val="20"/>
                            <w:highlight w:val="lightGray"/>
                          </w:rPr>
                          <w:t>transmit_power</w:t>
                        </w:r>
                        <w:proofErr w:type="spellEnd"/>
                        <w:r w:rsidRPr="00FA70D4">
                          <w:rPr>
                            <w:sz w:val="20"/>
                            <w:szCs w:val="20"/>
                            <w:highlight w:val="lightGray"/>
                          </w:rPr>
                          <w:t>(time)</w:t>
                        </w:r>
                        <w:r w:rsidRPr="00FA70D4">
                          <w:rPr>
                            <w:sz w:val="20"/>
                            <w:szCs w:val="20"/>
                            <w:highlight w:val="lightGray"/>
                          </w:rPr>
                          <w:br/>
                        </w:r>
                        <w:proofErr w:type="spellStart"/>
                        <w:r>
                          <w:rPr>
                            <w:i/>
                            <w:sz w:val="20"/>
                            <w:szCs w:val="20"/>
                            <w:highlight w:val="lightGray"/>
                          </w:rPr>
                          <w:t>noise_power</w:t>
                        </w:r>
                        <w:proofErr w:type="spellEnd"/>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v:textbox>
                </v:shape>
                <v:shape id="Text Box 387" o:spid="_x0000_s1160" type="#_x0000_t202" style="position:absolute;left:11049;top:16795;width:14351;height:8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0925C9" w:rsidRPr="00D5421B" w:rsidRDefault="000925C9" w:rsidP="003D0768">
                        <w:pPr>
                          <w:spacing w:before="0"/>
                          <w:rPr>
                            <w:sz w:val="20"/>
                            <w:szCs w:val="20"/>
                          </w:rPr>
                        </w:pPr>
                        <w:r w:rsidRPr="00D5421B">
                          <w:rPr>
                            <w:sz w:val="20"/>
                            <w:szCs w:val="20"/>
                          </w:rPr>
                          <w:t>field variables: e.g.</w:t>
                        </w:r>
                      </w:p>
                      <w:p w:rsidR="000925C9" w:rsidRPr="00D5421B" w:rsidRDefault="000925C9"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0925C9" w:rsidRPr="00D5421B" w:rsidRDefault="000925C9"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0925C9" w:rsidRPr="00D5421B" w:rsidRDefault="000925C9" w:rsidP="003D0768">
                        <w:pPr>
                          <w:spacing w:before="0"/>
                          <w:rPr>
                            <w:sz w:val="20"/>
                            <w:szCs w:val="20"/>
                          </w:rPr>
                        </w:pPr>
                        <w:r w:rsidRPr="00D5421B">
                          <w:rPr>
                            <w:sz w:val="20"/>
                            <w:szCs w:val="20"/>
                          </w:rPr>
                          <w:tab/>
                          <w:t>------</w:t>
                        </w:r>
                      </w:p>
                      <w:p w:rsidR="000925C9" w:rsidRPr="00D5421B" w:rsidRDefault="000925C9"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373" o:spid="_x0000_s1161" style="position:absolute;left:25501;top:19348;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74" o:spid="_x0000_s1162"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0925C9" w:rsidRPr="00D5421B" w:rsidRDefault="000925C9" w:rsidP="00BD021B">
                          <w:pPr>
                            <w:spacing w:before="0"/>
                            <w:rPr>
                              <w:sz w:val="20"/>
                              <w:szCs w:val="20"/>
                            </w:rPr>
                          </w:pPr>
                          <w:r w:rsidRPr="00D5421B">
                            <w:rPr>
                              <w:sz w:val="20"/>
                              <w:szCs w:val="20"/>
                            </w:rPr>
                            <w:t>field attributes</w:t>
                          </w:r>
                        </w:p>
                      </w:txbxContent>
                    </v:textbox>
                  </v:shape>
                  <v:shape id="AutoShape 375" o:spid="_x0000_s1163"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370" o:spid="_x0000_s1164" style="position:absolute;left:25501;top:18008;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Text Box 371" o:spid="_x0000_s1165"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0925C9" w:rsidRPr="00D5421B" w:rsidRDefault="000925C9" w:rsidP="00BD021B">
                          <w:pPr>
                            <w:spacing w:before="0"/>
                            <w:rPr>
                              <w:sz w:val="20"/>
                              <w:szCs w:val="20"/>
                            </w:rPr>
                          </w:pPr>
                          <w:r w:rsidRPr="00D5421B">
                            <w:rPr>
                              <w:sz w:val="20"/>
                              <w:szCs w:val="20"/>
                            </w:rPr>
                            <w:t>field attributes</w:t>
                          </w:r>
                        </w:p>
                      </w:txbxContent>
                    </v:textbox>
                  </v:shape>
                  <v:shape id="AutoShape 372" o:spid="_x0000_s1166"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v:group id="Group 376" o:spid="_x0000_s1167" style="position:absolute;left:25501;top:22491;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377" o:spid="_x0000_s1168"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0925C9" w:rsidRPr="00D5421B" w:rsidRDefault="000925C9" w:rsidP="00BD021B">
                          <w:pPr>
                            <w:spacing w:before="0"/>
                            <w:rPr>
                              <w:sz w:val="20"/>
                              <w:szCs w:val="20"/>
                            </w:rPr>
                          </w:pPr>
                          <w:r w:rsidRPr="00D5421B">
                            <w:rPr>
                              <w:sz w:val="20"/>
                              <w:szCs w:val="20"/>
                            </w:rPr>
                            <w:t>field attributes</w:t>
                          </w:r>
                        </w:p>
                      </w:txbxContent>
                    </v:textbox>
                  </v:shape>
                  <v:shape id="AutoShape 378" o:spid="_x0000_s1169"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group>
                <w10:anchorlock/>
              </v:group>
            </w:pict>
          </mc:Fallback>
        </mc:AlternateContent>
      </w:r>
    </w:p>
    <w:p w:rsidR="006F23CC" w:rsidRDefault="006F23CC" w:rsidP="00BD021B">
      <w:pPr>
        <w:jc w:val="center"/>
      </w:pPr>
    </w:p>
    <w:p w:rsidR="00BD021B" w:rsidRPr="00086513" w:rsidRDefault="00BD021B" w:rsidP="004E46DE">
      <w:pPr>
        <w:pStyle w:val="Figure0"/>
      </w:pPr>
      <w:r>
        <w:t xml:space="preserve">Figure 3.2: </w:t>
      </w:r>
      <w:r w:rsidR="00FD40A0">
        <w:t>S</w:t>
      </w:r>
      <w:r w:rsidR="004E46DE">
        <w:t>weep group structure in more detail, showing</w:t>
      </w:r>
      <w:r w:rsidR="004E46DE">
        <w:br/>
      </w:r>
      <w:r>
        <w:t xml:space="preserve">support for </w:t>
      </w:r>
      <w:proofErr w:type="spellStart"/>
      <w:r w:rsidR="004E46DE">
        <w:t>georeference</w:t>
      </w:r>
      <w:proofErr w:type="spellEnd"/>
      <w:r w:rsidR="004E46DE">
        <w:t xml:space="preserve"> metadata for moving platforms,</w:t>
      </w:r>
      <w:r w:rsidR="004E46DE">
        <w:br/>
        <w:t>spectra, and monitoring data.</w:t>
      </w:r>
    </w:p>
    <w:p w:rsidR="00BA5DEA" w:rsidRDefault="003C0BF5" w:rsidP="009213F4">
      <w:pPr>
        <w:jc w:val="center"/>
      </w:pPr>
      <w:r>
        <w:rPr>
          <w:noProof/>
        </w:rPr>
        <w:lastRenderedPageBreak/>
        <mc:AlternateContent>
          <mc:Choice Requires="wpc">
            <w:drawing>
              <wp:inline distT="0" distB="0" distL="0" distR="0" wp14:anchorId="2C1B9F30" wp14:editId="3AB6B387">
                <wp:extent cx="2955925" cy="3643630"/>
                <wp:effectExtent l="19050" t="19050" r="6350" b="1397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AutoShape 94"/>
                        <wps:cNvCnPr>
                          <a:cxnSpLocks noChangeShapeType="1"/>
                        </wps:cNvCnPr>
                        <wps:spPr bwMode="auto">
                          <a:xfrm flipH="1">
                            <a:off x="511175" y="35052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95"/>
                        <wps:cNvSpPr txBox="1">
                          <a:spLocks noChangeArrowheads="1"/>
                        </wps:cNvSpPr>
                        <wps:spPr bwMode="auto">
                          <a:xfrm>
                            <a:off x="63500" y="12700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D5421B" w:rsidRDefault="000925C9"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3" name="Text Box 99"/>
                        <wps:cNvSpPr txBox="1">
                          <a:spLocks noChangeArrowheads="1"/>
                        </wps:cNvSpPr>
                        <wps:spPr bwMode="auto">
                          <a:xfrm>
                            <a:off x="844550" y="798195"/>
                            <a:ext cx="1847850" cy="276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Default="000925C9"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0925C9" w:rsidRDefault="000925C9" w:rsidP="00EB16F6">
                              <w:pPr>
                                <w:spacing w:before="0"/>
                                <w:rPr>
                                  <w:i/>
                                  <w:sz w:val="20"/>
                                  <w:szCs w:val="20"/>
                                </w:rPr>
                              </w:pPr>
                            </w:p>
                            <w:p w:rsidR="000925C9" w:rsidRPr="00FA6523" w:rsidRDefault="000925C9"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9213F4">
                                <w:rPr>
                                  <w:i/>
                                  <w:sz w:val="20"/>
                                  <w:szCs w:val="20"/>
                                  <w:highlight w:val="lightGray"/>
                                </w:rPr>
                                <w:t>radar_parameters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rada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Pr>
                                  <w:i/>
                                  <w:sz w:val="20"/>
                                  <w:szCs w:val="20"/>
                                  <w:highlight w:val="lightGray"/>
                                </w:rPr>
                                <w:br/>
                              </w:r>
                              <w:proofErr w:type="spellStart"/>
                              <w:r>
                                <w:rPr>
                                  <w:i/>
                                  <w:sz w:val="20"/>
                                  <w:szCs w:val="20"/>
                                  <w:highlight w:val="lightGray"/>
                                </w:rPr>
                                <w:t>georeference</w:t>
                              </w:r>
                              <w:r w:rsidRPr="009213F4">
                                <w:rPr>
                                  <w:i/>
                                  <w:sz w:val="20"/>
                                  <w:szCs w:val="20"/>
                                  <w:highlight w:val="lightGray"/>
                                </w:rPr>
                                <w:t>_correction</w:t>
                              </w:r>
                              <w:proofErr w:type="spellEnd"/>
                              <w:r w:rsidRPr="009213F4">
                                <w:rPr>
                                  <w:i/>
                                  <w:sz w:val="20"/>
                                  <w:szCs w:val="20"/>
                                  <w:highlight w:val="lightGray"/>
                                </w:rPr>
                                <w:t xml:space="preserve"> </w:t>
                              </w:r>
                              <w:r w:rsidRPr="009213F4">
                                <w:rPr>
                                  <w:sz w:val="20"/>
                                  <w:szCs w:val="20"/>
                                  <w:highlight w:val="lightGray"/>
                                </w:rPr>
                                <w:t>group</w:t>
                              </w:r>
                              <w:r>
                                <w:rPr>
                                  <w:i/>
                                  <w:sz w:val="20"/>
                                  <w:szCs w:val="20"/>
                                </w:rPr>
                                <w:br/>
                              </w:r>
                            </w:p>
                          </w:txbxContent>
                        </wps:txbx>
                        <wps:bodyPr rot="0" vert="horz" wrap="square" lIns="91440" tIns="45720" rIns="91440" bIns="45720" anchor="t" anchorCtr="0" upright="1">
                          <a:noAutofit/>
                        </wps:bodyPr>
                      </wps:wsp>
                      <wps:wsp>
                        <wps:cNvPr id="4" name="AutoShape 142"/>
                        <wps:cNvCnPr>
                          <a:cxnSpLocks noChangeShapeType="1"/>
                        </wps:cNvCnPr>
                        <wps:spPr bwMode="auto">
                          <a:xfrm flipH="1">
                            <a:off x="788035" y="351155"/>
                            <a:ext cx="8890" cy="3064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4"/>
                        <wps:cNvCnPr>
                          <a:cxnSpLocks noChangeShapeType="1"/>
                        </wps:cNvCnPr>
                        <wps:spPr bwMode="auto">
                          <a:xfrm>
                            <a:off x="1365250" y="1353185"/>
                            <a:ext cx="635" cy="333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Text Box 200"/>
                        <wps:cNvSpPr txBox="1">
                          <a:spLocks noChangeArrowheads="1"/>
                        </wps:cNvSpPr>
                        <wps:spPr bwMode="auto">
                          <a:xfrm>
                            <a:off x="822325" y="128270"/>
                            <a:ext cx="121094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5C9" w:rsidRPr="00EB16F6" w:rsidRDefault="000925C9"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wps:txbx>
                        <wps:bodyPr rot="0" vert="horz" wrap="square" lIns="91440" tIns="45720" rIns="91440" bIns="45720" anchor="t" anchorCtr="0" upright="1">
                          <a:noAutofit/>
                        </wps:bodyPr>
                      </wps:wsp>
                    </wpc:wpc>
                  </a:graphicData>
                </a:graphic>
              </wp:inline>
            </w:drawing>
          </mc:Choice>
          <mc:Fallback>
            <w:pict>
              <v:group id="Canvas 91" o:spid="_x0000_s1170" editas="canvas" style="width:232.75pt;height:286.9pt;mso-position-horizontal-relative:char;mso-position-vertical-relative:line" coordsize="29559,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">
                <v:shape id="_x0000_s1171" type="#_x0000_t75" style="position:absolute;width:29559;height:36436;visibility:visible;mso-wrap-style:square" stroked="t">
                  <v:fill o:detectmouseclick="t"/>
                  <v:path o:connecttype="none"/>
                </v:shape>
                <v:shape id="AutoShape 94" o:spid="_x0000_s1172" type="#_x0000_t32" style="position:absolute;left:5111;top:3505;width:295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qlur8AAADaAAAADwAAAGRycy9kb3ducmV2LnhtbERPTYvCMBC9L/gfwgheFk3rYZFqFBGE&#10;xYOw2oPHIRnbYjOpSazdf2+EhT0Nj/c5q81gW9GTD41jBfksA0GsnWm4UlCe99MFiBCRDbaOScEv&#10;BdisRx8rLIx78g/1p1iJFMKhQAV1jF0hZdA1WQwz1xEn7uq8xZigr6Tx+EzhtpXzLPuSFhtODTV2&#10;tKtJ304Pq6A5lMey/7xHrxeH/OLzcL60WqnJeNguQUQa4r/4z/1t0nx4v/K+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6qlur8AAADaAAAADwAAAAAAAAAAAAAAAACh&#10;AgAAZHJzL2Rvd25yZXYueG1sUEsFBgAAAAAEAAQA+QAAAI0DAAAAAA==&#10;"/>
                <v:shape id="Text Box 95" o:spid="_x0000_s1173" type="#_x0000_t202" style="position:absolute;left:635;top:1270;width:6191;height:4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0925C9" w:rsidRPr="00D5421B" w:rsidRDefault="000925C9"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99" o:spid="_x0000_s1174" type="#_x0000_t202" style="position:absolute;left:8445;top:7981;width:18479;height:27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0925C9" w:rsidRDefault="000925C9"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0925C9" w:rsidRDefault="000925C9" w:rsidP="00EB16F6">
                        <w:pPr>
                          <w:spacing w:before="0"/>
                          <w:rPr>
                            <w:i/>
                            <w:sz w:val="20"/>
                            <w:szCs w:val="20"/>
                          </w:rPr>
                        </w:pPr>
                      </w:p>
                      <w:p w:rsidR="000925C9" w:rsidRPr="00FA6523" w:rsidRDefault="000925C9"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9213F4">
                          <w:rPr>
                            <w:i/>
                            <w:sz w:val="20"/>
                            <w:szCs w:val="20"/>
                            <w:highlight w:val="lightGray"/>
                          </w:rPr>
                          <w:t>radar_parameters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rada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Pr>
                            <w:i/>
                            <w:sz w:val="20"/>
                            <w:szCs w:val="20"/>
                            <w:highlight w:val="lightGray"/>
                          </w:rPr>
                          <w:br/>
                        </w:r>
                        <w:proofErr w:type="spellStart"/>
                        <w:r>
                          <w:rPr>
                            <w:i/>
                            <w:sz w:val="20"/>
                            <w:szCs w:val="20"/>
                            <w:highlight w:val="lightGray"/>
                          </w:rPr>
                          <w:t>georeference</w:t>
                        </w:r>
                        <w:r w:rsidRPr="009213F4">
                          <w:rPr>
                            <w:i/>
                            <w:sz w:val="20"/>
                            <w:szCs w:val="20"/>
                            <w:highlight w:val="lightGray"/>
                          </w:rPr>
                          <w:t>_correction</w:t>
                        </w:r>
                        <w:proofErr w:type="spellEnd"/>
                        <w:r w:rsidRPr="009213F4">
                          <w:rPr>
                            <w:i/>
                            <w:sz w:val="20"/>
                            <w:szCs w:val="20"/>
                            <w:highlight w:val="lightGray"/>
                          </w:rPr>
                          <w:t xml:space="preserve"> </w:t>
                        </w:r>
                        <w:r w:rsidRPr="009213F4">
                          <w:rPr>
                            <w:sz w:val="20"/>
                            <w:szCs w:val="20"/>
                            <w:highlight w:val="lightGray"/>
                          </w:rPr>
                          <w:t>group</w:t>
                        </w:r>
                        <w:r>
                          <w:rPr>
                            <w:i/>
                            <w:sz w:val="20"/>
                            <w:szCs w:val="20"/>
                          </w:rPr>
                          <w:br/>
                        </w:r>
                      </w:p>
                    </w:txbxContent>
                  </v:textbox>
                </v:shape>
                <v:shape id="AutoShape 142" o:spid="_x0000_s1175" type="#_x0000_t32" style="position:absolute;left:7880;top:3511;width:89;height:306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144" o:spid="_x0000_s1176" type="#_x0000_t32" style="position:absolute;left:13652;top:13531;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Akz8QAAADaAAAADwAAAGRycy9kb3ducmV2LnhtbESP3WoCMRSE7wXfIZxCb0SzbVFkaxQp&#10;FCqlWH+gt4fN6WbZzUnYxHX16U1B6OUwM98wi1VvG9FRGyrHCp4mGQjiwumKSwXHw/t4DiJEZI2N&#10;Y1JwoQCr5XCwwFy7M++o28dSJAiHHBWYGH0uZSgMWQwT54mT9+taizHJtpS6xXOC20Y+Z9lMWqw4&#10;LRj09GaoqPcnq6Du6u3uexr86HSl2ac3X5uXH63U40O/fgURqY//4Xv7QyuYwt+Vd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CTPxAAAANoAAAAPAAAAAAAAAAAA&#10;AAAAAKECAABkcnMvZG93bnJldi54bWxQSwUGAAAAAAQABAD5AAAAkgMAAAAA&#10;">
                  <v:stroke dashstyle="dash"/>
                </v:shape>
                <v:shape id="Text Box 200" o:spid="_x0000_s1177" type="#_x0000_t202" style="position:absolute;left:8223;top:1282;width:12109;height:5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925C9" w:rsidRPr="00EB16F6" w:rsidRDefault="000925C9"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v:textbox>
                </v:shape>
                <w10:anchorlock/>
              </v:group>
            </w:pict>
          </mc:Fallback>
        </mc:AlternateContent>
      </w:r>
    </w:p>
    <w:p w:rsidR="00BD021B" w:rsidRDefault="00BD021B" w:rsidP="009213F4">
      <w:pPr>
        <w:jc w:val="center"/>
      </w:pPr>
    </w:p>
    <w:p w:rsidR="00987780" w:rsidRDefault="009213F4" w:rsidP="00987780">
      <w:pPr>
        <w:pStyle w:val="Figure0"/>
      </w:pPr>
      <w:r>
        <w:t xml:space="preserve">Figure </w:t>
      </w:r>
      <w:r w:rsidR="00BD021B">
        <w:t>3.3</w:t>
      </w:r>
      <w:r>
        <w:t xml:space="preserve">: </w:t>
      </w:r>
      <w:r w:rsidR="00FD40A0">
        <w:t>O</w:t>
      </w:r>
      <w:r w:rsidR="00987780">
        <w:t>ptional metadata groups</w:t>
      </w:r>
      <w:r>
        <w:t xml:space="preserve"> (highlighted in gray)</w:t>
      </w:r>
      <w:r w:rsidR="00FA6523">
        <w:t xml:space="preserve"> in the root group</w:t>
      </w:r>
    </w:p>
    <w:p w:rsidR="005A7AC9" w:rsidRDefault="005A7AC9" w:rsidP="005A7AC9">
      <w:pPr>
        <w:pStyle w:val="Heading2"/>
      </w:pPr>
      <w:bookmarkStart w:id="24" w:name="_Toc484193599"/>
      <w:r>
        <w:t>Principal dimensions and variables</w:t>
      </w:r>
      <w:bookmarkEnd w:id="24"/>
    </w:p>
    <w:p w:rsidR="005A7AC9" w:rsidRDefault="005A7AC9" w:rsidP="005A7AC9">
      <w:r>
        <w:t xml:space="preserve">The principal dimensions for data in a sweep are </w:t>
      </w:r>
      <w:r w:rsidRPr="00D106E9">
        <w:rPr>
          <w:b/>
        </w:rPr>
        <w:t>time</w:t>
      </w:r>
      <w:r>
        <w:t xml:space="preserve"> and </w:t>
      </w:r>
      <w:r w:rsidRPr="00D106E9">
        <w:rPr>
          <w:b/>
        </w:rPr>
        <w:t>range</w:t>
      </w:r>
      <w:r>
        <w:t xml:space="preserve">. In </w:t>
      </w:r>
      <w:r w:rsidR="00E61351">
        <w:t>CF terminology</w:t>
      </w:r>
      <w:r>
        <w:t xml:space="preserve"> these are referred to as </w:t>
      </w:r>
      <w:r w:rsidRPr="00B07E28">
        <w:rPr>
          <w:i/>
        </w:rPr>
        <w:t>coordinate variables</w:t>
      </w:r>
      <w:r>
        <w:t>, which must have the same name for both the dimension and the variable.</w:t>
      </w:r>
    </w:p>
    <w:p w:rsidR="005A7AC9" w:rsidRDefault="005A7AC9" w:rsidP="005A7AC9">
      <w:r>
        <w:t xml:space="preserve">The primary coordinate is </w:t>
      </w:r>
      <w:r w:rsidRPr="00DE0A57">
        <w:rPr>
          <w:b/>
          <w:bCs/>
        </w:rPr>
        <w:t>time</w:t>
      </w:r>
      <w:r>
        <w:t xml:space="preserve"> and the secondary coordinate is </w:t>
      </w:r>
      <w:r w:rsidRPr="00DE0A57">
        <w:rPr>
          <w:b/>
          <w:bCs/>
        </w:rPr>
        <w:t>range</w:t>
      </w:r>
      <w:r>
        <w:t>.</w:t>
      </w:r>
    </w:p>
    <w:p w:rsidR="005A7AC9" w:rsidRDefault="005A7AC9" w:rsidP="005A7AC9">
      <w:r>
        <w:t>The</w:t>
      </w:r>
      <w:r w:rsidR="00577F73">
        <w:t xml:space="preserve"> length of the</w:t>
      </w:r>
      <w:r>
        <w:t xml:space="preserve"> </w:t>
      </w:r>
      <w:r w:rsidRPr="002169FE">
        <w:rPr>
          <w:b/>
        </w:rPr>
        <w:t xml:space="preserve">time </w:t>
      </w:r>
      <w:r w:rsidRPr="001B7D3C">
        <w:t>coordinate</w:t>
      </w:r>
      <w:r>
        <w:t xml:space="preserve"> indicates the number of rays in the sweep.</w:t>
      </w:r>
    </w:p>
    <w:p w:rsidR="005A7AC9" w:rsidRDefault="005A7AC9" w:rsidP="005A7AC9">
      <w:r>
        <w:t>The</w:t>
      </w:r>
      <w:r w:rsidR="00577F73">
        <w:t xml:space="preserve"> length of the </w:t>
      </w:r>
      <w:r w:rsidRPr="002169FE">
        <w:rPr>
          <w:b/>
        </w:rPr>
        <w:t xml:space="preserve">range </w:t>
      </w:r>
      <w:r w:rsidRPr="001B7D3C">
        <w:t>coordinate</w:t>
      </w:r>
      <w:r>
        <w:t xml:space="preserve"> indicates the number of gates for</w:t>
      </w:r>
      <w:r w:rsidR="00E61351">
        <w:t xml:space="preserve"> the rays in the sweep.</w:t>
      </w:r>
    </w:p>
    <w:p w:rsidR="005A7AC9" w:rsidRPr="00E61351" w:rsidRDefault="005A7AC9" w:rsidP="005A7AC9">
      <w:r>
        <w:t xml:space="preserve">The </w:t>
      </w:r>
      <w:r w:rsidRPr="003B7727">
        <w:rPr>
          <w:b/>
        </w:rPr>
        <w:t>time(time)</w:t>
      </w:r>
      <w:r>
        <w:t xml:space="preserve"> coordinate variable stores the </w:t>
      </w:r>
      <w:r w:rsidR="00577F73">
        <w:t xml:space="preserve">double precision </w:t>
      </w:r>
      <w:r>
        <w:t xml:space="preserve">time of each ray, in seconds, from a reference time, which is normally the start of the volume </w:t>
      </w:r>
      <w:r w:rsidRPr="005678E4">
        <w:rPr>
          <w:b/>
        </w:rPr>
        <w:t>(</w:t>
      </w:r>
      <w:proofErr w:type="spellStart"/>
      <w:r w:rsidRPr="005678E4">
        <w:rPr>
          <w:b/>
        </w:rPr>
        <w:t>time_coverage_start</w:t>
      </w:r>
      <w:proofErr w:type="spellEnd"/>
      <w:r w:rsidRPr="005678E4">
        <w:rPr>
          <w:b/>
        </w:rPr>
        <w:t>)</w:t>
      </w:r>
      <w:r w:rsidR="009703FD">
        <w:t>. The units attribute for time indicate</w:t>
      </w:r>
      <w:r w:rsidR="00A10710">
        <w:t>s</w:t>
      </w:r>
      <w:r w:rsidR="009703FD">
        <w:t xml:space="preserve"> the time from which it is referenced.</w:t>
      </w:r>
    </w:p>
    <w:p w:rsidR="005A7AC9" w:rsidRDefault="005A7AC9" w:rsidP="005A7AC9">
      <w:r>
        <w:t xml:space="preserve">The </w:t>
      </w:r>
      <w:r w:rsidRPr="003B7727">
        <w:rPr>
          <w:b/>
        </w:rPr>
        <w:t>range(range)</w:t>
      </w:r>
      <w:r>
        <w:t xml:space="preserve"> coordinate variable stores the range to the center of each gate. All rays in the </w:t>
      </w:r>
      <w:r w:rsidR="00E61351">
        <w:t>sweep</w:t>
      </w:r>
      <w:r>
        <w:t xml:space="preserve"> must have the sam</w:t>
      </w:r>
      <w:r w:rsidR="00E61351">
        <w:t>e range geometry.</w:t>
      </w:r>
    </w:p>
    <w:p w:rsidR="005A7AC9" w:rsidRDefault="005A7AC9" w:rsidP="005A7AC9">
      <w:r>
        <w:t xml:space="preserve">The </w:t>
      </w:r>
      <w:r>
        <w:rPr>
          <w:b/>
        </w:rPr>
        <w:t>elevation</w:t>
      </w:r>
      <w:r w:rsidRPr="003B7727">
        <w:rPr>
          <w:b/>
        </w:rPr>
        <w:t>(</w:t>
      </w:r>
      <w:r>
        <w:rPr>
          <w:b/>
        </w:rPr>
        <w:t>time</w:t>
      </w:r>
      <w:r w:rsidRPr="003B7727">
        <w:rPr>
          <w:b/>
        </w:rPr>
        <w:t>)</w:t>
      </w:r>
      <w:r>
        <w:t xml:space="preserve"> coordinate variable stores the elevation angle for each ray.</w:t>
      </w:r>
    </w:p>
    <w:p w:rsidR="005A7AC9" w:rsidRDefault="005A7AC9" w:rsidP="005A7AC9">
      <w:r>
        <w:t xml:space="preserve">The </w:t>
      </w:r>
      <w:r>
        <w:rPr>
          <w:b/>
        </w:rPr>
        <w:t>azimuth</w:t>
      </w:r>
      <w:r w:rsidRPr="003B7727">
        <w:rPr>
          <w:b/>
        </w:rPr>
        <w:t>(</w:t>
      </w:r>
      <w:r>
        <w:rPr>
          <w:b/>
        </w:rPr>
        <w:t>time</w:t>
      </w:r>
      <w:r w:rsidRPr="003B7727">
        <w:rPr>
          <w:b/>
        </w:rPr>
        <w:t>)</w:t>
      </w:r>
      <w:r>
        <w:t xml:space="preserve"> coordinate variable stores the azimuth angle for each ray.</w:t>
      </w:r>
    </w:p>
    <w:p w:rsidR="005A7AC9" w:rsidRPr="00086513" w:rsidRDefault="005A7AC9" w:rsidP="00987780">
      <w:r>
        <w:t xml:space="preserve">The data fields are stored as 2-D arrays, with dimensions </w:t>
      </w:r>
      <w:r w:rsidRPr="005678E4">
        <w:rPr>
          <w:b/>
        </w:rPr>
        <w:t>(time, range)</w:t>
      </w:r>
      <w:r>
        <w:t>.</w:t>
      </w:r>
    </w:p>
    <w:p w:rsidR="005D1ABC" w:rsidRDefault="005D1ABC" w:rsidP="005D1ABC">
      <w:pPr>
        <w:pStyle w:val="Heading2"/>
      </w:pPr>
      <w:bookmarkStart w:id="25" w:name="_toc119"/>
      <w:bookmarkStart w:id="26" w:name="_toc147"/>
      <w:bookmarkStart w:id="27" w:name="_toc152"/>
      <w:bookmarkStart w:id="28" w:name="_Toc484193600"/>
      <w:bookmarkEnd w:id="25"/>
      <w:bookmarkEnd w:id="26"/>
      <w:bookmarkEnd w:id="27"/>
      <w:r>
        <w:lastRenderedPageBreak/>
        <w:t>Extensions to the CF convention</w:t>
      </w:r>
      <w:bookmarkEnd w:id="28"/>
    </w:p>
    <w:p w:rsidR="005D1ABC" w:rsidRDefault="005D1ABC" w:rsidP="005D1ABC">
      <w:r>
        <w:t xml:space="preserve">This convention </w:t>
      </w:r>
      <w:r w:rsidR="00171D86">
        <w:t>requires</w:t>
      </w:r>
      <w:r>
        <w:t xml:space="preserve"> the following extensions to CF:</w:t>
      </w:r>
    </w:p>
    <w:p w:rsidR="005D1ABC" w:rsidRDefault="005D1ABC" w:rsidP="005D1ABC">
      <w:pPr>
        <w:numPr>
          <w:ilvl w:val="0"/>
          <w:numId w:val="4"/>
        </w:numPr>
      </w:pPr>
      <w:r>
        <w:t>The following axis attribute types:</w:t>
      </w:r>
    </w:p>
    <w:p w:rsidR="005D1ABC" w:rsidRDefault="005D1ABC" w:rsidP="005D1ABC">
      <w:pPr>
        <w:pStyle w:val="bullet1"/>
      </w:pPr>
      <w:r>
        <w:t>axis = "</w:t>
      </w:r>
      <w:proofErr w:type="spellStart"/>
      <w:r>
        <w:t>radial_azimuth_coordinate</w:t>
      </w:r>
      <w:proofErr w:type="spellEnd"/>
      <w:r>
        <w:t>";</w:t>
      </w:r>
    </w:p>
    <w:p w:rsidR="005D1ABC" w:rsidRDefault="005D1ABC" w:rsidP="005D1ABC">
      <w:pPr>
        <w:pStyle w:val="bullet1"/>
      </w:pPr>
      <w:r>
        <w:t>axis = "</w:t>
      </w:r>
      <w:proofErr w:type="spellStart"/>
      <w:r>
        <w:t>radial_elevation_coordinate</w:t>
      </w:r>
      <w:proofErr w:type="spellEnd"/>
      <w:r>
        <w:t>";</w:t>
      </w:r>
    </w:p>
    <w:p w:rsidR="005D1ABC" w:rsidRDefault="005D1ABC" w:rsidP="005D1ABC">
      <w:pPr>
        <w:pStyle w:val="bullet1"/>
      </w:pPr>
      <w:r>
        <w:t>axis = "</w:t>
      </w:r>
      <w:proofErr w:type="spellStart"/>
      <w:r>
        <w:t>radial_range_coordinate</w:t>
      </w:r>
      <w:proofErr w:type="spellEnd"/>
      <w:r>
        <w:t>";</w:t>
      </w:r>
    </w:p>
    <w:p w:rsidR="005D1ABC" w:rsidRPr="00DE2FBC" w:rsidRDefault="005D1ABC" w:rsidP="005D1ABC">
      <w:pPr>
        <w:numPr>
          <w:ilvl w:val="0"/>
          <w:numId w:val="4"/>
        </w:numPr>
      </w:pPr>
      <w:r w:rsidRPr="00DE2FBC">
        <w:t xml:space="preserve">For CfRadial to follow CF properly, </w:t>
      </w:r>
      <w:r w:rsidR="00FD40A0">
        <w:t xml:space="preserve">support for </w:t>
      </w:r>
      <w:r w:rsidRPr="00DE2FBC">
        <w:t xml:space="preserve">the following </w:t>
      </w:r>
      <w:r w:rsidR="00FD40A0">
        <w:t xml:space="preserve">must be </w:t>
      </w:r>
      <w:r w:rsidRPr="00DE2FBC">
        <w:t xml:space="preserve">added to </w:t>
      </w:r>
      <w:r w:rsidR="00FD40A0">
        <w:t xml:space="preserve">the </w:t>
      </w:r>
      <w:proofErr w:type="spellStart"/>
      <w:r w:rsidRPr="00DE2FBC">
        <w:t>udunits</w:t>
      </w:r>
      <w:proofErr w:type="spellEnd"/>
      <w:r w:rsidR="00FD40A0">
        <w:t xml:space="preserve"> package</w:t>
      </w:r>
      <w:r w:rsidRPr="00DE2FBC">
        <w:t>:</w:t>
      </w:r>
    </w:p>
    <w:p w:rsidR="005D1ABC" w:rsidRPr="00DE2FBC" w:rsidRDefault="005D1ABC" w:rsidP="005D1ABC">
      <w:pPr>
        <w:pStyle w:val="bullet1"/>
      </w:pPr>
      <w:r w:rsidRPr="00DE2FBC">
        <w:t>dB (ratio of two values, in log units. For example, ZDR).</w:t>
      </w:r>
    </w:p>
    <w:p w:rsidR="005D1ABC" w:rsidRPr="00DE2FBC" w:rsidRDefault="005D1ABC" w:rsidP="005D1ABC">
      <w:pPr>
        <w:pStyle w:val="bullet1"/>
      </w:pPr>
      <w:proofErr w:type="spellStart"/>
      <w:r w:rsidRPr="00DE2FBC">
        <w:t>dBm</w:t>
      </w:r>
      <w:proofErr w:type="spellEnd"/>
      <w:r w:rsidRPr="00DE2FBC">
        <w:t xml:space="preserve"> (power in </w:t>
      </w:r>
      <w:proofErr w:type="spellStart"/>
      <w:r w:rsidRPr="00DE2FBC">
        <w:t>milliwatts</w:t>
      </w:r>
      <w:proofErr w:type="spellEnd"/>
      <w:r w:rsidRPr="00DE2FBC">
        <w:t>, in log units)</w:t>
      </w:r>
    </w:p>
    <w:p w:rsidR="005D1ABC" w:rsidRPr="00DE2FBC" w:rsidRDefault="005D1ABC" w:rsidP="005D1ABC">
      <w:pPr>
        <w:pStyle w:val="bullet1"/>
      </w:pPr>
      <w:proofErr w:type="spellStart"/>
      <w:r w:rsidRPr="00DE2FBC">
        <w:t>dBZ</w:t>
      </w:r>
      <w:proofErr w:type="spellEnd"/>
      <w:r w:rsidRPr="00DE2FBC">
        <w:t xml:space="preserve"> (radar reflectivity in log units)</w:t>
      </w:r>
    </w:p>
    <w:p w:rsidR="005D1ABC" w:rsidRPr="00DE2FBC" w:rsidRDefault="005D1ABC" w:rsidP="005D1ABC">
      <w:pPr>
        <w:numPr>
          <w:ilvl w:val="0"/>
          <w:numId w:val="4"/>
        </w:numPr>
      </w:pPr>
      <w:r w:rsidRPr="00DE2FBC">
        <w:t>Additional standard names</w:t>
      </w:r>
      <w:r w:rsidR="00FD40A0">
        <w:t xml:space="preserve"> – see section 8.</w:t>
      </w:r>
    </w:p>
    <w:p w:rsidR="005D1ABC" w:rsidRDefault="00FD40A0" w:rsidP="005D1ABC">
      <w:r>
        <w:t xml:space="preserve">Given the above extensions, </w:t>
      </w:r>
      <w:r w:rsidR="005D1ABC" w:rsidRPr="00DE2FBC">
        <w:t>CfRadial</w:t>
      </w:r>
      <w:r w:rsidR="00171D86">
        <w:t>2</w:t>
      </w:r>
      <w:r w:rsidR="005D1ABC" w:rsidRPr="00DE2FBC">
        <w:t xml:space="preserve"> files will be CF</w:t>
      </w:r>
      <w:r>
        <w:t>2</w:t>
      </w:r>
      <w:r w:rsidR="005D1ABC" w:rsidRPr="00DE2FBC">
        <w:t xml:space="preserve"> compliant.</w:t>
      </w:r>
    </w:p>
    <w:p w:rsidR="001B1BC8" w:rsidRDefault="001B1BC8" w:rsidP="001B1BC8">
      <w:r w:rsidRPr="009123E8">
        <w:rPr>
          <w:b/>
          <w:bCs/>
        </w:rPr>
        <w:t>NOTE on units</w:t>
      </w:r>
      <w:r>
        <w:t xml:space="preserve">: in the following tables, for conciseness, we do not spell out the </w:t>
      </w:r>
      <w:r w:rsidRPr="005C7092">
        <w:rPr>
          <w:b/>
        </w:rPr>
        <w:t>units</w:t>
      </w:r>
      <w:r>
        <w:t xml:space="preserve"> strings exactly as they are in the NetCDF file. Instead, the following abbreviations are used:</w:t>
      </w:r>
      <w:r>
        <w:br/>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128"/>
      </w:tblGrid>
      <w:tr w:rsidR="001B1BC8" w:rsidTr="00BF6731">
        <w:trPr>
          <w:cantSplit/>
          <w:tblHeader/>
        </w:trPr>
        <w:tc>
          <w:tcPr>
            <w:tcW w:w="3352" w:type="dxa"/>
          </w:tcPr>
          <w:p w:rsidR="001B1BC8" w:rsidRPr="005629D6" w:rsidRDefault="001B1BC8" w:rsidP="00BF6731">
            <w:pPr>
              <w:keepNext/>
              <w:jc w:val="center"/>
              <w:rPr>
                <w:b/>
                <w:bCs/>
              </w:rPr>
            </w:pPr>
            <w:r w:rsidRPr="005629D6">
              <w:rPr>
                <w:b/>
                <w:bCs/>
              </w:rPr>
              <w:t xml:space="preserve">Units string in </w:t>
            </w:r>
            <w:r>
              <w:rPr>
                <w:b/>
                <w:bCs/>
              </w:rPr>
              <w:t>NetCDF</w:t>
            </w:r>
            <w:r w:rsidRPr="005629D6">
              <w:rPr>
                <w:b/>
                <w:bCs/>
              </w:rPr>
              <w:t xml:space="preserve"> file</w:t>
            </w:r>
          </w:p>
        </w:tc>
        <w:tc>
          <w:tcPr>
            <w:tcW w:w="3128" w:type="dxa"/>
          </w:tcPr>
          <w:p w:rsidR="001B1BC8" w:rsidRPr="005629D6" w:rsidRDefault="001B1BC8" w:rsidP="00BF6731">
            <w:pPr>
              <w:keepNext/>
              <w:jc w:val="center"/>
              <w:rPr>
                <w:b/>
                <w:bCs/>
              </w:rPr>
            </w:pPr>
            <w:r w:rsidRPr="005629D6">
              <w:rPr>
                <w:b/>
                <w:bCs/>
              </w:rPr>
              <w:t>Abbreviation in tables</w:t>
            </w:r>
          </w:p>
        </w:tc>
      </w:tr>
      <w:tr w:rsidR="001B1BC8" w:rsidTr="00BF6731">
        <w:trPr>
          <w:cantSplit/>
        </w:trPr>
        <w:tc>
          <w:tcPr>
            <w:tcW w:w="3352" w:type="dxa"/>
          </w:tcPr>
          <w:p w:rsidR="001B1BC8" w:rsidRDefault="001B1BC8" w:rsidP="00BF6731">
            <w:pPr>
              <w:jc w:val="center"/>
            </w:pPr>
            <w:r>
              <w:t>“degrees per second”</w:t>
            </w:r>
          </w:p>
        </w:tc>
        <w:tc>
          <w:tcPr>
            <w:tcW w:w="3128" w:type="dxa"/>
          </w:tcPr>
          <w:p w:rsidR="001B1BC8" w:rsidRDefault="001B1BC8" w:rsidP="00BF6731">
            <w:pPr>
              <w:jc w:val="center"/>
            </w:pPr>
            <w:r>
              <w:t>degrees/s</w:t>
            </w:r>
          </w:p>
        </w:tc>
      </w:tr>
      <w:tr w:rsidR="001B1BC8" w:rsidTr="00BF6731">
        <w:trPr>
          <w:cantSplit/>
        </w:trPr>
        <w:tc>
          <w:tcPr>
            <w:tcW w:w="3352" w:type="dxa"/>
          </w:tcPr>
          <w:p w:rsidR="001B1BC8" w:rsidRDefault="001B1BC8" w:rsidP="00BF6731">
            <w:pPr>
              <w:jc w:val="center"/>
            </w:pPr>
            <w:r>
              <w:t>“meters per second”</w:t>
            </w:r>
          </w:p>
        </w:tc>
        <w:tc>
          <w:tcPr>
            <w:tcW w:w="3128" w:type="dxa"/>
          </w:tcPr>
          <w:p w:rsidR="001B1BC8" w:rsidRDefault="001B1BC8" w:rsidP="00BF6731">
            <w:pPr>
              <w:jc w:val="center"/>
            </w:pPr>
            <w:r>
              <w:t>m/s</w:t>
            </w:r>
          </w:p>
        </w:tc>
      </w:tr>
    </w:tbl>
    <w:p w:rsidR="001B1BC8" w:rsidRPr="00DE2FBC" w:rsidRDefault="001B1BC8" w:rsidP="005D1ABC"/>
    <w:p w:rsidR="005D1ABC" w:rsidRPr="00DE2FBC" w:rsidRDefault="005D1ABC" w:rsidP="005D1ABC">
      <w:pPr>
        <w:pStyle w:val="Heading2"/>
      </w:pPr>
      <w:bookmarkStart w:id="29" w:name="_Toc484193601"/>
      <w:r w:rsidRPr="00DE2FBC">
        <w:t>Strict use of variable and attribute names for non-field variables</w:t>
      </w:r>
      <w:bookmarkEnd w:id="29"/>
    </w:p>
    <w:p w:rsidR="005D1ABC" w:rsidRPr="00DE2FBC" w:rsidRDefault="005D1ABC" w:rsidP="005D1ABC">
      <w:r w:rsidRPr="00DE2FBC">
        <w:t>In CfR</w:t>
      </w:r>
      <w:r w:rsidR="00171D86">
        <w:t xml:space="preserve">adial a </w:t>
      </w:r>
      <w:r w:rsidR="00171D86" w:rsidRPr="00171D86">
        <w:rPr>
          <w:b/>
        </w:rPr>
        <w:t>field</w:t>
      </w:r>
      <w:r w:rsidRPr="00DE2FBC">
        <w:t xml:space="preserve"> variable stores such quantities as radar</w:t>
      </w:r>
      <w:r w:rsidR="00171D86">
        <w:t xml:space="preserve"> moments, derived quantities, data quality indicators</w:t>
      </w:r>
      <w:r w:rsidRPr="00DE2FBC">
        <w:t xml:space="preserve"> etc. These are either measured by the radar, or derived from a field </w:t>
      </w:r>
      <w:r w:rsidR="00171D86">
        <w:t xml:space="preserve">that is measured. These </w:t>
      </w:r>
      <w:r w:rsidR="00171D86" w:rsidRPr="00171D86">
        <w:rPr>
          <w:b/>
        </w:rPr>
        <w:t>field</w:t>
      </w:r>
      <w:r w:rsidRPr="00DE2FBC">
        <w:t xml:space="preserve"> variables require a </w:t>
      </w:r>
      <w:r w:rsidRPr="00171D86">
        <w:rPr>
          <w:b/>
        </w:rPr>
        <w:t>standard_name</w:t>
      </w:r>
      <w:r w:rsidRPr="00DE2FBC">
        <w:t xml:space="preserve"> </w:t>
      </w:r>
      <w:r w:rsidR="00171D86">
        <w:t xml:space="preserve">attribute </w:t>
      </w:r>
      <w:r w:rsidRPr="00DE2FBC">
        <w:t>as specified in the CF conventions. For example the field variable ‘radar reflectivity’ would have the standard name ‘</w:t>
      </w:r>
      <w:proofErr w:type="spellStart"/>
      <w:r w:rsidRPr="00DE2FBC">
        <w:rPr>
          <w:i/>
        </w:rPr>
        <w:t>equivalent_reflectivity_factor</w:t>
      </w:r>
      <w:proofErr w:type="spellEnd"/>
      <w:r w:rsidRPr="00DE2FBC">
        <w:rPr>
          <w:i/>
        </w:rPr>
        <w:t>’</w:t>
      </w:r>
      <w:r w:rsidRPr="00DE2FBC">
        <w:t>. These variables store the fundamental scientific data associated with the instrument.</w:t>
      </w:r>
    </w:p>
    <w:p w:rsidR="005D1ABC" w:rsidRPr="00DE2FBC" w:rsidRDefault="005D1ABC" w:rsidP="005D1ABC">
      <w:r w:rsidRPr="00DE2FBC">
        <w:t xml:space="preserve">By contrast, metadata variables store the dimensional information such as </w:t>
      </w:r>
      <w:r w:rsidRPr="00DE2FBC">
        <w:rPr>
          <w:i/>
        </w:rPr>
        <w:t>time</w:t>
      </w:r>
      <w:r w:rsidRPr="00DE2FBC">
        <w:t xml:space="preserve">, </w:t>
      </w:r>
      <w:r w:rsidRPr="00DE2FBC">
        <w:rPr>
          <w:i/>
        </w:rPr>
        <w:t>range</w:t>
      </w:r>
      <w:r w:rsidRPr="00DE2FBC">
        <w:t xml:space="preserve">, </w:t>
      </w:r>
      <w:r w:rsidRPr="00DE2FBC">
        <w:rPr>
          <w:i/>
        </w:rPr>
        <w:t>azimuth</w:t>
      </w:r>
      <w:r w:rsidRPr="00DE2FBC">
        <w:t xml:space="preserve"> and </w:t>
      </w:r>
      <w:r w:rsidRPr="00DE2FBC">
        <w:rPr>
          <w:i/>
        </w:rPr>
        <w:t>elevation</w:t>
      </w:r>
      <w:r w:rsidRPr="00DE2FBC">
        <w:t>, and other metadata such as calibration and radar characterist</w:t>
      </w:r>
      <w:r w:rsidR="00171D86">
        <w:t>i</w:t>
      </w:r>
      <w:r w:rsidRPr="00DE2FBC">
        <w:t>cs.</w:t>
      </w:r>
    </w:p>
    <w:p w:rsidR="005D1ABC" w:rsidRPr="00DE2FBC" w:rsidRDefault="005D1ABC" w:rsidP="005D1ABC">
      <w:r w:rsidRPr="00DE2FBC">
        <w:t xml:space="preserve">Because of the inherent complexity of radial radar and lidar data, the CfRadial format requires extra strictness, as compared to CF in general, in order to keep it manageable. There are so many metadata variables in CfRadial that it is essential to require </w:t>
      </w:r>
      <w:r w:rsidRPr="00DE2FBC">
        <w:rPr>
          <w:b/>
          <w:bCs/>
        </w:rPr>
        <w:t>strict adherence</w:t>
      </w:r>
      <w:r w:rsidRPr="00DE2FBC">
        <w:t xml:space="preserve"> to the </w:t>
      </w:r>
      <w:r w:rsidRPr="00DE2FBC">
        <w:rPr>
          <w:b/>
          <w:bCs/>
        </w:rPr>
        <w:t>dimension</w:t>
      </w:r>
      <w:r w:rsidRPr="00DE2FBC">
        <w:t xml:space="preserve"> </w:t>
      </w:r>
      <w:r w:rsidRPr="00DE2FBC">
        <w:rPr>
          <w:b/>
        </w:rPr>
        <w:t>names</w:t>
      </w:r>
      <w:r w:rsidRPr="00DE2FBC">
        <w:t xml:space="preserve"> and </w:t>
      </w:r>
      <w:r w:rsidRPr="00DE2FBC">
        <w:rPr>
          <w:b/>
          <w:bCs/>
        </w:rPr>
        <w:t>variable</w:t>
      </w:r>
      <w:r w:rsidRPr="00DE2FBC">
        <w:t xml:space="preserve"> </w:t>
      </w:r>
      <w:r w:rsidRPr="00DE2FBC">
        <w:rPr>
          <w:b/>
        </w:rPr>
        <w:t>names</w:t>
      </w:r>
      <w:r w:rsidRPr="00DE2FBC">
        <w:t xml:space="preserve"> for the metadata variables, exactly as specified in this document. It is not practical to </w:t>
      </w:r>
      <w:r w:rsidR="00171D86">
        <w:t>require</w:t>
      </w:r>
      <w:r w:rsidRPr="00DE2FBC">
        <w:t xml:space="preserve"> a software application to search for standard names for metadata variables, since this makes the code unnecessarily complex and difficult to maintain.</w:t>
      </w:r>
    </w:p>
    <w:p w:rsidR="005D1ABC" w:rsidRPr="00DE2FBC" w:rsidRDefault="005D1ABC" w:rsidP="005D1ABC">
      <w:r w:rsidRPr="00DE2FBC">
        <w:lastRenderedPageBreak/>
        <w:t xml:space="preserve">To summarize, this strictness requirement only applies to </w:t>
      </w:r>
      <w:r w:rsidRPr="00171D86">
        <w:rPr>
          <w:b/>
        </w:rPr>
        <w:t>non-field</w:t>
      </w:r>
      <w:r w:rsidRPr="00DE2FBC">
        <w:t xml:space="preserve"> </w:t>
      </w:r>
      <w:r w:rsidRPr="00DE2FBC">
        <w:rPr>
          <w:b/>
          <w:bCs/>
        </w:rPr>
        <w:t>metadata</w:t>
      </w:r>
      <w:r w:rsidRPr="00DE2FBC">
        <w:t xml:space="preserve"> variables. The </w:t>
      </w:r>
      <w:r w:rsidRPr="00DE2FBC">
        <w:rPr>
          <w:b/>
          <w:bCs/>
        </w:rPr>
        <w:t>moments data</w:t>
      </w:r>
      <w:r w:rsidRPr="00DE2FBC">
        <w:t xml:space="preserve"> fields (i.e. the </w:t>
      </w:r>
      <w:r w:rsidRPr="00171D86">
        <w:rPr>
          <w:b/>
        </w:rPr>
        <w:t>field</w:t>
      </w:r>
      <w:r w:rsidRPr="00DE2FBC">
        <w:t xml:space="preserve"> variables) will be handled as usual in CF, where the </w:t>
      </w:r>
      <w:r w:rsidRPr="00DE2FBC">
        <w:rPr>
          <w:b/>
          <w:bCs/>
        </w:rPr>
        <w:t>standard name</w:t>
      </w:r>
      <w:r w:rsidRPr="00DE2FBC">
        <w:t xml:space="preserve"> is the </w:t>
      </w:r>
      <w:r w:rsidRPr="00DE2FBC">
        <w:rPr>
          <w:b/>
          <w:bCs/>
        </w:rPr>
        <w:t>definitive guide</w:t>
      </w:r>
      <w:r w:rsidRPr="00DE2FBC">
        <w:t xml:space="preserve"> to the contents of the field. </w:t>
      </w:r>
      <w:r w:rsidR="00171D86">
        <w:t xml:space="preserve">The </w:t>
      </w:r>
      <w:r w:rsidRPr="00DE2FBC">
        <w:t>standard names for radar va</w:t>
      </w:r>
      <w:r w:rsidR="00171D86">
        <w:t xml:space="preserve">riables </w:t>
      </w:r>
      <w:r w:rsidR="00B16CA3">
        <w:t>are listed in section 8</w:t>
      </w:r>
      <w:r w:rsidRPr="00DE2FBC">
        <w:t>.</w:t>
      </w:r>
    </w:p>
    <w:p w:rsidR="005D1ABC" w:rsidRPr="00DE2FBC" w:rsidRDefault="005D1ABC" w:rsidP="005D1ABC">
      <w:pPr>
        <w:pStyle w:val="Heading2"/>
      </w:pPr>
      <w:bookmarkStart w:id="30" w:name="_Toc484193602"/>
      <w:r w:rsidRPr="00DE2FBC">
        <w:t>_FillValue and missing_value attributes for data fields</w:t>
      </w:r>
      <w:bookmarkEnd w:id="30"/>
    </w:p>
    <w:p w:rsidR="005D1ABC" w:rsidRPr="00DE2FBC" w:rsidRDefault="005D1ABC" w:rsidP="005D1ABC">
      <w:r w:rsidRPr="00DE2FBC">
        <w:t xml:space="preserve">CF 1.6 states that the use of </w:t>
      </w:r>
      <w:r w:rsidRPr="00DE2FBC">
        <w:rPr>
          <w:b/>
        </w:rPr>
        <w:t>missing_value</w:t>
      </w:r>
      <w:r w:rsidRPr="00DE2FBC">
        <w:t xml:space="preserve"> is deprecated, and that only </w:t>
      </w:r>
      <w:r w:rsidRPr="00DE2FBC">
        <w:rPr>
          <w:b/>
        </w:rPr>
        <w:t>_FillValue</w:t>
      </w:r>
      <w:r w:rsidRPr="00DE2FBC">
        <w:t xml:space="preserve"> should be used.</w:t>
      </w:r>
    </w:p>
    <w:p w:rsidR="005D1ABC" w:rsidRPr="00DE2FBC" w:rsidRDefault="005D1ABC" w:rsidP="005D1ABC">
      <w:r w:rsidRPr="00DE2FBC">
        <w:t>For CfRadial</w:t>
      </w:r>
      <w:r w:rsidR="00D61939">
        <w:t xml:space="preserve">2, </w:t>
      </w:r>
      <w:r w:rsidRPr="00DE2FBC">
        <w:rPr>
          <w:b/>
        </w:rPr>
        <w:t>_FillValue</w:t>
      </w:r>
      <w:r w:rsidRPr="00DE2FBC">
        <w:t xml:space="preserve"> </w:t>
      </w:r>
      <w:r w:rsidR="00D61939">
        <w:t xml:space="preserve">is preferred. However, </w:t>
      </w:r>
      <w:r w:rsidRPr="00DE2FBC">
        <w:rPr>
          <w:b/>
        </w:rPr>
        <w:t>missing_value</w:t>
      </w:r>
      <w:r w:rsidRPr="00DE2FBC">
        <w:t xml:space="preserve"> may be u</w:t>
      </w:r>
      <w:r w:rsidR="00D61939">
        <w:t>sed</w:t>
      </w:r>
      <w:r w:rsidRPr="00DE2FBC">
        <w:t>.</w:t>
      </w:r>
    </w:p>
    <w:p w:rsidR="005D1ABC" w:rsidRPr="00DE2FBC" w:rsidRDefault="005D1ABC" w:rsidP="005D1ABC">
      <w:r w:rsidRPr="00DE2FBC">
        <w:t>Only one or the other should be specified, not both.</w:t>
      </w:r>
    </w:p>
    <w:p w:rsidR="005D1ABC" w:rsidRDefault="005D1ABC" w:rsidP="005D1ABC">
      <w:r w:rsidRPr="00DE2FBC">
        <w:t>Applications reading CfRadial data should check for both of these attributes.</w:t>
      </w:r>
    </w:p>
    <w:p w:rsidR="00D376DD" w:rsidRPr="00CC4FF2" w:rsidRDefault="00D376DD" w:rsidP="005D1ABC">
      <w:r>
        <w:t xml:space="preserve">NetCDF 4 is built on HDF5, which supports compression. Where data are missing or unusable, the data values will be set to a constant well-known </w:t>
      </w:r>
      <w:r>
        <w:rPr>
          <w:b/>
          <w:bCs/>
        </w:rPr>
        <w:t xml:space="preserve">_FillValue </w:t>
      </w:r>
      <w:r w:rsidR="00EC50CA">
        <w:t xml:space="preserve">(or </w:t>
      </w:r>
      <w:r w:rsidR="00EC50CA" w:rsidRPr="00EC50CA">
        <w:rPr>
          <w:b/>
        </w:rPr>
        <w:t>missing_value</w:t>
      </w:r>
      <w:r w:rsidR="00EC50CA">
        <w:t>) c</w:t>
      </w:r>
      <w:r>
        <w:t xml:space="preserve">ode. This </w:t>
      </w:r>
      <w:r w:rsidR="00B16CA3">
        <w:t>facilitates</w:t>
      </w:r>
      <w:r>
        <w:t xml:space="preserve"> efficient compression.</w:t>
      </w:r>
    </w:p>
    <w:p w:rsidR="005D1ABC" w:rsidRDefault="005D1ABC" w:rsidP="005D1ABC">
      <w:pPr>
        <w:pStyle w:val="Heading2"/>
      </w:pPr>
      <w:bookmarkStart w:id="31" w:name="_Toc484193603"/>
      <w:r>
        <w:t>Required vs. optional variables</w:t>
      </w:r>
      <w:bookmarkEnd w:id="31"/>
    </w:p>
    <w:p w:rsidR="005D1ABC" w:rsidRDefault="005D1ABC" w:rsidP="005D1ABC">
      <w:r>
        <w:t>Required variables are shown shaded in this document.</w:t>
      </w:r>
    </w:p>
    <w:p w:rsidR="005D1ABC" w:rsidRDefault="005D1ABC" w:rsidP="005D1ABC">
      <w:r>
        <w:t>All other variables are optional.</w:t>
      </w:r>
    </w:p>
    <w:p w:rsidR="005D1ABC" w:rsidRDefault="005D1ABC" w:rsidP="005D1ABC">
      <w:r>
        <w:t>If an optional variable is not provided, reader applications should set the variable to a missing value as appropriate.</w:t>
      </w:r>
    </w:p>
    <w:p w:rsidR="005D5FA6" w:rsidRDefault="005D5FA6" w:rsidP="005D5FA6">
      <w:pPr>
        <w:pStyle w:val="Heading2"/>
      </w:pPr>
      <w:bookmarkStart w:id="32" w:name="_Toc484193604"/>
      <w:r>
        <w:t>No grid mapping variable</w:t>
      </w:r>
      <w:bookmarkEnd w:id="32"/>
    </w:p>
    <w:p w:rsidR="005D5FA6" w:rsidRDefault="005D5FA6">
      <w:r>
        <w:t xml:space="preserve">The data in this format is saved in the native coordinate system for </w:t>
      </w:r>
      <w:r w:rsidR="00B0310A">
        <w:t>radars and lidars</w:t>
      </w:r>
      <w:r>
        <w:t xml:space="preserve">, i.e. radial (or polar) coordinates, with the instrument at the </w:t>
      </w:r>
      <w:r w:rsidR="005678E4">
        <w:t>origin</w:t>
      </w:r>
      <w:r>
        <w:t>.</w:t>
      </w:r>
    </w:p>
    <w:p w:rsidR="005D5FA6" w:rsidRDefault="005D5FA6">
      <w:r>
        <w:t>A grid mapping type is not required, because the geo-reference variables contain all of the information required to locate the data in space.</w:t>
      </w:r>
    </w:p>
    <w:p w:rsidR="005D5FA6" w:rsidRDefault="005D5FA6">
      <w:r>
        <w:t xml:space="preserve">For a </w:t>
      </w:r>
      <w:r>
        <w:rPr>
          <w:i/>
          <w:iCs/>
        </w:rPr>
        <w:t>stationary</w:t>
      </w:r>
      <w:r>
        <w:t xml:space="preserve"> instrument, the following are stored as </w:t>
      </w:r>
      <w:r w:rsidRPr="00557EDB">
        <w:rPr>
          <w:b/>
        </w:rPr>
        <w:t>scalar variables</w:t>
      </w:r>
      <w:r>
        <w:rPr>
          <w:b/>
        </w:rPr>
        <w:t xml:space="preserve"> </w:t>
      </w:r>
      <w:r w:rsidR="00B16CA3">
        <w:t>(see section 4.3</w:t>
      </w:r>
      <w:r w:rsidRPr="00557EDB">
        <w:t>)</w:t>
      </w:r>
      <w:r>
        <w:t>:</w:t>
      </w:r>
    </w:p>
    <w:p w:rsidR="005D5FA6" w:rsidRDefault="005D5FA6" w:rsidP="005D5FA6">
      <w:pPr>
        <w:pStyle w:val="bullet1"/>
      </w:pPr>
      <w:r>
        <w:t>latitude</w:t>
      </w:r>
    </w:p>
    <w:p w:rsidR="005D5FA6" w:rsidRDefault="005D5FA6" w:rsidP="005D5FA6">
      <w:pPr>
        <w:pStyle w:val="bullet1"/>
      </w:pPr>
      <w:r>
        <w:t>longitude</w:t>
      </w:r>
    </w:p>
    <w:p w:rsidR="005D5FA6" w:rsidRDefault="005D5FA6" w:rsidP="005D5FA6">
      <w:pPr>
        <w:pStyle w:val="bullet1"/>
      </w:pPr>
      <w:r>
        <w:t>altitude</w:t>
      </w:r>
    </w:p>
    <w:p w:rsidR="005D5FA6" w:rsidRDefault="005D5FA6" w:rsidP="005D5FA6">
      <w:r>
        <w:t xml:space="preserve">Position and pointing references for </w:t>
      </w:r>
      <w:r>
        <w:rPr>
          <w:i/>
          <w:iCs/>
        </w:rPr>
        <w:t>moving</w:t>
      </w:r>
      <w:r>
        <w:t xml:space="preserve"> platforms must take the following motio</w:t>
      </w:r>
      <w:r w:rsidR="00B16CA3">
        <w:t>ns into account (see section 5.4</w:t>
      </w:r>
      <w:r>
        <w:t>):</w:t>
      </w:r>
    </w:p>
    <w:p w:rsidR="00B16CA3" w:rsidRDefault="00B16CA3" w:rsidP="005D5FA6">
      <w:pPr>
        <w:pStyle w:val="bullet1"/>
      </w:pPr>
      <w:r>
        <w:t>platform location</w:t>
      </w:r>
    </w:p>
    <w:p w:rsidR="005D5FA6" w:rsidRDefault="005D5FA6" w:rsidP="00B16CA3">
      <w:pPr>
        <w:pStyle w:val="bullet1"/>
      </w:pPr>
      <w:r>
        <w:t>platform translation</w:t>
      </w:r>
      <w:r w:rsidR="00B16CA3">
        <w:t xml:space="preserve"> and orientation</w:t>
      </w:r>
    </w:p>
    <w:p w:rsidR="000925C9" w:rsidRDefault="000925C9" w:rsidP="000925C9">
      <w:r w:rsidRPr="00A1329E">
        <w:rPr>
          <w:highlight w:val="yellow"/>
        </w:rPr>
        <w:t xml:space="preserve">As an option, we could consider adding a </w:t>
      </w:r>
      <w:proofErr w:type="spellStart"/>
      <w:r w:rsidRPr="00A1329E">
        <w:rPr>
          <w:highlight w:val="yellow"/>
        </w:rPr>
        <w:t>grid_mapping</w:t>
      </w:r>
      <w:proofErr w:type="spellEnd"/>
      <w:r w:rsidRPr="00A1329E">
        <w:rPr>
          <w:highlight w:val="yellow"/>
        </w:rPr>
        <w:t xml:space="preserve"> variable, specifying either </w:t>
      </w:r>
      <w:proofErr w:type="spellStart"/>
      <w:r w:rsidR="00A1329E" w:rsidRPr="00A1329E">
        <w:rPr>
          <w:i/>
          <w:highlight w:val="yellow"/>
        </w:rPr>
        <w:t>azimuth_equidistant</w:t>
      </w:r>
      <w:proofErr w:type="spellEnd"/>
      <w:r w:rsidR="00A1329E" w:rsidRPr="00A1329E">
        <w:rPr>
          <w:highlight w:val="yellow"/>
        </w:rPr>
        <w:t xml:space="preserve"> (the normal radar grid) or a special mapping for radial data.</w:t>
      </w:r>
    </w:p>
    <w:p w:rsidR="005D5FA6" w:rsidRDefault="00502528" w:rsidP="00EA5480">
      <w:pPr>
        <w:pStyle w:val="Heading1"/>
      </w:pPr>
      <w:bookmarkStart w:id="33" w:name="_toc175"/>
      <w:bookmarkStart w:id="34" w:name="_Toc256160968"/>
      <w:bookmarkStart w:id="35" w:name="_Toc256161265"/>
      <w:bookmarkStart w:id="36" w:name="_Toc484193605"/>
      <w:bookmarkEnd w:id="33"/>
      <w:bookmarkEnd w:id="34"/>
      <w:bookmarkEnd w:id="35"/>
      <w:r>
        <w:t>Root group</w:t>
      </w:r>
      <w:bookmarkEnd w:id="36"/>
    </w:p>
    <w:p w:rsidR="00961FB9" w:rsidRDefault="00961FB9" w:rsidP="00144B9B">
      <w:r>
        <w:t>The following sections present the details of the information in the top-level (root) group of the data set.</w:t>
      </w:r>
    </w:p>
    <w:p w:rsidR="00144B9B" w:rsidRPr="00144B9B" w:rsidRDefault="00144B9B" w:rsidP="00144B9B">
      <w:r>
        <w:t>NOTE that in the tables below, shading indicates required items. The non-shaded items are optional.</w:t>
      </w:r>
    </w:p>
    <w:p w:rsidR="005D5FA6" w:rsidRPr="00CC4FF2" w:rsidRDefault="005D5FA6" w:rsidP="005D5FA6">
      <w:pPr>
        <w:pStyle w:val="Heading2"/>
      </w:pPr>
      <w:bookmarkStart w:id="37" w:name="_toc281"/>
      <w:bookmarkStart w:id="38" w:name="_Toc484193606"/>
      <w:bookmarkEnd w:id="37"/>
      <w:r w:rsidRPr="00CC4FF2">
        <w:t>Global attributes</w:t>
      </w:r>
      <w:bookmarkStart w:id="39" w:name="_Toc256155783"/>
      <w:bookmarkStart w:id="40" w:name="_Toc256156039"/>
      <w:bookmarkStart w:id="41" w:name="_Toc256160974"/>
      <w:bookmarkStart w:id="42" w:name="_Toc256161271"/>
      <w:bookmarkEnd w:id="39"/>
      <w:bookmarkEnd w:id="40"/>
      <w:bookmarkEnd w:id="41"/>
      <w:bookmarkEnd w:id="42"/>
      <w:bookmarkEnd w:id="38"/>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278"/>
        <w:gridCol w:w="1406"/>
        <w:gridCol w:w="2128"/>
        <w:gridCol w:w="3289"/>
      </w:tblGrid>
      <w:tr w:rsidR="005D5FA6" w:rsidTr="001F2C51">
        <w:trPr>
          <w:cantSplit/>
          <w:tblHeader/>
          <w:jc w:val="center"/>
        </w:trPr>
        <w:tc>
          <w:tcPr>
            <w:tcW w:w="227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Attribute name</w:t>
            </w:r>
          </w:p>
        </w:tc>
        <w:tc>
          <w:tcPr>
            <w:tcW w:w="1406"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Type</w:t>
            </w:r>
          </w:p>
        </w:tc>
        <w:tc>
          <w:tcPr>
            <w:tcW w:w="212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BA49C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Conventions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B014F">
            <w:pPr>
              <w:pStyle w:val="cell"/>
            </w:pPr>
            <w:r>
              <w:t xml:space="preserve">Conventions string will specify </w:t>
            </w:r>
            <w:r w:rsidR="005B014F">
              <w:t>“</w:t>
            </w:r>
            <w:proofErr w:type="spellStart"/>
            <w:r>
              <w:t>Cf</w:t>
            </w:r>
            <w:proofErr w:type="spellEnd"/>
            <w:r>
              <w:t>/Radial</w:t>
            </w:r>
            <w:r w:rsidR="005B014F">
              <w:t>”.</w:t>
            </w:r>
          </w:p>
        </w:tc>
      </w:tr>
      <w:tr w:rsidR="00670728" w:rsidTr="00BF6731">
        <w:trPr>
          <w:cantSplit/>
          <w:jc w:val="center"/>
        </w:trPr>
        <w:tc>
          <w:tcPr>
            <w:tcW w:w="227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version</w:t>
            </w:r>
          </w:p>
        </w:tc>
        <w:tc>
          <w:tcPr>
            <w:tcW w:w="1406"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CF</w:t>
            </w:r>
            <w:r w:rsidR="0011105A">
              <w:t>/Radial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670728" w:rsidRDefault="00670728" w:rsidP="00670728">
            <w:pPr>
              <w:pStyle w:val="cell"/>
            </w:pPr>
            <w:r>
              <w:t>CF/Radial version number</w:t>
            </w:r>
            <w:r w:rsidR="005B014F">
              <w:br/>
              <w:t>(“2.0”)</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title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Short description of file contents</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institution</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Where the original data were produced</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references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References that describe the data or the methods used to produce it</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source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Method of production of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history</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List of modifications to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comment</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Miscellaneous information</w:t>
            </w:r>
          </w:p>
        </w:tc>
      </w:tr>
      <w:tr w:rsidR="005D5FA6" w:rsidTr="0021321E">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instrument_name</w:t>
            </w:r>
            <w:proofErr w:type="spellEnd"/>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Name of radar or lidar</w:t>
            </w:r>
          </w:p>
        </w:tc>
      </w:tr>
      <w:tr w:rsidR="005D5FA6">
        <w:trPr>
          <w:cantSplit/>
          <w:jc w:val="center"/>
        </w:trPr>
        <w:tc>
          <w:tcPr>
            <w:tcW w:w="2278" w:type="dxa"/>
            <w:tcBorders>
              <w:left w:val="single" w:sz="6" w:space="0" w:color="000000"/>
              <w:bottom w:val="single" w:sz="6" w:space="0" w:color="000000"/>
            </w:tcBorders>
          </w:tcPr>
          <w:p w:rsidR="005D5FA6" w:rsidRDefault="005D5FA6" w:rsidP="005D5FA6">
            <w:pPr>
              <w:pStyle w:val="cell"/>
            </w:pPr>
            <w:proofErr w:type="spellStart"/>
            <w:r>
              <w:t>site_name</w:t>
            </w:r>
            <w:proofErr w:type="spellEnd"/>
          </w:p>
        </w:tc>
        <w:tc>
          <w:tcPr>
            <w:tcW w:w="1406" w:type="dxa"/>
            <w:tcBorders>
              <w:left w:val="single" w:sz="6" w:space="0" w:color="000000"/>
              <w:bottom w:val="single" w:sz="6" w:space="0" w:color="000000"/>
            </w:tcBorders>
          </w:tcPr>
          <w:p w:rsidR="005D5FA6" w:rsidRDefault="005D5FA6" w:rsidP="005D5FA6">
            <w:pPr>
              <w:pStyle w:val="cell"/>
            </w:pPr>
            <w:r>
              <w:t>string</w:t>
            </w:r>
          </w:p>
        </w:tc>
        <w:tc>
          <w:tcPr>
            <w:tcW w:w="2128" w:type="dxa"/>
            <w:tcBorders>
              <w:left w:val="single" w:sz="6" w:space="0" w:color="000000"/>
              <w:bottom w:val="single" w:sz="6" w:space="0" w:color="000000"/>
            </w:tcBorders>
          </w:tcPr>
          <w:p w:rsidR="005D5FA6" w:rsidRDefault="005D5FA6" w:rsidP="005D5FA6">
            <w:pPr>
              <w:pStyle w:val="cell"/>
            </w:pPr>
            <w:r>
              <w:t>CF/Radial</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Name of site where data were gathered</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scan_name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Name of scan strategy used, if applicable</w:t>
            </w:r>
          </w:p>
        </w:tc>
      </w:tr>
      <w:tr w:rsidR="00E7489F">
        <w:trPr>
          <w:cantSplit/>
          <w:jc w:val="center"/>
        </w:trPr>
        <w:tc>
          <w:tcPr>
            <w:tcW w:w="2278"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scan_id</w:t>
            </w:r>
            <w:proofErr w:type="spellEnd"/>
          </w:p>
        </w:tc>
        <w:tc>
          <w:tcPr>
            <w:tcW w:w="1406"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int</w:t>
            </w:r>
            <w:proofErr w:type="spellEnd"/>
          </w:p>
        </w:tc>
        <w:tc>
          <w:tcPr>
            <w:tcW w:w="2128" w:type="dxa"/>
            <w:tcBorders>
              <w:top w:val="single" w:sz="6" w:space="0" w:color="000000"/>
              <w:left w:val="single" w:sz="6" w:space="0" w:color="000000"/>
              <w:bottom w:val="single" w:sz="6" w:space="0" w:color="000000"/>
            </w:tcBorders>
          </w:tcPr>
          <w:p w:rsidR="00E7489F" w:rsidRDefault="00E7489F"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E7489F" w:rsidRDefault="00E7489F" w:rsidP="005D5FA6">
            <w:pPr>
              <w:pStyle w:val="cell"/>
            </w:pPr>
            <w:r>
              <w:t>Scan strategy id, if applicable</w:t>
            </w:r>
            <w:r w:rsidR="00C967F3">
              <w:t>.</w:t>
            </w:r>
            <w:r w:rsidR="00C967F3">
              <w:br/>
              <w:t>Assumed 0 if missing.</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platform_is_mobile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“true” or “false”</w:t>
            </w:r>
            <w:r w:rsidR="00C1737D">
              <w:br/>
              <w:t>Assumed “false” if missing.</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CC4FF2" w:rsidRDefault="00E368A3" w:rsidP="006465F2">
            <w:pPr>
              <w:pStyle w:val="cell"/>
            </w:pPr>
            <w:proofErr w:type="spellStart"/>
            <w:r w:rsidRPr="00CC4FF2">
              <w:t>ray_times_increase</w:t>
            </w:r>
            <w:proofErr w:type="spellEnd"/>
          </w:p>
        </w:tc>
        <w:tc>
          <w:tcPr>
            <w:tcW w:w="1406"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string</w:t>
            </w:r>
          </w:p>
        </w:tc>
        <w:tc>
          <w:tcPr>
            <w:tcW w:w="2128"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CC4FF2" w:rsidRDefault="00E368A3" w:rsidP="003872B7">
            <w:pPr>
              <w:pStyle w:val="cell"/>
            </w:pPr>
            <w:r w:rsidRPr="00CC4FF2">
              <w:t>“true” or “false”</w:t>
            </w:r>
            <w:r w:rsidRPr="00CC4FF2">
              <w:br/>
              <w:t>Assumed “true” if missing.</w:t>
            </w:r>
            <w:r w:rsidRPr="00CC4FF2">
              <w:br/>
              <w:t xml:space="preserve">This is set to </w:t>
            </w:r>
            <w:r w:rsidR="003872B7">
              <w:t xml:space="preserve">true if ray times increase monotonically throughout </w:t>
            </w:r>
            <w:r w:rsidR="005B014F">
              <w:t xml:space="preserve">all of </w:t>
            </w:r>
            <w:r w:rsidR="003872B7">
              <w:t>the sweeps in the volume</w:t>
            </w:r>
            <w:r w:rsidRPr="00CC4FF2">
              <w:t>.</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CC4FF2" w:rsidRDefault="00E368A3" w:rsidP="005D5FA6">
            <w:pPr>
              <w:pStyle w:val="cell"/>
            </w:pPr>
            <w:proofErr w:type="spellStart"/>
            <w:r w:rsidRPr="00CC4FF2">
              <w:lastRenderedPageBreak/>
              <w:t>field_names</w:t>
            </w:r>
            <w:proofErr w:type="spellEnd"/>
          </w:p>
        </w:tc>
        <w:tc>
          <w:tcPr>
            <w:tcW w:w="1406" w:type="dxa"/>
            <w:tcBorders>
              <w:top w:val="single" w:sz="6" w:space="0" w:color="000000"/>
              <w:left w:val="single" w:sz="6" w:space="0" w:color="000000"/>
              <w:bottom w:val="single" w:sz="6" w:space="0" w:color="000000"/>
            </w:tcBorders>
          </w:tcPr>
          <w:p w:rsidR="00E368A3" w:rsidRPr="00CC4FF2" w:rsidRDefault="00E368A3" w:rsidP="005D5FA6">
            <w:pPr>
              <w:pStyle w:val="cell"/>
            </w:pPr>
            <w:r w:rsidRPr="00CC4FF2">
              <w:t>string</w:t>
            </w:r>
            <w:r w:rsidR="005B014F">
              <w:t>[]</w:t>
            </w:r>
          </w:p>
        </w:tc>
        <w:tc>
          <w:tcPr>
            <w:tcW w:w="2128" w:type="dxa"/>
            <w:tcBorders>
              <w:top w:val="single" w:sz="6" w:space="0" w:color="000000"/>
              <w:left w:val="single" w:sz="6" w:space="0" w:color="000000"/>
              <w:bottom w:val="single" w:sz="6" w:space="0" w:color="000000"/>
            </w:tcBorders>
          </w:tcPr>
          <w:p w:rsidR="00E368A3" w:rsidRPr="00CC4FF2" w:rsidRDefault="00E368A3"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CC4FF2" w:rsidRDefault="005B014F" w:rsidP="005B014F">
            <w:pPr>
              <w:pStyle w:val="cell"/>
            </w:pPr>
            <w:r>
              <w:t xml:space="preserve">Array of strings </w:t>
            </w:r>
            <w:r w:rsidR="00E368A3" w:rsidRPr="00CC4FF2">
              <w:t>of fiel</w:t>
            </w:r>
            <w:r>
              <w:t>d names present</w:t>
            </w:r>
            <w:r w:rsidR="00E368A3" w:rsidRPr="00CC4FF2">
              <w:t xml:space="preserve"> in this file.</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EA5480" w:rsidRDefault="00D936F6" w:rsidP="00B63D05">
            <w:pPr>
              <w:pStyle w:val="cell"/>
            </w:pPr>
            <w:proofErr w:type="spellStart"/>
            <w:r w:rsidRPr="00EA5480">
              <w:t>time_coverage_start</w:t>
            </w:r>
            <w:proofErr w:type="spellEnd"/>
          </w:p>
        </w:tc>
        <w:tc>
          <w:tcPr>
            <w:tcW w:w="1406" w:type="dxa"/>
            <w:tcBorders>
              <w:top w:val="single" w:sz="6" w:space="0" w:color="000000"/>
              <w:left w:val="single" w:sz="6" w:space="0" w:color="000000"/>
              <w:bottom w:val="single" w:sz="6" w:space="0" w:color="000000"/>
            </w:tcBorders>
          </w:tcPr>
          <w:p w:rsidR="00D936F6" w:rsidRPr="00CC4FF2" w:rsidRDefault="00D936F6" w:rsidP="005D5FA6">
            <w:pPr>
              <w:pStyle w:val="cell"/>
            </w:pPr>
            <w:r>
              <w:t>string</w:t>
            </w:r>
          </w:p>
        </w:tc>
        <w:tc>
          <w:tcPr>
            <w:tcW w:w="2128" w:type="dxa"/>
            <w:tcBorders>
              <w:top w:val="single" w:sz="6" w:space="0" w:color="000000"/>
              <w:left w:val="single" w:sz="6" w:space="0" w:color="000000"/>
              <w:bottom w:val="single" w:sz="6" w:space="0" w:color="000000"/>
            </w:tcBorders>
          </w:tcPr>
          <w:p w:rsidR="00D936F6" w:rsidRPr="00CC4FF2" w:rsidRDefault="00D936F6" w:rsidP="005D5FA6">
            <w:pPr>
              <w:pStyle w:val="cell"/>
            </w:pPr>
            <w:r w:rsidRPr="00D936F6">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EA5480" w:rsidRDefault="00D936F6" w:rsidP="00B63D05">
            <w:pPr>
              <w:pStyle w:val="cell"/>
            </w:pPr>
            <w:r>
              <w:t xml:space="preserve">Copy of </w:t>
            </w:r>
            <w:proofErr w:type="spellStart"/>
            <w:r>
              <w:t>time_coverage_start</w:t>
            </w:r>
            <w:proofErr w:type="spellEnd"/>
            <w:r>
              <w:t xml:space="preserve"> global variable in 4.3.</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EA5480" w:rsidRDefault="00D936F6" w:rsidP="00B63D05">
            <w:pPr>
              <w:pStyle w:val="cell"/>
            </w:pPr>
            <w:proofErr w:type="spellStart"/>
            <w:r w:rsidRPr="00EA5480">
              <w:t>time_coverage_end</w:t>
            </w:r>
            <w:proofErr w:type="spellEnd"/>
          </w:p>
        </w:tc>
        <w:tc>
          <w:tcPr>
            <w:tcW w:w="1406" w:type="dxa"/>
            <w:tcBorders>
              <w:top w:val="single" w:sz="6" w:space="0" w:color="000000"/>
              <w:left w:val="single" w:sz="6" w:space="0" w:color="000000"/>
              <w:bottom w:val="single" w:sz="6" w:space="0" w:color="000000"/>
            </w:tcBorders>
          </w:tcPr>
          <w:p w:rsidR="00D936F6" w:rsidRPr="00CC4FF2" w:rsidRDefault="00D936F6" w:rsidP="005D5FA6">
            <w:pPr>
              <w:pStyle w:val="cell"/>
            </w:pPr>
            <w:r>
              <w:t>string</w:t>
            </w:r>
          </w:p>
        </w:tc>
        <w:tc>
          <w:tcPr>
            <w:tcW w:w="2128" w:type="dxa"/>
            <w:tcBorders>
              <w:top w:val="single" w:sz="6" w:space="0" w:color="000000"/>
              <w:left w:val="single" w:sz="6" w:space="0" w:color="000000"/>
              <w:bottom w:val="single" w:sz="6" w:space="0" w:color="000000"/>
            </w:tcBorders>
          </w:tcPr>
          <w:p w:rsidR="00D936F6" w:rsidRPr="00CC4FF2" w:rsidRDefault="00D936F6" w:rsidP="005D5FA6">
            <w:pPr>
              <w:pStyle w:val="cell"/>
            </w:pPr>
            <w:r w:rsidRPr="00D936F6">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EA5480" w:rsidRDefault="00D936F6" w:rsidP="00B63D05">
            <w:pPr>
              <w:pStyle w:val="cell"/>
            </w:pPr>
            <w:r>
              <w:t xml:space="preserve">Copy of </w:t>
            </w:r>
            <w:proofErr w:type="spellStart"/>
            <w:r>
              <w:t>time_coverage_end</w:t>
            </w:r>
            <w:proofErr w:type="spellEnd"/>
            <w:r>
              <w:t xml:space="preserve"> global variable in 4.3</w:t>
            </w:r>
            <w:r w:rsidRPr="00D936F6">
              <w:t>.</w:t>
            </w:r>
          </w:p>
        </w:tc>
      </w:tr>
      <w:tr w:rsidR="00290962" w:rsidRPr="00CC4FF2">
        <w:trPr>
          <w:cantSplit/>
          <w:jc w:val="center"/>
        </w:trPr>
        <w:tc>
          <w:tcPr>
            <w:tcW w:w="2278" w:type="dxa"/>
            <w:tcBorders>
              <w:top w:val="single" w:sz="6" w:space="0" w:color="000000"/>
              <w:left w:val="single" w:sz="6" w:space="0" w:color="000000"/>
              <w:bottom w:val="single" w:sz="6" w:space="0" w:color="000000"/>
            </w:tcBorders>
          </w:tcPr>
          <w:p w:rsidR="00290962" w:rsidRPr="00EA5480" w:rsidRDefault="00290962" w:rsidP="00B63D05">
            <w:pPr>
              <w:pStyle w:val="cell"/>
            </w:pPr>
            <w:r>
              <w:t>simulated data</w:t>
            </w:r>
          </w:p>
        </w:tc>
        <w:tc>
          <w:tcPr>
            <w:tcW w:w="1406" w:type="dxa"/>
            <w:tcBorders>
              <w:top w:val="single" w:sz="6" w:space="0" w:color="000000"/>
              <w:left w:val="single" w:sz="6" w:space="0" w:color="000000"/>
              <w:bottom w:val="single" w:sz="6" w:space="0" w:color="000000"/>
            </w:tcBorders>
          </w:tcPr>
          <w:p w:rsidR="00290962" w:rsidRDefault="00290962" w:rsidP="005D5FA6">
            <w:pPr>
              <w:pStyle w:val="cell"/>
            </w:pPr>
            <w:r>
              <w:t>string</w:t>
            </w:r>
          </w:p>
        </w:tc>
        <w:tc>
          <w:tcPr>
            <w:tcW w:w="2128" w:type="dxa"/>
            <w:tcBorders>
              <w:top w:val="single" w:sz="6" w:space="0" w:color="000000"/>
              <w:left w:val="single" w:sz="6" w:space="0" w:color="000000"/>
              <w:bottom w:val="single" w:sz="6" w:space="0" w:color="000000"/>
            </w:tcBorders>
          </w:tcPr>
          <w:p w:rsidR="00290962" w:rsidRPr="00D936F6" w:rsidRDefault="00290962"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tcPr>
          <w:p w:rsidR="00290962" w:rsidRDefault="00290962" w:rsidP="00291F1D">
            <w:pPr>
              <w:pStyle w:val="cell"/>
            </w:pPr>
            <w:r>
              <w:t>“true” or “false”</w:t>
            </w:r>
          </w:p>
          <w:p w:rsidR="00290962" w:rsidRDefault="00290962" w:rsidP="00291F1D">
            <w:pPr>
              <w:pStyle w:val="cell"/>
            </w:pPr>
            <w:r>
              <w:t>Assumed “false” if missing.</w:t>
            </w:r>
          </w:p>
          <w:p w:rsidR="00290962" w:rsidRDefault="00290962" w:rsidP="00B63D05">
            <w:pPr>
              <w:pStyle w:val="cell"/>
            </w:pPr>
            <w:r>
              <w:t>Data in this file are simulated</w:t>
            </w:r>
          </w:p>
        </w:tc>
      </w:tr>
    </w:tbl>
    <w:p w:rsidR="005D5FA6" w:rsidRPr="00856A28" w:rsidRDefault="005D5FA6" w:rsidP="005D5FA6">
      <w:pPr>
        <w:pStyle w:val="spacer"/>
        <w:rPr>
          <w:b w:val="0"/>
          <w:sz w:val="20"/>
          <w:szCs w:val="20"/>
        </w:rPr>
      </w:pPr>
      <w:bookmarkStart w:id="43" w:name="_Toc256160985"/>
      <w:bookmarkStart w:id="44" w:name="_Toc256161282"/>
      <w:bookmarkStart w:id="45" w:name="_toc431"/>
      <w:bookmarkEnd w:id="43"/>
      <w:bookmarkEnd w:id="44"/>
      <w:bookmarkEnd w:id="45"/>
    </w:p>
    <w:p w:rsidR="005D5FA6" w:rsidRDefault="00EA5480" w:rsidP="005D5FA6">
      <w:pPr>
        <w:pStyle w:val="Heading2"/>
      </w:pPr>
      <w:bookmarkStart w:id="46" w:name="_Toc484193607"/>
      <w:r>
        <w:t xml:space="preserve">Global </w:t>
      </w:r>
      <w:r w:rsidR="005D5FA6" w:rsidRPr="007C0A88">
        <w:t>Dimensions</w:t>
      </w:r>
      <w:bookmarkEnd w:id="46"/>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1F2C51">
        <w:trPr>
          <w:cantSplit/>
          <w:tblHeader/>
          <w:jc w:val="center"/>
        </w:trPr>
        <w:tc>
          <w:tcPr>
            <w:tcW w:w="3827"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sweep</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The number of sweeps</w:t>
            </w:r>
            <w:r w:rsidR="0013154A">
              <w:t xml:space="preserve"> in the dataset</w:t>
            </w:r>
          </w:p>
        </w:tc>
      </w:tr>
      <w:tr w:rsidR="005D5FA6" w:rsidTr="001F2C51">
        <w:trPr>
          <w:cantSplit/>
          <w:jc w:val="center"/>
        </w:trPr>
        <w:tc>
          <w:tcPr>
            <w:tcW w:w="3827" w:type="dxa"/>
            <w:tcBorders>
              <w:top w:val="single" w:sz="6" w:space="0" w:color="000000"/>
              <w:left w:val="single" w:sz="6" w:space="0" w:color="000000"/>
              <w:bottom w:val="single" w:sz="6" w:space="0" w:color="000000"/>
            </w:tcBorders>
          </w:tcPr>
          <w:p w:rsidR="005D5FA6" w:rsidRDefault="005D5FA6" w:rsidP="005D5FA6">
            <w:pPr>
              <w:pStyle w:val="cell"/>
            </w:pPr>
            <w:r>
              <w:t>frequency</w:t>
            </w:r>
          </w:p>
        </w:tc>
        <w:tc>
          <w:tcPr>
            <w:tcW w:w="5274"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Number of frequencies used</w:t>
            </w:r>
          </w:p>
        </w:tc>
      </w:tr>
    </w:tbl>
    <w:p w:rsidR="00856A28" w:rsidRPr="00856A28" w:rsidRDefault="00856A28" w:rsidP="00856A28">
      <w:pPr>
        <w:pStyle w:val="spacer"/>
        <w:rPr>
          <w:b w:val="0"/>
          <w:sz w:val="20"/>
          <w:szCs w:val="20"/>
        </w:rPr>
      </w:pPr>
    </w:p>
    <w:p w:rsidR="005D5FA6" w:rsidRDefault="005D5FA6" w:rsidP="005D5FA6">
      <w:pPr>
        <w:pStyle w:val="Heading2"/>
      </w:pPr>
      <w:bookmarkStart w:id="47" w:name="_toc472"/>
      <w:bookmarkStart w:id="48" w:name="_Toc484193608"/>
      <w:bookmarkEnd w:id="47"/>
      <w:r>
        <w:t>Global variables</w:t>
      </w:r>
      <w:bookmarkEnd w:id="48"/>
    </w:p>
    <w:p w:rsidR="005D5FA6" w:rsidRPr="007C0A88" w:rsidRDefault="005D5FA6" w:rsidP="001C7C53">
      <w:pPr>
        <w:pStyle w:val="spacer"/>
        <w:ind w:left="0" w:firstLine="0"/>
      </w:pPr>
    </w:p>
    <w:tbl>
      <w:tblPr>
        <w:tblW w:w="0" w:type="auto"/>
        <w:jc w:val="center"/>
        <w:tblLayout w:type="fixed"/>
        <w:tblCellMar>
          <w:left w:w="0" w:type="dxa"/>
          <w:right w:w="0" w:type="dxa"/>
        </w:tblCellMar>
        <w:tblLook w:val="0000" w:firstRow="0" w:lastRow="0" w:firstColumn="0" w:lastColumn="0" w:noHBand="0" w:noVBand="0"/>
      </w:tblPr>
      <w:tblGrid>
        <w:gridCol w:w="2081"/>
        <w:gridCol w:w="1170"/>
        <w:gridCol w:w="900"/>
        <w:gridCol w:w="1440"/>
        <w:gridCol w:w="3510"/>
      </w:tblGrid>
      <w:tr w:rsidR="005D5FA6" w:rsidTr="00A247EF">
        <w:trPr>
          <w:cantSplit/>
          <w:tblHeader/>
          <w:jc w:val="center"/>
        </w:trPr>
        <w:tc>
          <w:tcPr>
            <w:tcW w:w="2081"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Variable name</w:t>
            </w:r>
          </w:p>
        </w:tc>
        <w:tc>
          <w:tcPr>
            <w:tcW w:w="117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Dimension</w:t>
            </w:r>
          </w:p>
        </w:tc>
        <w:tc>
          <w:tcPr>
            <w:tcW w:w="90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Type</w:t>
            </w:r>
          </w:p>
        </w:tc>
        <w:tc>
          <w:tcPr>
            <w:tcW w:w="144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Units</w:t>
            </w:r>
          </w:p>
        </w:tc>
        <w:tc>
          <w:tcPr>
            <w:tcW w:w="3510" w:type="dxa"/>
            <w:tcBorders>
              <w:top w:val="single" w:sz="6" w:space="0" w:color="000000"/>
              <w:left w:val="single" w:sz="6" w:space="0" w:color="000000"/>
              <w:bottom w:val="single" w:sz="6" w:space="0" w:color="000000"/>
              <w:right w:val="single" w:sz="6" w:space="0" w:color="000000"/>
            </w:tcBorders>
          </w:tcPr>
          <w:p w:rsidR="005D5FA6" w:rsidRPr="007C0A88" w:rsidRDefault="005D5FA6" w:rsidP="005D5FA6">
            <w:pPr>
              <w:pStyle w:val="StylecellBold"/>
            </w:pPr>
            <w:r w:rsidRPr="007C0A88">
              <w:t>Comments</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volume_number</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int</w:t>
            </w:r>
            <w:proofErr w:type="spellEnd"/>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Default="001C7C53" w:rsidP="00C503DB">
            <w:pPr>
              <w:pStyle w:val="cell"/>
            </w:pPr>
            <w:r>
              <w:t>Volume numbers are sequential, relative to some arbitrary start time, and may wrap.</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platform_type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rPr>
                <w:i/>
                <w:iCs/>
              </w:rPr>
            </w:pPr>
            <w:r>
              <w:t>Options are:</w:t>
            </w:r>
            <w:r>
              <w:br/>
            </w:r>
            <w:r>
              <w:rPr>
                <w:i/>
                <w:iCs/>
              </w:rPr>
              <w:t>“fixed”, “vehicle”, “ship”, “aircraft”,</w:t>
            </w:r>
            <w:r>
              <w:rPr>
                <w:i/>
                <w:iCs/>
              </w:rPr>
              <w:br/>
              <w:t>“aircraft_fore”,“</w:t>
            </w:r>
            <w:proofErr w:type="spellStart"/>
            <w:r>
              <w:rPr>
                <w:i/>
                <w:iCs/>
              </w:rPr>
              <w:t>aircraft_aft</w:t>
            </w:r>
            <w:proofErr w:type="spellEnd"/>
            <w:r>
              <w:rPr>
                <w:i/>
                <w:iCs/>
              </w:rPr>
              <w:t>”,</w:t>
            </w:r>
            <w:r>
              <w:rPr>
                <w:i/>
                <w:iCs/>
              </w:rPr>
              <w:br/>
              <w:t>“aircraft_tail”,“</w:t>
            </w:r>
            <w:proofErr w:type="spellStart"/>
            <w:r>
              <w:rPr>
                <w:i/>
                <w:iCs/>
              </w:rPr>
              <w:t>aircraft_belly</w:t>
            </w:r>
            <w:proofErr w:type="spellEnd"/>
            <w:r>
              <w:rPr>
                <w:i/>
                <w:iCs/>
              </w:rPr>
              <w:t>”,</w:t>
            </w:r>
            <w:r>
              <w:rPr>
                <w:i/>
                <w:iCs/>
              </w:rPr>
              <w:br/>
              <w:t>“aircraft_roof”,“</w:t>
            </w:r>
            <w:proofErr w:type="spellStart"/>
            <w:r>
              <w:rPr>
                <w:i/>
                <w:iCs/>
              </w:rPr>
              <w:t>aircraft_nose</w:t>
            </w:r>
            <w:proofErr w:type="spellEnd"/>
            <w:r>
              <w:rPr>
                <w:i/>
                <w:iCs/>
              </w:rPr>
              <w:t>”,</w:t>
            </w:r>
            <w:r>
              <w:rPr>
                <w:i/>
                <w:iCs/>
              </w:rPr>
              <w:br/>
              <w:t>“</w:t>
            </w:r>
            <w:proofErr w:type="spellStart"/>
            <w:r>
              <w:rPr>
                <w:i/>
                <w:iCs/>
              </w:rPr>
              <w:t>satellite_orbit</w:t>
            </w:r>
            <w:proofErr w:type="spellEnd"/>
            <w:r>
              <w:rPr>
                <w:i/>
                <w:iCs/>
              </w:rPr>
              <w:t>”,</w:t>
            </w:r>
            <w:r>
              <w:rPr>
                <w:i/>
                <w:iCs/>
              </w:rPr>
              <w:br/>
              <w:t>“</w:t>
            </w:r>
            <w:proofErr w:type="spellStart"/>
            <w:r>
              <w:rPr>
                <w:i/>
                <w:iCs/>
              </w:rPr>
              <w:t>satellite_geostat</w:t>
            </w:r>
            <w:proofErr w:type="spellEnd"/>
            <w:r>
              <w:rPr>
                <w:i/>
                <w:iCs/>
              </w:rPr>
              <w:t>”</w:t>
            </w:r>
          </w:p>
          <w:p w:rsidR="001C7C53" w:rsidRPr="00165D47" w:rsidRDefault="001C7C53" w:rsidP="00C503DB">
            <w:pPr>
              <w:pStyle w:val="cell"/>
              <w:rPr>
                <w:iCs/>
              </w:rPr>
            </w:pPr>
            <w:r>
              <w:rPr>
                <w:iCs/>
              </w:rPr>
              <w:t>Assumed “fixed”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instrument_type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pPr>
            <w:r>
              <w:t>Options are: “</w:t>
            </w:r>
            <w:r w:rsidRPr="005B014F">
              <w:rPr>
                <w:i/>
              </w:rPr>
              <w:t>radar</w:t>
            </w:r>
            <w:r>
              <w:t>”, “</w:t>
            </w:r>
            <w:r w:rsidRPr="005B014F">
              <w:rPr>
                <w:i/>
              </w:rPr>
              <w:t>lidar</w:t>
            </w:r>
            <w:r>
              <w:t>”</w:t>
            </w:r>
          </w:p>
          <w:p w:rsidR="001C7C53" w:rsidRDefault="001C7C53" w:rsidP="00C503DB">
            <w:pPr>
              <w:pStyle w:val="cell"/>
            </w:pPr>
            <w:r>
              <w:t>Assumed “</w:t>
            </w:r>
            <w:r w:rsidRPr="00165D47">
              <w:rPr>
                <w:i/>
              </w:rPr>
              <w:t>radar</w:t>
            </w:r>
            <w:r>
              <w:t>”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roofErr w:type="spellStart"/>
            <w:r w:rsidRPr="00EA5480">
              <w:lastRenderedPageBreak/>
              <w:t>primary_axis</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Pr="00EA5480" w:rsidRDefault="001C7C53" w:rsidP="00C503DB">
            <w:pPr>
              <w:pStyle w:val="cell"/>
              <w:rPr>
                <w:i/>
                <w:iCs/>
              </w:rPr>
            </w:pPr>
            <w:r w:rsidRPr="00EA5480">
              <w:t>Options are:</w:t>
            </w:r>
            <w:r w:rsidRPr="00EA5480">
              <w:br/>
            </w:r>
            <w:r w:rsidRPr="00EA5480">
              <w:rPr>
                <w:i/>
                <w:iCs/>
              </w:rPr>
              <w:t>“</w:t>
            </w:r>
            <w:proofErr w:type="spellStart"/>
            <w:r w:rsidRPr="00EA5480">
              <w:rPr>
                <w:i/>
                <w:iCs/>
              </w:rPr>
              <w:t>axis_z</w:t>
            </w:r>
            <w:proofErr w:type="spellEnd"/>
            <w:r w:rsidRPr="00EA5480">
              <w:rPr>
                <w:i/>
                <w:iCs/>
              </w:rPr>
              <w:t>”, “</w:t>
            </w:r>
            <w:proofErr w:type="spellStart"/>
            <w:r w:rsidRPr="00EA5480">
              <w:rPr>
                <w:i/>
                <w:iCs/>
              </w:rPr>
              <w:t>axis_y</w:t>
            </w:r>
            <w:proofErr w:type="spellEnd"/>
            <w:r w:rsidRPr="00EA5480">
              <w:rPr>
                <w:i/>
                <w:iCs/>
              </w:rPr>
              <w:t>”, “</w:t>
            </w:r>
            <w:proofErr w:type="spellStart"/>
            <w:r w:rsidRPr="00EA5480">
              <w:rPr>
                <w:i/>
                <w:iCs/>
              </w:rPr>
              <w:t>axis_x</w:t>
            </w:r>
            <w:proofErr w:type="spellEnd"/>
            <w:r w:rsidRPr="00EA5480">
              <w:rPr>
                <w:i/>
                <w:iCs/>
              </w:rPr>
              <w:t>”, “</w:t>
            </w:r>
            <w:proofErr w:type="spellStart"/>
            <w:r w:rsidRPr="00EA5480">
              <w:rPr>
                <w:i/>
                <w:iCs/>
              </w:rPr>
              <w:t>axis_z_prime</w:t>
            </w:r>
            <w:proofErr w:type="spellEnd"/>
            <w:r w:rsidRPr="00EA5480">
              <w:rPr>
                <w:i/>
                <w:iCs/>
              </w:rPr>
              <w:t>”, “</w:t>
            </w:r>
            <w:proofErr w:type="spellStart"/>
            <w:r w:rsidRPr="00EA5480">
              <w:rPr>
                <w:i/>
                <w:iCs/>
              </w:rPr>
              <w:t>axis_y_prime</w:t>
            </w:r>
            <w:proofErr w:type="spellEnd"/>
            <w:r w:rsidRPr="00EA5480">
              <w:rPr>
                <w:i/>
                <w:iCs/>
              </w:rPr>
              <w:t>”, “</w:t>
            </w:r>
            <w:proofErr w:type="spellStart"/>
            <w:r w:rsidRPr="00EA5480">
              <w:rPr>
                <w:i/>
                <w:iCs/>
              </w:rPr>
              <w:t>axis_x_prime</w:t>
            </w:r>
            <w:proofErr w:type="spellEnd"/>
            <w:r w:rsidRPr="00EA5480">
              <w:rPr>
                <w:i/>
                <w:iCs/>
              </w:rPr>
              <w:t>”.</w:t>
            </w:r>
          </w:p>
          <w:p w:rsidR="001C7C53" w:rsidRPr="00EA5480" w:rsidRDefault="005B014F" w:rsidP="00C503DB">
            <w:pPr>
              <w:pStyle w:val="cell"/>
            </w:pPr>
            <w:r>
              <w:t>See section 9</w:t>
            </w:r>
            <w:r w:rsidR="001C7C53" w:rsidRPr="00EA5480">
              <w:t xml:space="preserve"> for details.</w:t>
            </w:r>
          </w:p>
          <w:p w:rsidR="001C7C53" w:rsidRPr="00EA5480" w:rsidRDefault="001C7C53" w:rsidP="00C503DB">
            <w:pPr>
              <w:pStyle w:val="cell"/>
            </w:pPr>
            <w:r w:rsidRPr="00EA5480">
              <w:t>Assumed “</w:t>
            </w:r>
            <w:proofErr w:type="spellStart"/>
            <w:r w:rsidRPr="00EA5480">
              <w:rPr>
                <w:i/>
              </w:rPr>
              <w:t>axis_z</w:t>
            </w:r>
            <w:proofErr w:type="spellEnd"/>
            <w:r w:rsidRPr="00EA5480">
              <w:t>”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time_coverage_start</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C503DB">
            <w:pPr>
              <w:pStyle w:val="cell"/>
            </w:pPr>
            <w:r w:rsidRPr="00EA5480">
              <w:t>UTC time of first ray in file.</w:t>
            </w:r>
            <w:r w:rsidRPr="00EA5480">
              <w:br/>
              <w:t>Resolution is integer seconds.</w:t>
            </w:r>
          </w:p>
          <w:p w:rsidR="001C7C53" w:rsidRPr="00EA5480" w:rsidRDefault="001C7C53" w:rsidP="00C503DB">
            <w:pPr>
              <w:pStyle w:val="cell"/>
            </w:pPr>
            <w:r w:rsidRPr="00EA5480">
              <w:t xml:space="preserve">The </w:t>
            </w:r>
            <w:r w:rsidRPr="00EA5480">
              <w:rPr>
                <w:b/>
              </w:rPr>
              <w:t>time(time)</w:t>
            </w:r>
            <w:r w:rsidRPr="00EA5480">
              <w:t xml:space="preserve"> variable is </w:t>
            </w:r>
            <w:r w:rsidR="00D936F6">
              <w:t xml:space="preserve">generally </w:t>
            </w:r>
            <w:r w:rsidRPr="00EA5480">
              <w:t>computed</w:t>
            </w:r>
            <w:r w:rsidRPr="00EA5480">
              <w:br/>
              <w:t>relative to this time.</w:t>
            </w:r>
            <w:r w:rsidRPr="00EA5480">
              <w:br/>
              <w:t>Format follows ISO 8601:</w:t>
            </w:r>
          </w:p>
          <w:p w:rsidR="001C7C53" w:rsidRPr="00EA5480" w:rsidRDefault="00247816" w:rsidP="00C503DB">
            <w:pPr>
              <w:pStyle w:val="cell"/>
            </w:pPr>
            <w:proofErr w:type="spellStart"/>
            <w:r>
              <w:t>YYYY</w:t>
            </w:r>
            <w:r w:rsidR="001C7C53" w:rsidRPr="00EA5480">
              <w:t>-</w:t>
            </w:r>
            <w:r>
              <w:t>MM</w:t>
            </w:r>
            <w:r w:rsidR="001C7C53" w:rsidRPr="00EA5480">
              <w:t>-</w:t>
            </w:r>
            <w:r>
              <w:t>DD</w:t>
            </w:r>
            <w:r w:rsidR="001C7C53" w:rsidRPr="00EA5480">
              <w:t>Thh:mm:ssZ</w:t>
            </w:r>
            <w:proofErr w:type="spellEnd"/>
          </w:p>
          <w:p w:rsidR="001C7C53" w:rsidRPr="00EA5480" w:rsidRDefault="001C7C53" w:rsidP="00C503DB">
            <w:pPr>
              <w:pStyle w:val="cell"/>
            </w:pPr>
            <w:r w:rsidRPr="00EA5480">
              <w:t>NOTE: the T is optional, any single character may be used in this location.</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time_coverage_end</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C503DB">
            <w:pPr>
              <w:pStyle w:val="cell"/>
            </w:pPr>
            <w:r w:rsidRPr="00EA5480">
              <w:t>UTC time of last ray in file.</w:t>
            </w:r>
            <w:r w:rsidRPr="00EA5480">
              <w:br/>
              <w:t>Resolution is integer seconds.</w:t>
            </w:r>
            <w:r w:rsidRPr="00EA5480">
              <w:br/>
              <w:t>Format is:</w:t>
            </w:r>
          </w:p>
          <w:p w:rsidR="001C7C53" w:rsidRPr="00EA5480" w:rsidRDefault="00247816" w:rsidP="00C503DB">
            <w:pPr>
              <w:pStyle w:val="cell"/>
            </w:pPr>
            <w:proofErr w:type="spellStart"/>
            <w:r>
              <w:t>YYYY</w:t>
            </w:r>
            <w:r w:rsidR="001C7C53" w:rsidRPr="00EA5480">
              <w:t>-</w:t>
            </w:r>
            <w:r>
              <w:t>MM</w:t>
            </w:r>
            <w:r w:rsidR="001C7C53" w:rsidRPr="00EA5480">
              <w:t>-</w:t>
            </w:r>
            <w:r>
              <w:t>DD</w:t>
            </w:r>
            <w:r w:rsidR="001C7C53" w:rsidRPr="00EA5480">
              <w:t>Thh:mm:ssZ</w:t>
            </w:r>
            <w:proofErr w:type="spellEnd"/>
            <w:r w:rsidR="001C7C53" w:rsidRPr="00EA5480">
              <w:t xml:space="preserve"> </w:t>
            </w:r>
          </w:p>
          <w:p w:rsidR="001C7C53" w:rsidRPr="00EA5480" w:rsidRDefault="001C7C53" w:rsidP="00C503DB">
            <w:pPr>
              <w:pStyle w:val="cell"/>
            </w:pPr>
            <w:r w:rsidRPr="00EA5480">
              <w:t>NOTE: the T is optional, any single character may be used in this location.</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latitude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degrees_north</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t>Latitude of instrument.</w:t>
            </w:r>
            <w:r>
              <w:br/>
              <w:t xml:space="preserve">For a </w:t>
            </w:r>
            <w:r w:rsidR="00EA0853">
              <w:t>mobile</w:t>
            </w:r>
            <w:r w:rsidR="00BA49C4">
              <w:t xml:space="preserve"> platform, this is a latitude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longitude</w:t>
            </w:r>
            <w:r w:rsidR="00AD7507" w:rsidRPr="0042642E">
              <w:br/>
            </w:r>
          </w:p>
        </w:tc>
        <w:tc>
          <w:tcPr>
            <w:tcW w:w="117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double</w:t>
            </w:r>
          </w:p>
        </w:tc>
        <w:tc>
          <w:tcPr>
            <w:tcW w:w="144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roofErr w:type="spellStart"/>
            <w:r w:rsidRPr="0042642E">
              <w:t>degrees_east</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42642E">
              <w:t>Longitude of instrument.</w:t>
            </w:r>
            <w:r w:rsidRPr="0042642E">
              <w:br/>
              <w:t xml:space="preserve">For a </w:t>
            </w:r>
            <w:r w:rsidR="00EA0853" w:rsidRPr="0042642E">
              <w:t>mobile</w:t>
            </w:r>
            <w:r w:rsidR="00BA49C4" w:rsidRPr="0042642E">
              <w:t xml:space="preserve"> platform, this is the longitude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altitude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F70084">
              <w:t>Altitude of instrument, above mean sea level.</w:t>
            </w:r>
            <w:r w:rsidR="006D0926" w:rsidRPr="00F70084">
              <w:br/>
            </w:r>
            <w:r w:rsidR="009A5512" w:rsidRPr="00F70084">
              <w:t>For a scanning radar, t</w:t>
            </w:r>
            <w:r w:rsidR="006D0926" w:rsidRPr="00F70084">
              <w:t xml:space="preserve">his is the center of </w:t>
            </w:r>
            <w:r w:rsidR="00FF2738" w:rsidRPr="00F70084">
              <w:t>rotation</w:t>
            </w:r>
            <w:r w:rsidR="009A5512" w:rsidRPr="00F70084">
              <w:t xml:space="preserve"> of the antenna</w:t>
            </w:r>
            <w:r w:rsidR="00292259" w:rsidRPr="00F70084">
              <w:t>.</w:t>
            </w:r>
            <w:r w:rsidRPr="00F70084">
              <w:br/>
              <w:t xml:space="preserve">For a </w:t>
            </w:r>
            <w:r w:rsidR="00EA0853">
              <w:t>mobile</w:t>
            </w:r>
            <w:r w:rsidR="00BA49C4" w:rsidRPr="00F70084">
              <w:t xml:space="preserve"> platform, this is the altitude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altitude_agl</w:t>
            </w:r>
            <w:proofErr w:type="spellEnd"/>
          </w:p>
        </w:tc>
        <w:tc>
          <w:tcPr>
            <w:tcW w:w="1170" w:type="dxa"/>
            <w:tcBorders>
              <w:top w:val="single" w:sz="6" w:space="0" w:color="000000"/>
              <w:left w:val="single" w:sz="6" w:space="0" w:color="000000"/>
              <w:bottom w:val="single" w:sz="6" w:space="0" w:color="000000"/>
            </w:tcBorders>
          </w:tcPr>
          <w:p w:rsidR="005D5FA6" w:rsidRDefault="005D5FA6" w:rsidP="005D5FA6">
            <w:pPr>
              <w:pStyle w:val="cell"/>
            </w:pPr>
          </w:p>
        </w:tc>
        <w:tc>
          <w:tcPr>
            <w:tcW w:w="900" w:type="dxa"/>
            <w:tcBorders>
              <w:top w:val="single" w:sz="6" w:space="0" w:color="000000"/>
              <w:left w:val="single" w:sz="6" w:space="0" w:color="000000"/>
              <w:bottom w:val="single" w:sz="6" w:space="0" w:color="000000"/>
            </w:tcBorders>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tcPr>
          <w:p w:rsidR="005D5FA6" w:rsidRDefault="005D5FA6" w:rsidP="00270F69">
            <w:pPr>
              <w:pStyle w:val="cell"/>
            </w:pPr>
            <w:r>
              <w:t>Altitude of</w:t>
            </w:r>
            <w:r w:rsidR="00BA49C4">
              <w:t xml:space="preserve"> instrument above ground level.</w:t>
            </w:r>
            <w:r w:rsidR="00270F69">
              <w:br/>
              <w:t>Omit if not known</w:t>
            </w:r>
            <w:r w:rsidR="00BA49C4">
              <w:t>.</w:t>
            </w:r>
          </w:p>
        </w:tc>
      </w:tr>
      <w:tr w:rsidR="001C7C53" w:rsidTr="00BF6731">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proofErr w:type="spellStart"/>
            <w:r>
              <w:lastRenderedPageBreak/>
              <w:t>sweep_group_name</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13154A">
            <w:pPr>
              <w:pStyle w:val="cell"/>
            </w:pPr>
            <w:r w:rsidRPr="00EA5480">
              <w:t xml:space="preserve">Array of </w:t>
            </w:r>
            <w:r w:rsidR="00A247EF">
              <w:t>names for sweep groups</w:t>
            </w:r>
            <w:r w:rsidRPr="00EA5480">
              <w:t>.</w:t>
            </w:r>
            <w:r w:rsidR="00A247EF">
              <w:br/>
              <w:t xml:space="preserve">Allows the user to </w:t>
            </w:r>
            <w:r w:rsidR="0013154A">
              <w:t>locate</w:t>
            </w:r>
            <w:r w:rsidR="00A247EF">
              <w:t xml:space="preserve"> the sweep groups directly.</w:t>
            </w:r>
          </w:p>
        </w:tc>
      </w:tr>
      <w:tr w:rsidR="00A247EF" w:rsidTr="00BF6731">
        <w:trPr>
          <w:cantSplit/>
          <w:jc w:val="center"/>
        </w:trPr>
        <w:tc>
          <w:tcPr>
            <w:tcW w:w="2081" w:type="dxa"/>
            <w:tcBorders>
              <w:top w:val="single" w:sz="6" w:space="0" w:color="000000"/>
              <w:left w:val="single" w:sz="6" w:space="0" w:color="000000"/>
              <w:bottom w:val="single" w:sz="6" w:space="0" w:color="000000"/>
            </w:tcBorders>
            <w:shd w:val="clear" w:color="auto" w:fill="D9D9D9"/>
          </w:tcPr>
          <w:p w:rsidR="00A247EF" w:rsidRPr="00EA5480" w:rsidRDefault="00E00351" w:rsidP="00FA70D4">
            <w:pPr>
              <w:pStyle w:val="cell"/>
            </w:pPr>
            <w:proofErr w:type="spellStart"/>
            <w:r>
              <w:t>sweep_fixed_angle</w:t>
            </w:r>
            <w:proofErr w:type="spellEnd"/>
          </w:p>
        </w:tc>
        <w:tc>
          <w:tcPr>
            <w:tcW w:w="117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t>float</w:t>
            </w:r>
          </w:p>
        </w:tc>
        <w:tc>
          <w:tcPr>
            <w:tcW w:w="1440" w:type="dxa"/>
            <w:tcBorders>
              <w:top w:val="single" w:sz="6" w:space="0" w:color="000000"/>
              <w:left w:val="single" w:sz="6" w:space="0" w:color="000000"/>
              <w:bottom w:val="single" w:sz="6" w:space="0" w:color="000000"/>
            </w:tcBorders>
            <w:shd w:val="clear" w:color="auto" w:fill="D9D9D9"/>
          </w:tcPr>
          <w:p w:rsidR="00A247EF" w:rsidRDefault="00A247EF" w:rsidP="00FA70D4">
            <w:pPr>
              <w:pStyle w:val="cell"/>
            </w:pPr>
            <w:r>
              <w:t>degrees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A247EF" w:rsidRPr="00EA5480" w:rsidRDefault="00A247EF" w:rsidP="00886702">
            <w:pPr>
              <w:pStyle w:val="cell"/>
            </w:pPr>
            <w:r w:rsidRPr="00EA5480">
              <w:t>Array of fixed angles for sweeps. This summarizes the fixed angles for all of the sweeps, so that a user does not need to read individual sweep groups to dete</w:t>
            </w:r>
            <w:r w:rsidR="0013154A">
              <w:t>rmine the fixed angles. Th</w:t>
            </w:r>
            <w:r w:rsidR="00270F69">
              <w:t xml:space="preserve">e value should be </w:t>
            </w:r>
            <w:r w:rsidR="00886702">
              <w:t xml:space="preserve">copied from the </w:t>
            </w:r>
            <w:proofErr w:type="spellStart"/>
            <w:r w:rsidR="00270F69">
              <w:t>fixed_angle</w:t>
            </w:r>
            <w:proofErr w:type="spellEnd"/>
            <w:r w:rsidR="00270F69">
              <w:t xml:space="preserve"> </w:t>
            </w:r>
            <w:r w:rsidR="00886702">
              <w:t xml:space="preserve">attribute in </w:t>
            </w:r>
            <w:r w:rsidR="0013154A">
              <w:t>the sweep groups.</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frequency</w:t>
            </w:r>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(frequency)</w:t>
            </w:r>
          </w:p>
        </w:tc>
        <w:tc>
          <w:tcPr>
            <w:tcW w:w="900" w:type="dxa"/>
            <w:tcBorders>
              <w:top w:val="single" w:sz="6" w:space="0" w:color="000000"/>
              <w:left w:val="single" w:sz="6" w:space="0" w:color="000000"/>
              <w:bottom w:val="single" w:sz="6" w:space="0" w:color="000000"/>
            </w:tcBorders>
            <w:shd w:val="clear" w:color="auto" w:fill="auto"/>
          </w:tcPr>
          <w:p w:rsidR="001C7C53" w:rsidRDefault="0097656D" w:rsidP="00C503DB">
            <w:pPr>
              <w:pStyle w:val="cell"/>
            </w:pPr>
            <w:r>
              <w:t>float</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s-1</w:t>
            </w: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pPr>
            <w:r>
              <w:t>List of operating frequencies, in Hertz.</w:t>
            </w:r>
            <w:r>
              <w:br/>
              <w:t>In most cases, only a single frequency is used.</w:t>
            </w:r>
          </w:p>
        </w:tc>
      </w:tr>
      <w:tr w:rsidR="002E2274"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roofErr w:type="spellStart"/>
            <w:r>
              <w:t>status_xml</w:t>
            </w:r>
            <w:proofErr w:type="spellEnd"/>
          </w:p>
        </w:tc>
        <w:tc>
          <w:tcPr>
            <w:tcW w:w="117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
        </w:tc>
        <w:tc>
          <w:tcPr>
            <w:tcW w:w="90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2E2274" w:rsidRPr="00CC4FF2" w:rsidRDefault="002E2274" w:rsidP="00BF6731">
            <w:pPr>
              <w:pStyle w:val="cell"/>
            </w:pPr>
            <w:r>
              <w:t>General-purpose XML string for storing any information that is not included in other parts of the data structure.</w:t>
            </w:r>
          </w:p>
        </w:tc>
      </w:tr>
    </w:tbl>
    <w:p w:rsidR="000F308D" w:rsidRPr="000F308D" w:rsidRDefault="000F308D" w:rsidP="000F308D">
      <w:pPr>
        <w:pStyle w:val="spacer"/>
        <w:rPr>
          <w:b w:val="0"/>
          <w:sz w:val="20"/>
          <w:szCs w:val="20"/>
        </w:rPr>
      </w:pPr>
    </w:p>
    <w:p w:rsidR="00502528" w:rsidRDefault="00502528" w:rsidP="00502528">
      <w:pPr>
        <w:pStyle w:val="Heading1"/>
      </w:pPr>
      <w:bookmarkStart w:id="49" w:name="_Toc484193609"/>
      <w:r>
        <w:lastRenderedPageBreak/>
        <w:t>Sweep groups</w:t>
      </w:r>
      <w:bookmarkEnd w:id="49"/>
    </w:p>
    <w:p w:rsidR="00F70084" w:rsidRDefault="00F70084" w:rsidP="00A247EF">
      <w:r>
        <w:t>Th</w:t>
      </w:r>
      <w:r w:rsidR="0042642E">
        <w:t xml:space="preserve">is section </w:t>
      </w:r>
      <w:r>
        <w:t>provide</w:t>
      </w:r>
      <w:r w:rsidR="0042642E">
        <w:t>s</w:t>
      </w:r>
      <w:r>
        <w:t xml:space="preserve"> details of th</w:t>
      </w:r>
      <w:r w:rsidR="0042642E">
        <w:t xml:space="preserve">e information </w:t>
      </w:r>
      <w:r>
        <w:t>in each sweep group.</w:t>
      </w:r>
    </w:p>
    <w:p w:rsidR="00F70084" w:rsidRDefault="00F70084" w:rsidP="00A247EF">
      <w:r>
        <w:t xml:space="preserve">The name of the sweep groups is found in the </w:t>
      </w:r>
      <w:proofErr w:type="spellStart"/>
      <w:r w:rsidRPr="000013F2">
        <w:rPr>
          <w:i/>
        </w:rPr>
        <w:t>sweep_group_name</w:t>
      </w:r>
      <w:proofErr w:type="spellEnd"/>
      <w:r>
        <w:t xml:space="preserve"> </w:t>
      </w:r>
      <w:r w:rsidR="0042642E">
        <w:t>array variable in the root group</w:t>
      </w:r>
      <w:r>
        <w:t>.</w:t>
      </w:r>
    </w:p>
    <w:p w:rsidR="00A247EF" w:rsidRPr="00A247EF" w:rsidRDefault="00A247EF" w:rsidP="00A247EF">
      <w:r w:rsidRPr="00A247EF">
        <w:t>NOTE that in the tables below, shading indicates required items. The non-shaded items are optional.</w:t>
      </w:r>
    </w:p>
    <w:p w:rsidR="00502528" w:rsidRDefault="00502528" w:rsidP="00502528">
      <w:pPr>
        <w:pStyle w:val="Heading2"/>
      </w:pPr>
      <w:bookmarkStart w:id="50" w:name="_Toc484193610"/>
      <w:r>
        <w:t xml:space="preserve">Sweep-specific </w:t>
      </w:r>
      <w:r w:rsidRPr="007C0A88">
        <w:t>Dimensions</w:t>
      </w:r>
      <w:bookmarkEnd w:id="50"/>
    </w:p>
    <w:p w:rsidR="00502528" w:rsidRPr="00DE0A57" w:rsidRDefault="00502528" w:rsidP="00502528">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02528" w:rsidTr="00FD41EB">
        <w:trPr>
          <w:cantSplit/>
          <w:tblHeader/>
          <w:jc w:val="center"/>
        </w:trPr>
        <w:tc>
          <w:tcPr>
            <w:tcW w:w="3827" w:type="dxa"/>
            <w:tcBorders>
              <w:top w:val="single" w:sz="6" w:space="0" w:color="000000"/>
              <w:left w:val="single" w:sz="6" w:space="0" w:color="000000"/>
              <w:bottom w:val="single" w:sz="6" w:space="0" w:color="000000"/>
            </w:tcBorders>
          </w:tcPr>
          <w:p w:rsidR="00502528" w:rsidRPr="00DE0A57" w:rsidRDefault="00502528" w:rsidP="00FD41EB">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02528" w:rsidRPr="00DE0A57" w:rsidRDefault="00502528" w:rsidP="00FD41EB">
            <w:pPr>
              <w:pStyle w:val="StylecellBold"/>
            </w:pPr>
            <w:r w:rsidRPr="00DE0A57">
              <w:t>Description</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time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rays.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range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range bins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502528" w:rsidRPr="0042642E" w:rsidRDefault="00CB58A5" w:rsidP="00FD41EB">
            <w:pPr>
              <w:pStyle w:val="cell"/>
            </w:pPr>
            <w:proofErr w:type="spellStart"/>
            <w:r>
              <w:t>prt</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502528" w:rsidRPr="0042642E" w:rsidRDefault="00502528" w:rsidP="00FD41EB">
            <w:pPr>
              <w:pStyle w:val="cell"/>
            </w:pPr>
            <w:r w:rsidRPr="0042642E">
              <w:t xml:space="preserve">Number of </w:t>
            </w:r>
            <w:proofErr w:type="spellStart"/>
            <w:r w:rsidRPr="0042642E">
              <w:t>prts</w:t>
            </w:r>
            <w:proofErr w:type="spellEnd"/>
            <w:r w:rsidRPr="0042642E">
              <w:t xml:space="preserve"> used in pulsing scheme.</w:t>
            </w:r>
            <w:r w:rsidRPr="0042642E">
              <w:br/>
              <w:t>Optional for fixed, staggered or dual</w:t>
            </w:r>
            <w:r w:rsidRPr="0042642E">
              <w:br/>
              <w:t>Required for more complicated schemes.</w:t>
            </w:r>
          </w:p>
        </w:tc>
      </w:tr>
      <w:tr w:rsidR="0097793D"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97793D" w:rsidRDefault="007E0F20" w:rsidP="00FD41EB">
            <w:pPr>
              <w:pStyle w:val="cell"/>
            </w:pPr>
            <w:proofErr w:type="spellStart"/>
            <w:r>
              <w:t>spectrum</w:t>
            </w:r>
            <w:r w:rsidR="0097793D">
              <w:t>_groups</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97793D" w:rsidRPr="0042642E" w:rsidRDefault="007E0F20" w:rsidP="00FD41EB">
            <w:pPr>
              <w:pStyle w:val="cell"/>
            </w:pPr>
            <w:r>
              <w:t>Number of spectrum</w:t>
            </w:r>
            <w:r w:rsidR="0097793D">
              <w:t xml:space="preserve"> groups in this sweep</w:t>
            </w:r>
          </w:p>
        </w:tc>
      </w:tr>
    </w:tbl>
    <w:p w:rsidR="00502528" w:rsidRPr="00856A28" w:rsidRDefault="00502528" w:rsidP="00502528">
      <w:pPr>
        <w:pStyle w:val="spacer"/>
        <w:rPr>
          <w:b w:val="0"/>
          <w:sz w:val="20"/>
          <w:szCs w:val="20"/>
        </w:rPr>
      </w:pPr>
    </w:p>
    <w:p w:rsidR="00582FC4" w:rsidRPr="00EA5480" w:rsidRDefault="00582FC4" w:rsidP="00582FC4">
      <w:pPr>
        <w:pStyle w:val="Heading2"/>
      </w:pPr>
      <w:bookmarkStart w:id="51" w:name="_Toc484193611"/>
      <w:r>
        <w:t>Sweep c</w:t>
      </w:r>
      <w:r w:rsidRPr="00EA5480">
        <w:t>oordinate variables</w:t>
      </w:r>
      <w:bookmarkEnd w:id="51"/>
    </w:p>
    <w:p w:rsidR="00582FC4" w:rsidRPr="00EA5480" w:rsidRDefault="00582FC4" w:rsidP="00582FC4">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24"/>
        <w:gridCol w:w="945"/>
        <w:gridCol w:w="1425"/>
        <w:gridCol w:w="3026"/>
      </w:tblGrid>
      <w:tr w:rsidR="00582FC4" w:rsidRPr="00EA5480" w:rsidTr="00FD41EB">
        <w:trPr>
          <w:cantSplit/>
          <w:tblHeader/>
          <w:jc w:val="center"/>
        </w:trPr>
        <w:tc>
          <w:tcPr>
            <w:tcW w:w="2081"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Variable name</w:t>
            </w:r>
          </w:p>
        </w:tc>
        <w:tc>
          <w:tcPr>
            <w:tcW w:w="1624"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Dimension</w:t>
            </w:r>
          </w:p>
        </w:tc>
        <w:tc>
          <w:tcPr>
            <w:tcW w:w="945"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Type</w:t>
            </w:r>
          </w:p>
        </w:tc>
        <w:tc>
          <w:tcPr>
            <w:tcW w:w="1425"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Units</w:t>
            </w:r>
          </w:p>
        </w:tc>
        <w:tc>
          <w:tcPr>
            <w:tcW w:w="3026" w:type="dxa"/>
            <w:tcBorders>
              <w:top w:val="single" w:sz="6" w:space="0" w:color="000000"/>
              <w:left w:val="single" w:sz="6" w:space="0" w:color="000000"/>
              <w:bottom w:val="single" w:sz="6" w:space="0" w:color="000000"/>
              <w:right w:val="single" w:sz="6" w:space="0" w:color="000000"/>
            </w:tcBorders>
          </w:tcPr>
          <w:p w:rsidR="00582FC4" w:rsidRPr="00EA5480" w:rsidRDefault="00582FC4" w:rsidP="00FD41EB">
            <w:pPr>
              <w:pStyle w:val="StylecellBold"/>
            </w:pPr>
            <w:r w:rsidRPr="00EA5480">
              <w:t>Comments</w:t>
            </w:r>
          </w:p>
        </w:tc>
      </w:tr>
      <w:tr w:rsidR="00582FC4" w:rsidRPr="00EA5480" w:rsidTr="00FD41EB">
        <w:trPr>
          <w:cantSplit/>
          <w:jc w:val="center"/>
        </w:trPr>
        <w:tc>
          <w:tcPr>
            <w:tcW w:w="2081"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time</w:t>
            </w:r>
          </w:p>
        </w:tc>
        <w:tc>
          <w:tcPr>
            <w:tcW w:w="1624"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(time)</w:t>
            </w:r>
          </w:p>
        </w:tc>
        <w:tc>
          <w:tcPr>
            <w:tcW w:w="94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double</w:t>
            </w:r>
          </w:p>
        </w:tc>
        <w:tc>
          <w:tcPr>
            <w:tcW w:w="142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seconds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rsidR="00582FC4" w:rsidRPr="00EA5480" w:rsidRDefault="00582FC4" w:rsidP="00FD41EB">
            <w:pPr>
              <w:pStyle w:val="cell"/>
            </w:pPr>
            <w:r w:rsidRPr="00EA5480">
              <w:t>Coordinate variable for time.</w:t>
            </w:r>
            <w:r w:rsidRPr="00EA5480">
              <w:br/>
              <w:t xml:space="preserve">Time at center of each ray, in fractional seconds since </w:t>
            </w:r>
            <w:proofErr w:type="spellStart"/>
            <w:r w:rsidRPr="00EA5480">
              <w:t>time_coverage_start</w:t>
            </w:r>
            <w:proofErr w:type="spellEnd"/>
            <w:r w:rsidR="00C73319">
              <w:t>.</w:t>
            </w:r>
          </w:p>
        </w:tc>
      </w:tr>
      <w:tr w:rsidR="00582FC4" w:rsidTr="00FD41EB">
        <w:trPr>
          <w:cantSplit/>
          <w:jc w:val="center"/>
        </w:trPr>
        <w:tc>
          <w:tcPr>
            <w:tcW w:w="2081"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1624"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94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float</w:t>
            </w:r>
          </w:p>
        </w:tc>
        <w:tc>
          <w:tcPr>
            <w:tcW w:w="142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rsidR="00582FC4" w:rsidRPr="00EA5480" w:rsidRDefault="00582FC4" w:rsidP="00FD41EB">
            <w:pPr>
              <w:pStyle w:val="cell"/>
            </w:pPr>
            <w:r w:rsidRPr="00EA5480">
              <w:t>Coordinate variable for range.</w:t>
            </w:r>
          </w:p>
          <w:p w:rsidR="00582FC4" w:rsidRDefault="00582FC4" w:rsidP="008D1610">
            <w:pPr>
              <w:pStyle w:val="cell"/>
              <w:rPr>
                <w:b/>
                <w:bCs/>
              </w:rPr>
            </w:pPr>
            <w:r w:rsidRPr="00EA5480">
              <w:t>Range to center of each bin.</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52" w:name="_Toc484193612"/>
      <w:r w:rsidRPr="00CC4FF2">
        <w:t>Attributes for time coordinate variable</w:t>
      </w:r>
      <w:bookmarkEnd w:id="52"/>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5031"/>
      </w:tblGrid>
      <w:tr w:rsidR="00582FC4" w:rsidRPr="00CC4FF2" w:rsidTr="00FD41EB">
        <w:trPr>
          <w:cantSplit/>
          <w:tblHeader/>
          <w:jc w:val="center"/>
        </w:trPr>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standard_name</w:t>
            </w:r>
          </w:p>
        </w:tc>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“time”</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lastRenderedPageBreak/>
              <w:t>units</w:t>
            </w:r>
          </w:p>
        </w:tc>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B58A5" w:rsidRDefault="00582FC4" w:rsidP="00CB58A5">
            <w:pPr>
              <w:pStyle w:val="cell"/>
              <w:rPr>
                <w:b/>
              </w:rPr>
            </w:pPr>
            <w:r w:rsidRPr="008D1610">
              <w:t xml:space="preserve">“seconds since </w:t>
            </w:r>
            <w:proofErr w:type="spellStart"/>
            <w:r w:rsidR="00000EDF">
              <w:rPr>
                <w:i/>
                <w:iCs/>
              </w:rPr>
              <w:t>YYYY</w:t>
            </w:r>
            <w:r w:rsidRPr="008D1610">
              <w:t>-</w:t>
            </w:r>
            <w:r w:rsidR="00000EDF">
              <w:rPr>
                <w:i/>
                <w:iCs/>
              </w:rPr>
              <w:t>MM</w:t>
            </w:r>
            <w:r w:rsidRPr="008D1610">
              <w:t>-</w:t>
            </w:r>
            <w:r w:rsidR="00000EDF">
              <w:rPr>
                <w:i/>
                <w:iCs/>
              </w:rPr>
              <w:t>DD</w:t>
            </w:r>
            <w:r w:rsidRPr="008D1610">
              <w:t>T</w:t>
            </w:r>
            <w:r w:rsidRPr="008D1610">
              <w:rPr>
                <w:i/>
                <w:iCs/>
              </w:rPr>
              <w:t>hh:mm:ss</w:t>
            </w:r>
            <w:r w:rsidRPr="008D1610">
              <w:t>Z</w:t>
            </w:r>
            <w:proofErr w:type="spellEnd"/>
            <w:r w:rsidRPr="008D1610">
              <w:t>”,</w:t>
            </w:r>
            <w:r w:rsidRPr="008D1610">
              <w:br/>
              <w:t>where the actual  reference time values are used.</w:t>
            </w:r>
            <w:r w:rsidRPr="008D1610">
              <w:br/>
              <w:t xml:space="preserve">This unit string is </w:t>
            </w:r>
            <w:r w:rsidR="00CB58A5">
              <w:rPr>
                <w:b/>
              </w:rPr>
              <w:t>absolutely required.</w:t>
            </w:r>
          </w:p>
          <w:p w:rsidR="00582FC4" w:rsidRPr="008D1610" w:rsidRDefault="00582FC4" w:rsidP="00FD41EB">
            <w:pPr>
              <w:pStyle w:val="cell"/>
            </w:pPr>
            <w:r w:rsidRPr="008D1610">
              <w:t>NOTE: the T is optional, any single character may be used in this location.</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t>calendar</w:t>
            </w:r>
          </w:p>
        </w:tc>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auto"/>
          </w:tcPr>
          <w:p w:rsidR="00582FC4" w:rsidRPr="008D1610" w:rsidRDefault="00582FC4" w:rsidP="00FD41EB">
            <w:pPr>
              <w:pStyle w:val="cell"/>
            </w:pPr>
            <w:r w:rsidRPr="008D1610">
              <w:t>Defaults to “</w:t>
            </w:r>
            <w:proofErr w:type="spellStart"/>
            <w:r w:rsidRPr="008D1610">
              <w:t>gregorian</w:t>
            </w:r>
            <w:proofErr w:type="spellEnd"/>
            <w:r w:rsidRPr="008D1610">
              <w:t>” if missing.</w:t>
            </w:r>
            <w:r w:rsidRPr="008D1610">
              <w:br/>
              <w:t>Options are:</w:t>
            </w:r>
            <w:r w:rsidRPr="008D1610">
              <w:br/>
              <w:t xml:space="preserve"> “</w:t>
            </w:r>
            <w:proofErr w:type="spellStart"/>
            <w:r w:rsidRPr="008D1610">
              <w:t>gregorian</w:t>
            </w:r>
            <w:proofErr w:type="spellEnd"/>
            <w:r w:rsidRPr="008D1610">
              <w:t>” or “standard”,</w:t>
            </w:r>
            <w:r w:rsidRPr="008D1610">
              <w:br/>
              <w:t>“</w:t>
            </w:r>
            <w:proofErr w:type="spellStart"/>
            <w:r w:rsidRPr="008D1610">
              <w:t>proleptic_gregorian</w:t>
            </w:r>
            <w:proofErr w:type="spellEnd"/>
            <w:r w:rsidRPr="008D1610">
              <w:t>”,</w:t>
            </w:r>
            <w:r w:rsidRPr="008D1610">
              <w:br/>
              <w:t>“</w:t>
            </w:r>
            <w:proofErr w:type="spellStart"/>
            <w:r w:rsidRPr="008D1610">
              <w:t>noleap</w:t>
            </w:r>
            <w:proofErr w:type="spellEnd"/>
            <w:r w:rsidRPr="008D1610">
              <w:t>” or “365_day”,</w:t>
            </w:r>
            <w:r w:rsidRPr="008D1610">
              <w:br/>
              <w:t>“</w:t>
            </w:r>
            <w:proofErr w:type="spellStart"/>
            <w:r w:rsidRPr="008D1610">
              <w:t>all_leap</w:t>
            </w:r>
            <w:proofErr w:type="spellEnd"/>
            <w:r w:rsidRPr="008D1610">
              <w:t>” or “366_day”,</w:t>
            </w:r>
            <w:r w:rsidRPr="008D1610">
              <w:br/>
              <w:t>“360_day”,</w:t>
            </w:r>
            <w:r w:rsidRPr="008D1610">
              <w:br/>
              <w:t>“</w:t>
            </w:r>
            <w:proofErr w:type="spellStart"/>
            <w:r w:rsidRPr="008D1610">
              <w:t>julian</w:t>
            </w:r>
            <w:proofErr w:type="spellEnd"/>
            <w:r w:rsidRPr="008D1610">
              <w:t xml:space="preserve">” </w:t>
            </w:r>
            <w:r w:rsidRPr="008D1610">
              <w:br/>
              <w:t>See CF conventions for details.</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53" w:name="_Toc484193613"/>
      <w:r w:rsidRPr="00CC4FF2">
        <w:t>Attributes for range coordinate variable</w:t>
      </w:r>
      <w:bookmarkEnd w:id="53"/>
    </w:p>
    <w:tbl>
      <w:tblPr>
        <w:tblW w:w="9150" w:type="dxa"/>
        <w:jc w:val="center"/>
        <w:tblLayout w:type="fixed"/>
        <w:tblCellMar>
          <w:left w:w="0" w:type="dxa"/>
          <w:right w:w="0" w:type="dxa"/>
        </w:tblCellMar>
        <w:tblLook w:val="0000" w:firstRow="0" w:lastRow="0" w:firstColumn="0" w:lastColumn="0" w:noHBand="0" w:noVBand="0"/>
      </w:tblPr>
      <w:tblGrid>
        <w:gridCol w:w="3263"/>
        <w:gridCol w:w="1320"/>
        <w:gridCol w:w="4567"/>
      </w:tblGrid>
      <w:tr w:rsidR="00582FC4" w:rsidRPr="00CC4FF2" w:rsidTr="00FD41EB">
        <w:trPr>
          <w:cantSplit/>
          <w:tblHeader/>
          <w:jc w:val="center"/>
        </w:trPr>
        <w:tc>
          <w:tcPr>
            <w:tcW w:w="3263"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320"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4567"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standard_name</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w:t>
            </w:r>
            <w:proofErr w:type="spellStart"/>
            <w:r w:rsidRPr="00CC4FF2">
              <w:t>projection_range_coordinate</w:t>
            </w:r>
            <w:proofErr w:type="spellEnd"/>
            <w:r w:rsidRPr="00CC4FF2">
              <w:t>”</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long_name</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w:t>
            </w:r>
            <w:proofErr w:type="spellStart"/>
            <w:r w:rsidRPr="00CC4FF2">
              <w:t>range_to_measurement_volume</w:t>
            </w:r>
            <w:proofErr w:type="spellEnd"/>
            <w:r w:rsidRPr="00CC4FF2">
              <w:t>”</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units</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“meters”</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proofErr w:type="spellStart"/>
            <w:r w:rsidRPr="00CC4FF2">
              <w:t>spacing_is_constant</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“true” or “false”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8D1610" w:rsidRDefault="00582FC4" w:rsidP="00FD41EB">
            <w:pPr>
              <w:pStyle w:val="cell"/>
            </w:pPr>
            <w:proofErr w:type="spellStart"/>
            <w:r w:rsidRPr="008D1610">
              <w:t>meters_to_center_of_first_gate</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8D1610" w:rsidRDefault="00582FC4" w:rsidP="008D1610">
            <w:pPr>
              <w:pStyle w:val="cell"/>
            </w:pPr>
            <w:r w:rsidRPr="008D1610">
              <w:t>Start range in meters.</w:t>
            </w:r>
          </w:p>
        </w:tc>
      </w:tr>
      <w:tr w:rsidR="00582FC4" w:rsidTr="00FD41EB">
        <w:trPr>
          <w:cantSplit/>
          <w:jc w:val="center"/>
        </w:trPr>
        <w:tc>
          <w:tcPr>
            <w:tcW w:w="3263" w:type="dxa"/>
            <w:tcBorders>
              <w:top w:val="single" w:sz="6" w:space="0" w:color="000000"/>
              <w:left w:val="single" w:sz="6" w:space="0" w:color="000000"/>
              <w:bottom w:val="single" w:sz="6" w:space="0" w:color="000000"/>
            </w:tcBorders>
          </w:tcPr>
          <w:p w:rsidR="00582FC4" w:rsidRPr="008D1610" w:rsidRDefault="00582FC4" w:rsidP="00FD41EB">
            <w:pPr>
              <w:pStyle w:val="cell"/>
            </w:pPr>
            <w:proofErr w:type="spellStart"/>
            <w:r w:rsidRPr="008D1610">
              <w:t>meters_between_gates</w:t>
            </w:r>
            <w:proofErr w:type="spellEnd"/>
          </w:p>
        </w:tc>
        <w:tc>
          <w:tcPr>
            <w:tcW w:w="1320" w:type="dxa"/>
            <w:tcBorders>
              <w:top w:val="single" w:sz="6" w:space="0" w:color="000000"/>
              <w:left w:val="single" w:sz="6" w:space="0" w:color="000000"/>
              <w:bottom w:val="single" w:sz="6" w:space="0" w:color="000000"/>
            </w:tcBorders>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tcPr>
          <w:p w:rsidR="00582FC4" w:rsidRPr="008D1610" w:rsidRDefault="00582FC4" w:rsidP="008D1610">
            <w:pPr>
              <w:pStyle w:val="cell"/>
            </w:pPr>
            <w:r w:rsidRPr="008D1610">
              <w:t>Gate spacing in meters.</w:t>
            </w:r>
            <w:r w:rsidRPr="008D1610">
              <w:br/>
              <w:t xml:space="preserve">Required if </w:t>
            </w:r>
            <w:r w:rsidRPr="008D1610">
              <w:br/>
            </w:r>
            <w:proofErr w:type="spellStart"/>
            <w:r w:rsidRPr="008D1610">
              <w:t>spacing_is_constant</w:t>
            </w:r>
            <w:proofErr w:type="spellEnd"/>
            <w:r w:rsidRPr="008D1610">
              <w:t xml:space="preserve"> is “true”.</w:t>
            </w:r>
            <w:r w:rsidRPr="008D1610">
              <w:br/>
              <w:t>Not applicable otherwise.</w:t>
            </w:r>
          </w:p>
        </w:tc>
      </w:tr>
      <w:tr w:rsidR="00582FC4"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axis</w:t>
            </w:r>
          </w:p>
        </w:tc>
        <w:tc>
          <w:tcPr>
            <w:tcW w:w="1320"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Default="00582FC4" w:rsidP="00FD41EB">
            <w:pPr>
              <w:pStyle w:val="cell"/>
            </w:pPr>
            <w:r>
              <w:t>“</w:t>
            </w:r>
            <w:proofErr w:type="spellStart"/>
            <w:r>
              <w:t>radial_range_coordinate</w:t>
            </w:r>
            <w:proofErr w:type="spellEnd"/>
            <w:r>
              <w:t>”</w:t>
            </w:r>
          </w:p>
        </w:tc>
      </w:tr>
    </w:tbl>
    <w:p w:rsidR="00582FC4" w:rsidRPr="000F308D" w:rsidRDefault="00582FC4" w:rsidP="00582FC4">
      <w:pPr>
        <w:pStyle w:val="spacer"/>
        <w:rPr>
          <w:b w:val="0"/>
          <w:sz w:val="20"/>
          <w:szCs w:val="20"/>
        </w:rPr>
      </w:pPr>
    </w:p>
    <w:p w:rsidR="005D5FA6" w:rsidRPr="00CC4FF2" w:rsidRDefault="005D5FA6" w:rsidP="005D5FA6">
      <w:pPr>
        <w:pStyle w:val="Heading2"/>
      </w:pPr>
      <w:bookmarkStart w:id="54" w:name="_Toc484193614"/>
      <w:r w:rsidRPr="00CC4FF2">
        <w:t>Sweep variables</w:t>
      </w:r>
      <w:bookmarkEnd w:id="54"/>
    </w:p>
    <w:p w:rsidR="005D5FA6" w:rsidRPr="0030178D"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310"/>
        <w:gridCol w:w="1796"/>
        <w:gridCol w:w="810"/>
        <w:gridCol w:w="1350"/>
        <w:gridCol w:w="3105"/>
      </w:tblGrid>
      <w:tr w:rsidR="005D5FA6" w:rsidRPr="0030178D" w:rsidTr="007E0F20">
        <w:trPr>
          <w:cantSplit/>
          <w:tblHeader/>
          <w:jc w:val="center"/>
        </w:trPr>
        <w:tc>
          <w:tcPr>
            <w:tcW w:w="23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796"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8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35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10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sweep_number</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0F308D">
            <w:pPr>
              <w:pStyle w:val="cell"/>
            </w:pPr>
            <w:r>
              <w:t>The number of</w:t>
            </w:r>
            <w:r w:rsidR="000F308D">
              <w:t xml:space="preserve"> the sweep, in the volume scan. </w:t>
            </w:r>
            <w:r w:rsidR="000F308D">
              <w:br/>
              <w:t>0-based</w:t>
            </w:r>
            <w:r>
              <w:t>.</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lastRenderedPageBreak/>
              <w:t>sweep_mode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EA5480" w:rsidP="005D5FA6">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Options are:</w:t>
            </w:r>
            <w:r>
              <w:br/>
            </w:r>
            <w:r>
              <w:rPr>
                <w:i/>
                <w:iCs/>
              </w:rPr>
              <w:t>“sector”,“</w:t>
            </w:r>
            <w:proofErr w:type="spellStart"/>
            <w:r>
              <w:rPr>
                <w:i/>
                <w:iCs/>
              </w:rPr>
              <w:t>coplane</w:t>
            </w:r>
            <w:proofErr w:type="spellEnd"/>
            <w:r>
              <w:rPr>
                <w:i/>
                <w:iCs/>
              </w:rPr>
              <w:t>”,rhi”,</w:t>
            </w:r>
            <w:r>
              <w:rPr>
                <w:i/>
                <w:iCs/>
              </w:rPr>
              <w:br/>
              <w:t>“</w:t>
            </w:r>
            <w:proofErr w:type="spellStart"/>
            <w:r>
              <w:rPr>
                <w:i/>
                <w:iCs/>
              </w:rPr>
              <w:t>vertical_pointing”,“idle</w:t>
            </w:r>
            <w:proofErr w:type="spellEnd"/>
            <w:r>
              <w:rPr>
                <w:i/>
                <w:iCs/>
              </w:rPr>
              <w:t>”,</w:t>
            </w:r>
            <w:r>
              <w:rPr>
                <w:i/>
                <w:iCs/>
              </w:rPr>
              <w:br/>
              <w:t>“</w:t>
            </w:r>
            <w:proofErr w:type="spellStart"/>
            <w:r>
              <w:rPr>
                <w:i/>
                <w:iCs/>
              </w:rPr>
              <w:t>azimuth_surveillance</w:t>
            </w:r>
            <w:proofErr w:type="spellEnd"/>
            <w:r>
              <w:rPr>
                <w:i/>
                <w:iCs/>
              </w:rPr>
              <w:t>”,</w:t>
            </w:r>
            <w:r>
              <w:rPr>
                <w:i/>
                <w:iCs/>
              </w:rPr>
              <w:br/>
              <w:t>“</w:t>
            </w:r>
            <w:proofErr w:type="spellStart"/>
            <w:r>
              <w:rPr>
                <w:i/>
                <w:iCs/>
              </w:rPr>
              <w:t>elevation_surveillance</w:t>
            </w:r>
            <w:proofErr w:type="spellEnd"/>
            <w:r>
              <w:rPr>
                <w:i/>
                <w:iCs/>
              </w:rPr>
              <w:t>”,</w:t>
            </w:r>
            <w:r>
              <w:rPr>
                <w:i/>
                <w:iCs/>
              </w:rPr>
              <w:br/>
              <w:t>“</w:t>
            </w:r>
            <w:proofErr w:type="spellStart"/>
            <w:r>
              <w:rPr>
                <w:i/>
                <w:iCs/>
              </w:rPr>
              <w:t>sunscan</w:t>
            </w:r>
            <w:proofErr w:type="spellEnd"/>
            <w:r>
              <w:rPr>
                <w:i/>
                <w:iCs/>
              </w:rPr>
              <w:t>”,“pointing”,</w:t>
            </w:r>
            <w:r>
              <w:rPr>
                <w:i/>
                <w:iCs/>
              </w:rPr>
              <w:br/>
              <w:t>“manual_</w:t>
            </w:r>
            <w:proofErr w:type="spellStart"/>
            <w:r>
              <w:rPr>
                <w:i/>
                <w:iCs/>
              </w:rPr>
              <w:t>ppi</w:t>
            </w:r>
            <w:proofErr w:type="spellEnd"/>
            <w:r>
              <w:rPr>
                <w:i/>
                <w:iCs/>
              </w:rPr>
              <w:t>”,“</w:t>
            </w:r>
            <w:proofErr w:type="spellStart"/>
            <w:r>
              <w:rPr>
                <w:i/>
                <w:iCs/>
              </w:rPr>
              <w:t>manual_rhi</w:t>
            </w:r>
            <w:proofErr w:type="spellEnd"/>
            <w:r>
              <w:rPr>
                <w:i/>
                <w:iCs/>
              </w:rPr>
              <w:t>”</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roofErr w:type="spellStart"/>
            <w:r>
              <w:t>follow_mode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Default="008264F4" w:rsidP="00FA70D4">
            <w:pPr>
              <w:pStyle w:val="cell"/>
              <w:rPr>
                <w:i/>
                <w:iCs/>
              </w:rPr>
            </w:pPr>
            <w:r>
              <w:t xml:space="preserve">options are: </w:t>
            </w:r>
            <w:r>
              <w:rPr>
                <w:i/>
                <w:iCs/>
              </w:rPr>
              <w:t>“none”, “sun”, “vehicle”, “aircraft”, “target”, “manual”</w:t>
            </w:r>
          </w:p>
          <w:p w:rsidR="008264F4" w:rsidRPr="00355F93" w:rsidRDefault="008264F4" w:rsidP="00FA70D4">
            <w:pPr>
              <w:pStyle w:val="cell"/>
            </w:pPr>
            <w:r w:rsidRPr="00355F93">
              <w:rPr>
                <w:iCs/>
              </w:rPr>
              <w:t>Assumed “</w:t>
            </w:r>
            <w:r w:rsidRPr="00355F93">
              <w:rPr>
                <w:i/>
                <w:iCs/>
              </w:rPr>
              <w:t>none</w:t>
            </w:r>
            <w:r w:rsidRPr="00355F93">
              <w:rPr>
                <w:iCs/>
              </w:rPr>
              <w:t>” if missing</w:t>
            </w:r>
            <w:r>
              <w:rPr>
                <w:iCs/>
              </w:rPr>
              <w:t>.</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roofErr w:type="spellStart"/>
            <w:r w:rsidRPr="00144B9B">
              <w:t>prt_mode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Pr="00144B9B" w:rsidRDefault="008264F4" w:rsidP="00FA70D4">
            <w:pPr>
              <w:pStyle w:val="cell"/>
              <w:rPr>
                <w:i/>
                <w:iCs/>
              </w:rPr>
            </w:pPr>
            <w:r w:rsidRPr="00144B9B">
              <w:t>Pulsing mode</w:t>
            </w:r>
            <w:r w:rsidRPr="00144B9B">
              <w:br/>
              <w:t xml:space="preserve">Options are: </w:t>
            </w:r>
            <w:r w:rsidRPr="00144B9B">
              <w:rPr>
                <w:i/>
                <w:iCs/>
              </w:rPr>
              <w:t>“fixed”, “staggered”, “dual”, “hybrid”</w:t>
            </w:r>
            <w:r w:rsidRPr="00144B9B">
              <w:rPr>
                <w:iCs/>
              </w:rPr>
              <w:t>.</w:t>
            </w:r>
            <w:r w:rsidRPr="00144B9B">
              <w:rPr>
                <w:iCs/>
              </w:rPr>
              <w:br/>
              <w:t>Assumed “</w:t>
            </w:r>
            <w:r w:rsidRPr="00144B9B">
              <w:rPr>
                <w:i/>
                <w:iCs/>
              </w:rPr>
              <w:t>fixed</w:t>
            </w:r>
            <w:r w:rsidRPr="00144B9B">
              <w:rPr>
                <w:iCs/>
              </w:rPr>
              <w:t>” if missing.</w:t>
            </w:r>
            <w:r w:rsidRPr="00144B9B">
              <w:rPr>
                <w:iCs/>
              </w:rPr>
              <w:br/>
              <w:t>May also be more complicated  pulsing schemes, such as HHVV, HHVVH etc.</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polarization_mode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rPr>
                <w:i/>
                <w:iCs/>
              </w:rPr>
            </w:pPr>
            <w:r w:rsidRPr="00144B9B">
              <w:t xml:space="preserve">Options are: </w:t>
            </w:r>
            <w:r w:rsidRPr="00144B9B">
              <w:rPr>
                <w:i/>
                <w:iCs/>
              </w:rPr>
              <w:t>“horizontal”, “vertical”, “</w:t>
            </w:r>
            <w:proofErr w:type="spellStart"/>
            <w:r w:rsidRPr="00144B9B">
              <w:rPr>
                <w:i/>
                <w:iCs/>
              </w:rPr>
              <w:t>hv_alt</w:t>
            </w:r>
            <w:proofErr w:type="spellEnd"/>
            <w:r w:rsidRPr="00144B9B">
              <w:rPr>
                <w:i/>
                <w:iCs/>
              </w:rPr>
              <w:t>”, “</w:t>
            </w:r>
            <w:proofErr w:type="spellStart"/>
            <w:r w:rsidRPr="00144B9B">
              <w:rPr>
                <w:i/>
                <w:iCs/>
              </w:rPr>
              <w:t>hv_sim</w:t>
            </w:r>
            <w:proofErr w:type="spellEnd"/>
            <w:r w:rsidRPr="00144B9B">
              <w:rPr>
                <w:i/>
                <w:iCs/>
              </w:rPr>
              <w:t>”, “circular”</w:t>
            </w:r>
            <w:r w:rsidRPr="00144B9B">
              <w:rPr>
                <w:iCs/>
              </w:rPr>
              <w:t xml:space="preserve"> Assumed “</w:t>
            </w:r>
            <w:r w:rsidRPr="00144B9B">
              <w:rPr>
                <w:i/>
                <w:iCs/>
              </w:rPr>
              <w:t>horizontal</w:t>
            </w:r>
            <w:r w:rsidRPr="00144B9B">
              <w:rPr>
                <w:iCs/>
              </w:rPr>
              <w:t>” if missing.</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polarization_sequence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42642E" w:rsidP="00FA70D4">
            <w:pPr>
              <w:pStyle w:val="cell"/>
            </w:pPr>
            <w:r>
              <w:t>(</w:t>
            </w:r>
            <w:proofErr w:type="spellStart"/>
            <w:r w:rsidR="00CB58A5">
              <w:t>prt</w:t>
            </w:r>
            <w:proofErr w:type="spellEnd"/>
            <w:r w:rsidR="00F70084" w:rsidRPr="00144B9B">
              <w:t>)</w:t>
            </w: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pPr>
            <w:r w:rsidRPr="00144B9B">
              <w:t xml:space="preserve">This only applies if </w:t>
            </w:r>
            <w:proofErr w:type="spellStart"/>
            <w:r w:rsidRPr="00144B9B">
              <w:t>prt_mode</w:t>
            </w:r>
            <w:proofErr w:type="spellEnd"/>
            <w:r w:rsidRPr="00144B9B">
              <w:t xml:space="preserve"> is set to “hybrid”. As an example, the form of it would be [‘H’,’H’,’V’,’V’,’H’] for HHVVH pulsing.</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fixed_angle</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Target angle for the sweep.</w:t>
            </w:r>
            <w:r>
              <w:br/>
              <w:t>elevation in most modes</w:t>
            </w:r>
            <w:r>
              <w:br/>
              <w:t>azimuth in RHI mode</w:t>
            </w:r>
          </w:p>
        </w:tc>
      </w:tr>
      <w:tr w:rsidR="002C2201" w:rsidRPr="00CC4FF2" w:rsidTr="007E0F20">
        <w:trPr>
          <w:cantSplit/>
          <w:jc w:val="center"/>
        </w:trPr>
        <w:tc>
          <w:tcPr>
            <w:tcW w:w="2310" w:type="dxa"/>
            <w:tcBorders>
              <w:top w:val="single" w:sz="6" w:space="0" w:color="000000"/>
              <w:left w:val="single" w:sz="6" w:space="0" w:color="000000"/>
              <w:bottom w:val="single" w:sz="6" w:space="0" w:color="000000"/>
            </w:tcBorders>
          </w:tcPr>
          <w:p w:rsidR="002C2201" w:rsidRPr="00CC4FF2" w:rsidRDefault="002C2201" w:rsidP="005D5FA6">
            <w:pPr>
              <w:pStyle w:val="cell"/>
            </w:pPr>
            <w:proofErr w:type="spellStart"/>
            <w:r w:rsidRPr="00CC4FF2">
              <w:t>rays_are_indexed</w:t>
            </w:r>
            <w:proofErr w:type="spellEnd"/>
          </w:p>
        </w:tc>
        <w:tc>
          <w:tcPr>
            <w:tcW w:w="1796"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CC4FF2" w:rsidRDefault="002C2201" w:rsidP="005D5FA6">
            <w:pPr>
              <w:pStyle w:val="cell"/>
            </w:pPr>
            <w:r w:rsidRPr="00CC4FF2">
              <w:t>string</w:t>
            </w:r>
          </w:p>
        </w:tc>
        <w:tc>
          <w:tcPr>
            <w:tcW w:w="1350"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3105" w:type="dxa"/>
            <w:tcBorders>
              <w:top w:val="single" w:sz="6" w:space="0" w:color="000000"/>
              <w:left w:val="single" w:sz="6" w:space="0" w:color="000000"/>
              <w:bottom w:val="single" w:sz="6" w:space="0" w:color="000000"/>
              <w:right w:val="single" w:sz="6" w:space="0" w:color="000000"/>
            </w:tcBorders>
          </w:tcPr>
          <w:p w:rsidR="002C2201" w:rsidRPr="00CC4FF2" w:rsidRDefault="002C2201" w:rsidP="002C2201">
            <w:pPr>
              <w:pStyle w:val="cell"/>
            </w:pPr>
            <w:r w:rsidRPr="00CC4FF2">
              <w:t>“true” or “false”</w:t>
            </w:r>
            <w:r w:rsidRPr="00CC4FF2">
              <w:br/>
              <w:t>Indicates whether or not the ray angles (elevation in RHI mode, azimuth in other modes) are indexed to a regular grid.</w:t>
            </w:r>
          </w:p>
        </w:tc>
      </w:tr>
      <w:tr w:rsidR="002C2201" w:rsidRPr="008D1610" w:rsidTr="007E0F20">
        <w:trPr>
          <w:cantSplit/>
          <w:jc w:val="center"/>
        </w:trPr>
        <w:tc>
          <w:tcPr>
            <w:tcW w:w="2310" w:type="dxa"/>
            <w:tcBorders>
              <w:top w:val="single" w:sz="6" w:space="0" w:color="000000"/>
              <w:left w:val="single" w:sz="6" w:space="0" w:color="000000"/>
              <w:bottom w:val="single" w:sz="6" w:space="0" w:color="000000"/>
            </w:tcBorders>
          </w:tcPr>
          <w:p w:rsidR="002C2201" w:rsidRPr="008D1610" w:rsidRDefault="002C2201" w:rsidP="005D5FA6">
            <w:pPr>
              <w:pStyle w:val="cell"/>
            </w:pPr>
            <w:proofErr w:type="spellStart"/>
            <w:r w:rsidRPr="008D1610">
              <w:t>ray_angle_res</w:t>
            </w:r>
            <w:proofErr w:type="spellEnd"/>
          </w:p>
        </w:tc>
        <w:tc>
          <w:tcPr>
            <w:tcW w:w="1796" w:type="dxa"/>
            <w:tcBorders>
              <w:top w:val="single" w:sz="6" w:space="0" w:color="000000"/>
              <w:left w:val="single" w:sz="6" w:space="0" w:color="000000"/>
              <w:bottom w:val="single" w:sz="6" w:space="0" w:color="000000"/>
            </w:tcBorders>
          </w:tcPr>
          <w:p w:rsidR="002C2201" w:rsidRPr="008D1610"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float</w:t>
            </w:r>
          </w:p>
        </w:tc>
        <w:tc>
          <w:tcPr>
            <w:tcW w:w="135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tcPr>
          <w:p w:rsidR="002C2201" w:rsidRPr="008D1610" w:rsidRDefault="002C2201" w:rsidP="005D5FA6">
            <w:pPr>
              <w:pStyle w:val="cell"/>
            </w:pPr>
            <w:r w:rsidRPr="008D1610">
              <w:t xml:space="preserve">If </w:t>
            </w:r>
            <w:proofErr w:type="spellStart"/>
            <w:r w:rsidRPr="008D1610">
              <w:t>rays_are_indexed</w:t>
            </w:r>
            <w:proofErr w:type="spellEnd"/>
            <w:r w:rsidRPr="008D1610">
              <w:t xml:space="preserve"> is “true”, this is the resolution of the angular grid – i.e. the delta angle between successive rays.</w:t>
            </w:r>
          </w:p>
        </w:tc>
      </w:tr>
      <w:tr w:rsidR="00872910" w:rsidRPr="008D1610" w:rsidTr="007E0F20">
        <w:trPr>
          <w:cantSplit/>
          <w:jc w:val="center"/>
        </w:trPr>
        <w:tc>
          <w:tcPr>
            <w:tcW w:w="2310" w:type="dxa"/>
            <w:tcBorders>
              <w:top w:val="single" w:sz="6" w:space="0" w:color="000000"/>
              <w:left w:val="single" w:sz="6" w:space="0" w:color="000000"/>
              <w:bottom w:val="single" w:sz="6" w:space="0" w:color="000000"/>
            </w:tcBorders>
          </w:tcPr>
          <w:p w:rsidR="00872910" w:rsidRPr="008D1610" w:rsidRDefault="00872910" w:rsidP="004F06A5">
            <w:pPr>
              <w:pStyle w:val="cell"/>
            </w:pPr>
            <w:proofErr w:type="spellStart"/>
            <w:r w:rsidRPr="008D1610">
              <w:t>qc_</w:t>
            </w:r>
            <w:r w:rsidR="00365AF4" w:rsidRPr="008D1610">
              <w:t>procedures</w:t>
            </w:r>
            <w:proofErr w:type="spellEnd"/>
          </w:p>
        </w:tc>
        <w:tc>
          <w:tcPr>
            <w:tcW w:w="1796"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810" w:type="dxa"/>
            <w:tcBorders>
              <w:top w:val="single" w:sz="6" w:space="0" w:color="000000"/>
              <w:left w:val="single" w:sz="6" w:space="0" w:color="000000"/>
              <w:bottom w:val="single" w:sz="6" w:space="0" w:color="000000"/>
            </w:tcBorders>
          </w:tcPr>
          <w:p w:rsidR="00872910" w:rsidRPr="008D1610" w:rsidRDefault="00EA5480" w:rsidP="004F06A5">
            <w:pPr>
              <w:pStyle w:val="cell"/>
            </w:pPr>
            <w:r w:rsidRPr="008D1610">
              <w:t>string</w:t>
            </w:r>
          </w:p>
        </w:tc>
        <w:tc>
          <w:tcPr>
            <w:tcW w:w="1350"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3105" w:type="dxa"/>
            <w:tcBorders>
              <w:top w:val="single" w:sz="6" w:space="0" w:color="000000"/>
              <w:left w:val="single" w:sz="6" w:space="0" w:color="000000"/>
              <w:bottom w:val="single" w:sz="6" w:space="0" w:color="000000"/>
              <w:right w:val="single" w:sz="6" w:space="0" w:color="000000"/>
            </w:tcBorders>
          </w:tcPr>
          <w:p w:rsidR="00872910" w:rsidRPr="008D1610" w:rsidRDefault="00872910" w:rsidP="004F06A5">
            <w:pPr>
              <w:pStyle w:val="cell"/>
            </w:pPr>
            <w:r w:rsidRPr="008D1610">
              <w:t>Documents</w:t>
            </w:r>
            <w:r w:rsidR="00365AF4" w:rsidRPr="008D1610">
              <w:t xml:space="preserve"> QC procedures per </w:t>
            </w:r>
            <w:r w:rsidRPr="008D1610">
              <w:t>sweep.</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Pr="00CC4FF2" w:rsidRDefault="00CB58A5" w:rsidP="00B63D05">
            <w:pPr>
              <w:pStyle w:val="cell"/>
            </w:pPr>
            <w:proofErr w:type="spellStart"/>
            <w:r w:rsidRPr="00CC4FF2">
              <w:lastRenderedPageBreak/>
              <w:t>target_scan_rate</w:t>
            </w:r>
            <w:proofErr w:type="spellEnd"/>
          </w:p>
        </w:tc>
        <w:tc>
          <w:tcPr>
            <w:tcW w:w="1796" w:type="dxa"/>
            <w:tcBorders>
              <w:top w:val="single" w:sz="6" w:space="0" w:color="000000"/>
              <w:left w:val="single" w:sz="6" w:space="0" w:color="000000"/>
              <w:bottom w:val="single" w:sz="6" w:space="0" w:color="000000"/>
            </w:tcBorders>
          </w:tcPr>
          <w:p w:rsidR="00CB58A5" w:rsidRPr="00CC4FF2" w:rsidRDefault="00CB58A5" w:rsidP="00B63D05">
            <w:pPr>
              <w:pStyle w:val="cell"/>
            </w:pPr>
          </w:p>
        </w:tc>
        <w:tc>
          <w:tcPr>
            <w:tcW w:w="81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float</w:t>
            </w:r>
          </w:p>
        </w:tc>
        <w:tc>
          <w:tcPr>
            <w:tcW w:w="135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Pr="00CC4FF2" w:rsidRDefault="00CB58A5" w:rsidP="00B63D05">
            <w:pPr>
              <w:pStyle w:val="cell"/>
            </w:pPr>
            <w:r w:rsidRPr="00CC4FF2">
              <w:t>Intended scan rate for this sweep. The actual scan rate is stored according to section 4.8.</w:t>
            </w:r>
            <w:r w:rsidRPr="00CC4FF2">
              <w:br/>
              <w:t>This variable is optional.</w:t>
            </w:r>
            <w:r w:rsidRPr="00CC4FF2">
              <w:br/>
              <w:t>Omit if not available.</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Default="00CB58A5" w:rsidP="00B63D05">
            <w:pPr>
              <w:pStyle w:val="cell"/>
            </w:pPr>
            <w:proofErr w:type="spellStart"/>
            <w:r>
              <w:t>scan_rate</w:t>
            </w:r>
            <w:proofErr w:type="spellEnd"/>
          </w:p>
        </w:tc>
        <w:tc>
          <w:tcPr>
            <w:tcW w:w="1796" w:type="dxa"/>
            <w:tcBorders>
              <w:top w:val="single" w:sz="6" w:space="0" w:color="000000"/>
              <w:left w:val="single" w:sz="6" w:space="0" w:color="000000"/>
              <w:bottom w:val="single" w:sz="6" w:space="0" w:color="000000"/>
            </w:tcBorders>
          </w:tcPr>
          <w:p w:rsidR="00CB58A5" w:rsidRDefault="00CB58A5" w:rsidP="00B63D05">
            <w:pPr>
              <w:pStyle w:val="cell"/>
            </w:pPr>
            <w:r>
              <w:t>(time)</w:t>
            </w:r>
          </w:p>
        </w:tc>
        <w:tc>
          <w:tcPr>
            <w:tcW w:w="810" w:type="dxa"/>
            <w:tcBorders>
              <w:top w:val="single" w:sz="6" w:space="0" w:color="000000"/>
              <w:left w:val="single" w:sz="6" w:space="0" w:color="000000"/>
              <w:bottom w:val="single" w:sz="6" w:space="0" w:color="000000"/>
            </w:tcBorders>
          </w:tcPr>
          <w:p w:rsidR="00CB58A5" w:rsidRDefault="00CB58A5" w:rsidP="00B63D05">
            <w:pPr>
              <w:pStyle w:val="cell"/>
            </w:pPr>
            <w:r>
              <w:t>float</w:t>
            </w:r>
          </w:p>
        </w:tc>
        <w:tc>
          <w:tcPr>
            <w:tcW w:w="1350" w:type="dxa"/>
            <w:tcBorders>
              <w:top w:val="single" w:sz="6" w:space="0" w:color="000000"/>
              <w:left w:val="single" w:sz="6" w:space="0" w:color="000000"/>
              <w:bottom w:val="single" w:sz="6" w:space="0" w:color="000000"/>
            </w:tcBorders>
          </w:tcPr>
          <w:p w:rsidR="00CB58A5" w:rsidRDefault="00CB58A5" w:rsidP="00B63D05">
            <w:pPr>
              <w:pStyle w:val="cell"/>
            </w:pPr>
            <w:r>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Default="00CB58A5" w:rsidP="00B63D05">
            <w:pPr>
              <w:pStyle w:val="cell"/>
            </w:pPr>
            <w:r>
              <w:t>Actual antenna scan rate.</w:t>
            </w:r>
            <w:r>
              <w:br/>
              <w:t>Set to negative if counter-clockwise in azimuth or decreasing in elevation.</w:t>
            </w:r>
            <w:r>
              <w:br/>
              <w:t>Positive otherwise.</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azimuth</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Pr="008D1610" w:rsidRDefault="00673CB6" w:rsidP="00FA70D4">
            <w:pPr>
              <w:pStyle w:val="cell"/>
            </w:pPr>
            <w:r w:rsidRPr="008D1610">
              <w:t>Azimuth of antenna, relative to true north.</w:t>
            </w:r>
            <w:r w:rsidRPr="008D1610">
              <w:br/>
              <w:t>The azimuth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elevation</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Default="00673CB6" w:rsidP="00FA70D4">
            <w:pPr>
              <w:pStyle w:val="cell"/>
            </w:pPr>
            <w:r w:rsidRPr="008D1610">
              <w:t xml:space="preserve">Elevation of antenna, relative to the horizontal plane. </w:t>
            </w:r>
            <w:r w:rsidRPr="008D1610">
              <w:br/>
              <w:t>The elevation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tcPr>
          <w:p w:rsidR="00673CB6" w:rsidRDefault="00673CB6" w:rsidP="00FA70D4">
            <w:pPr>
              <w:pStyle w:val="cell"/>
            </w:pPr>
            <w:proofErr w:type="spellStart"/>
            <w:r>
              <w:t>antenna_transition</w:t>
            </w:r>
            <w:proofErr w:type="spellEnd"/>
          </w:p>
        </w:tc>
        <w:tc>
          <w:tcPr>
            <w:tcW w:w="1796" w:type="dxa"/>
            <w:tcBorders>
              <w:top w:val="single" w:sz="6" w:space="0" w:color="000000"/>
              <w:left w:val="single" w:sz="6" w:space="0" w:color="000000"/>
              <w:bottom w:val="single" w:sz="6" w:space="0" w:color="000000"/>
            </w:tcBorders>
          </w:tcPr>
          <w:p w:rsidR="00673CB6" w:rsidRDefault="00673CB6" w:rsidP="00FA70D4">
            <w:pPr>
              <w:pStyle w:val="cell"/>
            </w:pPr>
            <w:r>
              <w:t>(time)</w:t>
            </w:r>
          </w:p>
        </w:tc>
        <w:tc>
          <w:tcPr>
            <w:tcW w:w="810" w:type="dxa"/>
            <w:tcBorders>
              <w:top w:val="single" w:sz="6" w:space="0" w:color="000000"/>
              <w:left w:val="single" w:sz="6" w:space="0" w:color="000000"/>
              <w:bottom w:val="single" w:sz="6" w:space="0" w:color="000000"/>
            </w:tcBorders>
          </w:tcPr>
          <w:p w:rsidR="00673CB6" w:rsidRDefault="00673CB6" w:rsidP="00FA70D4">
            <w:pPr>
              <w:pStyle w:val="cell"/>
            </w:pPr>
            <w:r>
              <w:t>byte</w:t>
            </w:r>
          </w:p>
        </w:tc>
        <w:tc>
          <w:tcPr>
            <w:tcW w:w="1350" w:type="dxa"/>
            <w:tcBorders>
              <w:top w:val="single" w:sz="6" w:space="0" w:color="000000"/>
              <w:left w:val="single" w:sz="6" w:space="0" w:color="000000"/>
              <w:bottom w:val="single" w:sz="6" w:space="0" w:color="000000"/>
            </w:tcBorders>
          </w:tcPr>
          <w:p w:rsidR="00673CB6" w:rsidRDefault="00673CB6"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673CB6" w:rsidRDefault="00673CB6" w:rsidP="00FA70D4">
            <w:pPr>
              <w:pStyle w:val="cell"/>
            </w:pPr>
            <w:r>
              <w:t>1 if antenna is in transition,</w:t>
            </w:r>
            <w:r>
              <w:br/>
              <w:t>i.e. between sweeps, 0 if not.</w:t>
            </w:r>
            <w:r>
              <w:br/>
              <w:t>If variable is omitted, the transition will be assumed to be 0 everywhere.</w:t>
            </w:r>
          </w:p>
          <w:p w:rsidR="00673CB6" w:rsidRDefault="00673CB6" w:rsidP="00FA70D4">
            <w:pPr>
              <w:pStyle w:val="cell"/>
            </w:pPr>
            <w:r>
              <w:t>Assumed 0 if missing.</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pulse_width</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p>
        </w:tc>
      </w:tr>
      <w:tr w:rsidR="0042642E" w:rsidRPr="008D1610" w:rsidTr="007E0F20">
        <w:trPr>
          <w:cantSplit/>
          <w:jc w:val="center"/>
        </w:trPr>
        <w:tc>
          <w:tcPr>
            <w:tcW w:w="2310" w:type="dxa"/>
            <w:tcBorders>
              <w:top w:val="single" w:sz="6" w:space="0" w:color="000000"/>
              <w:left w:val="single" w:sz="6" w:space="0" w:color="000000"/>
              <w:bottom w:val="single" w:sz="6" w:space="0" w:color="000000"/>
            </w:tcBorders>
          </w:tcPr>
          <w:p w:rsidR="0042642E" w:rsidRDefault="001E45B4" w:rsidP="00FA70D4">
            <w:pPr>
              <w:pStyle w:val="cell"/>
            </w:pPr>
            <w:proofErr w:type="spellStart"/>
            <w:r>
              <w:t>calib</w:t>
            </w:r>
            <w:r w:rsidR="0042642E">
              <w:t>_index</w:t>
            </w:r>
            <w:proofErr w:type="spellEnd"/>
          </w:p>
        </w:tc>
        <w:tc>
          <w:tcPr>
            <w:tcW w:w="1796" w:type="dxa"/>
            <w:tcBorders>
              <w:top w:val="single" w:sz="6" w:space="0" w:color="000000"/>
              <w:left w:val="single" w:sz="6" w:space="0" w:color="000000"/>
              <w:bottom w:val="single" w:sz="6" w:space="0" w:color="000000"/>
            </w:tcBorders>
          </w:tcPr>
          <w:p w:rsidR="0042642E" w:rsidRDefault="0042642E" w:rsidP="00FA70D4">
            <w:pPr>
              <w:pStyle w:val="cell"/>
            </w:pPr>
            <w:r>
              <w:t>(time)</w:t>
            </w:r>
          </w:p>
        </w:tc>
        <w:tc>
          <w:tcPr>
            <w:tcW w:w="810" w:type="dxa"/>
            <w:tcBorders>
              <w:top w:val="single" w:sz="6" w:space="0" w:color="000000"/>
              <w:left w:val="single" w:sz="6" w:space="0" w:color="000000"/>
              <w:bottom w:val="single" w:sz="6" w:space="0" w:color="000000"/>
            </w:tcBorders>
          </w:tcPr>
          <w:p w:rsidR="0042642E" w:rsidRDefault="0042642E" w:rsidP="00FA70D4">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tcPr>
          <w:p w:rsidR="0042642E" w:rsidRDefault="0042642E"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42642E" w:rsidRDefault="0042642E" w:rsidP="00FA70D4">
            <w:pPr>
              <w:pStyle w:val="cell"/>
            </w:pPr>
            <w:r>
              <w:t>Index for the radar calibration that applies to this pulse width. See section 7.3.</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rx_range_resolution</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Resolution of the raw receiver samples.</w:t>
            </w:r>
            <w:r w:rsidRPr="00144B9B">
              <w:br/>
              <w:t>If missing, assumed t</w:t>
            </w:r>
            <w:r w:rsidR="00CB58A5">
              <w:t xml:space="preserve">o be </w:t>
            </w:r>
            <w:proofErr w:type="spellStart"/>
            <w:r w:rsidR="00CB58A5">
              <w:t>meters_between_gates</w:t>
            </w:r>
            <w:proofErr w:type="spellEnd"/>
            <w:r w:rsidR="00CB58A5">
              <w:t xml:space="preserve"> (5.2.2</w:t>
            </w:r>
            <w:r w:rsidRPr="00144B9B">
              <w:t>).</w:t>
            </w:r>
            <w:r w:rsidRPr="00144B9B">
              <w:br/>
              <w:t>Raw data may be resampled before data storage.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prt</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Pulse repetition time.</w:t>
            </w:r>
            <w:r>
              <w:br/>
              <w:t xml:space="preserve">For staggered </w:t>
            </w:r>
            <w:proofErr w:type="spellStart"/>
            <w:r>
              <w:t>prt</w:t>
            </w:r>
            <w:proofErr w:type="spellEnd"/>
            <w:r>
              <w:t xml:space="preserve">, also see </w:t>
            </w:r>
            <w:proofErr w:type="spellStart"/>
            <w:r>
              <w:t>prt_ratio</w:t>
            </w:r>
            <w:proofErr w:type="spellEnd"/>
            <w:r>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prt_ratio</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 xml:space="preserve">Ratio of </w:t>
            </w:r>
            <w:proofErr w:type="spellStart"/>
            <w:r>
              <w:t>prt</w:t>
            </w:r>
            <w:proofErr w:type="spellEnd"/>
            <w:r>
              <w:t>/prt2.</w:t>
            </w:r>
            <w:r>
              <w:br/>
              <w:t xml:space="preserve">For dual/staggered </w:t>
            </w:r>
            <w:proofErr w:type="spellStart"/>
            <w:r>
              <w:t>prt</w:t>
            </w:r>
            <w:proofErr w:type="spellEnd"/>
            <w:r>
              <w:t xml:space="preserve"> mode. </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lastRenderedPageBreak/>
              <w:t>prt_sequence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 xml:space="preserve">(time, </w:t>
            </w:r>
            <w:proofErr w:type="spellStart"/>
            <w:r w:rsidR="00CB58A5">
              <w:t>prt</w:t>
            </w:r>
            <w:proofErr w:type="spellEnd"/>
            <w:r w:rsidRPr="00144B9B">
              <w:t>)</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 xml:space="preserve">Sequence of </w:t>
            </w:r>
            <w:proofErr w:type="spellStart"/>
            <w:r w:rsidRPr="00144B9B">
              <w:t>prts</w:t>
            </w:r>
            <w:proofErr w:type="spellEnd"/>
            <w:r w:rsidRPr="00144B9B">
              <w:t xml:space="preserve"> used.</w:t>
            </w:r>
            <w:r w:rsidRPr="00144B9B">
              <w:br/>
              <w:t>Optional for fixed, staggered and dual, which can make use of  ‘</w:t>
            </w:r>
            <w:proofErr w:type="spellStart"/>
            <w:r w:rsidRPr="00144B9B">
              <w:t>prt</w:t>
            </w:r>
            <w:proofErr w:type="spellEnd"/>
            <w:r w:rsidRPr="00144B9B">
              <w:t>’ and ‘</w:t>
            </w:r>
            <w:proofErr w:type="spellStart"/>
            <w:r w:rsidRPr="00144B9B">
              <w:t>prt_ratio</w:t>
            </w:r>
            <w:proofErr w:type="spellEnd"/>
            <w:r w:rsidRPr="00144B9B">
              <w:t>’.</w:t>
            </w:r>
            <w:r w:rsidRPr="00144B9B">
              <w:br/>
              <w:t>Required for more complicated pulsing schemes.</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nyquist_velocity</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rPr>
                <w:i/>
                <w:iCs/>
              </w:rPr>
            </w:pPr>
            <w:r w:rsidRPr="00144B9B">
              <w:t>Unambiguous velocity.</w:t>
            </w:r>
            <w:r w:rsidRPr="00144B9B">
              <w:br/>
              <w:t xml:space="preserve">This is the effective </w:t>
            </w:r>
            <w:proofErr w:type="spellStart"/>
            <w:r w:rsidRPr="00144B9B">
              <w:t>nyquist</w:t>
            </w:r>
            <w:proofErr w:type="spellEnd"/>
            <w:r w:rsidRPr="00144B9B">
              <w:t xml:space="preserve"> velocity after unfolding.</w:t>
            </w:r>
            <w:r w:rsidRPr="00144B9B">
              <w:br/>
              <w:t xml:space="preserve">See also the field-specific attributes </w:t>
            </w:r>
            <w:proofErr w:type="spellStart"/>
            <w:r w:rsidRPr="00144B9B">
              <w:t>fold_limit_</w:t>
            </w:r>
            <w:r w:rsidR="00CB58A5">
              <w:t>lower</w:t>
            </w:r>
            <w:proofErr w:type="spellEnd"/>
            <w:r w:rsidR="00CB58A5">
              <w:t xml:space="preserve"> and </w:t>
            </w:r>
            <w:proofErr w:type="spellStart"/>
            <w:r w:rsidR="00CB58A5">
              <w:t>fold_limit_upper</w:t>
            </w:r>
            <w:proofErr w:type="spellEnd"/>
            <w:r w:rsidR="00CB58A5">
              <w:t>, 5.6</w:t>
            </w:r>
            <w:r w:rsidRPr="00144B9B">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unambiguous_range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Unambiguous range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n_samples</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int</w:t>
            </w:r>
            <w:proofErr w:type="spellEnd"/>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Number of samples used to compute moments</w:t>
            </w:r>
          </w:p>
        </w:tc>
      </w:tr>
      <w:tr w:rsidR="007E0F20" w:rsidRPr="008D1610" w:rsidTr="007E0F20">
        <w:trPr>
          <w:cantSplit/>
          <w:jc w:val="center"/>
        </w:trPr>
        <w:tc>
          <w:tcPr>
            <w:tcW w:w="2310" w:type="dxa"/>
            <w:tcBorders>
              <w:top w:val="single" w:sz="6" w:space="0" w:color="000000"/>
              <w:left w:val="single" w:sz="6" w:space="0" w:color="000000"/>
              <w:bottom w:val="single" w:sz="6" w:space="0" w:color="000000"/>
            </w:tcBorders>
          </w:tcPr>
          <w:p w:rsidR="007E0F20" w:rsidRPr="00144B9B" w:rsidRDefault="007E0F20" w:rsidP="00FA70D4">
            <w:pPr>
              <w:pStyle w:val="cell"/>
            </w:pPr>
            <w:proofErr w:type="spellStart"/>
            <w:r>
              <w:t>spectrum_group_names</w:t>
            </w:r>
            <w:proofErr w:type="spellEnd"/>
          </w:p>
        </w:tc>
        <w:tc>
          <w:tcPr>
            <w:tcW w:w="1796" w:type="dxa"/>
            <w:tcBorders>
              <w:top w:val="single" w:sz="6" w:space="0" w:color="000000"/>
              <w:left w:val="single" w:sz="6" w:space="0" w:color="000000"/>
              <w:bottom w:val="single" w:sz="6" w:space="0" w:color="000000"/>
            </w:tcBorders>
          </w:tcPr>
          <w:p w:rsidR="007E0F20" w:rsidRPr="00144B9B" w:rsidRDefault="007E0F20" w:rsidP="00FA70D4">
            <w:pPr>
              <w:pStyle w:val="cell"/>
            </w:pPr>
            <w:r>
              <w:t>(</w:t>
            </w:r>
            <w:proofErr w:type="spellStart"/>
            <w:r>
              <w:t>spectrum_group</w:t>
            </w:r>
            <w:proofErr w:type="spellEnd"/>
            <w:r>
              <w:t>)</w:t>
            </w:r>
          </w:p>
        </w:tc>
        <w:tc>
          <w:tcPr>
            <w:tcW w:w="810" w:type="dxa"/>
            <w:tcBorders>
              <w:top w:val="single" w:sz="6" w:space="0" w:color="000000"/>
              <w:left w:val="single" w:sz="6" w:space="0" w:color="000000"/>
              <w:bottom w:val="single" w:sz="6" w:space="0" w:color="000000"/>
            </w:tcBorders>
          </w:tcPr>
          <w:p w:rsidR="007E0F20" w:rsidRPr="00144B9B" w:rsidRDefault="007E0F20" w:rsidP="00FA70D4">
            <w:pPr>
              <w:pStyle w:val="cell"/>
            </w:pPr>
            <w:r>
              <w:t>string</w:t>
            </w:r>
          </w:p>
        </w:tc>
        <w:tc>
          <w:tcPr>
            <w:tcW w:w="1350" w:type="dxa"/>
            <w:tcBorders>
              <w:top w:val="single" w:sz="6" w:space="0" w:color="000000"/>
              <w:left w:val="single" w:sz="6" w:space="0" w:color="000000"/>
              <w:bottom w:val="single" w:sz="6" w:space="0" w:color="000000"/>
            </w:tcBorders>
          </w:tcPr>
          <w:p w:rsidR="007E0F20" w:rsidRPr="00144B9B" w:rsidRDefault="007E0F20"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7E0F20" w:rsidRPr="00144B9B" w:rsidRDefault="007E0F20" w:rsidP="00FA70D4">
            <w:pPr>
              <w:pStyle w:val="cell"/>
            </w:pPr>
            <w:r>
              <w:t>Array of names of spectrum groups.</w:t>
            </w:r>
          </w:p>
        </w:tc>
      </w:tr>
    </w:tbl>
    <w:p w:rsidR="00C7495F" w:rsidRDefault="00C7495F" w:rsidP="00C7495F">
      <w:r w:rsidRPr="00CC4FF2">
        <w:t xml:space="preserve">The number of samples used to compute the moments may vary from field to field. In the table above, </w:t>
      </w:r>
      <w:proofErr w:type="spellStart"/>
      <w:r w:rsidRPr="00CC4FF2">
        <w:t>n_samples</w:t>
      </w:r>
      <w:proofErr w:type="spellEnd"/>
      <w:r w:rsidRPr="00CC4FF2">
        <w:t xml:space="preserve"> refers to the maximum number of samples used for any field. The field attribute ‘</w:t>
      </w:r>
      <w:proofErr w:type="spellStart"/>
      <w:r w:rsidRPr="00CC4FF2">
        <w:t>sampling_ratio</w:t>
      </w:r>
      <w:proofErr w:type="spellEnd"/>
      <w:r w:rsidRPr="00CC4FF2">
        <w:t xml:space="preserve">’ (see </w:t>
      </w:r>
      <w:r w:rsidR="0042642E">
        <w:t>5.6</w:t>
      </w:r>
      <w:r w:rsidR="00CB58A5">
        <w:t xml:space="preserve">) is </w:t>
      </w:r>
      <w:r w:rsidRPr="00CC4FF2">
        <w:t>the actual number of samples used for a given field</w:t>
      </w:r>
      <w:r w:rsidR="0042642E">
        <w:t xml:space="preserve">, divided by </w:t>
      </w:r>
      <w:proofErr w:type="spellStart"/>
      <w:r w:rsidR="0042642E">
        <w:t>n_samples</w:t>
      </w:r>
      <w:proofErr w:type="spellEnd"/>
      <w:r w:rsidR="0042642E">
        <w:t>. It will generally be 1.0, the default.</w:t>
      </w:r>
    </w:p>
    <w:p w:rsidR="00A247EF" w:rsidRPr="00C0720E" w:rsidRDefault="00A247EF" w:rsidP="00A247EF">
      <w:pPr>
        <w:pStyle w:val="spacer"/>
        <w:ind w:left="0" w:firstLine="0"/>
        <w:rPr>
          <w:b w:val="0"/>
          <w:sz w:val="20"/>
          <w:szCs w:val="20"/>
        </w:rPr>
      </w:pPr>
    </w:p>
    <w:p w:rsidR="005D5FA6" w:rsidRPr="00CC4FF2" w:rsidRDefault="005D5FA6" w:rsidP="005D5FA6">
      <w:pPr>
        <w:pStyle w:val="Heading3"/>
      </w:pPr>
      <w:bookmarkStart w:id="55" w:name="_Toc484193615"/>
      <w:r w:rsidRPr="00CC4FF2">
        <w:t>Attributes for azimuth(time) variable</w:t>
      </w:r>
      <w:bookmarkEnd w:id="55"/>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standard_name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CB7BF4" w:rsidP="005D5FA6">
            <w:pPr>
              <w:pStyle w:val="cell"/>
            </w:pPr>
            <w:r w:rsidRPr="00CC4FF2">
              <w:t>“</w:t>
            </w:r>
            <w:proofErr w:type="spellStart"/>
            <w:r w:rsidR="004B41D3" w:rsidRPr="00CC4FF2">
              <w:t>ray_</w:t>
            </w:r>
            <w:r w:rsidRPr="00CC4FF2">
              <w:t>azimuth_</w:t>
            </w:r>
            <w:r w:rsidR="005D5FA6" w:rsidRPr="00CC4FF2">
              <w:t>angle</w:t>
            </w:r>
            <w:proofErr w:type="spellEnd"/>
            <w:r w:rsidR="005D5FA6" w:rsidRPr="00CC4FF2">
              <w:t>”</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long_name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CB7BF4" w:rsidP="005D5FA6">
            <w:pPr>
              <w:pStyle w:val="cell"/>
            </w:pPr>
            <w:r w:rsidRPr="00CC4FF2">
              <w:t>“</w:t>
            </w:r>
            <w:proofErr w:type="spellStart"/>
            <w:r w:rsidRPr="00CC4FF2">
              <w:t>azimuth_angle_from_true_</w:t>
            </w:r>
            <w:r w:rsidR="005D5FA6" w:rsidRPr="00CC4FF2">
              <w:t>north</w:t>
            </w:r>
            <w:proofErr w:type="spellEnd"/>
            <w:r w:rsidR="005D5FA6" w:rsidRPr="00CC4FF2">
              <w:t>”</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units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“degrees”</w:t>
            </w:r>
          </w:p>
        </w:tc>
      </w:tr>
      <w:tr w:rsidR="005D5FA6" w:rsidRPr="00CC4FF2" w:rsidTr="00233566">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axis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w:t>
            </w:r>
            <w:proofErr w:type="spellStart"/>
            <w:r w:rsidRPr="00CC4FF2">
              <w:t>radial_azimuth_coordinate</w:t>
            </w:r>
            <w:proofErr w:type="spellEnd"/>
            <w:r w:rsidRPr="00CC4FF2">
              <w:t>”</w:t>
            </w:r>
          </w:p>
        </w:tc>
      </w:tr>
    </w:tbl>
    <w:p w:rsidR="00203808" w:rsidRPr="00CC4FF2" w:rsidRDefault="00203808" w:rsidP="00203808">
      <w:pPr>
        <w:rPr>
          <w:sz w:val="20"/>
          <w:szCs w:val="20"/>
        </w:rPr>
      </w:pPr>
    </w:p>
    <w:p w:rsidR="005D5FA6" w:rsidRPr="00CC4FF2" w:rsidRDefault="005D5FA6" w:rsidP="005D5FA6">
      <w:pPr>
        <w:pStyle w:val="Heading3"/>
      </w:pPr>
      <w:bookmarkStart w:id="56" w:name="_Toc484193616"/>
      <w:r w:rsidRPr="00CC4FF2">
        <w:t>Attributes for elevation(time) variable</w:t>
      </w:r>
      <w:bookmarkEnd w:id="56"/>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standard_name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rsidRPr="00CC4FF2">
              <w:t>“</w:t>
            </w:r>
            <w:proofErr w:type="spellStart"/>
            <w:r w:rsidR="004B41D3" w:rsidRPr="00CC4FF2">
              <w:t>ray_</w:t>
            </w:r>
            <w:r w:rsidRPr="00CC4FF2">
              <w:t>el</w:t>
            </w:r>
            <w:r w:rsidR="00CB7BF4" w:rsidRPr="00CC4FF2">
              <w:t>evation_</w:t>
            </w:r>
            <w:r w:rsidRPr="00CC4FF2">
              <w:t>angle</w:t>
            </w:r>
            <w:proofErr w:type="spellEnd"/>
            <w:r w:rsidRPr="00CC4FF2">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long_name</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CB7BF4" w:rsidP="005D5FA6">
            <w:pPr>
              <w:pStyle w:val="cell"/>
            </w:pPr>
            <w:r>
              <w:t>“</w:t>
            </w:r>
            <w:proofErr w:type="spellStart"/>
            <w:r>
              <w:t>elevation_angle_from_</w:t>
            </w:r>
            <w:r w:rsidR="005D5FA6">
              <w:t>horizontal</w:t>
            </w:r>
            <w:r>
              <w:t>_plane</w:t>
            </w:r>
            <w:proofErr w:type="spellEnd"/>
            <w:r w:rsidR="005D5FA6">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units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“degrees”</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axis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t>
            </w:r>
            <w:proofErr w:type="spellStart"/>
            <w:r>
              <w:t>radial_elevation_coordinate</w:t>
            </w:r>
            <w:proofErr w:type="spellEnd"/>
            <w:r>
              <w:t>”</w:t>
            </w:r>
          </w:p>
        </w:tc>
      </w:tr>
    </w:tbl>
    <w:p w:rsidR="005D5FA6" w:rsidRPr="00203808" w:rsidRDefault="005D5FA6" w:rsidP="00203808">
      <w:pPr>
        <w:rPr>
          <w:sz w:val="20"/>
          <w:szCs w:val="20"/>
        </w:rPr>
      </w:pPr>
    </w:p>
    <w:p w:rsidR="005D5FA6" w:rsidRDefault="00917215" w:rsidP="005D5FA6">
      <w:pPr>
        <w:pStyle w:val="Heading2"/>
      </w:pPr>
      <w:bookmarkStart w:id="57" w:name="_Toc484193617"/>
      <w:r>
        <w:t xml:space="preserve">The </w:t>
      </w:r>
      <w:proofErr w:type="spellStart"/>
      <w:r w:rsidR="00D47D03">
        <w:rPr>
          <w:i/>
        </w:rPr>
        <w:t>georeference</w:t>
      </w:r>
      <w:proofErr w:type="spellEnd"/>
      <w:r w:rsidR="00D47D03">
        <w:rPr>
          <w:i/>
        </w:rPr>
        <w:t xml:space="preserve"> </w:t>
      </w:r>
      <w:r w:rsidR="00DE63F6">
        <w:t>sub-</w:t>
      </w:r>
      <w:r w:rsidR="00673CB6">
        <w:t>group</w:t>
      </w:r>
      <w:bookmarkEnd w:id="57"/>
    </w:p>
    <w:p w:rsidR="00917215" w:rsidRDefault="005D5FA6" w:rsidP="005D5FA6">
      <w:r>
        <w:t xml:space="preserve">For </w:t>
      </w:r>
      <w:r w:rsidR="00EA0853">
        <w:rPr>
          <w:iCs/>
        </w:rPr>
        <w:t>mobile</w:t>
      </w:r>
      <w:r>
        <w:t xml:space="preserve"> platforms, </w:t>
      </w:r>
      <w:r w:rsidR="00D47D03">
        <w:t>this</w:t>
      </w:r>
      <w:r w:rsidR="00917215">
        <w:t xml:space="preserve"> sub-group will be included</w:t>
      </w:r>
      <w:r w:rsidR="00D47D03">
        <w:t xml:space="preserve"> in each sweep group, to store</w:t>
      </w:r>
      <w:r w:rsidR="00917215">
        <w:t xml:space="preserve"> the </w:t>
      </w:r>
      <w:r w:rsidR="00D47D03">
        <w:t>metadata for platform position, pointing and velocity.</w:t>
      </w:r>
    </w:p>
    <w:p w:rsidR="00917215" w:rsidRDefault="00D47D03" w:rsidP="005D5FA6">
      <w:r w:rsidRPr="00D47D03">
        <w:t>This</w:t>
      </w:r>
      <w:r w:rsidR="00917215" w:rsidRPr="00D47D03">
        <w:t xml:space="preserve"> group will always be named ‘</w:t>
      </w:r>
      <w:proofErr w:type="spellStart"/>
      <w:r w:rsidRPr="00D47D03">
        <w:rPr>
          <w:i/>
        </w:rPr>
        <w:t>georeference</w:t>
      </w:r>
      <w:proofErr w:type="spellEnd"/>
      <w:r w:rsidRPr="00D47D03">
        <w:rPr>
          <w:i/>
        </w:rPr>
        <w:t>’</w:t>
      </w:r>
      <w:r w:rsidR="00917215" w:rsidRPr="00D47D03">
        <w:t>.</w:t>
      </w:r>
    </w:p>
    <w:p w:rsidR="005D5FA6" w:rsidRPr="0030178D"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1980"/>
        <w:gridCol w:w="1170"/>
        <w:gridCol w:w="900"/>
        <w:gridCol w:w="1470"/>
        <w:gridCol w:w="3585"/>
      </w:tblGrid>
      <w:tr w:rsidR="005D5FA6" w:rsidRPr="0030178D" w:rsidTr="001705C7">
        <w:trPr>
          <w:cantSplit/>
          <w:tblHeader/>
        </w:trPr>
        <w:tc>
          <w:tcPr>
            <w:tcW w:w="198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1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90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4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58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latitude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degrees_north</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Latitude of instrument.</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longitude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degrees_east</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Longitude of instrument.</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altitude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meters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Pr="001705C7" w:rsidRDefault="001705C7" w:rsidP="001705C7">
            <w:pPr>
              <w:pStyle w:val="cell"/>
            </w:pPr>
            <w:r w:rsidRPr="001705C7">
              <w:t>Altitude of instrument, above mean sea level.</w:t>
            </w:r>
            <w:r w:rsidRPr="001705C7">
              <w:br/>
              <w:t>For a scanning radar, this is the center of rotation of the antenna.</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heading</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Heading of the platform relative to true N, looking down from above.</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roll</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Roll about longitudinal axis of platform. Positive is left side up, looking forward.</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pitch</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Pitch about the lateral axis of the platform. Positive is up at the front.</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drift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Difference between heading and track over the ground. Positive drift implies track is clockwise from heading, looking from above. NOTE: not applicable to land-based </w:t>
            </w:r>
            <w:r w:rsidR="00EA0853">
              <w:t>mobile</w:t>
            </w:r>
            <w:r>
              <w:t xml:space="preserve"> platforms.</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rotation</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the radar beam and the vertical axis of the platform. Zero is along the vertical axis, positive is clockwise looking forward from behind the platform.</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tilt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radar beam (when it is in a plane containing the longitudinal axis of the platform) and a line perpendicular to the longitudinal axis. Zero is perpendicular to the longitudinal axis, positive is towards the front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lastRenderedPageBreak/>
              <w:t>eastward_velocity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velocity of the platform.</w:t>
            </w:r>
            <w:r>
              <w:br/>
              <w:t>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velocity of the platform.</w:t>
            </w:r>
            <w:r>
              <w:br/>
              <w:t>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vertical_velocity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velocity of the platform.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eastward_wind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wind at the platform location. 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wind at the platform location. 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vertical_wind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wind at the platform location.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heading_rate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heading</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roll_rate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roll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pitch_rate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pitch of the platform.</w:t>
            </w:r>
          </w:p>
        </w:tc>
      </w:tr>
      <w:tr w:rsidR="00673CB6" w:rsidTr="001705C7">
        <w:trPr>
          <w:cantSplit/>
        </w:trPr>
        <w:tc>
          <w:tcPr>
            <w:tcW w:w="198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roofErr w:type="spellStart"/>
            <w:r w:rsidRPr="00CC4FF2">
              <w:t>georefs_applied</w:t>
            </w:r>
            <w:proofErr w:type="spellEnd"/>
          </w:p>
        </w:tc>
        <w:tc>
          <w:tcPr>
            <w:tcW w:w="11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(time)</w:t>
            </w:r>
          </w:p>
        </w:tc>
        <w:tc>
          <w:tcPr>
            <w:tcW w:w="90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byte</w:t>
            </w:r>
          </w:p>
        </w:tc>
        <w:tc>
          <w:tcPr>
            <w:tcW w:w="14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673CB6" w:rsidRPr="00CC4FF2" w:rsidRDefault="00673CB6" w:rsidP="00CB58A5">
            <w:pPr>
              <w:jc w:val="center"/>
            </w:pPr>
            <w:r w:rsidRPr="00CC4FF2">
              <w:t xml:space="preserve">1 if </w:t>
            </w:r>
            <w:proofErr w:type="spellStart"/>
            <w:r w:rsidRPr="00CC4FF2">
              <w:t>georeference</w:t>
            </w:r>
            <w:proofErr w:type="spellEnd"/>
            <w:r w:rsidRPr="00CC4FF2">
              <w:t xml:space="preserve"> information for </w:t>
            </w:r>
            <w:r w:rsidR="00EA0853">
              <w:t>mobile</w:t>
            </w:r>
            <w:r w:rsidRPr="00CC4FF2">
              <w:t xml:space="preserve"> platforms has been applied to correct the azim</w:t>
            </w:r>
            <w:r w:rsidR="00CB58A5">
              <w:t>uth and elevation.</w:t>
            </w:r>
            <w:r w:rsidR="00CB58A5">
              <w:br/>
              <w:t>0 otherwise.</w:t>
            </w:r>
            <w:r w:rsidRPr="00CC4FF2">
              <w:br/>
              <w:t>Assumed 0 if missing.</w:t>
            </w:r>
          </w:p>
        </w:tc>
      </w:tr>
    </w:tbl>
    <w:p w:rsidR="00DE63F6" w:rsidRDefault="00DE63F6" w:rsidP="00DE63F6">
      <w:pPr>
        <w:pStyle w:val="Heading2"/>
      </w:pPr>
      <w:bookmarkStart w:id="58" w:name="_Toc256161091"/>
      <w:bookmarkStart w:id="59" w:name="_Toc256161388"/>
      <w:bookmarkStart w:id="60" w:name="_Toc256161094"/>
      <w:bookmarkStart w:id="61" w:name="_Toc256161391"/>
      <w:bookmarkStart w:id="62" w:name="_Toc256161103"/>
      <w:bookmarkStart w:id="63" w:name="_Toc256161400"/>
      <w:bookmarkStart w:id="64" w:name="_Toc484193618"/>
      <w:bookmarkEnd w:id="58"/>
      <w:bookmarkEnd w:id="59"/>
      <w:bookmarkEnd w:id="60"/>
      <w:bookmarkEnd w:id="61"/>
      <w:bookmarkEnd w:id="62"/>
      <w:bookmarkEnd w:id="63"/>
      <w:r w:rsidRPr="0043753B">
        <w:t>The</w:t>
      </w:r>
      <w:r>
        <w:rPr>
          <w:i/>
          <w:iCs/>
        </w:rPr>
        <w:t xml:space="preserve"> </w:t>
      </w:r>
      <w:r>
        <w:rPr>
          <w:i/>
          <w:iCs/>
          <w:kern w:val="1"/>
        </w:rPr>
        <w:t xml:space="preserve">monitoring </w:t>
      </w:r>
      <w:r w:rsidRPr="00DE63F6">
        <w:rPr>
          <w:iCs/>
          <w:kern w:val="1"/>
        </w:rPr>
        <w:t>sub-group</w:t>
      </w:r>
      <w:bookmarkEnd w:id="64"/>
    </w:p>
    <w:p w:rsidR="00DE63F6" w:rsidRDefault="00DE63F6" w:rsidP="00DE63F6">
      <w:r>
        <w:t xml:space="preserve">If </w:t>
      </w:r>
      <w:r w:rsidR="00D47D03">
        <w:t>monitoring data is available, this</w:t>
      </w:r>
      <w:r>
        <w:t xml:space="preserve"> monitoring sub-group will be included</w:t>
      </w:r>
      <w:r w:rsidR="00D47D03">
        <w:t xml:space="preserve"> in each </w:t>
      </w:r>
      <w:r w:rsidR="00CB58A5">
        <w:t xml:space="preserve">relevant </w:t>
      </w:r>
      <w:r w:rsidR="00D47D03">
        <w:t>sweep group, to store</w:t>
      </w:r>
      <w:r>
        <w:t xml:space="preserve"> the monitoring variables.</w:t>
      </w:r>
    </w:p>
    <w:p w:rsidR="00DE63F6" w:rsidRDefault="00DE63F6" w:rsidP="00DE63F6">
      <w:r>
        <w:t>The gr</w:t>
      </w:r>
      <w:r w:rsidR="00D47D03">
        <w:t>oup will always be named ‘</w:t>
      </w:r>
      <w:r w:rsidRPr="00D47D03">
        <w:rPr>
          <w:i/>
        </w:rPr>
        <w:t>monitoring’</w:t>
      </w:r>
      <w:r>
        <w:t>.</w:t>
      </w:r>
    </w:p>
    <w:p w:rsidR="00DE63F6" w:rsidRDefault="00DE63F6" w:rsidP="00DE63F6">
      <w:pPr>
        <w:pStyle w:val="spacer"/>
      </w:pPr>
    </w:p>
    <w:tbl>
      <w:tblPr>
        <w:tblW w:w="0" w:type="auto"/>
        <w:jc w:val="center"/>
        <w:tblInd w:w="-626" w:type="dxa"/>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DE63F6" w:rsidTr="00FA70D4">
        <w:trPr>
          <w:cantSplit/>
          <w:tblHeader/>
          <w:jc w:val="center"/>
        </w:trPr>
        <w:tc>
          <w:tcPr>
            <w:tcW w:w="357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Type</w:t>
            </w:r>
          </w:p>
        </w:tc>
        <w:tc>
          <w:tcPr>
            <w:tcW w:w="108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DE63F6" w:rsidRPr="006E5A11" w:rsidRDefault="00DE63F6" w:rsidP="00FA70D4">
            <w:pPr>
              <w:pStyle w:val="StylecellBold"/>
            </w:pPr>
            <w:r w:rsidRPr="006E5A11">
              <w:t>Comments</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radar_measured_transmit_power_h</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dBm</w:t>
            </w:r>
            <w:proofErr w:type="spellEnd"/>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H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radar_measured_transmit_power_v</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dBm</w:t>
            </w:r>
            <w:proofErr w:type="spellEnd"/>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V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radar_measured_sky_noise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antenna with no noise source connected.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lastRenderedPageBreak/>
              <w:t>radar_measured_cold_noise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noise source, but it is not enabled.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radar_measured_hot_noise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jc w:val="center"/>
            </w:pPr>
            <w:r w:rsidRPr="00144B9B">
              <w:t>Noise measured at the receiver when it is connected to the noise source and the noise source is on.</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proofErr w:type="spellStart"/>
            <w:r>
              <w:t>phase_difference_transmit_hv</w:t>
            </w:r>
            <w:proofErr w:type="spellEnd"/>
          </w:p>
        </w:tc>
        <w:tc>
          <w:tcPr>
            <w:tcW w:w="136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Pr="00144B9B" w:rsidRDefault="00FD7256" w:rsidP="00FA70D4">
            <w:pPr>
              <w:jc w:val="center"/>
            </w:pPr>
            <w:r>
              <w:t>Phase difference between transmitted horizontally and vertically-polarized signals as determined from the first valid range bins</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A70D4">
            <w:pPr>
              <w:pStyle w:val="cell"/>
            </w:pPr>
            <w:proofErr w:type="spellStart"/>
            <w:r>
              <w:t>antenna_pointing_accuracy_elev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Antenna-pointing accuracy in elevation</w:t>
            </w:r>
          </w:p>
        </w:tc>
      </w:tr>
      <w:tr w:rsidR="00FD7256" w:rsidTr="00D95E8C">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D95E8C">
            <w:pPr>
              <w:pStyle w:val="cell"/>
            </w:pPr>
            <w:proofErr w:type="spellStart"/>
            <w:r>
              <w:t>antenna_pointing_accuracy_az</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D95E8C">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D95E8C">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D95E8C">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Antenna-pointing accuracy in azimuth</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calibration_offset_h</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Calibration offset for the horizontal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Calibration offset for the vertical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zdr_offset</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ZDR offset (bias)</w:t>
            </w:r>
          </w:p>
        </w:tc>
      </w:tr>
    </w:tbl>
    <w:p w:rsidR="00DE63F6" w:rsidRDefault="00DE63F6" w:rsidP="00DE63F6"/>
    <w:p w:rsidR="005D5FA6" w:rsidRPr="00CC4FF2" w:rsidRDefault="00F777A8" w:rsidP="00626FB6">
      <w:pPr>
        <w:pStyle w:val="Heading2"/>
      </w:pPr>
      <w:bookmarkStart w:id="65" w:name="_Toc484193619"/>
      <w:r>
        <w:t>F</w:t>
      </w:r>
      <w:r w:rsidR="005D5FA6" w:rsidRPr="00CC4FF2">
        <w:t>ield data variables</w:t>
      </w:r>
      <w:bookmarkEnd w:id="65"/>
    </w:p>
    <w:p w:rsidR="00C269BF" w:rsidRPr="00CC4FF2" w:rsidRDefault="00D71D84" w:rsidP="005D5FA6">
      <w:r>
        <w:t>T</w:t>
      </w:r>
      <w:r w:rsidR="00F777A8">
        <w:t xml:space="preserve">he </w:t>
      </w:r>
      <w:r w:rsidR="00156894" w:rsidRPr="00CC4FF2">
        <w:t>field variables will be 2-dimensional</w:t>
      </w:r>
      <w:r w:rsidR="0080594A" w:rsidRPr="00CC4FF2">
        <w:t xml:space="preserve"> arrays</w:t>
      </w:r>
      <w:r w:rsidR="00156894" w:rsidRPr="00CC4FF2">
        <w:t xml:space="preserve">, with the dimensions </w:t>
      </w:r>
      <w:r w:rsidR="00156894" w:rsidRPr="00CC4FF2">
        <w:rPr>
          <w:b/>
        </w:rPr>
        <w:t>time</w:t>
      </w:r>
      <w:r w:rsidR="00156894" w:rsidRPr="00CC4FF2">
        <w:t xml:space="preserve"> and </w:t>
      </w:r>
      <w:r w:rsidR="00156894" w:rsidRPr="00CC4FF2">
        <w:rPr>
          <w:b/>
        </w:rPr>
        <w:t>range</w:t>
      </w:r>
      <w:r w:rsidR="00156894" w:rsidRPr="00CC4FF2">
        <w:t>.</w:t>
      </w:r>
    </w:p>
    <w:p w:rsidR="005D5FA6" w:rsidRDefault="005D5FA6" w:rsidP="005D5FA6">
      <w:r>
        <w:t>The field data will be stored using one of the following:</w:t>
      </w:r>
    </w:p>
    <w:p w:rsidR="005D5FA6" w:rsidRDefault="005D5FA6" w:rsidP="005D5FA6"/>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5D5FA6" w:rsidRPr="0030178D">
        <w:trPr>
          <w:cantSplit/>
          <w:tblHeader/>
          <w:jc w:val="center"/>
        </w:trPr>
        <w:tc>
          <w:tcPr>
            <w:tcW w:w="1842" w:type="dxa"/>
            <w:tcBorders>
              <w:top w:val="single" w:sz="6" w:space="0" w:color="000000"/>
              <w:left w:val="single" w:sz="6" w:space="0" w:color="000000"/>
              <w:bottom w:val="single" w:sz="6" w:space="0" w:color="000000"/>
            </w:tcBorders>
          </w:tcPr>
          <w:p w:rsidR="005D5FA6" w:rsidRPr="0030178D" w:rsidRDefault="006C3AEA" w:rsidP="005D5FA6">
            <w:pPr>
              <w:pStyle w:val="StylecellBold"/>
            </w:pPr>
            <w:r>
              <w:t>NetCDF</w:t>
            </w:r>
            <w:r w:rsidR="005D5FA6">
              <w:t xml:space="preserve"> type</w:t>
            </w:r>
          </w:p>
        </w:tc>
        <w:tc>
          <w:tcPr>
            <w:tcW w:w="1842"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NC_UBYTE</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bookmarkStart w:id="66" w:name="_GoBack"/>
        <w:bookmarkEnd w:id="66"/>
      </w:tr>
      <w:tr w:rsidR="005D5FA6">
        <w:trPr>
          <w:cantSplit/>
          <w:jc w:val="center"/>
        </w:trPr>
        <w:tc>
          <w:tcPr>
            <w:tcW w:w="1842" w:type="dxa"/>
            <w:tcBorders>
              <w:left w:val="single" w:sz="6" w:space="0" w:color="000000"/>
              <w:bottom w:val="single" w:sz="6" w:space="0" w:color="000000"/>
            </w:tcBorders>
          </w:tcPr>
          <w:p w:rsidR="005D5FA6" w:rsidRDefault="00FD7256" w:rsidP="005D5FA6">
            <w:pPr>
              <w:pStyle w:val="cell"/>
            </w:pPr>
            <w:r>
              <w:t>NC_BYTE</w:t>
            </w:r>
          </w:p>
        </w:tc>
        <w:tc>
          <w:tcPr>
            <w:tcW w:w="1842" w:type="dxa"/>
            <w:tcBorders>
              <w:left w:val="single" w:sz="6" w:space="0" w:color="000000"/>
              <w:bottom w:val="single" w:sz="6" w:space="0" w:color="000000"/>
            </w:tcBorders>
          </w:tcPr>
          <w:p w:rsidR="005D5FA6" w:rsidRDefault="005D5FA6" w:rsidP="005D5FA6">
            <w:pPr>
              <w:pStyle w:val="cell"/>
            </w:pPr>
            <w:r>
              <w:t>1</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FD7256">
            <w:pPr>
              <w:pStyle w:val="cell"/>
            </w:pPr>
            <w:r>
              <w:t>NC_USHORT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5D5FA6">
        <w:trPr>
          <w:cantSplit/>
          <w:jc w:val="center"/>
        </w:trPr>
        <w:tc>
          <w:tcPr>
            <w:tcW w:w="1842" w:type="dxa"/>
            <w:tcBorders>
              <w:left w:val="single" w:sz="6" w:space="0" w:color="000000"/>
              <w:bottom w:val="single" w:sz="6" w:space="0" w:color="000000"/>
            </w:tcBorders>
          </w:tcPr>
          <w:p w:rsidR="005D5FA6" w:rsidRDefault="00FD7256" w:rsidP="00FD7256">
            <w:pPr>
              <w:pStyle w:val="cell"/>
            </w:pPr>
            <w:r>
              <w:t>NC_SHORT</w:t>
            </w:r>
          </w:p>
        </w:tc>
        <w:tc>
          <w:tcPr>
            <w:tcW w:w="1842" w:type="dxa"/>
            <w:tcBorders>
              <w:left w:val="single" w:sz="6" w:space="0" w:color="000000"/>
              <w:bottom w:val="single" w:sz="6" w:space="0" w:color="000000"/>
            </w:tcBorders>
          </w:tcPr>
          <w:p w:rsidR="005D5FA6" w:rsidRDefault="005D5FA6" w:rsidP="005D5FA6">
            <w:pPr>
              <w:pStyle w:val="cell"/>
            </w:pPr>
            <w:r>
              <w:t>2</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NC_UINT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FD7256" w:rsidTr="00D95E8C">
        <w:trPr>
          <w:cantSplit/>
          <w:jc w:val="center"/>
        </w:trPr>
        <w:tc>
          <w:tcPr>
            <w:tcW w:w="1842" w:type="dxa"/>
            <w:tcBorders>
              <w:left w:val="single" w:sz="6" w:space="0" w:color="000000"/>
              <w:bottom w:val="single" w:sz="6" w:space="0" w:color="000000"/>
            </w:tcBorders>
          </w:tcPr>
          <w:p w:rsidR="00FD7256" w:rsidRDefault="00FD7256" w:rsidP="00D95E8C">
            <w:pPr>
              <w:pStyle w:val="cell"/>
            </w:pPr>
            <w:r>
              <w:t>NC_INT</w:t>
            </w:r>
          </w:p>
        </w:tc>
        <w:tc>
          <w:tcPr>
            <w:tcW w:w="1842" w:type="dxa"/>
            <w:tcBorders>
              <w:left w:val="single" w:sz="6" w:space="0" w:color="000000"/>
              <w:bottom w:val="single" w:sz="6" w:space="0" w:color="000000"/>
            </w:tcBorders>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tcPr>
          <w:p w:rsidR="00FD7256" w:rsidRDefault="00FD7256" w:rsidP="00D95E8C">
            <w:pPr>
              <w:pStyle w:val="cell"/>
            </w:pPr>
            <w:r>
              <w:t>scaled signed integer</w:t>
            </w:r>
          </w:p>
        </w:tc>
      </w:tr>
      <w:tr w:rsidR="005D5FA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5D5FA6" w:rsidRDefault="00FD7256" w:rsidP="00FD7256">
            <w:pPr>
              <w:pStyle w:val="cell"/>
            </w:pPr>
            <w:r>
              <w:lastRenderedPageBreak/>
              <w:t>NC_UINT64</w:t>
            </w:r>
          </w:p>
        </w:tc>
        <w:tc>
          <w:tcPr>
            <w:tcW w:w="1842" w:type="dxa"/>
            <w:tcBorders>
              <w:left w:val="single" w:sz="6" w:space="0" w:color="000000"/>
              <w:bottom w:val="single" w:sz="6" w:space="0" w:color="000000"/>
            </w:tcBorders>
            <w:shd w:val="clear" w:color="auto" w:fill="E5B8B7" w:themeFill="accent2" w:themeFillTint="66"/>
          </w:tcPr>
          <w:p w:rsidR="005D5FA6" w:rsidRDefault="00FD7256" w:rsidP="005D5FA6">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5D5FA6" w:rsidRDefault="005D5FA6" w:rsidP="005D5FA6">
            <w:pPr>
              <w:pStyle w:val="cell"/>
            </w:pPr>
            <w:r>
              <w:t xml:space="preserve">scaled </w:t>
            </w:r>
            <w:r w:rsidR="00FD7256">
              <w:t>un</w:t>
            </w:r>
            <w:r>
              <w:t>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NC_INT64</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signed integer</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t>NC_FLOAT</w:t>
            </w:r>
          </w:p>
        </w:tc>
        <w:tc>
          <w:tcPr>
            <w:tcW w:w="1842" w:type="dxa"/>
            <w:tcBorders>
              <w:left w:val="single" w:sz="6" w:space="0" w:color="000000"/>
              <w:bottom w:val="single" w:sz="6" w:space="0" w:color="000000"/>
            </w:tcBorders>
          </w:tcPr>
          <w:p w:rsidR="005D5FA6" w:rsidRDefault="005D5FA6" w:rsidP="005D5FA6">
            <w:pPr>
              <w:pStyle w:val="cell"/>
            </w:pPr>
            <w:r>
              <w:t>4</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t>NC_DOUBLE</w:t>
            </w:r>
          </w:p>
        </w:tc>
        <w:tc>
          <w:tcPr>
            <w:tcW w:w="1842" w:type="dxa"/>
            <w:tcBorders>
              <w:left w:val="single" w:sz="6" w:space="0" w:color="000000"/>
              <w:bottom w:val="single" w:sz="6" w:space="0" w:color="000000"/>
            </w:tcBorders>
          </w:tcPr>
          <w:p w:rsidR="005D5FA6" w:rsidRDefault="005D5FA6" w:rsidP="005D5FA6">
            <w:pPr>
              <w:pStyle w:val="cell"/>
            </w:pPr>
            <w:r>
              <w:t>8</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bl>
    <w:p w:rsidR="005D5FA6" w:rsidRDefault="005D5FA6" w:rsidP="005D5FA6"/>
    <w:p w:rsidR="005D5FA6" w:rsidRDefault="00D71D84" w:rsidP="005D5FA6">
      <w:r>
        <w:t>The N</w:t>
      </w:r>
      <w:r w:rsidR="005D5FA6">
        <w:t>etCDF variable name is interpreted as the short name for the field.</w:t>
      </w:r>
    </w:p>
    <w:p w:rsidR="005D5FA6" w:rsidRDefault="005D5FA6" w:rsidP="005D5FA6">
      <w:r>
        <w:t>Field data variables have the following attributes:</w:t>
      </w:r>
    </w:p>
    <w:p w:rsidR="00F777A8" w:rsidRDefault="00F777A8" w:rsidP="00F777A8">
      <w:pPr>
        <w:pStyle w:val="spacer"/>
        <w:ind w:left="0" w:firstLine="0"/>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D5FA6" w:rsidTr="00F777A8">
        <w:trPr>
          <w:cantSplit/>
          <w:tblHeader/>
          <w:jc w:val="center"/>
        </w:trPr>
        <w:tc>
          <w:tcPr>
            <w:tcW w:w="2081"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Attribute name</w:t>
            </w:r>
          </w:p>
        </w:tc>
        <w:tc>
          <w:tcPr>
            <w:tcW w:w="1603"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2128"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standard_name</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CF standard name for field</w:t>
            </w:r>
            <w:r w:rsidR="00D2092E" w:rsidRPr="008D1610">
              <w:t>.</w:t>
            </w:r>
          </w:p>
          <w:p w:rsidR="00D2092E" w:rsidRPr="008D1610" w:rsidRDefault="00D2092E" w:rsidP="005D5FA6">
            <w:pPr>
              <w:pStyle w:val="cell"/>
            </w:pPr>
            <w:r w:rsidRPr="008D1610">
              <w:t>See</w:t>
            </w:r>
            <w:r w:rsidR="00CB58A5">
              <w:t xml:space="preserve"> section 8</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Pr="008D1610" w:rsidRDefault="004A77D8" w:rsidP="00FA70D4">
            <w:pPr>
              <w:pStyle w:val="cell"/>
            </w:pPr>
            <w:r w:rsidRPr="008D1610">
              <w:t>L</w:t>
            </w:r>
            <w:r w:rsidR="00F777A8" w:rsidRPr="008D1610">
              <w:t>ong_name</w:t>
            </w:r>
          </w:p>
        </w:tc>
        <w:tc>
          <w:tcPr>
            <w:tcW w:w="1603"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Pr="008D1610" w:rsidRDefault="00F777A8" w:rsidP="00FA70D4">
            <w:pPr>
              <w:pStyle w:val="cell"/>
            </w:pPr>
            <w:r w:rsidRPr="008D1610">
              <w:t>Long name describing the field.</w:t>
            </w:r>
            <w:r w:rsidRPr="008D1610">
              <w:br/>
              <w:t>Any string is appropriate.</w:t>
            </w:r>
            <w:r w:rsidRPr="008D1610">
              <w:br/>
              <w:t>Although this is an optional attribute, its use is strongly encouraged.</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4A77D8" w:rsidP="005D5FA6">
            <w:pPr>
              <w:pStyle w:val="cell"/>
            </w:pPr>
            <w:r w:rsidRPr="008D1610">
              <w:t>U</w:t>
            </w:r>
            <w:r w:rsidR="005D5FA6" w:rsidRPr="008D1610">
              <w:t>nits</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Units for field</w:t>
            </w:r>
          </w:p>
        </w:tc>
      </w:tr>
      <w:tr w:rsidR="005D5FA6" w:rsidTr="00C73319">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E15165" w:rsidP="005D5FA6">
            <w:pPr>
              <w:pStyle w:val="cell"/>
            </w:pPr>
            <w:r w:rsidRPr="008D1610">
              <w:t>_FillValue</w:t>
            </w:r>
            <w:r w:rsidR="005F4043" w:rsidRPr="008D1610">
              <w:br/>
              <w:t>(or missing_value)</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same type as field data</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7204D0" w:rsidP="005D5FA6">
            <w:pPr>
              <w:pStyle w:val="cell"/>
            </w:pPr>
            <w:r w:rsidRPr="008D1610">
              <w:t>Indicates</w:t>
            </w:r>
            <w:r w:rsidR="005D5FA6" w:rsidRPr="008D1610">
              <w:t xml:space="preserve"> data are missing at this range bin</w:t>
            </w:r>
            <w:r w:rsidR="00F627B3" w:rsidRPr="008D1610">
              <w:t>.</w:t>
            </w:r>
            <w:r w:rsidR="00F627B3" w:rsidRPr="008D1610">
              <w:br/>
              <w:t>Use of _FillValue is preferred.</w:t>
            </w:r>
            <w:r w:rsidR="00F627B3" w:rsidRPr="008D1610">
              <w:br/>
              <w:t>Only use one or the other.</w:t>
            </w:r>
          </w:p>
        </w:tc>
      </w:tr>
      <w:tr w:rsidR="004A77D8" w:rsidTr="00F416D7">
        <w:trPr>
          <w:cantSplit/>
          <w:jc w:val="center"/>
        </w:trPr>
        <w:tc>
          <w:tcPr>
            <w:tcW w:w="2081"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_</w:t>
            </w:r>
            <w:proofErr w:type="spellStart"/>
            <w:r>
              <w:t>Undetect</w:t>
            </w:r>
            <w:proofErr w:type="spellEnd"/>
          </w:p>
        </w:tc>
        <w:tc>
          <w:tcPr>
            <w:tcW w:w="1603"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same as field data</w:t>
            </w:r>
          </w:p>
        </w:tc>
        <w:tc>
          <w:tcPr>
            <w:tcW w:w="2128"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4A77D8" w:rsidRPr="008D1610" w:rsidRDefault="004A77D8" w:rsidP="005D5FA6">
            <w:pPr>
              <w:pStyle w:val="cell"/>
            </w:pPr>
            <w:r>
              <w:t>Indicate</w:t>
            </w:r>
            <w:r w:rsidR="001431AD">
              <w:t>s an area (range bin)</w:t>
            </w:r>
            <w:r>
              <w:t xml:space="preserve"> </w:t>
            </w:r>
            <w:r w:rsidR="001431AD">
              <w:t>that has been radiated but has</w:t>
            </w:r>
            <w:r>
              <w:t xml:space="preserve"> not produced a valid echo</w:t>
            </w:r>
          </w:p>
        </w:tc>
      </w:tr>
      <w:tr w:rsidR="005D5FA6" w:rsidTr="00F777A8">
        <w:trPr>
          <w:cantSplit/>
          <w:jc w:val="center"/>
        </w:trPr>
        <w:tc>
          <w:tcPr>
            <w:tcW w:w="2081" w:type="dxa"/>
            <w:tcBorders>
              <w:left w:val="single" w:sz="6" w:space="0" w:color="000000"/>
              <w:bottom w:val="single" w:sz="6" w:space="0" w:color="000000"/>
            </w:tcBorders>
          </w:tcPr>
          <w:p w:rsidR="005D5FA6" w:rsidRPr="008D1610" w:rsidRDefault="005D5FA6" w:rsidP="005D5FA6">
            <w:pPr>
              <w:pStyle w:val="cell"/>
            </w:pPr>
            <w:proofErr w:type="spellStart"/>
            <w:r w:rsidRPr="008D1610">
              <w:t>scale_factor</w:t>
            </w:r>
            <w:proofErr w:type="spellEnd"/>
          </w:p>
        </w:tc>
        <w:tc>
          <w:tcPr>
            <w:tcW w:w="1603" w:type="dxa"/>
            <w:tcBorders>
              <w:left w:val="single" w:sz="6" w:space="0" w:color="000000"/>
              <w:bottom w:val="single" w:sz="6" w:space="0" w:color="000000"/>
            </w:tcBorders>
          </w:tcPr>
          <w:p w:rsidR="005D5FA6" w:rsidRPr="008D1610" w:rsidRDefault="005D5FA6" w:rsidP="005D5FA6">
            <w:pPr>
              <w:pStyle w:val="cell"/>
            </w:pPr>
            <w:r w:rsidRPr="008D1610">
              <w:t>float</w:t>
            </w:r>
          </w:p>
        </w:tc>
        <w:tc>
          <w:tcPr>
            <w:tcW w:w="2128" w:type="dxa"/>
            <w:tcBorders>
              <w:left w:val="single" w:sz="6" w:space="0" w:color="000000"/>
              <w:bottom w:val="single" w:sz="6" w:space="0" w:color="000000"/>
            </w:tcBorders>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tcPr>
          <w:p w:rsidR="005D5FA6" w:rsidRPr="008D1610" w:rsidRDefault="005D5FA6" w:rsidP="005D5FA6">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00203808" w:rsidRPr="008D1610">
              <w:br/>
              <w:t>Only applies to integer types.</w:t>
            </w:r>
            <w:r w:rsidR="00CB58A5">
              <w:br/>
              <w:t>Section 5.6.1.</w:t>
            </w:r>
          </w:p>
        </w:tc>
      </w:tr>
      <w:tr w:rsidR="00F777A8" w:rsidTr="00F777A8">
        <w:trPr>
          <w:cantSplit/>
          <w:jc w:val="center"/>
        </w:trPr>
        <w:tc>
          <w:tcPr>
            <w:tcW w:w="2081" w:type="dxa"/>
            <w:tcBorders>
              <w:left w:val="single" w:sz="6" w:space="0" w:color="000000"/>
              <w:bottom w:val="single" w:sz="6" w:space="0" w:color="000000"/>
            </w:tcBorders>
          </w:tcPr>
          <w:p w:rsidR="00F777A8" w:rsidRDefault="00F777A8" w:rsidP="005D5FA6">
            <w:pPr>
              <w:pStyle w:val="cell"/>
            </w:pPr>
            <w:proofErr w:type="spellStart"/>
            <w:r>
              <w:t>add_offset</w:t>
            </w:r>
            <w:proofErr w:type="spellEnd"/>
          </w:p>
        </w:tc>
        <w:tc>
          <w:tcPr>
            <w:tcW w:w="1603" w:type="dxa"/>
            <w:tcBorders>
              <w:left w:val="single" w:sz="6" w:space="0" w:color="000000"/>
              <w:bottom w:val="single" w:sz="6" w:space="0" w:color="000000"/>
            </w:tcBorders>
          </w:tcPr>
          <w:p w:rsidR="00F777A8" w:rsidRDefault="00F777A8" w:rsidP="005D5FA6">
            <w:pPr>
              <w:pStyle w:val="cell"/>
            </w:pPr>
            <w:r>
              <w:t>float</w:t>
            </w:r>
          </w:p>
        </w:tc>
        <w:tc>
          <w:tcPr>
            <w:tcW w:w="2128" w:type="dxa"/>
            <w:tcBorders>
              <w:left w:val="single" w:sz="6" w:space="0" w:color="000000"/>
              <w:bottom w:val="single" w:sz="6" w:space="0" w:color="000000"/>
            </w:tcBorders>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tcPr>
          <w:p w:rsidR="00F777A8" w:rsidRPr="008D1610" w:rsidRDefault="00F777A8" w:rsidP="00FA70D4">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Pr="008D1610">
              <w:br/>
              <w:t>Only applies to integer types.</w:t>
            </w:r>
            <w:r w:rsidR="00CB58A5">
              <w:br/>
              <w:t>Section 5.6.1.</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coordinates</w:t>
            </w:r>
          </w:p>
        </w:tc>
        <w:tc>
          <w:tcPr>
            <w:tcW w:w="1603"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Default="00CB58A5" w:rsidP="005D5FA6">
            <w:pPr>
              <w:pStyle w:val="cell"/>
            </w:pPr>
            <w:r>
              <w:t>Section 5.6.2.</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lastRenderedPageBreak/>
              <w:t>sampling_ratio</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2E6E8E">
            <w:pPr>
              <w:pStyle w:val="cell"/>
            </w:pPr>
            <w:r w:rsidRPr="00CC4FF2">
              <w:t>Number of samples for this field divid</w:t>
            </w:r>
            <w:r w:rsidR="00CB58A5">
              <w:t xml:space="preserve">ed by </w:t>
            </w:r>
            <w:proofErr w:type="spellStart"/>
            <w:r w:rsidR="00CB58A5">
              <w:t>n_samples</w:t>
            </w:r>
            <w:proofErr w:type="spellEnd"/>
            <w:r w:rsidR="00CB58A5">
              <w:br/>
              <w:t>(see section 5</w:t>
            </w:r>
            <w:r w:rsidR="00FC68EB">
              <w:t>.3</w:t>
            </w:r>
            <w:r w:rsidRPr="00CC4FF2">
              <w:t>).</w:t>
            </w:r>
          </w:p>
          <w:p w:rsidR="00F777A8" w:rsidRPr="00CC4FF2" w:rsidRDefault="00F777A8" w:rsidP="002E6E8E">
            <w:pPr>
              <w:pStyle w:val="cell"/>
            </w:pPr>
            <w:r w:rsidRPr="00CC4FF2">
              <w:t>Assumed 1.0 if missing.</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is_discrete</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“true” or “false”</w:t>
            </w:r>
            <w:r w:rsidRPr="00CC4FF2">
              <w:br/>
              <w:t>If “true”, this indicates that the field takes on discrete values, rather than floating point values. For example, if a field is used to indicate the hydrometeor type, this would be a discrete field.</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proofErr w:type="spellStart"/>
            <w:r w:rsidRPr="00CC4FF2">
              <w:t>field_folds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F27F8D">
            <w:pPr>
              <w:jc w:val="center"/>
            </w:pPr>
            <w:r w:rsidRPr="00CC4FF2">
              <w:t>“true” or “false”</w:t>
            </w:r>
            <w:r w:rsidRPr="00CC4FF2">
              <w:br/>
              <w:t>Used to indicate that a field is limited between a min and max value, and that it folds between the two extremes. This typically applies to such fields as radial velocity and PHIDP.</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fold_limit_lower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 xml:space="preserve">If </w:t>
            </w:r>
            <w:proofErr w:type="spellStart"/>
            <w:r w:rsidRPr="00CC4FF2">
              <w:t>field_folds</w:t>
            </w:r>
            <w:proofErr w:type="spellEnd"/>
            <w:r w:rsidRPr="00CC4FF2">
              <w:t xml:space="preserve"> is “true”, this indicates the lower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fold_limit_upper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float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If </w:t>
            </w:r>
            <w:proofErr w:type="spellStart"/>
            <w:r w:rsidRPr="008D1610">
              <w:t>field_folds</w:t>
            </w:r>
            <w:proofErr w:type="spellEnd"/>
            <w:r w:rsidRPr="008D1610">
              <w:t xml:space="preserve"> is “true”, this indicates the upper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is_quality</w:t>
            </w:r>
            <w:r w:rsidR="00373E26">
              <w:t>_field</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“true” or ”false”</w:t>
            </w:r>
            <w:r w:rsidRPr="008D1610">
              <w:br/>
              <w:t>“true” indicates this is a quality control field.</w:t>
            </w:r>
            <w:r w:rsidRPr="008D1610">
              <w:br/>
              <w:t>If the attribute is not present, defaults to “false”.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flag_values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Array of flag values. These values have special meaning, as documented in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proofErr w:type="spellStart"/>
            <w:r w:rsidRPr="008D1610">
              <w:t>flag_meanings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4F06A5">
            <w:pPr>
              <w:jc w:val="center"/>
            </w:pPr>
            <w:r w:rsidRPr="008D1610">
              <w:t xml:space="preserve">Meaning of </w:t>
            </w:r>
            <w:proofErr w:type="spellStart"/>
            <w:r w:rsidRPr="008D1610">
              <w:t>flag_values</w:t>
            </w:r>
            <w:proofErr w:type="spellEnd"/>
            <w:r w:rsidRPr="008D1610">
              <w:t xml:space="preserve"> or </w:t>
            </w:r>
            <w:proofErr w:type="spellStart"/>
            <w:r w:rsidRPr="008D1610">
              <w:t>flag_masks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flag_masks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627B3">
            <w:pPr>
              <w:jc w:val="center"/>
            </w:pPr>
            <w:r w:rsidRPr="008D1610">
              <w:t>Valid bit-wise masks used in a flag field that is comprised of bit-wise combinations of mask values.</w:t>
            </w:r>
            <w:r w:rsidRPr="008D1610">
              <w:br/>
              <w:t xml:space="preserve">See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lastRenderedPageBreak/>
              <w:t>qualified_variables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CB58A5">
            <w:pPr>
              <w:jc w:val="center"/>
            </w:pPr>
            <w:r w:rsidRPr="008D1610">
              <w:t xml:space="preserve">Applicable if </w:t>
            </w:r>
            <w:proofErr w:type="spellStart"/>
            <w:r w:rsidRPr="008D1610">
              <w:t>is_quality</w:t>
            </w:r>
            <w:r w:rsidR="00373E26">
              <w:t>_field</w:t>
            </w:r>
            <w:proofErr w:type="spellEnd"/>
            <w:r w:rsidRPr="008D1610">
              <w:t xml:space="preserve"> is “true”.</w:t>
            </w:r>
            <w:r w:rsidRPr="008D1610">
              <w:br/>
            </w:r>
            <w:r w:rsidR="00CB58A5">
              <w:t xml:space="preserve">Array </w:t>
            </w:r>
            <w:r w:rsidRPr="008D1610">
              <w:t>list of variables that this variable qualifies.</w:t>
            </w:r>
            <w:r w:rsidRPr="008D1610">
              <w:br/>
              <w:t xml:space="preserve">Every field variable in this list should list this variable in its </w:t>
            </w:r>
            <w:proofErr w:type="spellStart"/>
            <w:r w:rsidRPr="008D1610">
              <w:t>ancillary_variable</w:t>
            </w:r>
            <w:proofErr w:type="spellEnd"/>
            <w:r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ancillary_variables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6F2858">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6F2858" w:rsidP="00F27F8D">
            <w:pPr>
              <w:jc w:val="center"/>
            </w:pPr>
            <w:r>
              <w:t>Array</w:t>
            </w:r>
            <w:r w:rsidR="00F777A8" w:rsidRPr="008D1610">
              <w:t xml:space="preserve"> list of variables to which this variable is related. In particular, this is intended to list the variables that contain quality information about this field. In that case, the quality field will list this field in its </w:t>
            </w:r>
            <w:proofErr w:type="spellStart"/>
            <w:r w:rsidR="00F777A8" w:rsidRPr="008D1610">
              <w:t>qualified_variable</w:t>
            </w:r>
            <w:proofErr w:type="spellEnd"/>
            <w:r w:rsidR="00F777A8"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thresholding_xml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6E04D1">
            <w:pPr>
              <w:jc w:val="center"/>
            </w:pPr>
            <w:r w:rsidRPr="008D1610">
              <w:t>Thresholding details.</w:t>
            </w:r>
            <w:r w:rsidRPr="008D1610">
              <w:br/>
              <w:t>Supplied if thresholding has been applied to the field.</w:t>
            </w:r>
            <w:r w:rsidRPr="008D1610">
              <w:br/>
              <w:t>This should be in self-descrip</w:t>
            </w:r>
            <w:r w:rsidR="006F2858">
              <w:t>tive XML. (See 5.6.6.</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proofErr w:type="spellStart"/>
            <w:r w:rsidRPr="00CC4FF2">
              <w:t>legend_xml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6E04D1">
            <w:pPr>
              <w:jc w:val="center"/>
            </w:pPr>
            <w:r w:rsidRPr="00CC4FF2">
              <w:t>Legend details.</w:t>
            </w:r>
            <w:r w:rsidRPr="00CC4FF2">
              <w:br/>
              <w:t>Applies to discrete fields.</w:t>
            </w:r>
            <w:r w:rsidRPr="00CC4FF2">
              <w:br/>
              <w:t>Maps field values to the properties they represent.</w:t>
            </w:r>
            <w:r w:rsidRPr="00CC4FF2">
              <w:br/>
              <w:t>This should be in self-descrip</w:t>
            </w:r>
            <w:r w:rsidR="006F2858">
              <w:t>tive XML. (See 5.6.7.</w:t>
            </w:r>
            <w:r w:rsidRPr="00CC4FF2">
              <w:t>)</w:t>
            </w:r>
          </w:p>
        </w:tc>
      </w:tr>
    </w:tbl>
    <w:p w:rsidR="00797C88" w:rsidRDefault="00B4336A" w:rsidP="00B4336A">
      <w:pPr>
        <w:pStyle w:val="Heading3"/>
      </w:pPr>
      <w:bookmarkStart w:id="67" w:name="_Toc484193620"/>
      <w:r>
        <w:t xml:space="preserve">Use of </w:t>
      </w:r>
      <w:proofErr w:type="spellStart"/>
      <w:r>
        <w:t>scale_factor</w:t>
      </w:r>
      <w:proofErr w:type="spellEnd"/>
      <w:r>
        <w:t xml:space="preserve"> and </w:t>
      </w:r>
      <w:proofErr w:type="spellStart"/>
      <w:r>
        <w:t>add_offset</w:t>
      </w:r>
      <w:bookmarkEnd w:id="67"/>
      <w:proofErr w:type="spellEnd"/>
    </w:p>
    <w:p w:rsidR="00780D37" w:rsidRDefault="00780D37" w:rsidP="00797C88">
      <w:proofErr w:type="spellStart"/>
      <w:r w:rsidRPr="00203808">
        <w:t>scale_factor</w:t>
      </w:r>
      <w:proofErr w:type="spellEnd"/>
      <w:r w:rsidRPr="00203808">
        <w:t xml:space="preserve"> and </w:t>
      </w:r>
      <w:proofErr w:type="spellStart"/>
      <w:r w:rsidRPr="00203808">
        <w:t>add_offset</w:t>
      </w:r>
      <w:proofErr w:type="spellEnd"/>
      <w:r w:rsidRPr="00203808">
        <w:t xml:space="preserve"> are required for </w:t>
      </w:r>
      <w:proofErr w:type="spellStart"/>
      <w:r w:rsidRPr="00203808">
        <w:t>ncbyte</w:t>
      </w:r>
      <w:proofErr w:type="spellEnd"/>
      <w:r w:rsidRPr="00203808">
        <w:t xml:space="preserve">, short and </w:t>
      </w:r>
      <w:proofErr w:type="spellStart"/>
      <w:r w:rsidRPr="00203808">
        <w:t>int</w:t>
      </w:r>
      <w:proofErr w:type="spellEnd"/>
      <w:r w:rsidRPr="00203808">
        <w:t xml:space="preserve"> fields. They are not </w:t>
      </w:r>
      <w:r w:rsidR="007E7326">
        <w:t xml:space="preserve">applicable to </w:t>
      </w:r>
      <w:r w:rsidRPr="00203808">
        <w:t>float and double fields.</w:t>
      </w:r>
    </w:p>
    <w:p w:rsidR="00FC68EB" w:rsidRDefault="00FC68EB" w:rsidP="00797C88">
      <w:r>
        <w:tab/>
      </w:r>
      <w:proofErr w:type="spellStart"/>
      <w:r>
        <w:t>float_value</w:t>
      </w:r>
      <w:proofErr w:type="spellEnd"/>
      <w:r>
        <w:t xml:space="preserve"> = (</w:t>
      </w:r>
      <w:proofErr w:type="spellStart"/>
      <w:r>
        <w:t>integer_value</w:t>
      </w:r>
      <w:proofErr w:type="spellEnd"/>
      <w:r>
        <w:t xml:space="preserve"> * </w:t>
      </w:r>
      <w:proofErr w:type="spellStart"/>
      <w:r>
        <w:t>scale_factor</w:t>
      </w:r>
      <w:proofErr w:type="spellEnd"/>
      <w:r>
        <w:t xml:space="preserve">) + </w:t>
      </w:r>
      <w:proofErr w:type="spellStart"/>
      <w:r>
        <w:t>add_offset</w:t>
      </w:r>
      <w:proofErr w:type="spellEnd"/>
    </w:p>
    <w:p w:rsidR="00B4336A" w:rsidRPr="00203808" w:rsidRDefault="00B4336A" w:rsidP="00B4336A">
      <w:pPr>
        <w:pStyle w:val="Heading3"/>
      </w:pPr>
      <w:bookmarkStart w:id="68" w:name="_Toc484193621"/>
      <w:r>
        <w:t>Use of coordinates attribute</w:t>
      </w:r>
      <w:bookmarkEnd w:id="68"/>
    </w:p>
    <w:p w:rsidR="005D5FA6" w:rsidRPr="00203808" w:rsidRDefault="00797C88" w:rsidP="00797C88">
      <w:r w:rsidRPr="00797C88">
        <w:t>T</w:t>
      </w:r>
      <w:r w:rsidR="005D5FA6" w:rsidRPr="00797C88">
        <w:t>he</w:t>
      </w:r>
      <w:r w:rsidR="005D5FA6" w:rsidRPr="00203808">
        <w:t xml:space="preserve"> “coordinates’ attribute lists the variables needed to compute the location of a data point in space.</w:t>
      </w:r>
    </w:p>
    <w:p w:rsidR="00797C88" w:rsidRDefault="005D5FA6" w:rsidP="00797C88">
      <w:r w:rsidRPr="007E7326">
        <w:t>For stationary platforms, the coordinates attribute should be set to:</w:t>
      </w:r>
    </w:p>
    <w:p w:rsidR="005D5FA6" w:rsidRPr="007E7326" w:rsidRDefault="005D5FA6" w:rsidP="00797C88">
      <w:pPr>
        <w:ind w:firstLine="400"/>
      </w:pPr>
      <w:r w:rsidRPr="007E7326">
        <w:rPr>
          <w:b/>
        </w:rPr>
        <w:t>“</w:t>
      </w:r>
      <w:r w:rsidRPr="007E7326">
        <w:rPr>
          <w:b/>
          <w:i/>
        </w:rPr>
        <w:t>elevation azimuth range</w:t>
      </w:r>
      <w:r w:rsidRPr="007E7326">
        <w:rPr>
          <w:b/>
        </w:rPr>
        <w:t>”</w:t>
      </w:r>
    </w:p>
    <w:p w:rsidR="00797C88" w:rsidRDefault="005D5FA6" w:rsidP="007E7326">
      <w:r w:rsidRPr="007E7326">
        <w:t xml:space="preserve">For </w:t>
      </w:r>
      <w:r w:rsidR="00EA0853">
        <w:t>mobile</w:t>
      </w:r>
      <w:r w:rsidRPr="007E7326">
        <w:t xml:space="preserve"> platforms, the coordinates attribute should be set to:</w:t>
      </w:r>
    </w:p>
    <w:p w:rsidR="005D5FA6" w:rsidRDefault="005D5FA6" w:rsidP="00797C88">
      <w:pPr>
        <w:ind w:firstLine="400"/>
        <w:rPr>
          <w:b/>
        </w:rPr>
      </w:pPr>
      <w:r w:rsidRPr="007E7326">
        <w:rPr>
          <w:b/>
        </w:rPr>
        <w:t>“</w:t>
      </w:r>
      <w:r w:rsidRPr="007E7326">
        <w:rPr>
          <w:b/>
          <w:i/>
        </w:rPr>
        <w:t>elevation azimuth range heading roll pitch rotation tilt</w:t>
      </w:r>
      <w:r w:rsidRPr="007E7326">
        <w:rPr>
          <w:b/>
        </w:rPr>
        <w:t>”</w:t>
      </w:r>
    </w:p>
    <w:p w:rsidR="00B4336A" w:rsidRPr="00144B9B" w:rsidRDefault="00B4336A" w:rsidP="00B4336A">
      <w:pPr>
        <w:pStyle w:val="Heading3"/>
      </w:pPr>
      <w:bookmarkStart w:id="69" w:name="_Toc484193622"/>
      <w:r w:rsidRPr="00144B9B">
        <w:lastRenderedPageBreak/>
        <w:t>Use of flag values - optional</w:t>
      </w:r>
      <w:bookmarkEnd w:id="69"/>
    </w:p>
    <w:p w:rsidR="00B4336A" w:rsidRPr="00144B9B" w:rsidRDefault="00B4336A" w:rsidP="00B4336A">
      <w:r w:rsidRPr="00144B9B">
        <w:t>For all data sets, the _</w:t>
      </w:r>
      <w:r w:rsidRPr="00144B9B">
        <w:rPr>
          <w:b/>
        </w:rPr>
        <w:t>FillValue</w:t>
      </w:r>
      <w:r w:rsidRPr="00144B9B">
        <w:t xml:space="preserve"> attribute has special meaning – </w:t>
      </w:r>
      <w:r w:rsidR="006F2858">
        <w:t>see 3.5</w:t>
      </w:r>
      <w:r w:rsidRPr="00144B9B">
        <w:t>.</w:t>
      </w:r>
    </w:p>
    <w:p w:rsidR="00B4336A" w:rsidRPr="00144B9B" w:rsidRDefault="00B4336A" w:rsidP="00B4336A">
      <w:r w:rsidRPr="00144B9B">
        <w:t>A field variable may make use of more than one reserved value, to indicate a variety of conditions. For example, with radar data, you may wish to indicate that the beam is blocked for a given gate, and that no echo will ever be detected at that gate. That provides more information than just using _</w:t>
      </w:r>
      <w:r w:rsidRPr="00144B9B">
        <w:rPr>
          <w:b/>
        </w:rPr>
        <w:t>FillValue</w:t>
      </w:r>
      <w:r w:rsidRPr="00144B9B">
        <w:t>.</w:t>
      </w:r>
    </w:p>
    <w:p w:rsidR="00B4336A" w:rsidRPr="00144B9B" w:rsidRDefault="00B4336A" w:rsidP="00B4336A">
      <w:r w:rsidRPr="00144B9B">
        <w:t xml:space="preserve">The </w:t>
      </w:r>
      <w:proofErr w:type="spellStart"/>
      <w:r w:rsidRPr="00144B9B">
        <w:rPr>
          <w:b/>
        </w:rPr>
        <w:t>flag_values</w:t>
      </w:r>
      <w:proofErr w:type="spellEnd"/>
      <w:r w:rsidRPr="00144B9B">
        <w:t xml:space="preserve"> and </w:t>
      </w:r>
      <w:proofErr w:type="spellStart"/>
      <w:r w:rsidRPr="00144B9B">
        <w:rPr>
          <w:b/>
        </w:rPr>
        <w:t>flag_meanings</w:t>
      </w:r>
      <w:proofErr w:type="spellEnd"/>
      <w:r w:rsidRPr="00144B9B">
        <w:t xml:space="preserve"> attributes can be used in this case.</w:t>
      </w:r>
    </w:p>
    <w:p w:rsidR="00B4336A" w:rsidRPr="00144B9B" w:rsidRDefault="00B4336A" w:rsidP="00B4336A">
      <w:r w:rsidRPr="00144B9B">
        <w:t xml:space="preserve">The </w:t>
      </w:r>
      <w:proofErr w:type="spellStart"/>
      <w:r w:rsidRPr="00144B9B">
        <w:rPr>
          <w:b/>
        </w:rPr>
        <w:t>flag_values</w:t>
      </w:r>
      <w:proofErr w:type="spellEnd"/>
      <w:r w:rsidRPr="00144B9B">
        <w:t xml:space="preserve"> attribute is a list of values (other than </w:t>
      </w:r>
      <w:r w:rsidRPr="00144B9B">
        <w:rPr>
          <w:b/>
        </w:rPr>
        <w:t>_FillValue</w:t>
      </w:r>
      <w:r w:rsidRPr="00144B9B">
        <w:t>) that have special meanings. It should have the same type as the variable.</w:t>
      </w:r>
    </w:p>
    <w:p w:rsidR="00B4336A" w:rsidRPr="00144B9B" w:rsidRDefault="00B4336A" w:rsidP="00B4336A">
      <w:r w:rsidRPr="00144B9B">
        <w:t xml:space="preserve">The </w:t>
      </w:r>
      <w:proofErr w:type="spellStart"/>
      <w:r w:rsidRPr="00144B9B">
        <w:rPr>
          <w:b/>
        </w:rPr>
        <w:t>flag_meanings</w:t>
      </w:r>
      <w:proofErr w:type="spellEnd"/>
      <w:r w:rsidRPr="00144B9B">
        <w:t xml:space="preserve"> string att</w:t>
      </w:r>
      <w:r w:rsidR="006F2858">
        <w:t>ribute is an array</w:t>
      </w:r>
      <w:r w:rsidRPr="00144B9B">
        <w:t xml:space="preserve"> of strings that indicate the meanings of each of the </w:t>
      </w:r>
      <w:proofErr w:type="spellStart"/>
      <w:r w:rsidRPr="00144B9B">
        <w:rPr>
          <w:b/>
        </w:rPr>
        <w:t>flag_values</w:t>
      </w:r>
      <w:proofErr w:type="spellEnd"/>
      <w:r w:rsidRPr="00144B9B">
        <w:t>. If multi-word meanings are needed, use underscores to connect the words.</w:t>
      </w:r>
      <w:r w:rsidR="00373E26" w:rsidRPr="00373E26">
        <w:t xml:space="preserve"> For example you might use flag meanings of ‘</w:t>
      </w:r>
      <w:proofErr w:type="spellStart"/>
      <w:r w:rsidR="00373E26" w:rsidRPr="00373E26">
        <w:t>no_coverage</w:t>
      </w:r>
      <w:proofErr w:type="spellEnd"/>
      <w:r w:rsidR="00373E26" w:rsidRPr="00373E26">
        <w:t>’ and ‘</w:t>
      </w:r>
      <w:proofErr w:type="spellStart"/>
      <w:r w:rsidR="00373E26" w:rsidRPr="00373E26">
        <w:t>low_snr</w:t>
      </w:r>
      <w:proofErr w:type="spellEnd"/>
      <w:r w:rsidR="00373E26" w:rsidRPr="00373E26">
        <w:t>’ to distinguish between regions where the radar cannot see as opposed to regions where the signal is well below the noise.</w:t>
      </w:r>
    </w:p>
    <w:p w:rsidR="00B4336A" w:rsidRPr="00144B9B" w:rsidRDefault="00B4336A" w:rsidP="00B4336A">
      <w:pPr>
        <w:pStyle w:val="Heading3"/>
      </w:pPr>
      <w:bookmarkStart w:id="70" w:name="_Toc484193623"/>
      <w:r w:rsidRPr="00144B9B">
        <w:t>Flag mask fields - optional</w:t>
      </w:r>
      <w:bookmarkEnd w:id="70"/>
    </w:p>
    <w:p w:rsidR="00B4336A" w:rsidRPr="00144B9B" w:rsidRDefault="00B4336A" w:rsidP="00B4336A">
      <w:r w:rsidRPr="00144B9B">
        <w:t>An integer-type field variable may contain values that describe a number of independent Boolean conditions. The field is constructed using the bit-wise OR method to combine the conditions.</w:t>
      </w:r>
    </w:p>
    <w:p w:rsidR="00B4336A" w:rsidRPr="00144B9B" w:rsidRDefault="00B4336A" w:rsidP="00B4336A">
      <w:r w:rsidRPr="00144B9B">
        <w:t xml:space="preserve">In this case, the </w:t>
      </w:r>
      <w:proofErr w:type="spellStart"/>
      <w:r w:rsidRPr="00144B9B">
        <w:rPr>
          <w:b/>
        </w:rPr>
        <w:t>flag_mask</w:t>
      </w:r>
      <w:proofErr w:type="spellEnd"/>
      <w:r w:rsidRPr="00144B9B">
        <w:t xml:space="preserve"> and </w:t>
      </w:r>
      <w:proofErr w:type="spellStart"/>
      <w:r w:rsidRPr="00144B9B">
        <w:rPr>
          <w:b/>
        </w:rPr>
        <w:t>flag_meanings</w:t>
      </w:r>
      <w:proofErr w:type="spellEnd"/>
      <w:r w:rsidRPr="00144B9B">
        <w:t xml:space="preserve"> attributes are used to indicate the valid values in the field, and the meanings.</w:t>
      </w:r>
    </w:p>
    <w:p w:rsidR="00B4336A" w:rsidRPr="00144B9B" w:rsidRDefault="00B4336A" w:rsidP="00B4336A">
      <w:r w:rsidRPr="00144B9B">
        <w:t xml:space="preserve">The </w:t>
      </w:r>
      <w:proofErr w:type="spellStart"/>
      <w:r w:rsidRPr="00144B9B">
        <w:rPr>
          <w:b/>
        </w:rPr>
        <w:t>flag_masks</w:t>
      </w:r>
      <w:proofErr w:type="spellEnd"/>
      <w:r w:rsidRPr="00144B9B">
        <w:t xml:space="preserve"> attribute is a list of integer values (other than </w:t>
      </w:r>
      <w:r w:rsidRPr="00144B9B">
        <w:rPr>
          <w:b/>
        </w:rPr>
        <w:t>_FillValue</w:t>
      </w:r>
      <w:r w:rsidRPr="00144B9B">
        <w:t xml:space="preserve">) that are </w:t>
      </w:r>
      <w:r w:rsidR="00F627B3" w:rsidRPr="00144B9B">
        <w:t xml:space="preserve">bit-wise combinations </w:t>
      </w:r>
      <w:r w:rsidRPr="00144B9B">
        <w:t>valid for the field variable. It should have the same type as the variable.</w:t>
      </w:r>
    </w:p>
    <w:p w:rsidR="00B4336A" w:rsidRDefault="00B4336A" w:rsidP="00B4336A">
      <w:r w:rsidRPr="00144B9B">
        <w:t xml:space="preserve">The </w:t>
      </w:r>
      <w:proofErr w:type="spellStart"/>
      <w:r w:rsidRPr="00144B9B">
        <w:rPr>
          <w:b/>
        </w:rPr>
        <w:t>flag_meanings</w:t>
      </w:r>
      <w:proofErr w:type="spellEnd"/>
      <w:r w:rsidRPr="00144B9B">
        <w:t xml:space="preserve"> string attribute is a</w:t>
      </w:r>
      <w:r w:rsidR="006F2858">
        <w:t>n array</w:t>
      </w:r>
      <w:r w:rsidRPr="00144B9B">
        <w:t xml:space="preserve"> of strings that indicate the meanings of each of the </w:t>
      </w:r>
      <w:proofErr w:type="spellStart"/>
      <w:r w:rsidRPr="00144B9B">
        <w:rPr>
          <w:b/>
        </w:rPr>
        <w:t>flag_masks</w:t>
      </w:r>
      <w:proofErr w:type="spellEnd"/>
      <w:r w:rsidRPr="00144B9B">
        <w:t>. If multi-word meanings are needed, use underscores to connect the words.</w:t>
      </w:r>
    </w:p>
    <w:p w:rsidR="00C73319" w:rsidRPr="00144B9B" w:rsidRDefault="00C73319" w:rsidP="00B4336A">
      <w:r w:rsidRPr="00C73319">
        <w:rPr>
          <w:highlight w:val="yellow"/>
        </w:rPr>
        <w:t>ODIM note - this mechanism can be used to indicated various conditions, such as no-echo etc. It is cleaner and more flexible than overloading the actual values in the data.</w:t>
      </w:r>
      <w:r>
        <w:t xml:space="preserve"> </w:t>
      </w:r>
    </w:p>
    <w:p w:rsidR="00B4336A" w:rsidRPr="00144B9B" w:rsidRDefault="00B4336A" w:rsidP="00B4336A">
      <w:pPr>
        <w:pStyle w:val="Heading3"/>
      </w:pPr>
      <w:bookmarkStart w:id="71" w:name="_Toc484193624"/>
      <w:r w:rsidRPr="00144B9B">
        <w:t>Quality control fields - optional</w:t>
      </w:r>
      <w:bookmarkEnd w:id="71"/>
    </w:p>
    <w:p w:rsidR="00B4336A" w:rsidRPr="00144B9B" w:rsidRDefault="00B4336A" w:rsidP="00B4336A">
      <w:r w:rsidRPr="00144B9B">
        <w:t>Some field variables exist to provide quality information about another field variable. For example, one field may indicate the uncertainty associated with another field.</w:t>
      </w:r>
    </w:p>
    <w:p w:rsidR="00B4336A" w:rsidRPr="00144B9B" w:rsidRDefault="00B4336A" w:rsidP="00B4336A">
      <w:r w:rsidRPr="00144B9B">
        <w:t xml:space="preserve">In this case, the field should have the </w:t>
      </w:r>
      <w:proofErr w:type="spellStart"/>
      <w:r w:rsidRPr="00144B9B">
        <w:rPr>
          <w:b/>
        </w:rPr>
        <w:t>is_quality</w:t>
      </w:r>
      <w:proofErr w:type="spellEnd"/>
      <w:r w:rsidRPr="00144B9B">
        <w:t xml:space="preserve"> string attribute, with the value set to “true”. If this attribute is missing, it is assumed to be “false”.</w:t>
      </w:r>
    </w:p>
    <w:p w:rsidR="00B4336A" w:rsidRPr="00144B9B" w:rsidRDefault="00B4336A" w:rsidP="00B4336A">
      <w:r w:rsidRPr="00144B9B">
        <w:t xml:space="preserve">In addition, the field should have the </w:t>
      </w:r>
      <w:proofErr w:type="spellStart"/>
      <w:r w:rsidRPr="00144B9B">
        <w:rPr>
          <w:b/>
        </w:rPr>
        <w:t>qualified_variables</w:t>
      </w:r>
      <w:proofErr w:type="spellEnd"/>
      <w:r w:rsidRPr="00144B9B">
        <w:t xml:space="preserve"> string attribute. This is a</w:t>
      </w:r>
      <w:r w:rsidR="00F31AF5">
        <w:t xml:space="preserve">n array of </w:t>
      </w:r>
      <w:r w:rsidRPr="00144B9B">
        <w:t>field names that this field qualifies.</w:t>
      </w:r>
    </w:p>
    <w:p w:rsidR="00B4336A" w:rsidRDefault="00B4336A" w:rsidP="00B4336A">
      <w:r w:rsidRPr="00144B9B">
        <w:t xml:space="preserve">Each qualified field, in turn, should have the </w:t>
      </w:r>
      <w:proofErr w:type="spellStart"/>
      <w:r w:rsidRPr="00144B9B">
        <w:rPr>
          <w:b/>
        </w:rPr>
        <w:t>ancillary_variables</w:t>
      </w:r>
      <w:proofErr w:type="spellEnd"/>
      <w:r w:rsidRPr="00144B9B">
        <w:t xml:space="preserve"> string attribute. This is a</w:t>
      </w:r>
      <w:r w:rsidR="00F31AF5">
        <w:t xml:space="preserve">n array of fields </w:t>
      </w:r>
      <w:r w:rsidRPr="00144B9B">
        <w:t>that qualify it.</w:t>
      </w:r>
    </w:p>
    <w:p w:rsidR="008E6F20" w:rsidRDefault="008E6F20" w:rsidP="008E6F20">
      <w:pPr>
        <w:pStyle w:val="Heading3"/>
      </w:pPr>
      <w:bookmarkStart w:id="72" w:name="_Toc484193625"/>
      <w:r>
        <w:t>Th</w:t>
      </w:r>
      <w:r w:rsidR="00681502">
        <w:t>r</w:t>
      </w:r>
      <w:r>
        <w:t>esholding XML</w:t>
      </w:r>
      <w:bookmarkEnd w:id="72"/>
    </w:p>
    <w:p w:rsidR="008E6F20" w:rsidRDefault="008E6F20" w:rsidP="008E6F20">
      <w:r>
        <w:t xml:space="preserve">The </w:t>
      </w:r>
      <w:proofErr w:type="spellStart"/>
      <w:r>
        <w:t>thresholding_xml</w:t>
      </w:r>
      <w:proofErr w:type="spellEnd"/>
      <w:r>
        <w:t xml:space="preserve"> should contain self-explanatory information about any thresholding that has been applied to the data field, as in the following example:</w:t>
      </w:r>
    </w:p>
    <w:p w:rsidR="008E6F20" w:rsidRDefault="008E6F20" w:rsidP="008E6F20"/>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lastRenderedPageBreak/>
        <w:t>&lt;thresholding field="DBZ"&gt;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&lt;name&gt;NCP&lt;/name&gt;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&gt;0.15&lt;/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&lt;name&gt;SNR&lt;/name&gt;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&gt;-3.0&lt;/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&lt;note&gt;NCP only checked if DBZ &gt; 40&lt;/note&gt;</w:t>
      </w:r>
    </w:p>
    <w:p w:rsidR="008E6F20" w:rsidRPr="008E6F20" w:rsidRDefault="008E6F20" w:rsidP="008E6F20">
      <w:pPr>
        <w:spacing w:before="0"/>
        <w:ind w:left="400"/>
        <w:rPr>
          <w:rFonts w:ascii="Courier New" w:hAnsi="Courier New" w:cs="Courier New"/>
          <w:sz w:val="20"/>
          <w:szCs w:val="20"/>
        </w:rPr>
      </w:pPr>
      <w:r>
        <w:rPr>
          <w:rFonts w:ascii="Courier New" w:hAnsi="Courier New" w:cs="Courier New"/>
          <w:sz w:val="20"/>
          <w:szCs w:val="20"/>
        </w:rPr>
        <w:t>&lt;/thresholding&gt;</w:t>
      </w:r>
    </w:p>
    <w:p w:rsidR="00B4336A" w:rsidRDefault="00B4336A" w:rsidP="00B4336A">
      <w:pPr>
        <w:pStyle w:val="Heading3"/>
      </w:pPr>
      <w:bookmarkStart w:id="73" w:name="_Toc484193626"/>
      <w:r>
        <w:t>Legend XML</w:t>
      </w:r>
      <w:bookmarkEnd w:id="73"/>
    </w:p>
    <w:p w:rsidR="00797C88" w:rsidRPr="00CC4FF2" w:rsidRDefault="00797C88" w:rsidP="00797C88">
      <w:r w:rsidRPr="00CC4FF2">
        <w:t xml:space="preserve">The </w:t>
      </w:r>
      <w:proofErr w:type="spellStart"/>
      <w:r w:rsidRPr="00CC4FF2">
        <w:t>legend_xml</w:t>
      </w:r>
      <w:proofErr w:type="spellEnd"/>
      <w:r w:rsidRPr="00CC4FF2">
        <w:t xml:space="preserve"> should contain self-explanatory information about the categories for a discrete field, as in the following example for particle type:</w:t>
      </w:r>
    </w:p>
    <w:p w:rsidR="00797C88" w:rsidRPr="00CC4FF2" w:rsidRDefault="00797C88" w:rsidP="00797C88"/>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&lt;legend label="</w:t>
      </w:r>
      <w:proofErr w:type="spellStart"/>
      <w:r w:rsidRPr="00CC4FF2">
        <w:rPr>
          <w:rFonts w:ascii="Courier New" w:hAnsi="Courier New" w:cs="Courier New"/>
          <w:sz w:val="20"/>
          <w:szCs w:val="20"/>
        </w:rPr>
        <w:t>particle_id</w:t>
      </w:r>
      <w:proofErr w:type="spellEnd"/>
      <w:r w:rsidRPr="00CC4FF2">
        <w:rPr>
          <w:rFonts w:ascii="Courier New" w:hAnsi="Courier New" w:cs="Courier New"/>
          <w:sz w:val="20"/>
          <w:szCs w:val="20"/>
        </w:rPr>
        <w:t>"&gt;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&lt;label&gt;cloud&lt;/label&gt;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&lt;value&gt;2&lt;/value&gt;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&lt;label&gt;drizzle&lt;/label&gt;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&lt;value&gt;17&lt;/value&gt;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w:t>
      </w:r>
      <w:proofErr w:type="spellStart"/>
      <w:r w:rsidRPr="00CC4FF2">
        <w:rPr>
          <w:rFonts w:ascii="Courier New" w:hAnsi="Courier New" w:cs="Courier New"/>
          <w:sz w:val="20"/>
          <w:szCs w:val="20"/>
        </w:rPr>
        <w:t>ground_clutter</w:t>
      </w:r>
      <w:proofErr w:type="spellEnd"/>
      <w:r w:rsidRPr="00CC4FF2">
        <w:rPr>
          <w:rFonts w:ascii="Courier New" w:hAnsi="Courier New" w:cs="Courier New"/>
          <w:sz w:val="20"/>
          <w:szCs w:val="20"/>
        </w:rPr>
        <w:t>&lt;/label&gt;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8E6F20" w:rsidRDefault="00797C88" w:rsidP="008E6F20">
      <w:pPr>
        <w:spacing w:before="0"/>
        <w:ind w:left="400"/>
        <w:rPr>
          <w:rFonts w:ascii="Courier New" w:hAnsi="Courier New" w:cs="Courier New"/>
          <w:sz w:val="20"/>
          <w:szCs w:val="20"/>
        </w:rPr>
      </w:pPr>
      <w:r w:rsidRPr="00CC4FF2">
        <w:rPr>
          <w:rFonts w:ascii="Courier New" w:hAnsi="Courier New" w:cs="Courier New"/>
          <w:sz w:val="20"/>
          <w:szCs w:val="20"/>
        </w:rPr>
        <w:t>&lt;/legend&gt;</w:t>
      </w:r>
    </w:p>
    <w:p w:rsidR="00A325C4" w:rsidRPr="00144B9B" w:rsidRDefault="00095D52" w:rsidP="004D4844">
      <w:pPr>
        <w:pStyle w:val="Heading1"/>
      </w:pPr>
      <w:bookmarkStart w:id="74" w:name="_Toc484193627"/>
      <w:r>
        <w:lastRenderedPageBreak/>
        <w:t>Spectrum</w:t>
      </w:r>
      <w:r w:rsidR="004D4844">
        <w:t xml:space="preserve"> groups</w:t>
      </w:r>
      <w:bookmarkEnd w:id="74"/>
    </w:p>
    <w:p w:rsidR="00A325C4" w:rsidRDefault="00A325C4" w:rsidP="00A325C4">
      <w:r w:rsidRPr="00144B9B">
        <w:t xml:space="preserve">Because spectra are potentially voluminous, they are stored in a sparse array, such that a spectrum need only be stored for gate locations of interest, rather than at all locations. </w:t>
      </w:r>
      <w:r w:rsidR="008507AA">
        <w:t xml:space="preserve">(For example, we may not store spectra for gates with low SNR.) </w:t>
      </w:r>
      <w:r w:rsidRPr="00144B9B">
        <w:t xml:space="preserve">This is achieved </w:t>
      </w:r>
      <w:r w:rsidR="004D4844">
        <w:t>through the use of an integer ‘spectrum index’ variable</w:t>
      </w:r>
      <w:r w:rsidRPr="00144B9B">
        <w:t xml:space="preserve">, which exists for every gate location. If the index is set to -1, no spectrum is stored for that gate. If the index is 0 or positive, it </w:t>
      </w:r>
      <w:r w:rsidR="007204D0" w:rsidRPr="00144B9B">
        <w:t xml:space="preserve">indicates </w:t>
      </w:r>
      <w:r w:rsidRPr="00144B9B">
        <w:t>the location of the spectrum</w:t>
      </w:r>
      <w:r w:rsidR="00954571" w:rsidRPr="00144B9B">
        <w:t xml:space="preserve"> in the </w:t>
      </w:r>
      <w:r w:rsidR="004D4844">
        <w:t>spectrum data</w:t>
      </w:r>
      <w:r w:rsidR="007204D0" w:rsidRPr="00144B9B">
        <w:t xml:space="preserve"> </w:t>
      </w:r>
      <w:r w:rsidR="00954571" w:rsidRPr="00144B9B">
        <w:t>array</w:t>
      </w:r>
      <w:r w:rsidRPr="00144B9B">
        <w:t>.</w:t>
      </w:r>
    </w:p>
    <w:p w:rsidR="00D82DD3" w:rsidRDefault="00D82DD3" w:rsidP="00D82DD3">
      <w:pPr>
        <w:pStyle w:val="Heading2"/>
      </w:pPr>
      <w:bookmarkStart w:id="75" w:name="_Toc484193628"/>
      <w:r>
        <w:t>Spectrum-specific information on sweep</w:t>
      </w:r>
      <w:bookmarkEnd w:id="75"/>
    </w:p>
    <w:p w:rsidR="00095D52" w:rsidRDefault="00095D52" w:rsidP="00A325C4">
      <w:r>
        <w:t>If spectra are stored in a sweep, the sweep will define the following:</w:t>
      </w:r>
    </w:p>
    <w:p w:rsidR="00095D52" w:rsidRDefault="00095D52" w:rsidP="00A325C4">
      <w:r>
        <w:tab/>
        <w:t xml:space="preserve">dimension </w:t>
      </w:r>
      <w:proofErr w:type="spellStart"/>
      <w:r w:rsidRPr="00095D52">
        <w:rPr>
          <w:i/>
        </w:rPr>
        <w:t>spectrum_group</w:t>
      </w:r>
      <w:proofErr w:type="spellEnd"/>
      <w:r>
        <w:t xml:space="preserve"> – the number of spectrum groups in the sweep;</w:t>
      </w:r>
    </w:p>
    <w:p w:rsidR="00095D52" w:rsidRDefault="00095D52" w:rsidP="00A325C4">
      <w:r>
        <w:tab/>
        <w:t xml:space="preserve">variable </w:t>
      </w:r>
      <w:proofErr w:type="spellStart"/>
      <w:r w:rsidRPr="00095D52">
        <w:rPr>
          <w:i/>
        </w:rPr>
        <w:t>spectrum_group_names</w:t>
      </w:r>
      <w:proofErr w:type="spellEnd"/>
      <w:r>
        <w:t>(</w:t>
      </w:r>
      <w:proofErr w:type="spellStart"/>
      <w:r w:rsidRPr="00095D52">
        <w:rPr>
          <w:i/>
        </w:rPr>
        <w:t>spectrum_group</w:t>
      </w:r>
      <w:proofErr w:type="spellEnd"/>
      <w:r>
        <w:t>) – the names of the spectrum groups.</w:t>
      </w:r>
    </w:p>
    <w:p w:rsidR="00095D52" w:rsidRPr="00144B9B" w:rsidRDefault="00095D52" w:rsidP="00A325C4">
      <w:r>
        <w:t>This array will allow the user to locate the spectrum groups in the sweep.</w:t>
      </w:r>
    </w:p>
    <w:p w:rsidR="00A325C4" w:rsidRPr="00144B9B" w:rsidRDefault="00095D52" w:rsidP="004D4844">
      <w:pPr>
        <w:pStyle w:val="Heading2"/>
      </w:pPr>
      <w:bookmarkStart w:id="76" w:name="_Toc484193629"/>
      <w:proofErr w:type="spellStart"/>
      <w:r w:rsidRPr="00095D52">
        <w:rPr>
          <w:i/>
        </w:rPr>
        <w:t>s</w:t>
      </w:r>
      <w:r w:rsidR="00F53A58" w:rsidRPr="00095D52">
        <w:rPr>
          <w:i/>
        </w:rPr>
        <w:t>p</w:t>
      </w:r>
      <w:r w:rsidR="00954571" w:rsidRPr="00095D52">
        <w:rPr>
          <w:i/>
        </w:rPr>
        <w:t>ectrum</w:t>
      </w:r>
      <w:r w:rsidRPr="00095D52">
        <w:rPr>
          <w:i/>
        </w:rPr>
        <w:t>_</w:t>
      </w:r>
      <w:r w:rsidR="00A325C4" w:rsidRPr="00095D52">
        <w:rPr>
          <w:i/>
        </w:rPr>
        <w:t>index</w:t>
      </w:r>
      <w:proofErr w:type="spellEnd"/>
      <w:r w:rsidR="00A325C4" w:rsidRPr="00144B9B">
        <w:t xml:space="preserve"> variable</w:t>
      </w:r>
      <w:bookmarkEnd w:id="76"/>
    </w:p>
    <w:p w:rsidR="00095D52" w:rsidRDefault="00095D52" w:rsidP="00D43982">
      <w:r>
        <w:t xml:space="preserve">Each spectrum group will contain a single </w:t>
      </w:r>
      <w:proofErr w:type="spellStart"/>
      <w:r w:rsidRPr="00095D52">
        <w:rPr>
          <w:i/>
        </w:rPr>
        <w:t>spectrum_index</w:t>
      </w:r>
      <w:proofErr w:type="spellEnd"/>
      <w:r>
        <w:t xml:space="preserve"> variable.</w:t>
      </w:r>
    </w:p>
    <w:p w:rsidR="000A0E3F" w:rsidRDefault="00095D52" w:rsidP="00D43982">
      <w:proofErr w:type="spellStart"/>
      <w:r w:rsidRPr="00095D52">
        <w:rPr>
          <w:i/>
        </w:rPr>
        <w:t>spectrum_index</w:t>
      </w:r>
      <w:proofErr w:type="spellEnd"/>
      <w:r>
        <w:t xml:space="preserve"> </w:t>
      </w:r>
      <w:r w:rsidR="00A325C4" w:rsidRPr="00144B9B">
        <w:t xml:space="preserve">is an integer variable, stored as a regular </w:t>
      </w:r>
      <w:r w:rsidR="00A325C4" w:rsidRPr="00095D52">
        <w:t>field data variable</w:t>
      </w:r>
      <w:r w:rsidR="00A325C4" w:rsidRPr="00144B9B">
        <w:t xml:space="preserve"> as specified in </w:t>
      </w:r>
      <w:r w:rsidR="008507AA" w:rsidRPr="008507AA">
        <w:t>section 5.6</w:t>
      </w:r>
      <w:r w:rsidR="00A325C4" w:rsidRPr="008507AA">
        <w:t xml:space="preserve"> above</w:t>
      </w:r>
      <w:r w:rsidR="00A325C4" w:rsidRPr="00144B9B">
        <w:t xml:space="preserve">. </w:t>
      </w:r>
      <w:r w:rsidR="007204D0" w:rsidRPr="00144B9B">
        <w:t>There</w:t>
      </w:r>
      <w:r w:rsidR="00A325C4" w:rsidRPr="00144B9B">
        <w:t xml:space="preserve"> is a spectrum index value for e</w:t>
      </w:r>
      <w:r w:rsidR="004D4844">
        <w:t>very gate in the sweep</w:t>
      </w:r>
      <w:r w:rsidR="00A325C4" w:rsidRPr="00144B9B">
        <w:t>.</w:t>
      </w:r>
      <w:r w:rsidR="004D4844">
        <w:t xml:space="preserve"> Th</w:t>
      </w:r>
      <w:r w:rsidR="000A0E3F">
        <w:t>e dimensions are:</w:t>
      </w:r>
    </w:p>
    <w:p w:rsidR="007C1546" w:rsidRDefault="000A0E3F" w:rsidP="00D82DD3">
      <w:pPr>
        <w:ind w:firstLine="400"/>
      </w:pPr>
      <w:proofErr w:type="spellStart"/>
      <w:r w:rsidRPr="000A0E3F">
        <w:rPr>
          <w:i/>
        </w:rPr>
        <w:t>spectrum_index</w:t>
      </w:r>
      <w:proofErr w:type="spellEnd"/>
      <w:r w:rsidR="008507AA">
        <w:t>(time, range</w:t>
      </w:r>
      <w:r w:rsidR="00D82DD3">
        <w:t>)</w:t>
      </w:r>
    </w:p>
    <w:p w:rsidR="004D4844" w:rsidRDefault="000A0E3F" w:rsidP="000A0E3F">
      <w:r w:rsidRPr="007C1546">
        <w:t xml:space="preserve">just </w:t>
      </w:r>
      <w:r w:rsidR="008507AA" w:rsidRPr="007C1546">
        <w:t>as for all field variables.</w:t>
      </w:r>
    </w:p>
    <w:p w:rsidR="00D82DD3" w:rsidRDefault="00D82DD3" w:rsidP="000A0E3F">
      <w:r>
        <w:t>The _FillValue attribute is set to -1.</w:t>
      </w:r>
    </w:p>
    <w:p w:rsidR="00D82DD3" w:rsidRDefault="00D82DD3" w:rsidP="00D82DD3">
      <w:r>
        <w:t>If the index is missing for a gate, this indicates that there is no spectrum stored for that gate.</w:t>
      </w:r>
    </w:p>
    <w:p w:rsidR="00D82DD3" w:rsidRDefault="00D82DD3" w:rsidP="00D82DD3">
      <w:r>
        <w:t>If the index is not missing for a gate, it will be set to a value between 0 and (index – 1). This value indicates the location for the spectrum in the spectrum field data variable array.</w:t>
      </w:r>
    </w:p>
    <w:p w:rsidR="004F2B8A" w:rsidRDefault="00D82DD3" w:rsidP="004D4844">
      <w:pPr>
        <w:pStyle w:val="Heading2"/>
      </w:pPr>
      <w:bookmarkStart w:id="77" w:name="_Toc484193630"/>
      <w:r>
        <w:t>Spectrum</w:t>
      </w:r>
      <w:r w:rsidR="004F2B8A">
        <w:t xml:space="preserve"> group dimensions</w:t>
      </w:r>
      <w:bookmarkEnd w:id="77"/>
    </w:p>
    <w:p w:rsidR="004F2B8A" w:rsidRPr="00DE0A57" w:rsidRDefault="004F2B8A" w:rsidP="004F2B8A">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4F2B8A" w:rsidTr="00FA70D4">
        <w:trPr>
          <w:cantSplit/>
          <w:tblHeader/>
          <w:jc w:val="center"/>
        </w:trPr>
        <w:tc>
          <w:tcPr>
            <w:tcW w:w="3827" w:type="dxa"/>
            <w:tcBorders>
              <w:top w:val="single" w:sz="6" w:space="0" w:color="000000"/>
              <w:left w:val="single" w:sz="6" w:space="0" w:color="000000"/>
              <w:bottom w:val="single" w:sz="6" w:space="0" w:color="000000"/>
            </w:tcBorders>
          </w:tcPr>
          <w:p w:rsidR="004F2B8A" w:rsidRPr="00DE0A57" w:rsidRDefault="004F2B8A" w:rsidP="00FA70D4">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4F2B8A" w:rsidRPr="00DE0A57" w:rsidRDefault="004F2B8A" w:rsidP="00FA70D4">
            <w:pPr>
              <w:pStyle w:val="StylecellBold"/>
            </w:pPr>
            <w:r w:rsidRPr="00DE0A57">
              <w:t>Description</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index</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4F2B8A" w:rsidP="00760696">
            <w:pPr>
              <w:pStyle w:val="cell"/>
            </w:pPr>
            <w:r w:rsidRPr="008D1610">
              <w:t xml:space="preserve">Number of </w:t>
            </w:r>
            <w:r w:rsidR="000A0E3F">
              <w:t xml:space="preserve">spectra </w:t>
            </w:r>
            <w:r w:rsidR="008507AA">
              <w:t xml:space="preserve">stored </w:t>
            </w:r>
            <w:r w:rsidR="000A0E3F">
              <w:t>in each spectrum variable in this group.</w:t>
            </w:r>
            <w:r w:rsidR="00441CC3">
              <w:t xml:space="preserve"> This dimensions</w:t>
            </w:r>
            <w:r w:rsidR="00760696">
              <w:t xml:space="preserve"> the number of indices used to locate the spectra, i.e. </w:t>
            </w:r>
            <w:r w:rsidR="008507AA">
              <w:t>for the gates where the index is not -1.</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sample</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8507AA" w:rsidP="000A0E3F">
            <w:pPr>
              <w:pStyle w:val="cell"/>
            </w:pPr>
            <w:r>
              <w:t>Number of samples in the spectra</w:t>
            </w:r>
            <w:r w:rsidR="000A0E3F">
              <w:t>.</w:t>
            </w:r>
          </w:p>
        </w:tc>
      </w:tr>
    </w:tbl>
    <w:p w:rsidR="004F2B8A" w:rsidRPr="004F2B8A" w:rsidRDefault="004F2B8A" w:rsidP="004F2B8A"/>
    <w:p w:rsidR="00B4205C" w:rsidRPr="00144B9B" w:rsidRDefault="00F53A58" w:rsidP="004D4844">
      <w:pPr>
        <w:pStyle w:val="Heading2"/>
      </w:pPr>
      <w:bookmarkStart w:id="78" w:name="_Toc484193631"/>
      <w:r w:rsidRPr="00144B9B">
        <w:lastRenderedPageBreak/>
        <w:t>Spectrum</w:t>
      </w:r>
      <w:r w:rsidR="00066D12" w:rsidRPr="00144B9B">
        <w:t xml:space="preserve"> </w:t>
      </w:r>
      <w:r w:rsidR="007C1546">
        <w:t>field variables</w:t>
      </w:r>
      <w:bookmarkEnd w:id="78"/>
    </w:p>
    <w:p w:rsidR="007F1060" w:rsidRPr="00144B9B" w:rsidRDefault="007F1060" w:rsidP="007C1546">
      <w:r w:rsidRPr="00144B9B">
        <w:t>A</w:t>
      </w:r>
      <w:r w:rsidR="007C1546">
        <w:t xml:space="preserve"> </w:t>
      </w:r>
      <w:r w:rsidRPr="00144B9B">
        <w:t>spectrum variable will have the dimensions:</w:t>
      </w:r>
      <w:r w:rsidR="007C1546">
        <w:t xml:space="preserve"> </w:t>
      </w:r>
      <w:r w:rsidR="004F2B8A">
        <w:t>(</w:t>
      </w:r>
      <w:r w:rsidR="007C1546">
        <w:t>index</w:t>
      </w:r>
      <w:r w:rsidR="004F2B8A">
        <w:t xml:space="preserve">, </w:t>
      </w:r>
      <w:r w:rsidRPr="00144B9B">
        <w:t>sample).</w:t>
      </w:r>
    </w:p>
    <w:p w:rsidR="00066D12" w:rsidRPr="00144B9B" w:rsidRDefault="00066D12" w:rsidP="00066D12">
      <w:r w:rsidRPr="00144B9B">
        <w:t>As with moments field variables, a spectrum variable will be stored using one of the following:</w:t>
      </w:r>
    </w:p>
    <w:p w:rsidR="00066D12" w:rsidRPr="00144B9B" w:rsidRDefault="00066D12" w:rsidP="00066D12"/>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66D12" w:rsidRPr="00144B9B" w:rsidTr="00461523">
        <w:trPr>
          <w:cantSplit/>
          <w:tblHeader/>
          <w:jc w:val="center"/>
        </w:trPr>
        <w:tc>
          <w:tcPr>
            <w:tcW w:w="1842" w:type="dxa"/>
            <w:tcBorders>
              <w:top w:val="single" w:sz="6" w:space="0" w:color="000000"/>
              <w:left w:val="single" w:sz="6" w:space="0" w:color="000000"/>
              <w:bottom w:val="single" w:sz="6" w:space="0" w:color="000000"/>
            </w:tcBorders>
          </w:tcPr>
          <w:p w:rsidR="00066D12" w:rsidRPr="00144B9B" w:rsidRDefault="006C3AEA" w:rsidP="00461523">
            <w:pPr>
              <w:pStyle w:val="StylecellBold"/>
            </w:pPr>
            <w:r>
              <w:t>NetCDF</w:t>
            </w:r>
            <w:r w:rsidR="00066D12" w:rsidRPr="00144B9B">
              <w:t xml:space="preserve"> type</w:t>
            </w:r>
          </w:p>
        </w:tc>
        <w:tc>
          <w:tcPr>
            <w:tcW w:w="1842" w:type="dxa"/>
            <w:tcBorders>
              <w:top w:val="single" w:sz="6" w:space="0" w:color="000000"/>
              <w:left w:val="single" w:sz="6" w:space="0" w:color="000000"/>
              <w:bottom w:val="single" w:sz="6" w:space="0" w:color="000000"/>
            </w:tcBorders>
          </w:tcPr>
          <w:p w:rsidR="00066D12" w:rsidRPr="00144B9B" w:rsidRDefault="00066D12" w:rsidP="00461523">
            <w:pPr>
              <w:pStyle w:val="StylecellBold"/>
            </w:pPr>
            <w:r w:rsidRPr="00144B9B">
              <w:t>Byte width</w:t>
            </w:r>
          </w:p>
        </w:tc>
        <w:tc>
          <w:tcPr>
            <w:tcW w:w="3289" w:type="dxa"/>
            <w:tcBorders>
              <w:top w:val="single" w:sz="6" w:space="0" w:color="000000"/>
              <w:left w:val="single" w:sz="6" w:space="0" w:color="000000"/>
              <w:bottom w:val="single" w:sz="6" w:space="0" w:color="000000"/>
              <w:right w:val="single" w:sz="6" w:space="0" w:color="000000"/>
            </w:tcBorders>
          </w:tcPr>
          <w:p w:rsidR="00066D12" w:rsidRPr="00144B9B" w:rsidRDefault="00066D12" w:rsidP="00461523">
            <w:pPr>
              <w:pStyle w:val="StylecellBold"/>
            </w:pPr>
            <w:r w:rsidRPr="00144B9B">
              <w:t>Description</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ncbyte</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1</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short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2</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int</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float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double</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8</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bl>
    <w:p w:rsidR="00066D12" w:rsidRPr="00144B9B" w:rsidRDefault="005B2D10" w:rsidP="004F2B8A">
      <w:pPr>
        <w:pStyle w:val="Heading2"/>
      </w:pPr>
      <w:bookmarkStart w:id="79" w:name="_Toc484193632"/>
      <w:r w:rsidRPr="00144B9B">
        <w:t>Spectrum field attributes</w:t>
      </w:r>
      <w:bookmarkEnd w:id="79"/>
    </w:p>
    <w:p w:rsidR="005B2D10" w:rsidRPr="00144B9B" w:rsidRDefault="005B2D10" w:rsidP="005B2D10">
      <w:r w:rsidRPr="00144B9B">
        <w:t>Spectrum fields have the following attributes:</w:t>
      </w:r>
    </w:p>
    <w:p w:rsidR="005B2D10" w:rsidRPr="00144B9B" w:rsidRDefault="005B2D10" w:rsidP="005B2D10">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B2D10" w:rsidRPr="00144B9B" w:rsidTr="00461523">
        <w:trPr>
          <w:cantSplit/>
          <w:tblHeader/>
          <w:jc w:val="center"/>
        </w:trPr>
        <w:tc>
          <w:tcPr>
            <w:tcW w:w="2081"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Attribute name</w:t>
            </w:r>
          </w:p>
        </w:tc>
        <w:tc>
          <w:tcPr>
            <w:tcW w:w="1603"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Type</w:t>
            </w:r>
          </w:p>
        </w:tc>
        <w:tc>
          <w:tcPr>
            <w:tcW w:w="2128"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Convention</w:t>
            </w:r>
          </w:p>
        </w:tc>
        <w:tc>
          <w:tcPr>
            <w:tcW w:w="3289" w:type="dxa"/>
            <w:tcBorders>
              <w:top w:val="single" w:sz="6" w:space="0" w:color="000000"/>
              <w:left w:val="single" w:sz="6" w:space="0" w:color="000000"/>
              <w:bottom w:val="single" w:sz="6" w:space="0" w:color="000000"/>
              <w:right w:val="single" w:sz="6" w:space="0" w:color="000000"/>
            </w:tcBorders>
          </w:tcPr>
          <w:p w:rsidR="005B2D10" w:rsidRPr="00144B9B" w:rsidRDefault="005B2D10" w:rsidP="00461523">
            <w:pPr>
              <w:pStyle w:val="StylecellBold"/>
            </w:pPr>
            <w:r w:rsidRPr="00144B9B">
              <w:t>Description</w:t>
            </w:r>
          </w:p>
        </w:tc>
      </w:tr>
      <w:tr w:rsidR="005B2D10" w:rsidRPr="00144B9B"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long_name</w:t>
            </w:r>
          </w:p>
        </w:tc>
        <w:tc>
          <w:tcPr>
            <w:tcW w:w="1603"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rsidR="005B2D10" w:rsidRPr="00144B9B" w:rsidRDefault="005B2D10" w:rsidP="00F349A1">
            <w:pPr>
              <w:pStyle w:val="cell"/>
            </w:pPr>
            <w:r w:rsidRPr="00144B9B">
              <w:t>Long name describing the field.</w:t>
            </w:r>
            <w:r w:rsidRPr="00144B9B">
              <w:br/>
              <w:t>Any string is appropriate.</w:t>
            </w:r>
            <w:r w:rsidRPr="00144B9B">
              <w:br/>
            </w:r>
            <w:r w:rsidR="00F349A1" w:rsidRPr="00144B9B">
              <w:t xml:space="preserve">Although this is an </w:t>
            </w:r>
            <w:r w:rsidRPr="00144B9B">
              <w:t>optional attribute, it</w:t>
            </w:r>
            <w:r w:rsidR="00F349A1" w:rsidRPr="00144B9B">
              <w:t>s use is strongly encouraged.</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standard_name</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223356">
            <w:pPr>
              <w:pStyle w:val="cell"/>
            </w:pPr>
            <w:r w:rsidRPr="00144B9B">
              <w:t>CF standard name for field</w:t>
            </w:r>
            <w:r w:rsidR="00093355">
              <w:t>, or from section 8</w:t>
            </w:r>
            <w:r w:rsidRPr="00144B9B">
              <w:t>.</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units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461523">
            <w:pPr>
              <w:pStyle w:val="cell"/>
            </w:pPr>
            <w:r w:rsidRPr="00144B9B">
              <w:t>Units for field</w:t>
            </w:r>
          </w:p>
        </w:tc>
      </w:tr>
      <w:tr w:rsidR="005B2D10"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D83E4F" w:rsidP="00461523">
            <w:pPr>
              <w:pStyle w:val="cell"/>
            </w:pPr>
            <w:r w:rsidRPr="00144B9B">
              <w:t xml:space="preserve">_FillValue or </w:t>
            </w:r>
            <w:r w:rsidR="009A4F9A" w:rsidRPr="00144B9B">
              <w:t>missing_value</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same type as field data</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7204D0" w:rsidP="00461523">
            <w:pPr>
              <w:pStyle w:val="cell"/>
            </w:pPr>
            <w:r w:rsidRPr="00144B9B">
              <w:t>Indicates</w:t>
            </w:r>
            <w:r w:rsidR="005B2D10" w:rsidRPr="00144B9B">
              <w:t xml:space="preserve"> data are missing </w:t>
            </w:r>
            <w:r w:rsidR="00B954FF" w:rsidRPr="00144B9B">
              <w:t>for a given sample.</w:t>
            </w:r>
            <w:r w:rsidR="009A4F9A" w:rsidRPr="00144B9B">
              <w:t xml:space="preserve"> _FillValue is preferred.</w:t>
            </w:r>
          </w:p>
        </w:tc>
      </w:tr>
      <w:tr w:rsidR="00E15165"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proofErr w:type="spellStart"/>
            <w:r w:rsidRPr="00144B9B">
              <w:t>scale_factor</w:t>
            </w:r>
            <w:proofErr w:type="spellEnd"/>
          </w:p>
        </w:tc>
        <w:tc>
          <w:tcPr>
            <w:tcW w:w="1603"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float</w:t>
            </w:r>
          </w:p>
        </w:tc>
        <w:tc>
          <w:tcPr>
            <w:tcW w:w="2128"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E15165" w:rsidRPr="00144B9B" w:rsidRDefault="007C1546" w:rsidP="00E15165">
            <w:pPr>
              <w:pStyle w:val="cell"/>
            </w:pPr>
            <w:r>
              <w:t>See section 5.6</w:t>
            </w:r>
            <w:r w:rsidR="00E15165" w:rsidRPr="00144B9B">
              <w:t>.</w:t>
            </w:r>
            <w:r w:rsidR="00E15165" w:rsidRPr="00144B9B">
              <w:br/>
              <w:t>Float value =</w:t>
            </w:r>
            <w:r w:rsidR="00E15165" w:rsidRPr="00144B9B">
              <w:br/>
              <w:t xml:space="preserve">(integer value) * </w:t>
            </w:r>
            <w:proofErr w:type="spellStart"/>
            <w:r w:rsidR="00E15165" w:rsidRPr="00144B9B">
              <w:t>scale_factor</w:t>
            </w:r>
            <w:proofErr w:type="spellEnd"/>
            <w:r w:rsidR="00E15165" w:rsidRPr="00144B9B">
              <w:br/>
              <w:t xml:space="preserve">+ </w:t>
            </w:r>
            <w:proofErr w:type="spellStart"/>
            <w:r w:rsidR="00E15165" w:rsidRPr="00144B9B">
              <w:t>add_offset</w:t>
            </w:r>
            <w:proofErr w:type="spellEnd"/>
            <w:r w:rsidR="00E15165" w:rsidRPr="00144B9B">
              <w:t>.</w:t>
            </w:r>
            <w:r w:rsidR="00E15165" w:rsidRPr="00144B9B">
              <w:br/>
              <w:t>Only applied to integer types.</w:t>
            </w:r>
          </w:p>
        </w:tc>
      </w:tr>
      <w:tr w:rsidR="00E15165" w:rsidRPr="00144B9B" w:rsidTr="00C00994">
        <w:trPr>
          <w:cantSplit/>
          <w:jc w:val="center"/>
        </w:trPr>
        <w:tc>
          <w:tcPr>
            <w:tcW w:w="2081" w:type="dxa"/>
            <w:tcBorders>
              <w:left w:val="single" w:sz="6" w:space="0" w:color="000000"/>
              <w:bottom w:val="single" w:sz="6" w:space="0" w:color="000000"/>
            </w:tcBorders>
          </w:tcPr>
          <w:p w:rsidR="00E15165" w:rsidRPr="00144B9B" w:rsidRDefault="00E15165" w:rsidP="00461523">
            <w:pPr>
              <w:pStyle w:val="cell"/>
            </w:pPr>
            <w:proofErr w:type="spellStart"/>
            <w:r w:rsidRPr="00144B9B">
              <w:t>add_offset</w:t>
            </w:r>
            <w:proofErr w:type="spellEnd"/>
          </w:p>
        </w:tc>
        <w:tc>
          <w:tcPr>
            <w:tcW w:w="1603" w:type="dxa"/>
            <w:tcBorders>
              <w:left w:val="single" w:sz="6" w:space="0" w:color="000000"/>
              <w:bottom w:val="single" w:sz="6" w:space="0" w:color="000000"/>
            </w:tcBorders>
          </w:tcPr>
          <w:p w:rsidR="00E15165" w:rsidRPr="00144B9B" w:rsidRDefault="00E15165" w:rsidP="00461523">
            <w:pPr>
              <w:pStyle w:val="cell"/>
            </w:pPr>
            <w:r w:rsidRPr="00144B9B">
              <w:t>float</w:t>
            </w:r>
          </w:p>
        </w:tc>
        <w:tc>
          <w:tcPr>
            <w:tcW w:w="2128" w:type="dxa"/>
            <w:tcBorders>
              <w:left w:val="single" w:sz="6" w:space="0" w:color="000000"/>
              <w:bottom w:val="single" w:sz="6" w:space="0" w:color="000000"/>
            </w:tcBorders>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C00994" w:rsidRDefault="007C1546" w:rsidP="00C00994">
            <w:pPr>
              <w:pStyle w:val="cell"/>
            </w:pPr>
            <w:r>
              <w:t>See section 5.6.</w:t>
            </w:r>
          </w:p>
          <w:p w:rsidR="00C00994" w:rsidRDefault="00C00994" w:rsidP="00C00994">
            <w:pPr>
              <w:pStyle w:val="cell"/>
            </w:pPr>
            <w:r>
              <w:t>Float value =</w:t>
            </w:r>
          </w:p>
          <w:p w:rsidR="00C00994" w:rsidRDefault="00C00994" w:rsidP="00C00994">
            <w:pPr>
              <w:pStyle w:val="cell"/>
            </w:pPr>
            <w:r>
              <w:t xml:space="preserve">(integer value) * </w:t>
            </w:r>
            <w:proofErr w:type="spellStart"/>
            <w:r>
              <w:t>scale_factor</w:t>
            </w:r>
            <w:proofErr w:type="spellEnd"/>
          </w:p>
          <w:p w:rsidR="00C00994" w:rsidRDefault="00C00994" w:rsidP="00C00994">
            <w:pPr>
              <w:pStyle w:val="cell"/>
            </w:pPr>
            <w:r>
              <w:t xml:space="preserve">+ </w:t>
            </w:r>
            <w:proofErr w:type="spellStart"/>
            <w:r>
              <w:t>add_offset</w:t>
            </w:r>
            <w:proofErr w:type="spellEnd"/>
            <w:r>
              <w:t>.</w:t>
            </w:r>
          </w:p>
          <w:p w:rsidR="00E15165" w:rsidRPr="00144B9B" w:rsidRDefault="00C00994" w:rsidP="00C00994">
            <w:pPr>
              <w:pStyle w:val="cell"/>
            </w:pPr>
            <w:r>
              <w:t>Only applied to integer types.</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coordinates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C00994" w:rsidP="00461523">
            <w:pPr>
              <w:pStyle w:val="cell"/>
            </w:pPr>
            <w:r>
              <w:t>See section 5.6.2</w:t>
            </w:r>
            <w:r w:rsidR="00B954FF" w:rsidRPr="00144B9B">
              <w:t>.</w:t>
            </w:r>
          </w:p>
        </w:tc>
      </w:tr>
      <w:tr w:rsidR="00093C12"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lastRenderedPageBreak/>
              <w:t>fft_length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C12" w:rsidP="00093355">
            <w:pPr>
              <w:pStyle w:val="cell"/>
            </w:pPr>
            <w:r w:rsidRPr="00144B9B">
              <w:t>Length used to compute this spectrum</w:t>
            </w:r>
          </w:p>
        </w:tc>
      </w:tr>
      <w:tr w:rsidR="00093C12"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block_av</w:t>
            </w:r>
            <w:r w:rsidR="00233824" w:rsidRPr="00144B9B">
              <w:t>g</w:t>
            </w:r>
            <w:r w:rsidRPr="00144B9B">
              <w: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355" w:rsidP="00461523">
            <w:pPr>
              <w:pStyle w:val="cell"/>
            </w:pPr>
            <w:r w:rsidRPr="00093355">
              <w:t>Number of block spectra averaged for each output spectrum.</w:t>
            </w:r>
          </w:p>
        </w:tc>
      </w:tr>
    </w:tbl>
    <w:p w:rsidR="00066D12" w:rsidRPr="00066D12" w:rsidRDefault="00066D12" w:rsidP="00D43982"/>
    <w:p w:rsidR="005D5FA6" w:rsidRDefault="00263063" w:rsidP="005D5FA6">
      <w:pPr>
        <w:pStyle w:val="Heading1"/>
      </w:pPr>
      <w:bookmarkStart w:id="80" w:name="_Toc484193633"/>
      <w:r>
        <w:lastRenderedPageBreak/>
        <w:t xml:space="preserve">Root group </w:t>
      </w:r>
      <w:r w:rsidR="00DE63F6">
        <w:t>metadata groups</w:t>
      </w:r>
      <w:bookmarkEnd w:id="80"/>
    </w:p>
    <w:p w:rsidR="005D5FA6" w:rsidRDefault="005D5FA6" w:rsidP="005D5FA6">
      <w:r>
        <w:t xml:space="preserve">The base </w:t>
      </w:r>
      <w:r>
        <w:rPr>
          <w:i/>
          <w:iCs/>
        </w:rPr>
        <w:t>CF/Radial</w:t>
      </w:r>
      <w:r>
        <w:t xml:space="preserve"> convention, as described above, covers the minimum set of </w:t>
      </w:r>
      <w:r w:rsidR="006C3AEA">
        <w:t>NetCDF</w:t>
      </w:r>
      <w:r>
        <w:t xml:space="preserve"> elements which are required to locate radar/lidar data in time and space.</w:t>
      </w:r>
    </w:p>
    <w:p w:rsidR="005D5FA6" w:rsidRDefault="00DE63F6" w:rsidP="005D5FA6">
      <w:r>
        <w:t xml:space="preserve">Additional groups may </w:t>
      </w:r>
      <w:r w:rsidR="007F1A54">
        <w:t xml:space="preserve">be included </w:t>
      </w:r>
      <w:r>
        <w:t>to provide metadata on other aspects of the system</w:t>
      </w:r>
      <w:r w:rsidR="005D5FA6">
        <w:t>.</w:t>
      </w:r>
    </w:p>
    <w:p w:rsidR="007F1A54" w:rsidRDefault="007F1A54" w:rsidP="005D5FA6">
      <w:r>
        <w:t xml:space="preserve">These groups reside </w:t>
      </w:r>
      <w:r w:rsidR="00263063">
        <w:t>in the root group</w:t>
      </w:r>
      <w:r>
        <w:t>, and are optional.</w:t>
      </w:r>
    </w:p>
    <w:p w:rsidR="005D5FA6" w:rsidRDefault="005D5FA6" w:rsidP="005D5FA6">
      <w:pPr>
        <w:pStyle w:val="Heading2"/>
      </w:pPr>
      <w:bookmarkStart w:id="81" w:name="_toc1228"/>
      <w:bookmarkStart w:id="82" w:name="_toc1231"/>
      <w:bookmarkStart w:id="83" w:name="_toc1234"/>
      <w:bookmarkStart w:id="84" w:name="_toc1237"/>
      <w:bookmarkStart w:id="85" w:name="_toc1240"/>
      <w:bookmarkStart w:id="86" w:name="_Toc256155910"/>
      <w:bookmarkStart w:id="87" w:name="_Toc256156166"/>
      <w:bookmarkStart w:id="88" w:name="_Toc256161123"/>
      <w:bookmarkStart w:id="89" w:name="_Toc256161420"/>
      <w:bookmarkStart w:id="90" w:name="_toc1369"/>
      <w:bookmarkStart w:id="91" w:name="_Toc256155932"/>
      <w:bookmarkStart w:id="92" w:name="_Toc256156188"/>
      <w:bookmarkStart w:id="93" w:name="_Toc256161145"/>
      <w:bookmarkStart w:id="94" w:name="_Toc256161442"/>
      <w:bookmarkStart w:id="95" w:name="_Toc484193634"/>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43753B">
        <w:t>The</w:t>
      </w:r>
      <w:r>
        <w:rPr>
          <w:i/>
          <w:iCs/>
        </w:rPr>
        <w:t xml:space="preserve"> </w:t>
      </w:r>
      <w:proofErr w:type="spellStart"/>
      <w:r>
        <w:rPr>
          <w:i/>
          <w:iCs/>
          <w:kern w:val="1"/>
        </w:rPr>
        <w:t>radar_parameters</w:t>
      </w:r>
      <w:proofErr w:type="spellEnd"/>
      <w:r>
        <w:rPr>
          <w:kern w:val="1"/>
        </w:rPr>
        <w:t xml:space="preserve"> sub-</w:t>
      </w:r>
      <w:r w:rsidR="007F1A54">
        <w:rPr>
          <w:kern w:val="1"/>
        </w:rPr>
        <w:t>group</w:t>
      </w:r>
      <w:bookmarkEnd w:id="95"/>
    </w:p>
    <w:p w:rsidR="005D5FA6" w:rsidRDefault="005D5FA6" w:rsidP="005D5FA6">
      <w:r>
        <w:t xml:space="preserve">This </w:t>
      </w:r>
      <w:r w:rsidR="007F1A54">
        <w:t>group</w:t>
      </w:r>
      <w:r>
        <w:t xml:space="preserve"> </w:t>
      </w:r>
      <w:r w:rsidR="00263063">
        <w:t>holds radar parameters specific to a radar instrument:</w:t>
      </w:r>
    </w:p>
    <w:p w:rsidR="005D5FA6" w:rsidRDefault="005D5FA6" w:rsidP="005D5FA6">
      <w:pPr>
        <w:pStyle w:val="spacer"/>
      </w:pPr>
    </w:p>
    <w:tbl>
      <w:tblPr>
        <w:tblW w:w="0" w:type="auto"/>
        <w:jc w:val="center"/>
        <w:tblInd w:w="-626" w:type="dxa"/>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5D5FA6">
        <w:trPr>
          <w:cantSplit/>
          <w:tblHeader/>
          <w:jc w:val="center"/>
        </w:trPr>
        <w:tc>
          <w:tcPr>
            <w:tcW w:w="357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0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radar_antenna_gain_h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radar_antenna_gain_v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V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radar_beam_width_h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radar_beam_width_v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V polarization</w:t>
            </w:r>
          </w:p>
        </w:tc>
      </w:tr>
      <w:tr w:rsidR="00510D32">
        <w:trPr>
          <w:cantSplit/>
          <w:jc w:val="center"/>
        </w:trPr>
        <w:tc>
          <w:tcPr>
            <w:tcW w:w="3577" w:type="dxa"/>
            <w:tcBorders>
              <w:left w:val="single" w:sz="6" w:space="0" w:color="000000"/>
              <w:bottom w:val="single" w:sz="6" w:space="0" w:color="000000"/>
            </w:tcBorders>
          </w:tcPr>
          <w:p w:rsidR="00510D32" w:rsidRDefault="005F4552" w:rsidP="005D5FA6">
            <w:pPr>
              <w:pStyle w:val="cell"/>
            </w:pPr>
            <w:proofErr w:type="spellStart"/>
            <w:r>
              <w:t>radar_</w:t>
            </w:r>
            <w:r w:rsidR="00510D32">
              <w:t>receiver_bandwidth</w:t>
            </w:r>
            <w:proofErr w:type="spellEnd"/>
          </w:p>
        </w:tc>
        <w:tc>
          <w:tcPr>
            <w:tcW w:w="1367" w:type="dxa"/>
            <w:tcBorders>
              <w:left w:val="single" w:sz="6" w:space="0" w:color="000000"/>
              <w:bottom w:val="single" w:sz="6" w:space="0" w:color="000000"/>
            </w:tcBorders>
          </w:tcPr>
          <w:p w:rsidR="00510D32" w:rsidRDefault="00510D32" w:rsidP="005D5FA6">
            <w:pPr>
              <w:pStyle w:val="cell"/>
            </w:pPr>
            <w:r>
              <w:t>none</w:t>
            </w:r>
          </w:p>
        </w:tc>
        <w:tc>
          <w:tcPr>
            <w:tcW w:w="720" w:type="dxa"/>
            <w:tcBorders>
              <w:left w:val="single" w:sz="6" w:space="0" w:color="000000"/>
              <w:bottom w:val="single" w:sz="6" w:space="0" w:color="000000"/>
            </w:tcBorders>
          </w:tcPr>
          <w:p w:rsidR="00510D32" w:rsidRDefault="00510D32" w:rsidP="005D5FA6">
            <w:pPr>
              <w:pStyle w:val="cell"/>
            </w:pPr>
            <w:r>
              <w:t>float</w:t>
            </w:r>
          </w:p>
        </w:tc>
        <w:tc>
          <w:tcPr>
            <w:tcW w:w="1080" w:type="dxa"/>
            <w:tcBorders>
              <w:left w:val="single" w:sz="6" w:space="0" w:color="000000"/>
              <w:bottom w:val="single" w:sz="6" w:space="0" w:color="000000"/>
            </w:tcBorders>
          </w:tcPr>
          <w:p w:rsidR="00510D32" w:rsidRDefault="007E7326" w:rsidP="005D5FA6">
            <w:pPr>
              <w:pStyle w:val="cell"/>
            </w:pPr>
            <w:r>
              <w:t>s-1</w:t>
            </w:r>
          </w:p>
        </w:tc>
        <w:tc>
          <w:tcPr>
            <w:tcW w:w="2592" w:type="dxa"/>
            <w:tcBorders>
              <w:left w:val="single" w:sz="6" w:space="0" w:color="000000"/>
              <w:bottom w:val="single" w:sz="6" w:space="0" w:color="000000"/>
              <w:right w:val="single" w:sz="6" w:space="0" w:color="000000"/>
            </w:tcBorders>
          </w:tcPr>
          <w:p w:rsidR="00510D32" w:rsidRDefault="00510D32" w:rsidP="005D5FA6">
            <w:pPr>
              <w:pStyle w:val="cell"/>
            </w:pPr>
            <w:r>
              <w:t>Bandwidth of radar receiver</w:t>
            </w:r>
          </w:p>
        </w:tc>
      </w:tr>
    </w:tbl>
    <w:p w:rsidR="00DD5C27" w:rsidRPr="00DD5C27" w:rsidRDefault="00DD5C27" w:rsidP="00DD5C27">
      <w:pPr>
        <w:pStyle w:val="spacer"/>
        <w:rPr>
          <w:b w:val="0"/>
          <w:sz w:val="20"/>
          <w:szCs w:val="20"/>
        </w:rPr>
      </w:pPr>
      <w:bookmarkStart w:id="96" w:name="_Toc256161159"/>
      <w:bookmarkStart w:id="97" w:name="_Toc256161456"/>
      <w:bookmarkEnd w:id="96"/>
      <w:bookmarkEnd w:id="97"/>
    </w:p>
    <w:p w:rsidR="005D5FA6" w:rsidRDefault="005D5FA6" w:rsidP="005D5FA6">
      <w:pPr>
        <w:pStyle w:val="Heading2"/>
      </w:pPr>
      <w:bookmarkStart w:id="98" w:name="_Toc484193635"/>
      <w:r w:rsidRPr="0043753B">
        <w:t>The</w:t>
      </w:r>
      <w:r>
        <w:rPr>
          <w:i/>
          <w:iCs/>
        </w:rPr>
        <w:t xml:space="preserve"> </w:t>
      </w:r>
      <w:proofErr w:type="spellStart"/>
      <w:r>
        <w:rPr>
          <w:i/>
          <w:iCs/>
        </w:rPr>
        <w:t>lidar_parameters</w:t>
      </w:r>
      <w:proofErr w:type="spellEnd"/>
      <w:r>
        <w:t xml:space="preserve"> sub-</w:t>
      </w:r>
      <w:r w:rsidR="007F1A54">
        <w:t>group</w:t>
      </w:r>
      <w:bookmarkEnd w:id="98"/>
    </w:p>
    <w:p w:rsidR="005D5FA6" w:rsidRDefault="00263063">
      <w:r w:rsidRPr="00263063">
        <w:t>This group holds rada</w:t>
      </w:r>
      <w:r>
        <w:t>r parameters specific to a lidar</w:t>
      </w:r>
      <w:r w:rsidRPr="00263063">
        <w:t xml:space="preserve"> instrument:</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520"/>
        <w:gridCol w:w="1425"/>
        <w:gridCol w:w="1035"/>
        <w:gridCol w:w="1271"/>
        <w:gridCol w:w="2850"/>
      </w:tblGrid>
      <w:tr w:rsidR="005D5FA6">
        <w:trPr>
          <w:cantSplit/>
          <w:tblHeader/>
          <w:jc w:val="center"/>
        </w:trPr>
        <w:tc>
          <w:tcPr>
            <w:tcW w:w="25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4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10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271"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85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lidar_beam_divergence</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proofErr w:type="spellStart"/>
            <w:r>
              <w:t>milliradians</w:t>
            </w:r>
            <w:proofErr w:type="spellEnd"/>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Transmit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lidar_field_of_view</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proofErr w:type="spellStart"/>
            <w:r>
              <w:t>milliradians</w:t>
            </w:r>
            <w:proofErr w:type="spellEnd"/>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Receive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lidar_aperture_diameter</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cm</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lidar_aperture_efficiency</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percent</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lidar_peak_power</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watts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lidar_pulse_energy</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joules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bl>
    <w:p w:rsidR="005D5FA6" w:rsidRPr="00C430B0" w:rsidRDefault="005D5FA6" w:rsidP="00C430B0">
      <w:pPr>
        <w:pStyle w:val="spacer"/>
        <w:rPr>
          <w:b w:val="0"/>
          <w:sz w:val="20"/>
          <w:szCs w:val="20"/>
        </w:rPr>
      </w:pPr>
      <w:bookmarkStart w:id="99" w:name="_Toc256155951"/>
      <w:bookmarkStart w:id="100" w:name="_Toc256156207"/>
      <w:bookmarkStart w:id="101" w:name="_Toc256161164"/>
      <w:bookmarkStart w:id="102" w:name="_Toc256161461"/>
      <w:bookmarkEnd w:id="99"/>
      <w:bookmarkEnd w:id="100"/>
      <w:bookmarkEnd w:id="101"/>
      <w:bookmarkEnd w:id="102"/>
    </w:p>
    <w:p w:rsidR="005D5FA6" w:rsidRDefault="005D5FA6" w:rsidP="005D5FA6">
      <w:pPr>
        <w:pStyle w:val="Heading2"/>
      </w:pPr>
      <w:bookmarkStart w:id="103" w:name="_Toc484193636"/>
      <w:r w:rsidRPr="0043753B">
        <w:t>The</w:t>
      </w:r>
      <w:r>
        <w:rPr>
          <w:i/>
          <w:iCs/>
        </w:rPr>
        <w:t xml:space="preserve"> </w:t>
      </w:r>
      <w:proofErr w:type="spellStart"/>
      <w:r>
        <w:rPr>
          <w:i/>
          <w:iCs/>
        </w:rPr>
        <w:t>rada</w:t>
      </w:r>
      <w:r w:rsidR="00EB7C49">
        <w:rPr>
          <w:i/>
          <w:iCs/>
        </w:rPr>
        <w:t>r</w:t>
      </w:r>
      <w:r w:rsidR="00F416D7">
        <w:rPr>
          <w:i/>
          <w:iCs/>
        </w:rPr>
        <w:t>_</w:t>
      </w:r>
      <w:r w:rsidR="001E45B4">
        <w:rPr>
          <w:i/>
          <w:iCs/>
        </w:rPr>
        <w:t>calib</w:t>
      </w:r>
      <w:r>
        <w:rPr>
          <w:i/>
          <w:iCs/>
        </w:rPr>
        <w:t>ration</w:t>
      </w:r>
      <w:proofErr w:type="spellEnd"/>
      <w:r w:rsidR="000D1D42">
        <w:t xml:space="preserve"> </w:t>
      </w:r>
      <w:r w:rsidR="007F1A54">
        <w:t>sub-</w:t>
      </w:r>
      <w:r w:rsidR="000D1D42">
        <w:t>group</w:t>
      </w:r>
      <w:bookmarkEnd w:id="103"/>
    </w:p>
    <w:p w:rsidR="005D5FA6" w:rsidRPr="00263063" w:rsidRDefault="00263063">
      <w:r w:rsidRPr="00263063">
        <w:t xml:space="preserve">For a radar, </w:t>
      </w:r>
      <w:r w:rsidRPr="00263063">
        <w:rPr>
          <w:bCs/>
        </w:rPr>
        <w:t>a different calibration is required for each pulse width. Therefore the calibration variables are arrays.</w:t>
      </w:r>
    </w:p>
    <w:p w:rsidR="005D5FA6" w:rsidRPr="006E5A11" w:rsidRDefault="005D5FA6" w:rsidP="005D5FA6">
      <w:pPr>
        <w:pStyle w:val="Heading3"/>
      </w:pPr>
      <w:bookmarkStart w:id="104" w:name="_Toc484193637"/>
      <w:r>
        <w:t>Dimensions</w:t>
      </w:r>
      <w:bookmarkStart w:id="105" w:name="_Toc256161465"/>
      <w:bookmarkEnd w:id="105"/>
      <w:bookmarkEnd w:id="104"/>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C430B0">
        <w:trPr>
          <w:cantSplit/>
          <w:tblHeader/>
          <w:jc w:val="center"/>
        </w:trPr>
        <w:tc>
          <w:tcPr>
            <w:tcW w:w="3827" w:type="dxa"/>
            <w:tcBorders>
              <w:top w:val="single" w:sz="6" w:space="0" w:color="000000"/>
              <w:left w:val="single" w:sz="6" w:space="0" w:color="000000"/>
              <w:bottom w:val="single" w:sz="6" w:space="0" w:color="000000"/>
            </w:tcBorders>
          </w:tcPr>
          <w:p w:rsidR="005D5FA6" w:rsidRPr="00A7215B" w:rsidRDefault="005D5FA6" w:rsidP="005D5FA6">
            <w:pPr>
              <w:pStyle w:val="StylecellBold"/>
            </w:pPr>
            <w:r w:rsidRPr="00A7215B">
              <w:tab/>
              <w:t>Dimension name</w:t>
            </w:r>
            <w:r w:rsidRPr="00A7215B">
              <w:tab/>
            </w:r>
          </w:p>
        </w:tc>
        <w:tc>
          <w:tcPr>
            <w:tcW w:w="5274" w:type="dxa"/>
            <w:tcBorders>
              <w:top w:val="single" w:sz="6" w:space="0" w:color="000000"/>
              <w:left w:val="single" w:sz="6" w:space="0" w:color="000000"/>
              <w:bottom w:val="single" w:sz="6" w:space="0" w:color="000000"/>
              <w:right w:val="single" w:sz="6" w:space="0" w:color="000000"/>
            </w:tcBorders>
          </w:tcPr>
          <w:p w:rsidR="005D5FA6" w:rsidRPr="00A7215B" w:rsidRDefault="005D5FA6" w:rsidP="005D5FA6">
            <w:pPr>
              <w:pStyle w:val="StylecellBold"/>
            </w:pPr>
            <w:r w:rsidRPr="00A7215B">
              <w:t>Description</w:t>
            </w:r>
          </w:p>
        </w:tc>
      </w:tr>
      <w:tr w:rsidR="005D5FA6" w:rsidTr="00A255E4">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1E45B4" w:rsidP="005D5FA6">
            <w:pPr>
              <w:pStyle w:val="cell"/>
            </w:pPr>
            <w:proofErr w:type="spellStart"/>
            <w:r>
              <w:t>calib</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The number of </w:t>
            </w:r>
            <w:r w:rsidR="000D1D42">
              <w:t xml:space="preserve">radar </w:t>
            </w:r>
            <w:r>
              <w:t>calibrations available</w:t>
            </w:r>
          </w:p>
        </w:tc>
      </w:tr>
    </w:tbl>
    <w:p w:rsidR="00C430B0" w:rsidRPr="00C430B0" w:rsidRDefault="00C430B0" w:rsidP="000D1D42">
      <w:pPr>
        <w:pStyle w:val="spacer"/>
        <w:ind w:left="0" w:firstLine="0"/>
        <w:rPr>
          <w:b w:val="0"/>
          <w:sz w:val="20"/>
          <w:szCs w:val="20"/>
        </w:rPr>
      </w:pPr>
    </w:p>
    <w:p w:rsidR="005D5FA6" w:rsidRPr="00CC4FF2" w:rsidRDefault="005D5FA6" w:rsidP="005D5FA6">
      <w:pPr>
        <w:pStyle w:val="Heading3"/>
      </w:pPr>
      <w:bookmarkStart w:id="106" w:name="_Toc484193638"/>
      <w:r w:rsidRPr="00CC4FF2">
        <w:t>Variables</w:t>
      </w:r>
      <w:bookmarkEnd w:id="106"/>
    </w:p>
    <w:p w:rsidR="005D5FA6" w:rsidRDefault="005D5FA6" w:rsidP="005D5FA6">
      <w:r>
        <w:t>The meaning of the designations used in the calibration variables are as follows for dual-polarization radars:</w:t>
      </w:r>
    </w:p>
    <w:p w:rsidR="005D5FA6" w:rsidRDefault="005D5FA6" w:rsidP="005D5FA6">
      <w:pPr>
        <w:pStyle w:val="bullet1"/>
      </w:pPr>
      <w:r>
        <w:t>'</w:t>
      </w:r>
      <w:r>
        <w:rPr>
          <w:b/>
          <w:bCs/>
        </w:rPr>
        <w:t>h</w:t>
      </w:r>
      <w:r>
        <w:t>': horizontal channel</w:t>
      </w:r>
    </w:p>
    <w:p w:rsidR="005D5FA6" w:rsidRDefault="005D5FA6" w:rsidP="005D5FA6">
      <w:pPr>
        <w:pStyle w:val="bullet1"/>
      </w:pPr>
      <w:r>
        <w:t>'</w:t>
      </w:r>
      <w:r>
        <w:rPr>
          <w:b/>
          <w:bCs/>
        </w:rPr>
        <w:t>v</w:t>
      </w:r>
      <w:r>
        <w:t>': vertical channel</w:t>
      </w:r>
    </w:p>
    <w:p w:rsidR="005D5FA6" w:rsidRDefault="005D5FA6" w:rsidP="005D5FA6">
      <w:pPr>
        <w:pStyle w:val="bullet1"/>
      </w:pPr>
      <w:r>
        <w:t>'</w:t>
      </w:r>
      <w:proofErr w:type="spellStart"/>
      <w:r>
        <w:rPr>
          <w:b/>
          <w:bCs/>
        </w:rPr>
        <w:t>hc</w:t>
      </w:r>
      <w:proofErr w:type="spellEnd"/>
      <w:r>
        <w:t>': horizontal co-polar (h transmit, h receive)</w:t>
      </w:r>
    </w:p>
    <w:p w:rsidR="005D5FA6" w:rsidRDefault="005D5FA6" w:rsidP="005D5FA6">
      <w:pPr>
        <w:pStyle w:val="bullet1"/>
      </w:pPr>
      <w:r>
        <w:t>'</w:t>
      </w:r>
      <w:proofErr w:type="spellStart"/>
      <w:r>
        <w:rPr>
          <w:b/>
          <w:bCs/>
        </w:rPr>
        <w:t>hx</w:t>
      </w:r>
      <w:proofErr w:type="spellEnd"/>
      <w:r>
        <w:t>' – horizontal cross-polar (v transmit, h receive)</w:t>
      </w:r>
    </w:p>
    <w:p w:rsidR="005D5FA6" w:rsidRDefault="005D5FA6" w:rsidP="005D5FA6">
      <w:pPr>
        <w:pStyle w:val="bullet1"/>
      </w:pPr>
      <w:r>
        <w:t>'</w:t>
      </w:r>
      <w:proofErr w:type="spellStart"/>
      <w:r>
        <w:rPr>
          <w:b/>
          <w:bCs/>
        </w:rPr>
        <w:t>vc</w:t>
      </w:r>
      <w:proofErr w:type="spellEnd"/>
      <w:r>
        <w:t>': vertical co-polar (v transmit, v receive)</w:t>
      </w:r>
    </w:p>
    <w:p w:rsidR="005D5FA6" w:rsidRDefault="005D5FA6" w:rsidP="005D5FA6">
      <w:pPr>
        <w:pStyle w:val="bullet1"/>
      </w:pPr>
      <w:r>
        <w:t>'</w:t>
      </w:r>
      <w:proofErr w:type="spellStart"/>
      <w:r>
        <w:rPr>
          <w:b/>
          <w:bCs/>
        </w:rPr>
        <w:t>vx</w:t>
      </w:r>
      <w:proofErr w:type="spellEnd"/>
      <w:r>
        <w:t>' – vertical cross-polar (h transmit, v receive)</w:t>
      </w:r>
    </w:p>
    <w:p w:rsidR="005D5FA6" w:rsidRDefault="005D5FA6" w:rsidP="005D5FA6">
      <w:r>
        <w:t>For single polarization radars, the '</w:t>
      </w:r>
      <w:r>
        <w:rPr>
          <w:b/>
          <w:bCs/>
        </w:rPr>
        <w:t>h</w:t>
      </w:r>
      <w:r>
        <w:t>' quantities should be used.</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735"/>
        <w:gridCol w:w="1380"/>
        <w:gridCol w:w="825"/>
        <w:gridCol w:w="945"/>
        <w:gridCol w:w="2460"/>
      </w:tblGrid>
      <w:tr w:rsidR="005D5FA6">
        <w:trPr>
          <w:tblHeader/>
          <w:jc w:val="center"/>
        </w:trPr>
        <w:tc>
          <w:tcPr>
            <w:tcW w:w="37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8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4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46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35" w:type="dxa"/>
            <w:tcBorders>
              <w:left w:val="single" w:sz="6" w:space="0" w:color="000000"/>
              <w:bottom w:val="single" w:sz="6" w:space="0" w:color="000000"/>
            </w:tcBorders>
          </w:tcPr>
          <w:p w:rsidR="005D5FA6" w:rsidRDefault="001E45B4" w:rsidP="005D5FA6">
            <w:pPr>
              <w:pStyle w:val="cell"/>
            </w:pPr>
            <w:proofErr w:type="spellStart"/>
            <w:r>
              <w:t>calib</w:t>
            </w:r>
            <w:r w:rsidR="005D5FA6">
              <w:t>_index</w:t>
            </w:r>
            <w:proofErr w:type="spellEnd"/>
          </w:p>
        </w:tc>
        <w:tc>
          <w:tcPr>
            <w:tcW w:w="1380" w:type="dxa"/>
            <w:tcBorders>
              <w:left w:val="single" w:sz="6" w:space="0" w:color="000000"/>
              <w:bottom w:val="single" w:sz="6" w:space="0" w:color="000000"/>
            </w:tcBorders>
          </w:tcPr>
          <w:p w:rsidR="005D5FA6" w:rsidRDefault="005D5FA6" w:rsidP="005D5FA6">
            <w:pPr>
              <w:pStyle w:val="cell"/>
            </w:pPr>
            <w:r>
              <w:t>(time)</w:t>
            </w:r>
          </w:p>
        </w:tc>
        <w:tc>
          <w:tcPr>
            <w:tcW w:w="825" w:type="dxa"/>
            <w:tcBorders>
              <w:left w:val="single" w:sz="6" w:space="0" w:color="000000"/>
              <w:bottom w:val="single" w:sz="6" w:space="0" w:color="000000"/>
            </w:tcBorders>
          </w:tcPr>
          <w:p w:rsidR="005D5FA6" w:rsidRDefault="005D5FA6" w:rsidP="005D5FA6">
            <w:pPr>
              <w:pStyle w:val="cell"/>
            </w:pPr>
            <w:r>
              <w:t>byte</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1E45B4" w:rsidP="001E45B4">
            <w:pPr>
              <w:pStyle w:val="cell"/>
            </w:pPr>
            <w:r>
              <w:t xml:space="preserve">Calibration index for </w:t>
            </w:r>
            <w:r w:rsidR="005D5FA6">
              <w:t>each ray</w:t>
            </w:r>
            <w:r w:rsidR="00C430B0">
              <w:t>.</w:t>
            </w:r>
            <w:r w:rsidR="00C430B0">
              <w:br/>
              <w:t>Assumed 0 if missing.</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time</w:t>
            </w:r>
          </w:p>
        </w:tc>
        <w:tc>
          <w:tcPr>
            <w:tcW w:w="1380" w:type="dxa"/>
            <w:tcBorders>
              <w:left w:val="single" w:sz="6" w:space="0" w:color="000000"/>
              <w:bottom w:val="single" w:sz="6" w:space="0" w:color="000000"/>
            </w:tcBorders>
          </w:tcPr>
          <w:p w:rsidR="005D5FA6" w:rsidRDefault="005D5FA6" w:rsidP="001E45B4">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EA5480" w:rsidP="005D5FA6">
            <w:pPr>
              <w:pStyle w:val="cell"/>
            </w:pPr>
            <w:r>
              <w:t>string</w:t>
            </w:r>
          </w:p>
        </w:tc>
        <w:tc>
          <w:tcPr>
            <w:tcW w:w="945" w:type="dxa"/>
            <w:tcBorders>
              <w:left w:val="single" w:sz="6" w:space="0" w:color="000000"/>
              <w:bottom w:val="single" w:sz="6" w:space="0" w:color="000000"/>
            </w:tcBorders>
          </w:tcPr>
          <w:p w:rsidR="005D5FA6" w:rsidRDefault="005D5FA6" w:rsidP="005D5FA6">
            <w:pPr>
              <w:pStyle w:val="cell"/>
            </w:pPr>
            <w:r>
              <w:t>UTC</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e.g. 2008-09-25</w:t>
            </w:r>
            <w:r>
              <w:br/>
              <w:t>T23:00:00Z</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pulse_width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seconds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Pulse width for this</w:t>
            </w:r>
            <w:r>
              <w:br/>
              <w:t>calibration</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Derived antenna gain</w:t>
            </w:r>
            <w:r>
              <w:br/>
              <w:t>H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Derived antenna gain</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xmit_power_h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Transmit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xmit_power_v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Transmit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two_way_waveguide_loss_h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BF3C04">
            <w:pPr>
              <w:pStyle w:val="cell"/>
            </w:pPr>
            <w:r>
              <w:t>2-way waveguide loss</w:t>
            </w:r>
            <w:r>
              <w:br/>
              <w:t>measurement plane to feed horn</w:t>
            </w:r>
            <w:r w:rsidR="00BF3C04">
              <w:t xml:space="preserve">, </w:t>
            </w:r>
            <w: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two_way_waveguide_loss_v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BF3C04" w:rsidRDefault="00BF3C04" w:rsidP="00BF3C04">
            <w:pPr>
              <w:pStyle w:val="cell"/>
            </w:pPr>
            <w:r>
              <w:t>2-way waveguide loss</w:t>
            </w:r>
          </w:p>
          <w:p w:rsidR="005D5FA6" w:rsidRDefault="00BF3C04" w:rsidP="00BF3C04">
            <w:pPr>
              <w:pStyle w:val="cell"/>
            </w:pPr>
            <w:r>
              <w:t xml:space="preserve">measurement plane to feed horn, </w:t>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2-way radome loss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rsidRPr="00BF3C04">
              <w:t>2-way radome loss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receiver_mismatch_loss</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Receiver filter bandwidth mismatch loss</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receiver_mismatch_loss_h</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 filter bandwidth mismatch loss</w:t>
            </w:r>
            <w:r w:rsidRPr="00144B9B">
              <w:br/>
              <w:t>H channel</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receiver_mismatch_loss_v</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w:t>
            </w:r>
            <w:r w:rsidR="00DF4151">
              <w:t xml:space="preserve"> filter bandwidth mismatch loss </w:t>
            </w:r>
            <w:r w:rsidRPr="00144B9B">
              <w:t>V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radar_constant_h</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5D5FA6" w:rsidP="005D5FA6">
            <w:pPr>
              <w:pStyle w:val="cell"/>
            </w:pPr>
            <w:r w:rsidRPr="00144B9B">
              <w:t>Radar constant</w:t>
            </w:r>
            <w:r w:rsidRPr="00144B9B">
              <w:br/>
              <w:t>H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radar_constant_v</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BF3C04" w:rsidP="005D5FA6">
            <w:pPr>
              <w:pStyle w:val="cell"/>
            </w:pPr>
            <w:r w:rsidRPr="00144B9B">
              <w:t>Radar constant</w:t>
            </w:r>
            <w:r w:rsidRPr="00144B9B">
              <w:br/>
            </w:r>
            <w:r w:rsidR="005D5FA6" w:rsidRPr="00144B9B">
              <w:t>V channel</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probert_jones_correction</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r w:rsidRPr="00144B9B">
              <w:t>dB</w:t>
            </w:r>
          </w:p>
        </w:tc>
        <w:tc>
          <w:tcPr>
            <w:tcW w:w="2460" w:type="dxa"/>
            <w:tcBorders>
              <w:left w:val="single" w:sz="6" w:space="0" w:color="000000"/>
              <w:bottom w:val="single" w:sz="6" w:space="0" w:color="000000"/>
              <w:right w:val="single" w:sz="6" w:space="0" w:color="000000"/>
            </w:tcBorders>
          </w:tcPr>
          <w:p w:rsidR="00C31C86" w:rsidRPr="00144B9B" w:rsidRDefault="00DF4151" w:rsidP="005D5FA6">
            <w:pPr>
              <w:pStyle w:val="cell"/>
            </w:pPr>
            <w:r>
              <w:t>Probert Jones antenna correction factor.</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dielectric_factor_used</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p>
        </w:tc>
        <w:tc>
          <w:tcPr>
            <w:tcW w:w="2460" w:type="dxa"/>
            <w:tcBorders>
              <w:left w:val="single" w:sz="6" w:space="0" w:color="000000"/>
              <w:bottom w:val="single" w:sz="6" w:space="0" w:color="000000"/>
              <w:right w:val="single" w:sz="6" w:space="0" w:color="000000"/>
            </w:tcBorders>
          </w:tcPr>
          <w:p w:rsidR="00C31C86" w:rsidRPr="00144B9B" w:rsidRDefault="00C31C86" w:rsidP="00DF4151">
            <w:pPr>
              <w:pStyle w:val="cell"/>
            </w:pPr>
            <w:r w:rsidRPr="00144B9B">
              <w:t xml:space="preserve">This is </w:t>
            </w:r>
            <w:r w:rsidR="00DF4151" w:rsidRPr="00144B9B">
              <w:t>|K</w:t>
            </w:r>
            <w:r w:rsidR="00DF4151" w:rsidRPr="00144B9B">
              <w:rPr>
                <w:vertAlign w:val="superscript"/>
              </w:rPr>
              <w:t>2</w:t>
            </w:r>
            <w:r w:rsidR="00DF4151">
              <w:t>|</w:t>
            </w:r>
            <w:r w:rsidRPr="00144B9B">
              <w:t xml:space="preserve"> in the radar equation </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noise level</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receiver gain</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receiver_gain_vc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base_1km_hc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reflectivity at 1km for SNR=0dB</w:t>
            </w:r>
            <w:r w:rsidR="000A76BE">
              <w:br/>
              <w:t>noise-corrected</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base_1km_hx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Calibrate</w:t>
            </w:r>
            <w:r w:rsidR="00AB1EC2">
              <w:t>d</w:t>
            </w:r>
            <w:r>
              <w:t xml:space="preserve"> sun power</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Noise source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Noise source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Power measurement loss in coax and connectors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Power measurement loss in coax and connectors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coupler_forward_loss_h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Coupler loss into waveguide</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coupler_forward_loss_v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Coupler loss into waveguide</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zdr_correction</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system_phidp</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degrees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System </w:t>
            </w:r>
            <w:proofErr w:type="spellStart"/>
            <w:r>
              <w:t>PhiDp</w:t>
            </w:r>
            <w:proofErr w:type="spellEnd"/>
            <w:r>
              <w:t>, as seen in drizzle close to radar</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Calibration test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Calibration test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Computed receiver slope, ideally 1.0</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co-pol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receiver_slope_hx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H cross-pol</w:t>
            </w:r>
            <w:r>
              <w:t xml:space="preserve">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receiver_slope_vx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cross-pol</w:t>
            </w:r>
            <w:r>
              <w:t xml:space="preserve"> channel</w:t>
            </w:r>
          </w:p>
        </w:tc>
      </w:tr>
    </w:tbl>
    <w:p w:rsidR="00C430B0" w:rsidRPr="00C430B0" w:rsidRDefault="00C430B0" w:rsidP="00294EFD">
      <w:pPr>
        <w:pStyle w:val="spacer"/>
        <w:ind w:left="0" w:firstLine="0"/>
        <w:rPr>
          <w:b w:val="0"/>
          <w:sz w:val="20"/>
          <w:szCs w:val="20"/>
        </w:rPr>
      </w:pPr>
      <w:bookmarkStart w:id="107" w:name="_Toc256156005"/>
      <w:bookmarkStart w:id="108" w:name="_Toc256156261"/>
      <w:bookmarkStart w:id="109" w:name="_Toc256161219"/>
      <w:bookmarkStart w:id="110" w:name="_Toc256161517"/>
      <w:bookmarkStart w:id="111" w:name="_Toc256156015"/>
      <w:bookmarkStart w:id="112" w:name="_Toc256156271"/>
      <w:bookmarkStart w:id="113" w:name="_Toc256161229"/>
      <w:bookmarkStart w:id="114" w:name="_Toc256161527"/>
      <w:bookmarkEnd w:id="107"/>
      <w:bookmarkEnd w:id="108"/>
      <w:bookmarkEnd w:id="109"/>
      <w:bookmarkEnd w:id="110"/>
      <w:bookmarkEnd w:id="111"/>
      <w:bookmarkEnd w:id="112"/>
      <w:bookmarkEnd w:id="113"/>
      <w:bookmarkEnd w:id="114"/>
    </w:p>
    <w:p w:rsidR="005D5FA6" w:rsidRDefault="005D5FA6" w:rsidP="005D5FA6">
      <w:pPr>
        <w:pStyle w:val="Heading2"/>
      </w:pPr>
      <w:bookmarkStart w:id="115" w:name="_Toc484193639"/>
      <w:r w:rsidRPr="0043753B">
        <w:t>The</w:t>
      </w:r>
      <w:r>
        <w:rPr>
          <w:i/>
          <w:iCs/>
        </w:rPr>
        <w:t xml:space="preserve"> </w:t>
      </w:r>
      <w:proofErr w:type="spellStart"/>
      <w:r>
        <w:rPr>
          <w:i/>
          <w:iCs/>
        </w:rPr>
        <w:t>lida</w:t>
      </w:r>
      <w:r w:rsidR="00EB7C49">
        <w:rPr>
          <w:i/>
          <w:iCs/>
        </w:rPr>
        <w:t>r</w:t>
      </w:r>
      <w:r w:rsidR="00F416D7">
        <w:rPr>
          <w:i/>
          <w:iCs/>
        </w:rPr>
        <w:t>_</w:t>
      </w:r>
      <w:r w:rsidR="001E45B4">
        <w:rPr>
          <w:i/>
          <w:iCs/>
        </w:rPr>
        <w:t>calib</w:t>
      </w:r>
      <w:r>
        <w:rPr>
          <w:i/>
          <w:iCs/>
        </w:rPr>
        <w:t>ration</w:t>
      </w:r>
      <w:proofErr w:type="spellEnd"/>
      <w:r>
        <w:t xml:space="preserve"> sub-</w:t>
      </w:r>
      <w:r w:rsidR="00263063">
        <w:t>group</w:t>
      </w:r>
      <w:bookmarkEnd w:id="115"/>
    </w:p>
    <w:p w:rsidR="005D5FA6" w:rsidRDefault="00263063" w:rsidP="005D5FA6">
      <w:r>
        <w:t xml:space="preserve">At the time of writing, the contents of this group have </w:t>
      </w:r>
      <w:r w:rsidR="005D5FA6">
        <w:t>not been defined.</w:t>
      </w:r>
    </w:p>
    <w:p w:rsidR="005D5FA6" w:rsidRPr="00CC4FF2" w:rsidRDefault="005D5FA6" w:rsidP="005D5FA6">
      <w:pPr>
        <w:pStyle w:val="Heading2"/>
      </w:pPr>
      <w:bookmarkStart w:id="116" w:name="_Toc484193640"/>
      <w:r w:rsidRPr="00CC4FF2">
        <w:t>The</w:t>
      </w:r>
      <w:r w:rsidR="00672219">
        <w:rPr>
          <w:i/>
          <w:iCs/>
        </w:rPr>
        <w:t xml:space="preserve"> </w:t>
      </w:r>
      <w:proofErr w:type="spellStart"/>
      <w:r w:rsidR="00672219">
        <w:rPr>
          <w:i/>
          <w:iCs/>
        </w:rPr>
        <w:t>georeferenced_c</w:t>
      </w:r>
      <w:r w:rsidRPr="00CC4FF2">
        <w:rPr>
          <w:i/>
          <w:iCs/>
        </w:rPr>
        <w:t>orrection</w:t>
      </w:r>
      <w:proofErr w:type="spellEnd"/>
      <w:r w:rsidR="007F1A54">
        <w:rPr>
          <w:i/>
          <w:iCs/>
        </w:rPr>
        <w:t xml:space="preserve"> </w:t>
      </w:r>
      <w:r w:rsidR="00380911">
        <w:t>s</w:t>
      </w:r>
      <w:r w:rsidRPr="00CC4FF2">
        <w:t>ub-</w:t>
      </w:r>
      <w:r w:rsidR="007F1A54">
        <w:t>group</w:t>
      </w:r>
      <w:bookmarkEnd w:id="116"/>
    </w:p>
    <w:p w:rsidR="005D5FA6" w:rsidRDefault="005D5FA6" w:rsidP="005D5FA6">
      <w:r>
        <w:t xml:space="preserve">The following additional variables </w:t>
      </w:r>
      <w:r w:rsidR="00B637BD">
        <w:t>are used</w:t>
      </w:r>
      <w:r>
        <w:t xml:space="preserve"> to quantify errors </w:t>
      </w:r>
      <w:r w:rsidR="007F1A54">
        <w:t xml:space="preserve">in the </w:t>
      </w:r>
      <w:proofErr w:type="spellStart"/>
      <w:r w:rsidR="007F1A54">
        <w:t>georeference</w:t>
      </w:r>
      <w:proofErr w:type="spellEnd"/>
      <w:r w:rsidR="007F1A54">
        <w:t xml:space="preserve"> data for</w:t>
      </w:r>
      <w:r>
        <w:t xml:space="preserve"> </w:t>
      </w:r>
      <w:r w:rsidR="007F1A54">
        <w:t xml:space="preserve">moving </w:t>
      </w:r>
      <w:r>
        <w:t>platform</w:t>
      </w:r>
      <w:r w:rsidR="007F1A54">
        <w:t>s</w:t>
      </w:r>
      <w:r w:rsidR="001E45B4">
        <w:t xml:space="preserve"> (see 5.4)</w:t>
      </w:r>
      <w:r>
        <w:t>.</w:t>
      </w:r>
      <w:r w:rsidR="007F1A54">
        <w:t xml:space="preserve"> These are constant for a volume</w:t>
      </w:r>
      <w:r>
        <w:t>.</w:t>
      </w:r>
    </w:p>
    <w:p w:rsidR="00546A44" w:rsidRDefault="00546A44" w:rsidP="005D5FA6">
      <w:r>
        <w:t>If any item is omitted, the value is assumed to be 0.</w:t>
      </w:r>
    </w:p>
    <w:p w:rsidR="005D5FA6" w:rsidRDefault="005D5FA6" w:rsidP="005D5FA6">
      <w:pPr>
        <w:pStyle w:val="BodyText"/>
      </w:pPr>
    </w:p>
    <w:tbl>
      <w:tblPr>
        <w:tblW w:w="0" w:type="auto"/>
        <w:jc w:val="center"/>
        <w:tblInd w:w="-122" w:type="dxa"/>
        <w:tblLayout w:type="fixed"/>
        <w:tblCellMar>
          <w:left w:w="0" w:type="dxa"/>
          <w:right w:w="0" w:type="dxa"/>
        </w:tblCellMar>
        <w:tblLook w:val="0000" w:firstRow="0" w:lastRow="0" w:firstColumn="0" w:lastColumn="0" w:noHBand="0" w:noVBand="0"/>
      </w:tblPr>
      <w:tblGrid>
        <w:gridCol w:w="3720"/>
        <w:gridCol w:w="1320"/>
        <w:gridCol w:w="960"/>
        <w:gridCol w:w="960"/>
        <w:gridCol w:w="2263"/>
      </w:tblGrid>
      <w:tr w:rsidR="005D5FA6">
        <w:trPr>
          <w:cantSplit/>
          <w:tblHeader/>
          <w:jc w:val="center"/>
        </w:trPr>
        <w:tc>
          <w:tcPr>
            <w:tcW w:w="3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263"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azimuth_correction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azimuth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elevation_correction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elevation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range_correction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Pr="00CC4FF2" w:rsidRDefault="007C4B3A" w:rsidP="005D5FA6">
            <w:pPr>
              <w:pStyle w:val="cell"/>
            </w:pPr>
            <w:r w:rsidRPr="00CC4FF2">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range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longitude_correction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longitude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latitude_correction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latitude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pressure_altitude_correction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pressure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radar_altitude_correction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radar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eastward_ground_speed_correction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EW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northward_ground_speed_correction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NS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vertical_velocity_correction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vertical velocity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heading_correction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heading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roll_correction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roll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pitch_correction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pitch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drift_correction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drift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rotation_correction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rotation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tilt_correction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tilt values</w:t>
            </w:r>
          </w:p>
        </w:tc>
      </w:tr>
    </w:tbl>
    <w:p w:rsidR="005D5FA6" w:rsidRPr="00B637BD" w:rsidRDefault="005D5FA6" w:rsidP="005D5FA6">
      <w:pPr>
        <w:rPr>
          <w:sz w:val="20"/>
          <w:szCs w:val="20"/>
        </w:rPr>
      </w:pPr>
      <w:bookmarkStart w:id="117" w:name="_toc2881"/>
      <w:bookmarkEnd w:id="117"/>
    </w:p>
    <w:p w:rsidR="005D5FA6" w:rsidRDefault="005D5FA6" w:rsidP="005D5FA6">
      <w:pPr>
        <w:pStyle w:val="Heading1"/>
      </w:pPr>
      <w:bookmarkStart w:id="118" w:name="_Toc484193641"/>
      <w:r>
        <w:lastRenderedPageBreak/>
        <w:t>Standard names</w:t>
      </w:r>
      <w:bookmarkEnd w:id="118"/>
    </w:p>
    <w:p w:rsidR="005D5FA6" w:rsidRDefault="005D5FA6" w:rsidP="005D5FA6">
      <w:r>
        <w:t>To the extent possible, CfRadial uses standard names already defined by CF.</w:t>
      </w:r>
    </w:p>
    <w:p w:rsidR="00E95F61" w:rsidRDefault="00E95F61" w:rsidP="005D5FA6">
      <w:r>
        <w:t>The standard_name entries not already accepted by CF have been requested for inclusion.</w:t>
      </w:r>
    </w:p>
    <w:p w:rsidR="00000B0B" w:rsidRPr="00CC4FF2" w:rsidRDefault="00000B0B" w:rsidP="00000B0B">
      <w:pPr>
        <w:pStyle w:val="Heading2"/>
      </w:pPr>
      <w:bookmarkStart w:id="119" w:name="_Toc484193642"/>
      <w:r w:rsidRPr="00CC4FF2">
        <w:t>Standard names for moments variables</w:t>
      </w:r>
      <w:bookmarkEnd w:id="119"/>
    </w:p>
    <w:p w:rsidR="00000B0B" w:rsidRDefault="00000B0B" w:rsidP="00000B0B">
      <w:r>
        <w:t xml:space="preserve">This section </w:t>
      </w:r>
      <w:r w:rsidRPr="00000B0B">
        <w:t xml:space="preserve">lists the proposed standard names for moments data and </w:t>
      </w:r>
      <w:r w:rsidR="008D0700">
        <w:t xml:space="preserve">other </w:t>
      </w:r>
      <w:r w:rsidRPr="00000B0B">
        <w:t>fields derived from the raw radar data.</w:t>
      </w:r>
    </w:p>
    <w:p w:rsidR="00000B0B" w:rsidRPr="00835711" w:rsidRDefault="00000B0B" w:rsidP="00000B0B"/>
    <w:tbl>
      <w:tblPr>
        <w:tblW w:w="9482" w:type="dxa"/>
        <w:jc w:val="center"/>
        <w:tblLayout w:type="fixed"/>
        <w:tblCellMar>
          <w:left w:w="0" w:type="dxa"/>
          <w:right w:w="0" w:type="dxa"/>
        </w:tblCellMar>
        <w:tblLook w:val="0000" w:firstRow="0" w:lastRow="0" w:firstColumn="0" w:lastColumn="0" w:noHBand="0" w:noVBand="0"/>
      </w:tblPr>
      <w:tblGrid>
        <w:gridCol w:w="5166"/>
        <w:gridCol w:w="1556"/>
        <w:gridCol w:w="1440"/>
        <w:gridCol w:w="1320"/>
      </w:tblGrid>
      <w:tr w:rsidR="00000B0B" w:rsidRPr="0030178D" w:rsidTr="00233824">
        <w:trPr>
          <w:cantSplit/>
          <w:tblHeader/>
          <w:jc w:val="center"/>
        </w:trPr>
        <w:tc>
          <w:tcPr>
            <w:tcW w:w="5166" w:type="dxa"/>
            <w:tcBorders>
              <w:top w:val="single" w:sz="6" w:space="0" w:color="000000"/>
              <w:left w:val="single" w:sz="6" w:space="0" w:color="000000"/>
              <w:bottom w:val="single" w:sz="6" w:space="0" w:color="000000"/>
            </w:tcBorders>
          </w:tcPr>
          <w:p w:rsidR="00000B0B" w:rsidRPr="0030178D" w:rsidRDefault="00000B0B" w:rsidP="00000B0B">
            <w:pPr>
              <w:pStyle w:val="StylecellBold"/>
            </w:pPr>
            <w:r>
              <w:t>Standard name</w:t>
            </w:r>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StylecellBold"/>
            </w:pPr>
            <w:r>
              <w:t>Short</w:t>
            </w:r>
            <w:r>
              <w:br/>
              <w:t>name</w:t>
            </w:r>
          </w:p>
        </w:tc>
        <w:tc>
          <w:tcPr>
            <w:tcW w:w="1440" w:type="dxa"/>
            <w:tcBorders>
              <w:top w:val="single" w:sz="6" w:space="0" w:color="000000"/>
              <w:left w:val="single" w:sz="6" w:space="0" w:color="000000"/>
              <w:bottom w:val="single" w:sz="6" w:space="0" w:color="000000"/>
            </w:tcBorders>
          </w:tcPr>
          <w:p w:rsidR="00000B0B" w:rsidRPr="0030178D" w:rsidRDefault="00000B0B" w:rsidP="00000B0B">
            <w:pPr>
              <w:pStyle w:val="StylecellBold"/>
            </w:pPr>
            <w:r>
              <w:t>Units</w:t>
            </w:r>
          </w:p>
        </w:tc>
        <w:tc>
          <w:tcPr>
            <w:tcW w:w="1320" w:type="dxa"/>
            <w:tcBorders>
              <w:top w:val="single" w:sz="6" w:space="0" w:color="000000"/>
              <w:left w:val="single" w:sz="6" w:space="0" w:color="000000"/>
              <w:bottom w:val="single" w:sz="6" w:space="0" w:color="000000"/>
              <w:right w:val="single" w:sz="6" w:space="0" w:color="000000"/>
            </w:tcBorders>
          </w:tcPr>
          <w:p w:rsidR="00000B0B" w:rsidRPr="0030178D" w:rsidRDefault="00000B0B" w:rsidP="00000B0B">
            <w:pPr>
              <w:pStyle w:val="StylecellBold"/>
            </w:pPr>
            <w:r>
              <w:t>Already</w:t>
            </w:r>
            <w:r>
              <w:br/>
              <w:t>in CF?</w:t>
            </w:r>
          </w:p>
        </w:tc>
      </w:tr>
      <w:tr w:rsidR="00000B0B" w:rsidTr="00233824">
        <w:trPr>
          <w:cantSplit/>
          <w:jc w:val="center"/>
        </w:trPr>
        <w:tc>
          <w:tcPr>
            <w:tcW w:w="5166" w:type="dxa"/>
            <w:tcBorders>
              <w:left w:val="single" w:sz="6" w:space="0" w:color="000000"/>
              <w:bottom w:val="single" w:sz="6" w:space="0" w:color="000000"/>
            </w:tcBorders>
          </w:tcPr>
          <w:p w:rsidR="00000B0B" w:rsidRPr="001062AB" w:rsidRDefault="00000B0B" w:rsidP="00000B0B">
            <w:pPr>
              <w:pStyle w:val="cell"/>
            </w:pPr>
            <w:proofErr w:type="spellStart"/>
            <w:r w:rsidRPr="001062AB">
              <w:t>equivalent_reflectivity_factor</w:t>
            </w:r>
            <w:proofErr w:type="spellEnd"/>
          </w:p>
        </w:tc>
        <w:tc>
          <w:tcPr>
            <w:tcW w:w="1556" w:type="dxa"/>
            <w:tcBorders>
              <w:left w:val="single" w:sz="6" w:space="0" w:color="000000"/>
              <w:bottom w:val="single" w:sz="6" w:space="0" w:color="000000"/>
              <w:right w:val="single" w:sz="6" w:space="0" w:color="000000"/>
            </w:tcBorders>
          </w:tcPr>
          <w:p w:rsidR="00000B0B" w:rsidRDefault="00000B0B" w:rsidP="00000B0B">
            <w:pPr>
              <w:pStyle w:val="cell"/>
            </w:pPr>
            <w:r>
              <w:t>DBZ</w:t>
            </w:r>
          </w:p>
        </w:tc>
        <w:tc>
          <w:tcPr>
            <w:tcW w:w="1440" w:type="dxa"/>
            <w:tcBorders>
              <w:left w:val="single" w:sz="6" w:space="0" w:color="000000"/>
              <w:bottom w:val="single" w:sz="6" w:space="0" w:color="000000"/>
            </w:tcBorders>
          </w:tcPr>
          <w:p w:rsidR="00000B0B" w:rsidRDefault="00000B0B" w:rsidP="00000B0B">
            <w:pPr>
              <w:pStyle w:val="cell"/>
            </w:pPr>
            <w:proofErr w:type="spellStart"/>
            <w:r>
              <w:t>dBZ</w:t>
            </w:r>
            <w:proofErr w:type="spellEnd"/>
          </w:p>
        </w:tc>
        <w:tc>
          <w:tcPr>
            <w:tcW w:w="1320" w:type="dxa"/>
            <w:tcBorders>
              <w:left w:val="single" w:sz="6" w:space="0" w:color="000000"/>
              <w:bottom w:val="single" w:sz="6" w:space="0" w:color="000000"/>
              <w:right w:val="single" w:sz="6" w:space="0" w:color="000000"/>
            </w:tcBorders>
          </w:tcPr>
          <w:p w:rsidR="00000B0B" w:rsidRDefault="00000B0B" w:rsidP="00000B0B">
            <w:pPr>
              <w:pStyle w:val="cell"/>
            </w:pPr>
            <w:r>
              <w:t>yes</w:t>
            </w:r>
          </w:p>
        </w:tc>
      </w:tr>
      <w:tr w:rsidR="00000B0B" w:rsidTr="00233824">
        <w:trPr>
          <w:cantSplit/>
          <w:jc w:val="center"/>
        </w:trPr>
        <w:tc>
          <w:tcPr>
            <w:tcW w:w="5166" w:type="dxa"/>
            <w:tcBorders>
              <w:left w:val="single" w:sz="6" w:space="0" w:color="000000"/>
              <w:bottom w:val="single" w:sz="6" w:space="0" w:color="000000"/>
            </w:tcBorders>
          </w:tcPr>
          <w:p w:rsidR="00000B0B" w:rsidRPr="001062AB" w:rsidRDefault="00000B0B" w:rsidP="00000B0B">
            <w:pPr>
              <w:pStyle w:val="cell"/>
            </w:pPr>
            <w:proofErr w:type="spellStart"/>
            <w:r>
              <w:t>linear</w:t>
            </w:r>
            <w:r w:rsidRPr="001062AB">
              <w:t>_equivalent</w:t>
            </w:r>
            <w:r>
              <w:t>_</w:t>
            </w:r>
            <w:r w:rsidRPr="001062AB">
              <w:t>reflectivity_factor</w:t>
            </w:r>
            <w:proofErr w:type="spellEnd"/>
          </w:p>
        </w:tc>
        <w:tc>
          <w:tcPr>
            <w:tcW w:w="1556" w:type="dxa"/>
            <w:tcBorders>
              <w:left w:val="single" w:sz="6" w:space="0" w:color="000000"/>
              <w:bottom w:val="single" w:sz="6" w:space="0" w:color="000000"/>
              <w:right w:val="single" w:sz="6" w:space="0" w:color="000000"/>
            </w:tcBorders>
          </w:tcPr>
          <w:p w:rsidR="00000B0B" w:rsidRDefault="00000B0B" w:rsidP="00000B0B">
            <w:pPr>
              <w:pStyle w:val="cell"/>
            </w:pPr>
            <w:r>
              <w:t>Z</w:t>
            </w:r>
          </w:p>
        </w:tc>
        <w:tc>
          <w:tcPr>
            <w:tcW w:w="1440" w:type="dxa"/>
            <w:tcBorders>
              <w:left w:val="single" w:sz="6" w:space="0" w:color="000000"/>
              <w:bottom w:val="single" w:sz="6" w:space="0" w:color="000000"/>
            </w:tcBorders>
          </w:tcPr>
          <w:p w:rsidR="00000B0B" w:rsidRDefault="00000B0B" w:rsidP="00000B0B">
            <w:pPr>
              <w:pStyle w:val="cell"/>
            </w:pPr>
            <w:r>
              <w:t>Z</w:t>
            </w:r>
          </w:p>
        </w:tc>
        <w:tc>
          <w:tcPr>
            <w:tcW w:w="1320" w:type="dxa"/>
            <w:tcBorders>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left w:val="single" w:sz="6" w:space="0" w:color="000000"/>
              <w:bottom w:val="single" w:sz="6" w:space="0" w:color="000000"/>
            </w:tcBorders>
          </w:tcPr>
          <w:p w:rsidR="00000B0B" w:rsidRPr="001062AB" w:rsidRDefault="00000B0B" w:rsidP="00000B0B">
            <w:pPr>
              <w:pStyle w:val="cell"/>
            </w:pPr>
            <w:proofErr w:type="spellStart"/>
            <w:r w:rsidRPr="001062AB">
              <w:t>radial_velocity_of_scatterers</w:t>
            </w:r>
            <w:proofErr w:type="spellEnd"/>
            <w:r w:rsidRPr="001062AB">
              <w:t>_</w:t>
            </w:r>
            <w:r>
              <w:br/>
            </w:r>
            <w:proofErr w:type="spellStart"/>
            <w:r w:rsidRPr="001062AB">
              <w:t>away_from_instrument</w:t>
            </w:r>
            <w:proofErr w:type="spellEnd"/>
          </w:p>
        </w:tc>
        <w:tc>
          <w:tcPr>
            <w:tcW w:w="1556" w:type="dxa"/>
            <w:tcBorders>
              <w:left w:val="single" w:sz="6" w:space="0" w:color="000000"/>
              <w:bottom w:val="single" w:sz="6" w:space="0" w:color="000000"/>
              <w:right w:val="single" w:sz="6" w:space="0" w:color="000000"/>
            </w:tcBorders>
          </w:tcPr>
          <w:p w:rsidR="00000B0B" w:rsidRDefault="00000B0B" w:rsidP="00000B0B">
            <w:pPr>
              <w:pStyle w:val="cell"/>
            </w:pPr>
            <w:r>
              <w:t>VEL</w:t>
            </w:r>
          </w:p>
        </w:tc>
        <w:tc>
          <w:tcPr>
            <w:tcW w:w="1440" w:type="dxa"/>
            <w:tcBorders>
              <w:left w:val="single" w:sz="6" w:space="0" w:color="000000"/>
              <w:bottom w:val="single" w:sz="6" w:space="0" w:color="000000"/>
            </w:tcBorders>
          </w:tcPr>
          <w:p w:rsidR="00000B0B" w:rsidRDefault="00000B0B" w:rsidP="00000B0B">
            <w:pPr>
              <w:pStyle w:val="cell"/>
            </w:pPr>
            <w:r>
              <w:t>m/s</w:t>
            </w:r>
          </w:p>
        </w:tc>
        <w:tc>
          <w:tcPr>
            <w:tcW w:w="1320" w:type="dxa"/>
            <w:tcBorders>
              <w:left w:val="single" w:sz="6" w:space="0" w:color="000000"/>
              <w:bottom w:val="single" w:sz="6" w:space="0" w:color="000000"/>
              <w:right w:val="single" w:sz="6" w:space="0" w:color="000000"/>
            </w:tcBorders>
          </w:tcPr>
          <w:p w:rsidR="00000B0B" w:rsidRDefault="00000B0B" w:rsidP="00000B0B">
            <w:pPr>
              <w:pStyle w:val="cell"/>
            </w:pPr>
            <w:r>
              <w:t>yes</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doppler_</w:t>
            </w:r>
            <w:r w:rsidRPr="001062AB">
              <w:t>spectrum_width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WIDTH</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m/s</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w:t>
            </w:r>
            <w:r w:rsidRPr="001062AB">
              <w:t>_differential_reflectivity_hv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ZDR</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w:t>
            </w:r>
            <w:r w:rsidRPr="001062AB">
              <w:t>_linear_depolarization_ratio_hv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LDR</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w:t>
            </w:r>
            <w:r w:rsidRPr="001062AB">
              <w:t>_linear_depolarization_ratio_h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LDRH</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w:t>
            </w:r>
            <w:r w:rsidRPr="001062AB">
              <w:t>_linear_depolarization_ratio_v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LDRV</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rsidRPr="001062AB">
              <w:t>differential_phase_hv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PHIDP</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degrees</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44B9B" w:rsidRDefault="00000B0B" w:rsidP="00000B0B">
            <w:pPr>
              <w:pStyle w:val="cell"/>
            </w:pPr>
            <w:proofErr w:type="spellStart"/>
            <w:r w:rsidRPr="00144B9B">
              <w:t>specific_differential_phase_hv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144B9B" w:rsidRDefault="00000B0B" w:rsidP="00000B0B">
            <w:pPr>
              <w:pStyle w:val="cell"/>
            </w:pPr>
            <w:r w:rsidRPr="00144B9B">
              <w:t>KDP</w:t>
            </w:r>
          </w:p>
        </w:tc>
        <w:tc>
          <w:tcPr>
            <w:tcW w:w="1440" w:type="dxa"/>
            <w:tcBorders>
              <w:top w:val="single" w:sz="6" w:space="0" w:color="000000"/>
              <w:left w:val="single" w:sz="6" w:space="0" w:color="000000"/>
              <w:bottom w:val="single" w:sz="6" w:space="0" w:color="000000"/>
            </w:tcBorders>
          </w:tcPr>
          <w:p w:rsidR="00000B0B" w:rsidRPr="00144B9B" w:rsidRDefault="00000B0B" w:rsidP="00000B0B">
            <w:pPr>
              <w:pStyle w:val="cell"/>
            </w:pPr>
            <w:r w:rsidRPr="00144B9B">
              <w:t>degrees/km</w:t>
            </w:r>
          </w:p>
        </w:tc>
        <w:tc>
          <w:tcPr>
            <w:tcW w:w="1320" w:type="dxa"/>
            <w:tcBorders>
              <w:top w:val="single" w:sz="6" w:space="0" w:color="000000"/>
              <w:left w:val="single" w:sz="6" w:space="0" w:color="000000"/>
              <w:bottom w:val="single" w:sz="6" w:space="0" w:color="000000"/>
              <w:right w:val="single" w:sz="6" w:space="0" w:color="000000"/>
            </w:tcBorders>
          </w:tcPr>
          <w:p w:rsidR="00000B0B" w:rsidRPr="00144B9B" w:rsidRDefault="00000B0B" w:rsidP="00000B0B">
            <w:pPr>
              <w:pStyle w:val="cell"/>
            </w:pPr>
            <w:r w:rsidRPr="00144B9B">
              <w:t>no</w:t>
            </w:r>
          </w:p>
        </w:tc>
      </w:tr>
      <w:tr w:rsidR="00233824" w:rsidTr="00F86F05">
        <w:trPr>
          <w:cantSplit/>
          <w:jc w:val="center"/>
        </w:trPr>
        <w:tc>
          <w:tcPr>
            <w:tcW w:w="5166" w:type="dxa"/>
            <w:tcBorders>
              <w:top w:val="single" w:sz="6" w:space="0" w:color="000000"/>
              <w:left w:val="single" w:sz="6" w:space="0" w:color="000000"/>
              <w:bottom w:val="single" w:sz="6" w:space="0" w:color="000000"/>
            </w:tcBorders>
            <w:vAlign w:val="center"/>
          </w:tcPr>
          <w:p w:rsidR="00233824" w:rsidRPr="00144B9B" w:rsidRDefault="00233824" w:rsidP="00F86F05">
            <w:pPr>
              <w:jc w:val="center"/>
            </w:pPr>
            <w:proofErr w:type="spellStart"/>
            <w:r w:rsidRPr="00144B9B">
              <w:t>cross_polar_differential_phase</w:t>
            </w:r>
            <w:proofErr w:type="spellEnd"/>
          </w:p>
        </w:tc>
        <w:tc>
          <w:tcPr>
            <w:tcW w:w="1556" w:type="dxa"/>
            <w:tcBorders>
              <w:top w:val="single" w:sz="6" w:space="0" w:color="000000"/>
              <w:left w:val="single" w:sz="6" w:space="0" w:color="000000"/>
              <w:bottom w:val="single" w:sz="6" w:space="0" w:color="000000"/>
              <w:right w:val="single" w:sz="6" w:space="0" w:color="000000"/>
            </w:tcBorders>
            <w:vAlign w:val="center"/>
          </w:tcPr>
          <w:p w:rsidR="00233824" w:rsidRPr="00144B9B" w:rsidRDefault="00233824" w:rsidP="00F86F05">
            <w:pPr>
              <w:pStyle w:val="cell"/>
            </w:pPr>
            <w:r w:rsidRPr="00144B9B">
              <w:t>PHIHX</w:t>
            </w:r>
          </w:p>
        </w:tc>
        <w:tc>
          <w:tcPr>
            <w:tcW w:w="1440" w:type="dxa"/>
            <w:tcBorders>
              <w:top w:val="single" w:sz="6" w:space="0" w:color="000000"/>
              <w:left w:val="single" w:sz="6" w:space="0" w:color="000000"/>
              <w:bottom w:val="single" w:sz="6" w:space="0" w:color="000000"/>
            </w:tcBorders>
            <w:vAlign w:val="center"/>
          </w:tcPr>
          <w:p w:rsidR="00233824" w:rsidRPr="00144B9B" w:rsidRDefault="00233824" w:rsidP="00F86F05">
            <w:pPr>
              <w:pStyle w:val="cell"/>
            </w:pPr>
            <w:r w:rsidRPr="00144B9B">
              <w:t>degrees</w:t>
            </w:r>
          </w:p>
        </w:tc>
        <w:tc>
          <w:tcPr>
            <w:tcW w:w="1320" w:type="dxa"/>
            <w:tcBorders>
              <w:top w:val="single" w:sz="6" w:space="0" w:color="000000"/>
              <w:left w:val="single" w:sz="6" w:space="0" w:color="000000"/>
              <w:bottom w:val="single" w:sz="6" w:space="0" w:color="000000"/>
              <w:right w:val="single" w:sz="6" w:space="0" w:color="000000"/>
            </w:tcBorders>
            <w:vAlign w:val="center"/>
          </w:tcPr>
          <w:p w:rsidR="00233824" w:rsidRPr="00144B9B" w:rsidRDefault="00233824" w:rsidP="00F86F05">
            <w:pPr>
              <w:pStyle w:val="cell"/>
            </w:pPr>
            <w:r w:rsidRPr="00144B9B">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44B9B" w:rsidRDefault="00000B0B" w:rsidP="00000B0B">
            <w:pPr>
              <w:pStyle w:val="cell"/>
            </w:pPr>
            <w:proofErr w:type="spellStart"/>
            <w:r w:rsidRPr="00144B9B">
              <w:t>cross_correlation_ratio_hv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144B9B" w:rsidRDefault="00000B0B" w:rsidP="00000B0B">
            <w:pPr>
              <w:pStyle w:val="cell"/>
            </w:pPr>
            <w:r w:rsidRPr="00144B9B">
              <w:t>RHOHV</w:t>
            </w:r>
          </w:p>
        </w:tc>
        <w:tc>
          <w:tcPr>
            <w:tcW w:w="1440" w:type="dxa"/>
            <w:tcBorders>
              <w:top w:val="single" w:sz="6" w:space="0" w:color="000000"/>
              <w:left w:val="single" w:sz="6" w:space="0" w:color="000000"/>
              <w:bottom w:val="single" w:sz="6" w:space="0" w:color="000000"/>
            </w:tcBorders>
          </w:tcPr>
          <w:p w:rsidR="00000B0B" w:rsidRPr="00144B9B"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rsidR="00000B0B" w:rsidRPr="00144B9B" w:rsidRDefault="00000B0B" w:rsidP="00000B0B">
            <w:pPr>
              <w:pStyle w:val="cell"/>
            </w:pPr>
            <w:r w:rsidRPr="00144B9B">
              <w:t>no</w:t>
            </w:r>
          </w:p>
        </w:tc>
      </w:tr>
      <w:tr w:rsidR="00233824" w:rsidRPr="00C31C86" w:rsidTr="00233824">
        <w:trPr>
          <w:cantSplit/>
          <w:jc w:val="center"/>
        </w:trPr>
        <w:tc>
          <w:tcPr>
            <w:tcW w:w="5166" w:type="dxa"/>
            <w:tcBorders>
              <w:top w:val="single" w:sz="6" w:space="0" w:color="000000"/>
              <w:left w:val="single" w:sz="6" w:space="0" w:color="000000"/>
              <w:bottom w:val="single" w:sz="6" w:space="0" w:color="000000"/>
            </w:tcBorders>
            <w:vAlign w:val="center"/>
          </w:tcPr>
          <w:p w:rsidR="00233824" w:rsidRPr="00144B9B" w:rsidRDefault="00233824" w:rsidP="00233824">
            <w:pPr>
              <w:jc w:val="center"/>
            </w:pPr>
            <w:proofErr w:type="spellStart"/>
            <w:r w:rsidRPr="00144B9B">
              <w:t>co_to_cross_polar_correlation_ratio_h</w:t>
            </w:r>
            <w:proofErr w:type="spellEnd"/>
          </w:p>
        </w:tc>
        <w:tc>
          <w:tcPr>
            <w:tcW w:w="1556" w:type="dxa"/>
            <w:tcBorders>
              <w:top w:val="single" w:sz="6" w:space="0" w:color="000000"/>
              <w:left w:val="single" w:sz="6" w:space="0" w:color="000000"/>
              <w:bottom w:val="single" w:sz="6" w:space="0" w:color="000000"/>
              <w:right w:val="single" w:sz="6" w:space="0" w:color="000000"/>
            </w:tcBorders>
            <w:vAlign w:val="center"/>
          </w:tcPr>
          <w:p w:rsidR="00233824" w:rsidRPr="00144B9B" w:rsidRDefault="00233824" w:rsidP="00233824">
            <w:pPr>
              <w:pStyle w:val="cell"/>
            </w:pPr>
            <w:r w:rsidRPr="00144B9B">
              <w:t>RHOHX</w:t>
            </w:r>
          </w:p>
        </w:tc>
        <w:tc>
          <w:tcPr>
            <w:tcW w:w="1440" w:type="dxa"/>
            <w:tcBorders>
              <w:top w:val="single" w:sz="6" w:space="0" w:color="000000"/>
              <w:left w:val="single" w:sz="6" w:space="0" w:color="000000"/>
              <w:bottom w:val="single" w:sz="6" w:space="0" w:color="000000"/>
            </w:tcBorders>
            <w:vAlign w:val="center"/>
          </w:tcPr>
          <w:p w:rsidR="00233824" w:rsidRPr="00144B9B"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rsidR="00233824" w:rsidRPr="00144B9B" w:rsidRDefault="00D17D5A" w:rsidP="00233824">
            <w:pPr>
              <w:pStyle w:val="cell"/>
            </w:pPr>
            <w:r w:rsidRPr="00144B9B">
              <w:t>no</w:t>
            </w:r>
          </w:p>
        </w:tc>
      </w:tr>
      <w:tr w:rsidR="00233824" w:rsidRPr="00C31C86" w:rsidTr="00233824">
        <w:trPr>
          <w:cantSplit/>
          <w:jc w:val="center"/>
        </w:trPr>
        <w:tc>
          <w:tcPr>
            <w:tcW w:w="5166" w:type="dxa"/>
            <w:tcBorders>
              <w:top w:val="single" w:sz="6" w:space="0" w:color="000000"/>
              <w:left w:val="single" w:sz="6" w:space="0" w:color="000000"/>
              <w:bottom w:val="single" w:sz="6" w:space="0" w:color="000000"/>
            </w:tcBorders>
            <w:vAlign w:val="center"/>
          </w:tcPr>
          <w:p w:rsidR="00233824" w:rsidRPr="00144B9B" w:rsidRDefault="00233824" w:rsidP="00233824">
            <w:pPr>
              <w:jc w:val="center"/>
            </w:pPr>
            <w:proofErr w:type="spellStart"/>
            <w:r w:rsidRPr="00144B9B">
              <w:t>co_to_cross_polar_correlation_ratio_v</w:t>
            </w:r>
            <w:proofErr w:type="spellEnd"/>
          </w:p>
        </w:tc>
        <w:tc>
          <w:tcPr>
            <w:tcW w:w="1556" w:type="dxa"/>
            <w:tcBorders>
              <w:top w:val="single" w:sz="6" w:space="0" w:color="000000"/>
              <w:left w:val="single" w:sz="6" w:space="0" w:color="000000"/>
              <w:bottom w:val="single" w:sz="6" w:space="0" w:color="000000"/>
              <w:right w:val="single" w:sz="6" w:space="0" w:color="000000"/>
            </w:tcBorders>
            <w:vAlign w:val="center"/>
          </w:tcPr>
          <w:p w:rsidR="00233824" w:rsidRPr="00144B9B" w:rsidRDefault="00233824" w:rsidP="00233824">
            <w:pPr>
              <w:pStyle w:val="cell"/>
            </w:pPr>
            <w:r w:rsidRPr="00144B9B">
              <w:t>RHOXV</w:t>
            </w:r>
          </w:p>
        </w:tc>
        <w:tc>
          <w:tcPr>
            <w:tcW w:w="1440" w:type="dxa"/>
            <w:tcBorders>
              <w:top w:val="single" w:sz="6" w:space="0" w:color="000000"/>
              <w:left w:val="single" w:sz="6" w:space="0" w:color="000000"/>
              <w:bottom w:val="single" w:sz="6" w:space="0" w:color="000000"/>
            </w:tcBorders>
            <w:vAlign w:val="center"/>
          </w:tcPr>
          <w:p w:rsidR="00233824" w:rsidRPr="00144B9B"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rsidR="00233824" w:rsidRPr="00144B9B" w:rsidRDefault="00D17D5A" w:rsidP="00233824">
            <w:pPr>
              <w:pStyle w:val="cell"/>
            </w:pPr>
            <w:r w:rsidRPr="00144B9B">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44B9B" w:rsidRDefault="00000B0B" w:rsidP="00000B0B">
            <w:pPr>
              <w:pStyle w:val="cell"/>
            </w:pPr>
            <w:proofErr w:type="spellStart"/>
            <w:r w:rsidRPr="00144B9B">
              <w:t>log_power</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144B9B" w:rsidRDefault="00000B0B" w:rsidP="00000B0B">
            <w:pPr>
              <w:pStyle w:val="cell"/>
            </w:pPr>
            <w:r w:rsidRPr="00144B9B">
              <w:t>DBM</w:t>
            </w:r>
          </w:p>
        </w:tc>
        <w:tc>
          <w:tcPr>
            <w:tcW w:w="1440" w:type="dxa"/>
            <w:tcBorders>
              <w:top w:val="single" w:sz="6" w:space="0" w:color="000000"/>
              <w:left w:val="single" w:sz="6" w:space="0" w:color="000000"/>
              <w:bottom w:val="single" w:sz="6" w:space="0" w:color="000000"/>
            </w:tcBorders>
          </w:tcPr>
          <w:p w:rsidR="00000B0B" w:rsidRPr="00144B9B" w:rsidRDefault="00000B0B" w:rsidP="00000B0B">
            <w:pPr>
              <w:pStyle w:val="cell"/>
            </w:pPr>
            <w:proofErr w:type="spellStart"/>
            <w:r w:rsidRPr="00144B9B">
              <w:t>dBm</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Pr="00144B9B" w:rsidRDefault="00000B0B" w:rsidP="00000B0B">
            <w:pPr>
              <w:pStyle w:val="cell"/>
            </w:pPr>
            <w:r w:rsidRPr="00144B9B">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log_</w:t>
            </w:r>
            <w:r w:rsidRPr="001062AB">
              <w:t>power_co_polar</w:t>
            </w:r>
            <w:r>
              <w:t>_h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DBMHC</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dBm</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log_</w:t>
            </w:r>
            <w:r w:rsidRPr="001062AB">
              <w:t>power_cross_polar</w:t>
            </w:r>
            <w:r>
              <w:t>_h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DBMHX</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dBm</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log_</w:t>
            </w:r>
            <w:r w:rsidRPr="001062AB">
              <w:t>power_co_polar</w:t>
            </w:r>
            <w:r>
              <w:t>_v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DBMVC</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dBm</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log_</w:t>
            </w:r>
            <w:r w:rsidRPr="001062AB">
              <w:t>power_cross_polar</w:t>
            </w:r>
            <w:r>
              <w:t>_v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DBMVX</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dBm</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linear</w:t>
            </w:r>
            <w:r w:rsidRPr="001062AB">
              <w:t>_power</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PWR</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mW</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linear</w:t>
            </w:r>
            <w:r w:rsidRPr="001062AB">
              <w:t>_power_co_polar</w:t>
            </w:r>
            <w:r>
              <w:t>_h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PWRHC</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mW</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linear</w:t>
            </w:r>
            <w:r w:rsidRPr="001062AB">
              <w:t>_power_cross_polar</w:t>
            </w:r>
            <w:r>
              <w:t>_h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PWRHX</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mW</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t>linear</w:t>
            </w:r>
            <w:r w:rsidRPr="001062AB">
              <w:t>_power_co_polar</w:t>
            </w:r>
            <w:r>
              <w:t>_v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PWRVC</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mW</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lastRenderedPageBreak/>
              <w:t>linear</w:t>
            </w:r>
            <w:r w:rsidRPr="001062AB">
              <w:t>_power_cross_polar</w:t>
            </w:r>
            <w:r>
              <w:t>_v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PWRVX</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proofErr w:type="spellStart"/>
            <w:r>
              <w:t>mW</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rsidRPr="001062AB">
              <w:t>signal_to_noise_ratio</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SNR</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rsidRPr="001062AB">
              <w:t>signal_to_noise_ratio_co_polar</w:t>
            </w:r>
            <w:r>
              <w:t>_h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SNRHC</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rsidRPr="001062AB">
              <w:t>signal_to_noise_ratio_cross_polar</w:t>
            </w:r>
            <w:r>
              <w:t>_h</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SNRHX</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rsidRPr="001062AB">
              <w:t>signal_to_noise_ratio_co_polar</w:t>
            </w:r>
            <w:r>
              <w:t>_v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SNRVC</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Tr="00233824">
        <w:trPr>
          <w:cantSplit/>
          <w:jc w:val="center"/>
        </w:trPr>
        <w:tc>
          <w:tcPr>
            <w:tcW w:w="5166" w:type="dxa"/>
            <w:tcBorders>
              <w:top w:val="single" w:sz="6" w:space="0" w:color="000000"/>
              <w:left w:val="single" w:sz="6" w:space="0" w:color="000000"/>
              <w:bottom w:val="single" w:sz="6" w:space="0" w:color="000000"/>
            </w:tcBorders>
          </w:tcPr>
          <w:p w:rsidR="00000B0B" w:rsidRPr="001062AB" w:rsidRDefault="00000B0B" w:rsidP="00000B0B">
            <w:pPr>
              <w:pStyle w:val="cell"/>
            </w:pPr>
            <w:proofErr w:type="spellStart"/>
            <w:r w:rsidRPr="00461523">
              <w:t>signal_to_noise_ratio_cross_polar_v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SNRVX</w:t>
            </w:r>
          </w:p>
        </w:tc>
        <w:tc>
          <w:tcPr>
            <w:tcW w:w="1440" w:type="dxa"/>
            <w:tcBorders>
              <w:top w:val="single" w:sz="6" w:space="0" w:color="000000"/>
              <w:left w:val="single" w:sz="6" w:space="0" w:color="000000"/>
              <w:bottom w:val="single" w:sz="6" w:space="0" w:color="000000"/>
            </w:tcBorders>
          </w:tcPr>
          <w:p w:rsidR="00000B0B" w:rsidRDefault="00000B0B" w:rsidP="00000B0B">
            <w:pPr>
              <w:pStyle w:val="cell"/>
            </w:pPr>
            <w:r>
              <w:t>dB</w:t>
            </w:r>
          </w:p>
        </w:tc>
        <w:tc>
          <w:tcPr>
            <w:tcW w:w="1320" w:type="dxa"/>
            <w:tcBorders>
              <w:top w:val="single" w:sz="6" w:space="0" w:color="000000"/>
              <w:left w:val="single" w:sz="6" w:space="0" w:color="000000"/>
              <w:bottom w:val="single" w:sz="6" w:space="0" w:color="000000"/>
              <w:right w:val="single" w:sz="6" w:space="0" w:color="000000"/>
            </w:tcBorders>
          </w:tcPr>
          <w:p w:rsidR="00000B0B" w:rsidRDefault="00000B0B" w:rsidP="00000B0B">
            <w:pPr>
              <w:pStyle w:val="cell"/>
            </w:pPr>
            <w:r>
              <w:t>no</w:t>
            </w:r>
          </w:p>
        </w:tc>
      </w:tr>
      <w:tr w:rsidR="00000B0B" w:rsidRPr="00CC4FF2" w:rsidTr="00233824">
        <w:trPr>
          <w:cantSplit/>
          <w:jc w:val="center"/>
        </w:trPr>
        <w:tc>
          <w:tcPr>
            <w:tcW w:w="5166" w:type="dxa"/>
            <w:tcBorders>
              <w:top w:val="single" w:sz="6" w:space="0" w:color="000000"/>
              <w:left w:val="single" w:sz="6" w:space="0" w:color="000000"/>
              <w:bottom w:val="single" w:sz="6" w:space="0" w:color="000000"/>
            </w:tcBorders>
          </w:tcPr>
          <w:p w:rsidR="00000B0B" w:rsidRPr="00CC4FF2" w:rsidRDefault="00000B0B" w:rsidP="00CD0DA7">
            <w:pPr>
              <w:pStyle w:val="cell"/>
            </w:pPr>
            <w:proofErr w:type="spellStart"/>
            <w:r w:rsidRPr="00CC4FF2">
              <w:t>normalized_coherent_power</w:t>
            </w:r>
            <w:proofErr w:type="spellEnd"/>
            <w:r w:rsidRPr="00CC4FF2">
              <w:br/>
              <w:t>(</w:t>
            </w:r>
            <w:r w:rsidR="00CD0DA7">
              <w:t xml:space="preserve">Alias: </w:t>
            </w:r>
            <w:proofErr w:type="spellStart"/>
            <w:r w:rsidRPr="00CC4FF2">
              <w:t>signal</w:t>
            </w:r>
            <w:r w:rsidR="00C7105B">
              <w:t>_</w:t>
            </w:r>
            <w:r w:rsidRPr="00CC4FF2">
              <w:t>quality</w:t>
            </w:r>
            <w:r w:rsidR="00C7105B">
              <w:t>_</w:t>
            </w:r>
            <w:r w:rsidRPr="00CC4FF2">
              <w:t>index</w:t>
            </w:r>
            <w:proofErr w:type="spellEnd"/>
            <w:r w:rsidRPr="00CC4FF2">
              <w:t>)</w:t>
            </w:r>
          </w:p>
        </w:tc>
        <w:tc>
          <w:tcPr>
            <w:tcW w:w="1556"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NCP</w:t>
            </w:r>
            <w:r w:rsidRPr="00CC4FF2">
              <w:br/>
              <w:t>(</w:t>
            </w:r>
            <w:r w:rsidR="007A4BF5">
              <w:t xml:space="preserve">alias </w:t>
            </w:r>
            <w:r w:rsidRPr="00CC4FF2">
              <w:t>SQI)</w:t>
            </w:r>
          </w:p>
        </w:tc>
        <w:tc>
          <w:tcPr>
            <w:tcW w:w="1440" w:type="dxa"/>
            <w:tcBorders>
              <w:top w:val="single" w:sz="6" w:space="0" w:color="000000"/>
              <w:left w:val="single" w:sz="6" w:space="0" w:color="000000"/>
              <w:bottom w:val="single" w:sz="6" w:space="0" w:color="000000"/>
            </w:tcBorders>
          </w:tcPr>
          <w:p w:rsidR="00000B0B" w:rsidRPr="00CC4FF2"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no</w:t>
            </w:r>
          </w:p>
        </w:tc>
      </w:tr>
      <w:tr w:rsidR="00000B0B" w:rsidRPr="00CC4FF2" w:rsidTr="00233824">
        <w:trPr>
          <w:cantSplit/>
          <w:jc w:val="center"/>
        </w:trPr>
        <w:tc>
          <w:tcPr>
            <w:tcW w:w="5166" w:type="dxa"/>
            <w:tcBorders>
              <w:top w:val="single" w:sz="6" w:space="0" w:color="000000"/>
              <w:left w:val="single" w:sz="6" w:space="0" w:color="000000"/>
              <w:bottom w:val="single" w:sz="6" w:space="0" w:color="000000"/>
            </w:tcBorders>
          </w:tcPr>
          <w:p w:rsidR="00000B0B" w:rsidRPr="00CC4FF2" w:rsidRDefault="00000B0B" w:rsidP="00000B0B">
            <w:pPr>
              <w:pStyle w:val="cell"/>
            </w:pPr>
            <w:proofErr w:type="spellStart"/>
            <w:r w:rsidRPr="00CC4FF2">
              <w:t>corrected_equivalent_reflectivity_factor</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proofErr w:type="spellStart"/>
            <w:r w:rsidRPr="00CC4FF2">
              <w:t>DBZc</w:t>
            </w:r>
            <w:proofErr w:type="spellEnd"/>
          </w:p>
        </w:tc>
        <w:tc>
          <w:tcPr>
            <w:tcW w:w="1440" w:type="dxa"/>
            <w:tcBorders>
              <w:top w:val="single" w:sz="6" w:space="0" w:color="000000"/>
              <w:left w:val="single" w:sz="6" w:space="0" w:color="000000"/>
              <w:bottom w:val="single" w:sz="6" w:space="0" w:color="000000"/>
            </w:tcBorders>
          </w:tcPr>
          <w:p w:rsidR="00000B0B" w:rsidRPr="00CC4FF2" w:rsidRDefault="00000B0B" w:rsidP="00000B0B">
            <w:pPr>
              <w:pStyle w:val="cell"/>
            </w:pPr>
            <w:proofErr w:type="spellStart"/>
            <w:r w:rsidRPr="00CC4FF2">
              <w:t>dBZ</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no</w:t>
            </w:r>
          </w:p>
        </w:tc>
      </w:tr>
      <w:tr w:rsidR="00000B0B" w:rsidRPr="00CC4FF2" w:rsidTr="00233824">
        <w:trPr>
          <w:cantSplit/>
          <w:jc w:val="center"/>
        </w:trPr>
        <w:tc>
          <w:tcPr>
            <w:tcW w:w="5166" w:type="dxa"/>
            <w:tcBorders>
              <w:top w:val="single" w:sz="6" w:space="0" w:color="000000"/>
              <w:left w:val="single" w:sz="6" w:space="0" w:color="000000"/>
              <w:bottom w:val="single" w:sz="6" w:space="0" w:color="000000"/>
            </w:tcBorders>
          </w:tcPr>
          <w:p w:rsidR="00000B0B" w:rsidRPr="00CC4FF2" w:rsidRDefault="00000B0B" w:rsidP="00000B0B">
            <w:pPr>
              <w:pStyle w:val="cell"/>
            </w:pPr>
            <w:proofErr w:type="spellStart"/>
            <w:r w:rsidRPr="00CC4FF2">
              <w:t>corrected_radial_velocity_of_scatterers</w:t>
            </w:r>
            <w:proofErr w:type="spellEnd"/>
            <w:r w:rsidRPr="00CC4FF2">
              <w:t>_</w:t>
            </w:r>
            <w:r w:rsidRPr="00CC4FF2">
              <w:br/>
            </w:r>
            <w:proofErr w:type="spellStart"/>
            <w:r w:rsidRPr="00CC4FF2">
              <w:t>away_from_instrument</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proofErr w:type="spellStart"/>
            <w:r w:rsidRPr="00CC4FF2">
              <w:t>VELc</w:t>
            </w:r>
            <w:proofErr w:type="spellEnd"/>
          </w:p>
        </w:tc>
        <w:tc>
          <w:tcPr>
            <w:tcW w:w="1440" w:type="dxa"/>
            <w:tcBorders>
              <w:top w:val="single" w:sz="6" w:space="0" w:color="000000"/>
              <w:left w:val="single" w:sz="6" w:space="0" w:color="000000"/>
              <w:bottom w:val="single" w:sz="6" w:space="0" w:color="000000"/>
            </w:tcBorders>
          </w:tcPr>
          <w:p w:rsidR="00000B0B" w:rsidRPr="00CC4FF2" w:rsidRDefault="00000B0B" w:rsidP="00000B0B">
            <w:pPr>
              <w:pStyle w:val="cell"/>
            </w:pPr>
            <w:r w:rsidRPr="00CC4FF2">
              <w:t>m/s</w:t>
            </w:r>
          </w:p>
        </w:tc>
        <w:tc>
          <w:tcPr>
            <w:tcW w:w="1320"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no</w:t>
            </w:r>
          </w:p>
        </w:tc>
      </w:tr>
      <w:tr w:rsidR="00000B0B" w:rsidRPr="00CC4FF2" w:rsidTr="00233824">
        <w:trPr>
          <w:cantSplit/>
          <w:jc w:val="center"/>
        </w:trPr>
        <w:tc>
          <w:tcPr>
            <w:tcW w:w="5166" w:type="dxa"/>
            <w:tcBorders>
              <w:top w:val="single" w:sz="6" w:space="0" w:color="000000"/>
              <w:left w:val="single" w:sz="6" w:space="0" w:color="000000"/>
              <w:bottom w:val="single" w:sz="6" w:space="0" w:color="000000"/>
            </w:tcBorders>
          </w:tcPr>
          <w:p w:rsidR="00000B0B" w:rsidRPr="00CC4FF2" w:rsidRDefault="00000B0B" w:rsidP="00000B0B">
            <w:pPr>
              <w:pStyle w:val="cell"/>
            </w:pPr>
            <w:proofErr w:type="spellStart"/>
            <w:r w:rsidRPr="00CC4FF2">
              <w:t>corrected_log_differential_reflectivity_hv</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proofErr w:type="spellStart"/>
            <w:r w:rsidRPr="00CC4FF2">
              <w:t>ZDRc</w:t>
            </w:r>
            <w:proofErr w:type="spellEnd"/>
          </w:p>
        </w:tc>
        <w:tc>
          <w:tcPr>
            <w:tcW w:w="1440" w:type="dxa"/>
            <w:tcBorders>
              <w:top w:val="single" w:sz="6" w:space="0" w:color="000000"/>
              <w:left w:val="single" w:sz="6" w:space="0" w:color="000000"/>
              <w:bottom w:val="single" w:sz="6" w:space="0" w:color="000000"/>
            </w:tcBorders>
          </w:tcPr>
          <w:p w:rsidR="00000B0B" w:rsidRPr="00CC4FF2" w:rsidRDefault="00000B0B" w:rsidP="00000B0B">
            <w:pPr>
              <w:pStyle w:val="cell"/>
            </w:pPr>
            <w:r w:rsidRPr="00CC4FF2">
              <w:t>dB</w:t>
            </w:r>
          </w:p>
        </w:tc>
        <w:tc>
          <w:tcPr>
            <w:tcW w:w="1320"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no</w:t>
            </w:r>
          </w:p>
        </w:tc>
      </w:tr>
      <w:tr w:rsidR="00000B0B" w:rsidRPr="00CC4FF2" w:rsidTr="00233824">
        <w:trPr>
          <w:cantSplit/>
          <w:jc w:val="center"/>
        </w:trPr>
        <w:tc>
          <w:tcPr>
            <w:tcW w:w="5166" w:type="dxa"/>
            <w:tcBorders>
              <w:top w:val="single" w:sz="6" w:space="0" w:color="000000"/>
              <w:left w:val="single" w:sz="6" w:space="0" w:color="000000"/>
              <w:bottom w:val="single" w:sz="6" w:space="0" w:color="000000"/>
            </w:tcBorders>
          </w:tcPr>
          <w:p w:rsidR="00000B0B" w:rsidRPr="00CC4FF2" w:rsidRDefault="00000B0B" w:rsidP="00000B0B">
            <w:pPr>
              <w:pStyle w:val="cell"/>
            </w:pPr>
            <w:proofErr w:type="spellStart"/>
            <w:r w:rsidRPr="00CC4FF2">
              <w:t>radar_estimated_rain_rate</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RRR</w:t>
            </w:r>
          </w:p>
        </w:tc>
        <w:tc>
          <w:tcPr>
            <w:tcW w:w="1440" w:type="dxa"/>
            <w:tcBorders>
              <w:top w:val="single" w:sz="6" w:space="0" w:color="000000"/>
              <w:left w:val="single" w:sz="6" w:space="0" w:color="000000"/>
              <w:bottom w:val="single" w:sz="6" w:space="0" w:color="000000"/>
            </w:tcBorders>
          </w:tcPr>
          <w:p w:rsidR="00000B0B" w:rsidRPr="00CC4FF2" w:rsidRDefault="00000B0B" w:rsidP="00000B0B">
            <w:pPr>
              <w:pStyle w:val="cell"/>
            </w:pPr>
            <w:r w:rsidRPr="00CC4FF2">
              <w:t>mm/</w:t>
            </w:r>
            <w:proofErr w:type="spellStart"/>
            <w:r w:rsidRPr="00CC4FF2">
              <w:t>hr</w:t>
            </w:r>
            <w:proofErr w:type="spellEnd"/>
          </w:p>
        </w:tc>
        <w:tc>
          <w:tcPr>
            <w:tcW w:w="1320"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no</w:t>
            </w:r>
          </w:p>
        </w:tc>
      </w:tr>
      <w:tr w:rsidR="00000B0B" w:rsidRPr="00CC4FF2" w:rsidTr="00233824">
        <w:trPr>
          <w:cantSplit/>
          <w:jc w:val="center"/>
        </w:trPr>
        <w:tc>
          <w:tcPr>
            <w:tcW w:w="5166" w:type="dxa"/>
            <w:tcBorders>
              <w:top w:val="single" w:sz="6" w:space="0" w:color="000000"/>
              <w:left w:val="single" w:sz="6" w:space="0" w:color="000000"/>
              <w:bottom w:val="single" w:sz="6" w:space="0" w:color="000000"/>
            </w:tcBorders>
          </w:tcPr>
          <w:p w:rsidR="00000B0B" w:rsidRPr="00CC4FF2" w:rsidRDefault="00000B0B" w:rsidP="00000B0B">
            <w:pPr>
              <w:pStyle w:val="cell"/>
            </w:pPr>
            <w:proofErr w:type="spellStart"/>
            <w:r w:rsidRPr="00CC4FF2">
              <w:t>rain_rate</w:t>
            </w:r>
            <w:proofErr w:type="spellEnd"/>
          </w:p>
        </w:tc>
        <w:tc>
          <w:tcPr>
            <w:tcW w:w="1556"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RR</w:t>
            </w:r>
          </w:p>
        </w:tc>
        <w:tc>
          <w:tcPr>
            <w:tcW w:w="1440" w:type="dxa"/>
            <w:tcBorders>
              <w:top w:val="single" w:sz="6" w:space="0" w:color="000000"/>
              <w:left w:val="single" w:sz="6" w:space="0" w:color="000000"/>
              <w:bottom w:val="single" w:sz="6" w:space="0" w:color="000000"/>
            </w:tcBorders>
          </w:tcPr>
          <w:p w:rsidR="00000B0B" w:rsidRPr="00CC4FF2" w:rsidRDefault="00000B0B" w:rsidP="00000B0B">
            <w:pPr>
              <w:pStyle w:val="cell"/>
            </w:pPr>
            <w:r w:rsidRPr="00CC4FF2">
              <w:t>kg/m2/s</w:t>
            </w:r>
          </w:p>
        </w:tc>
        <w:tc>
          <w:tcPr>
            <w:tcW w:w="1320"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yes</w:t>
            </w:r>
          </w:p>
        </w:tc>
      </w:tr>
      <w:tr w:rsidR="00000B0B" w:rsidRPr="00CC4FF2" w:rsidTr="00233824">
        <w:trPr>
          <w:cantSplit/>
          <w:jc w:val="center"/>
        </w:trPr>
        <w:tc>
          <w:tcPr>
            <w:tcW w:w="5166" w:type="dxa"/>
            <w:tcBorders>
              <w:top w:val="single" w:sz="6" w:space="0" w:color="000000"/>
              <w:left w:val="single" w:sz="6" w:space="0" w:color="000000"/>
              <w:bottom w:val="single" w:sz="6" w:space="0" w:color="000000"/>
            </w:tcBorders>
          </w:tcPr>
          <w:p w:rsidR="00000B0B" w:rsidRPr="00CC4FF2" w:rsidRDefault="00000B0B" w:rsidP="00000B0B">
            <w:pPr>
              <w:pStyle w:val="cell"/>
            </w:pPr>
            <w:proofErr w:type="spellStart"/>
            <w:r w:rsidRPr="00CC4FF2">
              <w:t>radar_echo_classification</w:t>
            </w:r>
            <w:proofErr w:type="spellEnd"/>
            <w:r w:rsidRPr="00CC4FF2">
              <w:br/>
              <w:t xml:space="preserve">(should be used for PID, HCA, HID </w:t>
            </w:r>
            <w:proofErr w:type="spellStart"/>
            <w:r w:rsidRPr="00CC4FF2">
              <w:t>etc</w:t>
            </w:r>
            <w:proofErr w:type="spellEnd"/>
            <w:r w:rsidRPr="00CC4FF2">
              <w:t>)</w:t>
            </w:r>
          </w:p>
        </w:tc>
        <w:tc>
          <w:tcPr>
            <w:tcW w:w="1556"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REC</w:t>
            </w:r>
          </w:p>
        </w:tc>
        <w:tc>
          <w:tcPr>
            <w:tcW w:w="1440" w:type="dxa"/>
            <w:tcBorders>
              <w:top w:val="single" w:sz="6" w:space="0" w:color="000000"/>
              <w:left w:val="single" w:sz="6" w:space="0" w:color="000000"/>
              <w:bottom w:val="single" w:sz="6" w:space="0" w:color="000000"/>
            </w:tcBorders>
          </w:tcPr>
          <w:p w:rsidR="00000B0B" w:rsidRPr="00CC4FF2" w:rsidRDefault="00000B0B" w:rsidP="00000B0B">
            <w:pPr>
              <w:pStyle w:val="cell"/>
            </w:pPr>
            <w:r w:rsidRPr="00CC4FF2">
              <w:t>legend</w:t>
            </w:r>
          </w:p>
        </w:tc>
        <w:tc>
          <w:tcPr>
            <w:tcW w:w="1320" w:type="dxa"/>
            <w:tcBorders>
              <w:top w:val="single" w:sz="6" w:space="0" w:color="000000"/>
              <w:left w:val="single" w:sz="6" w:space="0" w:color="000000"/>
              <w:bottom w:val="single" w:sz="6" w:space="0" w:color="000000"/>
              <w:right w:val="single" w:sz="6" w:space="0" w:color="000000"/>
            </w:tcBorders>
          </w:tcPr>
          <w:p w:rsidR="00000B0B" w:rsidRPr="00CC4FF2" w:rsidRDefault="00000B0B" w:rsidP="00000B0B">
            <w:pPr>
              <w:pStyle w:val="cell"/>
            </w:pPr>
            <w:r w:rsidRPr="00CC4FF2">
              <w:t>no</w:t>
            </w:r>
          </w:p>
        </w:tc>
      </w:tr>
    </w:tbl>
    <w:p w:rsidR="00000B0B" w:rsidRPr="00CC4FF2" w:rsidRDefault="00000B0B" w:rsidP="00000B0B"/>
    <w:p w:rsidR="008F717C" w:rsidRPr="00144B9B" w:rsidRDefault="008F717C" w:rsidP="008F717C">
      <w:pPr>
        <w:pStyle w:val="Heading2"/>
      </w:pPr>
      <w:bookmarkStart w:id="120" w:name="_Toc484193643"/>
      <w:r w:rsidRPr="00144B9B">
        <w:t>Standard names for</w:t>
      </w:r>
      <w:r w:rsidR="002425CB" w:rsidRPr="00144B9B">
        <w:t xml:space="preserve"> </w:t>
      </w:r>
      <w:r w:rsidRPr="00144B9B">
        <w:t>spectra variables</w:t>
      </w:r>
      <w:bookmarkEnd w:id="120"/>
    </w:p>
    <w:p w:rsidR="004511CC" w:rsidRPr="004511CC" w:rsidRDefault="004511CC" w:rsidP="004511CC">
      <w:r w:rsidRPr="004511CC">
        <w:t xml:space="preserve">This section lists the proposed standard names for spectra field variables. After assuming reciprocity there are 6 unique elements of the covariance matrix and the following names reflect those combinations. In the short name, the notation due to </w:t>
      </w:r>
      <w:proofErr w:type="spellStart"/>
      <w:r w:rsidRPr="004511CC">
        <w:t>Bringi</w:t>
      </w:r>
      <w:proofErr w:type="spellEnd"/>
      <w:r w:rsidRPr="004511CC">
        <w:t xml:space="preserve"> and Chandrasekar where SVH refers to the backscattering element where horizontal polarization is transmitted, but vertical polarization is received. The * denotes complex conjugate.</w:t>
      </w:r>
    </w:p>
    <w:p w:rsidR="004511CC" w:rsidRPr="004511CC" w:rsidRDefault="004511CC" w:rsidP="004511CC">
      <w:r w:rsidRPr="004511CC">
        <w:t>The covariance matrix elements are given as</w:t>
      </w:r>
    </w:p>
    <w:p w:rsidR="004511CC" w:rsidRPr="004511CC" w:rsidRDefault="004511CC" w:rsidP="004511CC"/>
    <w:p w:rsidR="004511CC" w:rsidRPr="004511CC" w:rsidRDefault="003C0BF5" w:rsidP="004511CC">
      <w:pPr>
        <w:jc w:val="center"/>
      </w:pPr>
      <w:r>
        <w:rPr>
          <w:noProof/>
        </w:rPr>
        <w:drawing>
          <wp:inline distT="0" distB="0" distL="0" distR="0" wp14:anchorId="26B2A107" wp14:editId="2DD84DF4">
            <wp:extent cx="2552700" cy="666750"/>
            <wp:effectExtent l="0" t="0" r="0" b="0"/>
            <wp:docPr id="7" name="Picture 7" descr="cov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_matr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666750"/>
                    </a:xfrm>
                    <a:prstGeom prst="rect">
                      <a:avLst/>
                    </a:prstGeom>
                    <a:noFill/>
                    <a:ln>
                      <a:noFill/>
                    </a:ln>
                  </pic:spPr>
                </pic:pic>
              </a:graphicData>
            </a:graphic>
          </wp:inline>
        </w:drawing>
      </w:r>
    </w:p>
    <w:p w:rsidR="004511CC" w:rsidRPr="004511CC" w:rsidRDefault="004511CC" w:rsidP="004511CC"/>
    <w:p w:rsidR="004511CC" w:rsidRPr="004511CC" w:rsidRDefault="004511CC" w:rsidP="004511CC">
      <w:r w:rsidRPr="004511CC">
        <w:t xml:space="preserve">Elements below the diagonal are conjugate symmetric to elements above the diagonal. </w:t>
      </w:r>
    </w:p>
    <w:p w:rsidR="004511CC" w:rsidRPr="004511CC" w:rsidRDefault="004511CC" w:rsidP="004511CC"/>
    <w:tbl>
      <w:tblPr>
        <w:tblW w:w="9482" w:type="dxa"/>
        <w:jc w:val="center"/>
        <w:tblInd w:w="737" w:type="dxa"/>
        <w:tblLayout w:type="fixed"/>
        <w:tblCellMar>
          <w:left w:w="0" w:type="dxa"/>
          <w:right w:w="0" w:type="dxa"/>
        </w:tblCellMar>
        <w:tblLook w:val="0000" w:firstRow="0" w:lastRow="0" w:firstColumn="0" w:lastColumn="0" w:noHBand="0" w:noVBand="0"/>
      </w:tblPr>
      <w:tblGrid>
        <w:gridCol w:w="5511"/>
        <w:gridCol w:w="1890"/>
        <w:gridCol w:w="761"/>
        <w:gridCol w:w="1320"/>
      </w:tblGrid>
      <w:tr w:rsidR="004511CC" w:rsidRPr="004511CC" w:rsidTr="00265350">
        <w:trPr>
          <w:cantSplit/>
          <w:tblHeader/>
          <w:jc w:val="center"/>
        </w:trPr>
        <w:tc>
          <w:tcPr>
            <w:tcW w:w="5511" w:type="dxa"/>
            <w:tcBorders>
              <w:top w:val="single" w:sz="6" w:space="0" w:color="000000"/>
              <w:left w:val="single" w:sz="6" w:space="0" w:color="000000"/>
              <w:bottom w:val="single" w:sz="6" w:space="0" w:color="000000"/>
            </w:tcBorders>
          </w:tcPr>
          <w:p w:rsidR="004511CC" w:rsidRPr="004511CC" w:rsidRDefault="004511CC" w:rsidP="00265350">
            <w:pPr>
              <w:pStyle w:val="StylecellBold"/>
            </w:pPr>
            <w:r w:rsidRPr="004511CC">
              <w:lastRenderedPageBreak/>
              <w:t>Standard name</w:t>
            </w:r>
          </w:p>
        </w:tc>
        <w:tc>
          <w:tcPr>
            <w:tcW w:w="189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StylecellBold"/>
            </w:pPr>
            <w:r w:rsidRPr="004511CC">
              <w:t>Suggested short</w:t>
            </w:r>
            <w:r w:rsidRPr="004511CC">
              <w:br/>
              <w:t>name</w:t>
            </w:r>
          </w:p>
        </w:tc>
        <w:tc>
          <w:tcPr>
            <w:tcW w:w="761" w:type="dxa"/>
            <w:tcBorders>
              <w:top w:val="single" w:sz="6" w:space="0" w:color="000000"/>
              <w:left w:val="single" w:sz="6" w:space="0" w:color="000000"/>
              <w:bottom w:val="single" w:sz="6" w:space="0" w:color="000000"/>
            </w:tcBorders>
          </w:tcPr>
          <w:p w:rsidR="004511CC" w:rsidRPr="004511CC" w:rsidRDefault="004511CC" w:rsidP="00265350">
            <w:pPr>
              <w:pStyle w:val="StylecellBold"/>
            </w:pPr>
            <w:r w:rsidRPr="004511CC">
              <w:t>Units</w:t>
            </w:r>
          </w:p>
        </w:tc>
        <w:tc>
          <w:tcPr>
            <w:tcW w:w="132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StylecellBold"/>
            </w:pPr>
            <w:r w:rsidRPr="004511CC">
              <w:t>Already</w:t>
            </w:r>
            <w:r w:rsidRPr="004511CC">
              <w:br/>
              <w:t>in CF?</w:t>
            </w:r>
          </w:p>
        </w:tc>
      </w:tr>
      <w:tr w:rsidR="004511CC" w:rsidRPr="004511CC" w:rsidTr="00265350">
        <w:trPr>
          <w:cantSplit/>
          <w:jc w:val="center"/>
        </w:trPr>
        <w:tc>
          <w:tcPr>
            <w:tcW w:w="5511" w:type="dxa"/>
            <w:tcBorders>
              <w:left w:val="single" w:sz="6" w:space="0" w:color="000000"/>
              <w:bottom w:val="single" w:sz="6" w:space="0" w:color="000000"/>
            </w:tcBorders>
          </w:tcPr>
          <w:p w:rsidR="004511CC" w:rsidRPr="004511CC" w:rsidRDefault="004511CC" w:rsidP="00265350">
            <w:pPr>
              <w:pStyle w:val="cell"/>
            </w:pPr>
            <w:proofErr w:type="spellStart"/>
            <w:r w:rsidRPr="004511CC">
              <w:t>spectrum_of_copolar_horizontal_to_copolar_horizontal</w:t>
            </w:r>
            <w:proofErr w:type="spellEnd"/>
          </w:p>
        </w:tc>
        <w:tc>
          <w:tcPr>
            <w:tcW w:w="1890" w:type="dxa"/>
            <w:tcBorders>
              <w:left w:val="single" w:sz="6" w:space="0" w:color="000000"/>
              <w:bottom w:val="single" w:sz="6" w:space="0" w:color="000000"/>
              <w:right w:val="single" w:sz="6" w:space="0" w:color="000000"/>
            </w:tcBorders>
          </w:tcPr>
          <w:p w:rsidR="004511CC" w:rsidRPr="004511CC" w:rsidRDefault="004511CC" w:rsidP="00265350">
            <w:pPr>
              <w:pStyle w:val="cell"/>
            </w:pPr>
            <w:r w:rsidRPr="004511CC">
              <w:t>SPEC_HH_HH*</w:t>
            </w:r>
          </w:p>
        </w:tc>
        <w:tc>
          <w:tcPr>
            <w:tcW w:w="761" w:type="dxa"/>
            <w:tcBorders>
              <w:left w:val="single" w:sz="6" w:space="0" w:color="000000"/>
              <w:bottom w:val="single" w:sz="6" w:space="0" w:color="000000"/>
            </w:tcBorders>
          </w:tcPr>
          <w:p w:rsidR="004511CC" w:rsidRPr="004511CC" w:rsidRDefault="004511CC" w:rsidP="00265350">
            <w:pPr>
              <w:pStyle w:val="cell"/>
            </w:pPr>
          </w:p>
        </w:tc>
        <w:tc>
          <w:tcPr>
            <w:tcW w:w="1320" w:type="dxa"/>
            <w:tcBorders>
              <w:left w:val="single" w:sz="6" w:space="0" w:color="000000"/>
              <w:bottom w:val="single" w:sz="6" w:space="0" w:color="000000"/>
              <w:right w:val="single" w:sz="6" w:space="0" w:color="000000"/>
            </w:tcBorders>
          </w:tcPr>
          <w:p w:rsidR="004511CC" w:rsidRPr="004511CC" w:rsidRDefault="004511CC" w:rsidP="00265350">
            <w:pPr>
              <w:pStyle w:val="cell"/>
            </w:pPr>
            <w:r w:rsidRPr="004511CC">
              <w:t>no</w:t>
            </w:r>
          </w:p>
        </w:tc>
      </w:tr>
      <w:tr w:rsidR="004511CC" w:rsidRPr="004511CC" w:rsidTr="00265350">
        <w:trPr>
          <w:cantSplit/>
          <w:jc w:val="center"/>
        </w:trPr>
        <w:tc>
          <w:tcPr>
            <w:tcW w:w="5511" w:type="dxa"/>
            <w:tcBorders>
              <w:left w:val="single" w:sz="6" w:space="0" w:color="000000"/>
              <w:bottom w:val="single" w:sz="6" w:space="0" w:color="000000"/>
            </w:tcBorders>
          </w:tcPr>
          <w:p w:rsidR="004511CC" w:rsidRPr="004511CC" w:rsidRDefault="004511CC" w:rsidP="00265350">
            <w:pPr>
              <w:pStyle w:val="cell"/>
            </w:pPr>
            <w:proofErr w:type="spellStart"/>
            <w:r w:rsidRPr="004511CC">
              <w:t>spectrum_of_copolar_horizontal_to_crosspolar_vertical</w:t>
            </w:r>
            <w:proofErr w:type="spellEnd"/>
          </w:p>
        </w:tc>
        <w:tc>
          <w:tcPr>
            <w:tcW w:w="1890" w:type="dxa"/>
            <w:tcBorders>
              <w:left w:val="single" w:sz="6" w:space="0" w:color="000000"/>
              <w:bottom w:val="single" w:sz="6" w:space="0" w:color="000000"/>
              <w:right w:val="single" w:sz="6" w:space="0" w:color="000000"/>
            </w:tcBorders>
          </w:tcPr>
          <w:p w:rsidR="004511CC" w:rsidRPr="004511CC" w:rsidRDefault="004511CC" w:rsidP="00265350">
            <w:pPr>
              <w:pStyle w:val="cell"/>
            </w:pPr>
            <w:r w:rsidRPr="004511CC">
              <w:t>SPEC_HH_VH*</w:t>
            </w:r>
          </w:p>
        </w:tc>
        <w:tc>
          <w:tcPr>
            <w:tcW w:w="761" w:type="dxa"/>
            <w:tcBorders>
              <w:left w:val="single" w:sz="6" w:space="0" w:color="000000"/>
              <w:bottom w:val="single" w:sz="6" w:space="0" w:color="000000"/>
            </w:tcBorders>
          </w:tcPr>
          <w:p w:rsidR="004511CC" w:rsidRPr="004511CC" w:rsidRDefault="004511CC" w:rsidP="00265350">
            <w:pPr>
              <w:pStyle w:val="cell"/>
            </w:pPr>
          </w:p>
        </w:tc>
        <w:tc>
          <w:tcPr>
            <w:tcW w:w="1320" w:type="dxa"/>
            <w:tcBorders>
              <w:left w:val="single" w:sz="6" w:space="0" w:color="000000"/>
              <w:bottom w:val="single" w:sz="6" w:space="0" w:color="000000"/>
              <w:right w:val="single" w:sz="6" w:space="0" w:color="000000"/>
            </w:tcBorders>
          </w:tcPr>
          <w:p w:rsidR="004511CC" w:rsidRPr="004511CC" w:rsidRDefault="004511CC" w:rsidP="00265350">
            <w:pPr>
              <w:pStyle w:val="cell"/>
            </w:pPr>
            <w:r w:rsidRPr="004511CC">
              <w:t>no</w:t>
            </w:r>
          </w:p>
        </w:tc>
      </w:tr>
      <w:tr w:rsidR="004511CC" w:rsidRPr="004511CC" w:rsidTr="00265350">
        <w:trPr>
          <w:cantSplit/>
          <w:jc w:val="center"/>
        </w:trPr>
        <w:tc>
          <w:tcPr>
            <w:tcW w:w="5511" w:type="dxa"/>
            <w:tcBorders>
              <w:left w:val="single" w:sz="6" w:space="0" w:color="000000"/>
              <w:bottom w:val="single" w:sz="6" w:space="0" w:color="000000"/>
            </w:tcBorders>
          </w:tcPr>
          <w:p w:rsidR="004511CC" w:rsidRPr="004511CC" w:rsidRDefault="004511CC" w:rsidP="00265350">
            <w:pPr>
              <w:pStyle w:val="cell"/>
            </w:pPr>
            <w:proofErr w:type="spellStart"/>
            <w:r w:rsidRPr="004511CC">
              <w:t>spectrum_of_copolar_horizontal_to_copolar_vertical</w:t>
            </w:r>
            <w:proofErr w:type="spellEnd"/>
          </w:p>
        </w:tc>
        <w:tc>
          <w:tcPr>
            <w:tcW w:w="1890" w:type="dxa"/>
            <w:tcBorders>
              <w:left w:val="single" w:sz="6" w:space="0" w:color="000000"/>
              <w:bottom w:val="single" w:sz="6" w:space="0" w:color="000000"/>
              <w:right w:val="single" w:sz="6" w:space="0" w:color="000000"/>
            </w:tcBorders>
          </w:tcPr>
          <w:p w:rsidR="004511CC" w:rsidRPr="004511CC" w:rsidRDefault="004511CC" w:rsidP="00265350">
            <w:pPr>
              <w:pStyle w:val="cell"/>
            </w:pPr>
            <w:r w:rsidRPr="004511CC">
              <w:t>SPEC_HH_VV*</w:t>
            </w:r>
          </w:p>
        </w:tc>
        <w:tc>
          <w:tcPr>
            <w:tcW w:w="761" w:type="dxa"/>
            <w:tcBorders>
              <w:left w:val="single" w:sz="6" w:space="0" w:color="000000"/>
              <w:bottom w:val="single" w:sz="6" w:space="0" w:color="000000"/>
            </w:tcBorders>
          </w:tcPr>
          <w:p w:rsidR="004511CC" w:rsidRPr="004511CC" w:rsidRDefault="004511CC" w:rsidP="00265350">
            <w:pPr>
              <w:pStyle w:val="cell"/>
            </w:pPr>
          </w:p>
        </w:tc>
        <w:tc>
          <w:tcPr>
            <w:tcW w:w="1320" w:type="dxa"/>
            <w:tcBorders>
              <w:left w:val="single" w:sz="6" w:space="0" w:color="000000"/>
              <w:bottom w:val="single" w:sz="6" w:space="0" w:color="000000"/>
              <w:right w:val="single" w:sz="6" w:space="0" w:color="000000"/>
            </w:tcBorders>
          </w:tcPr>
          <w:p w:rsidR="004511CC" w:rsidRPr="004511CC" w:rsidRDefault="004511CC" w:rsidP="00265350">
            <w:pPr>
              <w:pStyle w:val="cell"/>
            </w:pPr>
            <w:r w:rsidRPr="004511CC">
              <w:t>no</w:t>
            </w:r>
          </w:p>
        </w:tc>
      </w:tr>
      <w:tr w:rsidR="004511CC" w:rsidRPr="004511CC" w:rsidTr="00265350">
        <w:trPr>
          <w:cantSplit/>
          <w:jc w:val="center"/>
        </w:trPr>
        <w:tc>
          <w:tcPr>
            <w:tcW w:w="5511" w:type="dxa"/>
            <w:tcBorders>
              <w:top w:val="single" w:sz="6" w:space="0" w:color="000000"/>
              <w:left w:val="single" w:sz="6" w:space="0" w:color="000000"/>
              <w:bottom w:val="single" w:sz="6" w:space="0" w:color="000000"/>
            </w:tcBorders>
          </w:tcPr>
          <w:p w:rsidR="004511CC" w:rsidRPr="004511CC" w:rsidRDefault="004511CC" w:rsidP="00265350">
            <w:pPr>
              <w:pStyle w:val="cell"/>
            </w:pPr>
            <w:proofErr w:type="spellStart"/>
            <w:r w:rsidRPr="004511CC">
              <w:t>spectrum_of_crosspolar_vertical_to_crosspolar_vertical</w:t>
            </w:r>
            <w:proofErr w:type="spellEnd"/>
          </w:p>
        </w:tc>
        <w:tc>
          <w:tcPr>
            <w:tcW w:w="189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cell"/>
            </w:pPr>
            <w:r w:rsidRPr="004511CC">
              <w:t>SPEC_VH_VH*</w:t>
            </w:r>
          </w:p>
        </w:tc>
        <w:tc>
          <w:tcPr>
            <w:tcW w:w="761" w:type="dxa"/>
            <w:tcBorders>
              <w:top w:val="single" w:sz="6" w:space="0" w:color="000000"/>
              <w:left w:val="single" w:sz="6" w:space="0" w:color="000000"/>
              <w:bottom w:val="single" w:sz="6" w:space="0" w:color="000000"/>
            </w:tcBorders>
          </w:tcPr>
          <w:p w:rsidR="004511CC" w:rsidRPr="004511CC" w:rsidRDefault="004511CC" w:rsidP="00265350">
            <w:pPr>
              <w:pStyle w:val="cell"/>
            </w:pPr>
          </w:p>
        </w:tc>
        <w:tc>
          <w:tcPr>
            <w:tcW w:w="132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cell"/>
            </w:pPr>
            <w:r w:rsidRPr="004511CC">
              <w:t>no</w:t>
            </w:r>
          </w:p>
        </w:tc>
      </w:tr>
      <w:tr w:rsidR="004511CC" w:rsidRPr="004511CC" w:rsidTr="00265350">
        <w:trPr>
          <w:cantSplit/>
          <w:jc w:val="center"/>
        </w:trPr>
        <w:tc>
          <w:tcPr>
            <w:tcW w:w="5511" w:type="dxa"/>
            <w:tcBorders>
              <w:top w:val="single" w:sz="6" w:space="0" w:color="000000"/>
              <w:left w:val="single" w:sz="6" w:space="0" w:color="000000"/>
              <w:bottom w:val="single" w:sz="6" w:space="0" w:color="000000"/>
            </w:tcBorders>
          </w:tcPr>
          <w:p w:rsidR="004511CC" w:rsidRPr="004511CC" w:rsidRDefault="004511CC" w:rsidP="00265350">
            <w:pPr>
              <w:pStyle w:val="cell"/>
            </w:pPr>
            <w:proofErr w:type="spellStart"/>
            <w:r w:rsidRPr="004511CC">
              <w:t>spectrum_of_crosspolar_vertical_to_copolar_vertical</w:t>
            </w:r>
            <w:proofErr w:type="spellEnd"/>
          </w:p>
        </w:tc>
        <w:tc>
          <w:tcPr>
            <w:tcW w:w="189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cell"/>
            </w:pPr>
            <w:r w:rsidRPr="004511CC">
              <w:t>SPEC_VH_VV*</w:t>
            </w:r>
          </w:p>
        </w:tc>
        <w:tc>
          <w:tcPr>
            <w:tcW w:w="761" w:type="dxa"/>
            <w:tcBorders>
              <w:top w:val="single" w:sz="6" w:space="0" w:color="000000"/>
              <w:left w:val="single" w:sz="6" w:space="0" w:color="000000"/>
              <w:bottom w:val="single" w:sz="6" w:space="0" w:color="000000"/>
            </w:tcBorders>
          </w:tcPr>
          <w:p w:rsidR="004511CC" w:rsidRPr="004511CC" w:rsidRDefault="004511CC" w:rsidP="00265350">
            <w:pPr>
              <w:pStyle w:val="cell"/>
            </w:pPr>
          </w:p>
        </w:tc>
        <w:tc>
          <w:tcPr>
            <w:tcW w:w="132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cell"/>
            </w:pPr>
            <w:r w:rsidRPr="004511CC">
              <w:t>no</w:t>
            </w:r>
          </w:p>
        </w:tc>
      </w:tr>
      <w:tr w:rsidR="004511CC" w:rsidRPr="004511CC" w:rsidTr="00265350">
        <w:trPr>
          <w:cantSplit/>
          <w:jc w:val="center"/>
        </w:trPr>
        <w:tc>
          <w:tcPr>
            <w:tcW w:w="5511" w:type="dxa"/>
            <w:tcBorders>
              <w:top w:val="single" w:sz="6" w:space="0" w:color="000000"/>
              <w:left w:val="single" w:sz="6" w:space="0" w:color="000000"/>
              <w:bottom w:val="single" w:sz="6" w:space="0" w:color="000000"/>
            </w:tcBorders>
          </w:tcPr>
          <w:p w:rsidR="004511CC" w:rsidRPr="004511CC" w:rsidRDefault="004511CC" w:rsidP="00265350">
            <w:pPr>
              <w:pStyle w:val="cell"/>
            </w:pPr>
            <w:proofErr w:type="spellStart"/>
            <w:r w:rsidRPr="004511CC">
              <w:t>spectrum_of_copolar_vertical_to_copolar_vertical</w:t>
            </w:r>
            <w:proofErr w:type="spellEnd"/>
          </w:p>
        </w:tc>
        <w:tc>
          <w:tcPr>
            <w:tcW w:w="189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cell"/>
            </w:pPr>
            <w:r w:rsidRPr="004511CC">
              <w:t>SPEC_VV_VV*</w:t>
            </w:r>
          </w:p>
        </w:tc>
        <w:tc>
          <w:tcPr>
            <w:tcW w:w="761" w:type="dxa"/>
            <w:tcBorders>
              <w:top w:val="single" w:sz="6" w:space="0" w:color="000000"/>
              <w:left w:val="single" w:sz="6" w:space="0" w:color="000000"/>
              <w:bottom w:val="single" w:sz="6" w:space="0" w:color="000000"/>
            </w:tcBorders>
          </w:tcPr>
          <w:p w:rsidR="004511CC" w:rsidRPr="004511CC" w:rsidRDefault="004511CC" w:rsidP="00265350">
            <w:pPr>
              <w:pStyle w:val="cell"/>
            </w:pPr>
          </w:p>
        </w:tc>
        <w:tc>
          <w:tcPr>
            <w:tcW w:w="1320" w:type="dxa"/>
            <w:tcBorders>
              <w:top w:val="single" w:sz="6" w:space="0" w:color="000000"/>
              <w:left w:val="single" w:sz="6" w:space="0" w:color="000000"/>
              <w:bottom w:val="single" w:sz="6" w:space="0" w:color="000000"/>
              <w:right w:val="single" w:sz="6" w:space="0" w:color="000000"/>
            </w:tcBorders>
          </w:tcPr>
          <w:p w:rsidR="004511CC" w:rsidRPr="004511CC" w:rsidRDefault="004511CC" w:rsidP="00265350">
            <w:pPr>
              <w:pStyle w:val="cell"/>
            </w:pPr>
            <w:r w:rsidRPr="004511CC">
              <w:t>no</w:t>
            </w:r>
          </w:p>
        </w:tc>
      </w:tr>
    </w:tbl>
    <w:p w:rsidR="004511CC" w:rsidRPr="00CC4FF2" w:rsidRDefault="004511CC" w:rsidP="004511CC"/>
    <w:p w:rsidR="005D5FA6" w:rsidRPr="00CC4FF2" w:rsidRDefault="005D5FA6" w:rsidP="005D5FA6">
      <w:pPr>
        <w:pStyle w:val="Heading1"/>
      </w:pPr>
      <w:bookmarkStart w:id="121" w:name="_Toc484193644"/>
      <w:r w:rsidRPr="00CC4FF2">
        <w:lastRenderedPageBreak/>
        <w:t>Computing the data location from geo-reference variables</w:t>
      </w:r>
      <w:bookmarkEnd w:id="121"/>
    </w:p>
    <w:p w:rsidR="007729F9" w:rsidRDefault="005D5FA6" w:rsidP="005D5FA6">
      <w:r>
        <w:t xml:space="preserve">Weather radars and lidars rotate primarily about a </w:t>
      </w:r>
      <w:r w:rsidRPr="00382310">
        <w:rPr>
          <w:i/>
        </w:rPr>
        <w:t>principal axis</w:t>
      </w:r>
      <w:r>
        <w:t xml:space="preserve"> (e.g., “zenith” for plan-position-indicator mode in ground-based radar), slew about a secondary axis, orthogonal to the primary axis (e.g., range-height-indicator in ground-based radar), or slew on a plane by changing both primary and secondary axis (e.g., </w:t>
      </w:r>
      <w:r w:rsidR="007729F9">
        <w:t>COPLANE in ground-based radar).</w:t>
      </w:r>
    </w:p>
    <w:p w:rsidR="007729F9" w:rsidRDefault="005D5FA6" w:rsidP="005D5FA6">
      <w:r>
        <w:t xml:space="preserve">In the ground-based radar convention, a point in space relative to a radar is represented in a local spherical coordinate systems </w:t>
      </w:r>
      <w:r w:rsidRPr="009C5B4E">
        <w:rPr>
          <w:b/>
        </w:rPr>
        <w:t>X</w:t>
      </w:r>
      <w:r>
        <w:rPr>
          <w:vertAlign w:val="subscript"/>
        </w:rPr>
        <w:t>i</w:t>
      </w:r>
      <w:r>
        <w:t xml:space="preserve"> by three parameters, range (</w:t>
      </w:r>
      <w:r w:rsidRPr="00E239EC">
        <w:rPr>
          <w:i/>
        </w:rPr>
        <w:t>r</w:t>
      </w:r>
      <w:r>
        <w:t>), azimuth (</w:t>
      </w:r>
      <w:r w:rsidRPr="00E239EC">
        <w:rPr>
          <w:i/>
        </w:rPr>
        <w:t>λ</w:t>
      </w:r>
      <w:r>
        <w:t>), and elevation (</w:t>
      </w:r>
      <w:r w:rsidRPr="00E239EC">
        <w:rPr>
          <w:i/>
        </w:rPr>
        <w:sym w:font="Symbol" w:char="F066"/>
      </w:r>
      <w:r>
        <w:t xml:space="preserve">). A ground-based radar is assumed “leveled” with positive (negative) elevation, </w:t>
      </w:r>
      <w:r w:rsidRPr="00E239EC">
        <w:rPr>
          <w:i/>
        </w:rPr>
        <w:sym w:font="Symbol" w:char="F066"/>
      </w:r>
      <w:r>
        <w:t xml:space="preserve">, above (below) a </w:t>
      </w:r>
      <w:r w:rsidRPr="00382310">
        <w:rPr>
          <w:i/>
        </w:rPr>
        <w:t>reference plane</w:t>
      </w:r>
      <w:r>
        <w:t xml:space="preserve"> (a leveled plane orthogonal to the principal axis and containing the radar). The azimuth angle, </w:t>
      </w:r>
      <w:r w:rsidRPr="00E239EC">
        <w:rPr>
          <w:i/>
        </w:rPr>
        <w:t>λ</w:t>
      </w:r>
      <w:r>
        <w:t>, is the angle on the reference plane increases clockwise from the True North (TN) following the Meteorological coordinate convention (e.g., TN is 0</w:t>
      </w:r>
      <w:r>
        <w:sym w:font="Symbol" w:char="F0B0"/>
      </w:r>
      <w:r>
        <w:t xml:space="preserve"> and East is 90</w:t>
      </w:r>
      <w:r>
        <w:sym w:font="Symbol" w:char="F0B0"/>
      </w:r>
      <w:r w:rsidR="00644A9E">
        <w:t xml:space="preserve">). </w:t>
      </w:r>
    </w:p>
    <w:p w:rsidR="00417345" w:rsidRDefault="00644A9E" w:rsidP="005D5FA6">
      <w:r>
        <w:t>P</w:t>
      </w:r>
      <w:r w:rsidR="005D5FA6">
        <w:t>rocessing and manipulating radar data (e.g., interpolation, synthesis, etc</w:t>
      </w:r>
      <w:r>
        <w:t>.</w:t>
      </w:r>
      <w:r w:rsidR="005D5FA6">
        <w:t xml:space="preserve">) typically are performed in a </w:t>
      </w:r>
      <w:r>
        <w:t>right-handed 3-D XYZ Cartesian geo-referenced coordinate system</w:t>
      </w:r>
      <w:r w:rsidR="005D5FA6">
        <w:t xml:space="preserve"> </w:t>
      </w:r>
      <w:r w:rsidR="005D5FA6" w:rsidRPr="009C5B4E">
        <w:rPr>
          <w:b/>
        </w:rPr>
        <w:t>X</w:t>
      </w:r>
      <w:r w:rsidR="005D5FA6">
        <w:t xml:space="preserve"> (</w:t>
      </w:r>
      <w:r>
        <w:t xml:space="preserve">see </w:t>
      </w:r>
      <w:r w:rsidR="005D5FA6">
        <w:t>Fig. 7.1)</w:t>
      </w:r>
      <w:r w:rsidRPr="00644A9E">
        <w:t xml:space="preserve"> </w:t>
      </w:r>
      <w:r>
        <w:t>where Y is TN and X is East</w:t>
      </w:r>
      <w:r w:rsidR="005D5FA6">
        <w:t xml:space="preserve">. Hence, a coordinate transformation between </w:t>
      </w:r>
      <w:r w:rsidR="005D5FA6" w:rsidRPr="009C5B4E">
        <w:rPr>
          <w:b/>
        </w:rPr>
        <w:t>X</w:t>
      </w:r>
      <w:r w:rsidR="005D5FA6">
        <w:rPr>
          <w:vertAlign w:val="subscript"/>
        </w:rPr>
        <w:t>i</w:t>
      </w:r>
      <w:r w:rsidR="005D5FA6">
        <w:t xml:space="preserve"> (radar sampling space) and </w:t>
      </w:r>
      <w:r w:rsidR="005D5FA6" w:rsidRPr="009C5B4E">
        <w:rPr>
          <w:b/>
        </w:rPr>
        <w:t>X</w:t>
      </w:r>
      <w:r w:rsidR="005D5FA6">
        <w:rPr>
          <w:b/>
        </w:rPr>
        <w:t xml:space="preserve"> </w:t>
      </w:r>
      <w:r w:rsidR="005D5FA6">
        <w:t>(geo-reference space) is required.</w:t>
      </w:r>
      <w:r w:rsidR="00417345">
        <w:t xml:space="preserve"> </w:t>
      </w:r>
      <w:r w:rsidR="005D5FA6">
        <w:t xml:space="preserve">Based on the principal axes, </w:t>
      </w:r>
      <w:r w:rsidR="007729F9" w:rsidRPr="00CC4FF2">
        <w:t>most</w:t>
      </w:r>
      <w:r w:rsidR="007729F9">
        <w:t xml:space="preserve"> </w:t>
      </w:r>
      <w:r w:rsidR="005D5FA6">
        <w:t xml:space="preserve">remote sensors can be classified into three </w:t>
      </w:r>
      <w:r w:rsidR="007729F9">
        <w:t xml:space="preserve">right-hand </w:t>
      </w:r>
      <w:r w:rsidR="00417345">
        <w:t>types, X, Y, or Z type.</w:t>
      </w:r>
    </w:p>
    <w:p w:rsidR="005D5FA6" w:rsidRDefault="005D5FA6" w:rsidP="005D5FA6">
      <w:r>
        <w:t xml:space="preserve">The purpose of this chapter is two-fold: (1) to define a consistent terminology for the CfRadial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rsidR="005D5FA6" w:rsidRDefault="008E0BC1" w:rsidP="005D5FA6">
      <w:pPr>
        <w:keepNext/>
      </w:pPr>
      <w:r>
        <w:object w:dxaOrig="9701" w:dyaOrig="2990">
          <v:shape id="_x0000_i1032" type="#_x0000_t75" style="width:471.75pt;height:145.5pt" o:ole="">
            <v:imagedata r:id="rId23" o:title=""/>
          </v:shape>
          <o:OLEObject Type="Embed" ProgID="Visio.Drawing.11" ShapeID="_x0000_i1032" DrawAspect="Content" ObjectID="_1557936101" r:id="rId24"/>
        </w:object>
      </w:r>
    </w:p>
    <w:p w:rsidR="005D5FA6" w:rsidRPr="00CC4FF2" w:rsidRDefault="005D5FA6" w:rsidP="005D5FA6">
      <w:pPr>
        <w:pStyle w:val="Caption"/>
      </w:pPr>
      <w:r>
        <w:t xml:space="preserve">Figure </w:t>
      </w:r>
      <w:r>
        <w:fldChar w:fldCharType="begin"/>
      </w:r>
      <w:r>
        <w:instrText xml:space="preserve"> STYLEREF 1 \s </w:instrText>
      </w:r>
      <w:r>
        <w:fldChar w:fldCharType="separate"/>
      </w:r>
      <w:r w:rsidR="00234E20">
        <w:rPr>
          <w:noProof/>
        </w:rPr>
        <w:t>9</w:t>
      </w:r>
      <w:r>
        <w:fldChar w:fldCharType="end"/>
      </w:r>
      <w:r>
        <w:t>.</w:t>
      </w:r>
      <w:r>
        <w:fldChar w:fldCharType="begin"/>
      </w:r>
      <w:r>
        <w:instrText xml:space="preserve"> SEQ Figure \* ARABIC \s 1 </w:instrText>
      </w:r>
      <w:r>
        <w:fldChar w:fldCharType="separate"/>
      </w:r>
      <w:r w:rsidR="00234E20">
        <w:rPr>
          <w:noProof/>
        </w:rPr>
        <w:t>1</w:t>
      </w:r>
      <w:r>
        <w:fldChar w:fldCharType="end"/>
      </w:r>
      <w:r>
        <w:t xml:space="preserve">: </w:t>
      </w:r>
      <w:r w:rsidR="008E0BC1" w:rsidRPr="00CC4FF2">
        <w:t>Left-handed XYZ coordinate system        vs.</w:t>
      </w:r>
      <w:r w:rsidR="00417345" w:rsidRPr="00CC4FF2">
        <w:t xml:space="preserve">       Right-handed XYZ coordinate </w:t>
      </w:r>
      <w:r w:rsidRPr="00CC4FF2">
        <w:t>system.</w:t>
      </w:r>
    </w:p>
    <w:p w:rsidR="007729F9" w:rsidRPr="00CC4FF2" w:rsidRDefault="007729F9" w:rsidP="005D5FA6"/>
    <w:p w:rsidR="007729F9" w:rsidRDefault="007729F9" w:rsidP="005D5FA6">
      <w:r w:rsidRPr="00CC4FF2">
        <w:t>In addition to the standard X, Y and Z right-hand types, specialized types such as the ELDORA and NOAA aircraft tail radars will be handled separately. The tail radars will be refer</w:t>
      </w:r>
      <w:r w:rsidR="00417345" w:rsidRPr="00CC4FF2">
        <w:t>red to as type Y-prime</w:t>
      </w:r>
      <w:r w:rsidRPr="00CC4FF2">
        <w:t>.</w:t>
      </w:r>
    </w:p>
    <w:p w:rsidR="005D5FA6" w:rsidRDefault="005D5FA6" w:rsidP="005D5FA6">
      <w:pPr>
        <w:pStyle w:val="Heading2"/>
      </w:pPr>
      <w:bookmarkStart w:id="122" w:name="_Toc484193645"/>
      <w:r>
        <w:lastRenderedPageBreak/>
        <w:t>Special case – ground-based, stationary and leveled sensors</w:t>
      </w:r>
      <w:bookmarkEnd w:id="122"/>
    </w:p>
    <w:p w:rsidR="005D5FA6" w:rsidRDefault="005D5FA6" w:rsidP="005D5FA6">
      <w:r>
        <w:t>Ground-based sensors (radars and lidars) rotate primarily about the vertical (Z) axis (Z-Type), and the reference plane is a horizontal XY plane passing through the sensor. The Y-axis is aligned with TN, and the X-axis points East.</w:t>
      </w:r>
    </w:p>
    <w:p w:rsidR="005D5FA6" w:rsidRDefault="005D5FA6" w:rsidP="005D5FA6">
      <w:r>
        <w:t>Azimuth angles (</w:t>
      </w:r>
      <w:r w:rsidRPr="00E239EC">
        <w:rPr>
          <w:i/>
        </w:rPr>
        <w:t>λ</w:t>
      </w:r>
      <w:r>
        <w:t>) are positive clockwise looking from above (+Z), with 0 being TN.</w:t>
      </w:r>
    </w:p>
    <w:p w:rsidR="005D5FA6" w:rsidRDefault="005D5FA6" w:rsidP="005D5FA6">
      <w:r>
        <w:t>Elevation angles (</w:t>
      </w:r>
      <w:r w:rsidRPr="00E239EC">
        <w:rPr>
          <w:i/>
        </w:rPr>
        <w:sym w:font="Symbol" w:char="F066"/>
      </w:r>
      <w:r>
        <w:t>) are measured relative to the horizontal reference plane, positive above the plane and negative below it.</w:t>
      </w:r>
    </w:p>
    <w:p w:rsidR="005D5FA6" w:rsidRDefault="005D5FA6" w:rsidP="005D5FA6">
      <w:r>
        <w:t xml:space="preserve">A ground-based, leveled vertical pointing sensor can be classified as a Z-Type with </w:t>
      </w:r>
      <w:r>
        <w:sym w:font="Symbol" w:char="F066"/>
      </w:r>
      <w:r>
        <w:t>=90</w:t>
      </w:r>
      <w:r>
        <w:sym w:font="Symbol" w:char="F0B0"/>
      </w:r>
      <w:r>
        <w:t xml:space="preserve">. </w:t>
      </w:r>
    </w:p>
    <w:p w:rsidR="005D5FA6" w:rsidRDefault="005D5FA6" w:rsidP="005D5FA6">
      <w:pPr>
        <w:pStyle w:val="Heading3"/>
      </w:pPr>
      <w:bookmarkStart w:id="123" w:name="_Toc484193646"/>
      <w:r>
        <w:t>LIDARs</w:t>
      </w:r>
      <w:r w:rsidR="003C0BF5">
        <w:rPr>
          <w:noProof/>
          <w:position w:val="-4"/>
        </w:rPr>
        <w:drawing>
          <wp:inline distT="0" distB="0" distL="0" distR="0" wp14:anchorId="5E335D42" wp14:editId="738DA216">
            <wp:extent cx="114300"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bookmarkEnd w:id="123"/>
    </w:p>
    <w:p w:rsidR="005D5FA6" w:rsidRDefault="005D5FA6" w:rsidP="005D5FA6">
      <w:r>
        <w:t xml:space="preserve">For LIDARs, the assumption is generally made that propagation of the beam is along a straight line, emanating at the sensor. The coordinate transformation between </w:t>
      </w:r>
      <w:r w:rsidRPr="00E239EC">
        <w:rPr>
          <w:b/>
        </w:rPr>
        <w:t>X</w:t>
      </w:r>
      <w:r w:rsidRPr="0086453F">
        <w:rPr>
          <w:vertAlign w:val="subscript"/>
        </w:rPr>
        <w:t>i</w:t>
      </w:r>
      <w:r>
        <w:rPr>
          <w:b/>
        </w:rPr>
        <w:t xml:space="preserve"> </w:t>
      </w:r>
      <w:r>
        <w:t>(</w:t>
      </w:r>
      <w:r w:rsidRPr="00E239EC">
        <w:rPr>
          <w:i/>
        </w:rPr>
        <w:t>r</w:t>
      </w:r>
      <w:r>
        <w:t xml:space="preserve">, </w:t>
      </w:r>
      <w:r w:rsidRPr="00E239EC">
        <w:rPr>
          <w:i/>
        </w:rPr>
        <w:t>λ</w:t>
      </w:r>
      <w:r>
        <w:t xml:space="preserve">, </w:t>
      </w:r>
      <w:r w:rsidRPr="00E239EC">
        <w:rPr>
          <w:i/>
        </w:rPr>
        <w:sym w:font="Symbol" w:char="F066"/>
      </w:r>
      <w:r>
        <w:t xml:space="preserve">) and </w:t>
      </w:r>
      <w:r w:rsidRPr="0086453F">
        <w:rPr>
          <w:b/>
        </w:rPr>
        <w:t>X</w:t>
      </w:r>
      <w:r>
        <w:t xml:space="preserve"> (</w:t>
      </w:r>
      <w:r w:rsidRPr="00E239EC">
        <w:rPr>
          <w:i/>
        </w:rPr>
        <w:t>x</w:t>
      </w:r>
      <w:r>
        <w:t xml:space="preserve">, </w:t>
      </w:r>
      <w:r w:rsidRPr="00E239EC">
        <w:rPr>
          <w:i/>
        </w:rPr>
        <w:t>y</w:t>
      </w:r>
      <w:r>
        <w:t xml:space="preserve">, </w:t>
      </w:r>
      <w:r w:rsidRPr="00E239EC">
        <w:rPr>
          <w:i/>
        </w:rPr>
        <w:t>z</w:t>
      </w:r>
      <w:r>
        <w:t>) is as follows:</w:t>
      </w:r>
    </w:p>
    <w:p w:rsidR="005D5FA6" w:rsidRDefault="005D5FA6" w:rsidP="005D5FA6">
      <w:pPr>
        <w:ind w:firstLine="400"/>
      </w:pPr>
      <w:r w:rsidRPr="009A3F7B">
        <w:rPr>
          <w:position w:val="-12"/>
        </w:rPr>
        <w:object w:dxaOrig="1960" w:dyaOrig="360">
          <v:shape id="_x0000_i1034" type="#_x0000_t75" style="width:98.25pt;height:18pt" o:ole="">
            <v:imagedata r:id="rId25" o:title=""/>
          </v:shape>
          <o:OLEObject Type="Embed" ProgID="Equation.DSMT4" ShapeID="_x0000_i1034" DrawAspect="Content" ObjectID="_1557936102" r:id="rId26"/>
        </w:object>
      </w:r>
    </w:p>
    <w:p w:rsidR="005D5FA6" w:rsidRDefault="005D5FA6" w:rsidP="005D5FA6">
      <w:pPr>
        <w:ind w:firstLine="400"/>
      </w:pPr>
      <w:r w:rsidRPr="009A3F7B">
        <w:rPr>
          <w:position w:val="-12"/>
        </w:rPr>
        <w:object w:dxaOrig="2040" w:dyaOrig="360">
          <v:shape id="_x0000_i1035" type="#_x0000_t75" style="width:102pt;height:18pt" o:ole="">
            <v:imagedata r:id="rId27" o:title=""/>
          </v:shape>
          <o:OLEObject Type="Embed" ProgID="Equation.DSMT4" ShapeID="_x0000_i1035" DrawAspect="Content" ObjectID="_1557936103" r:id="rId28"/>
        </w:object>
      </w:r>
    </w:p>
    <w:p w:rsidR="005D5FA6" w:rsidRDefault="005D5FA6" w:rsidP="005D5FA6">
      <w:pPr>
        <w:ind w:firstLine="400"/>
      </w:pPr>
      <w:r w:rsidRPr="000064D8">
        <w:rPr>
          <w:position w:val="-12"/>
        </w:rPr>
        <w:object w:dxaOrig="1420" w:dyaOrig="360">
          <v:shape id="_x0000_i1036" type="#_x0000_t75" style="width:71.25pt;height:18pt" o:ole="">
            <v:imagedata r:id="rId29" o:title=""/>
          </v:shape>
          <o:OLEObject Type="Embed" ProgID="Equation.DSMT4" ShapeID="_x0000_i1036" DrawAspect="Content" ObjectID="_1557936104" r:id="rId30"/>
        </w:object>
      </w:r>
    </w:p>
    <w:p w:rsidR="005D5FA6" w:rsidRDefault="005D5FA6" w:rsidP="005D5FA6">
      <w:r>
        <w:t>where</w:t>
      </w:r>
    </w:p>
    <w:p w:rsidR="005D5FA6" w:rsidRDefault="005D5FA6" w:rsidP="005D5FA6">
      <w:r>
        <w:tab/>
      </w:r>
      <w:r w:rsidRPr="00E239EC">
        <w:rPr>
          <w:i/>
        </w:rPr>
        <w:t>x</w:t>
      </w:r>
      <w:r>
        <w:t xml:space="preserve"> is positive east</w:t>
      </w:r>
    </w:p>
    <w:p w:rsidR="005D5FA6" w:rsidRDefault="005D5FA6" w:rsidP="005D5FA6">
      <w:pPr>
        <w:ind w:firstLine="400"/>
      </w:pPr>
      <w:r w:rsidRPr="00E239EC">
        <w:rPr>
          <w:i/>
        </w:rPr>
        <w:t>y</w:t>
      </w:r>
      <w:r>
        <w:t xml:space="preserve"> is positive north</w:t>
      </w:r>
    </w:p>
    <w:p w:rsidR="005D5FA6" w:rsidRDefault="005D5FA6" w:rsidP="005D5FA6">
      <w:pPr>
        <w:ind w:firstLine="400"/>
      </w:pPr>
      <w:r>
        <w:t>(</w:t>
      </w:r>
      <w:r w:rsidRPr="00E239EC">
        <w:rPr>
          <w:i/>
        </w:rPr>
        <w:t>x</w:t>
      </w:r>
      <w:r w:rsidRPr="00493B42">
        <w:rPr>
          <w:vertAlign w:val="subscript"/>
        </w:rPr>
        <w:t>0</w:t>
      </w:r>
      <w:r>
        <w:t xml:space="preserve">, </w:t>
      </w:r>
      <w:r w:rsidRPr="00E239EC">
        <w:rPr>
          <w:i/>
        </w:rPr>
        <w:t>y</w:t>
      </w:r>
      <w:r w:rsidRPr="00493B42">
        <w:rPr>
          <w:vertAlign w:val="subscript"/>
        </w:rPr>
        <w:t>0</w:t>
      </w:r>
      <w:r>
        <w:t xml:space="preserve">, </w:t>
      </w:r>
      <w:r w:rsidRPr="00E239EC">
        <w:rPr>
          <w:i/>
        </w:rPr>
        <w:t>z</w:t>
      </w:r>
      <w:r w:rsidRPr="00493B42">
        <w:rPr>
          <w:vertAlign w:val="subscript"/>
        </w:rPr>
        <w:t>0</w:t>
      </w:r>
      <w:r>
        <w:t>)  are the coordinates of the sensor relative to the Cartesian grid origin and the azimuth angle (</w:t>
      </w:r>
      <w:r w:rsidRPr="00E239EC">
        <w:rPr>
          <w:i/>
        </w:rPr>
        <w:t>λ</w:t>
      </w:r>
      <w:r>
        <w:t>) is the angle clockwise from TN.</w:t>
      </w:r>
    </w:p>
    <w:p w:rsidR="005D5FA6" w:rsidRDefault="005D5FA6" w:rsidP="005D5FA6">
      <w:r>
        <w:t>The sensor location is specified in longitude, latitude and altitude in the CfRadial format. Locations in the earth’s geo-reference coordinate system are computed using the sensor location and the (</w:t>
      </w:r>
      <w:proofErr w:type="spellStart"/>
      <w:r w:rsidRPr="00E239EC">
        <w:rPr>
          <w:i/>
        </w:rPr>
        <w:t>x</w:t>
      </w:r>
      <w:r>
        <w:t>,</w:t>
      </w:r>
      <w:r w:rsidRPr="00E239EC">
        <w:rPr>
          <w:i/>
        </w:rPr>
        <w:t>y</w:t>
      </w:r>
      <w:r>
        <w:t>,</w:t>
      </w:r>
      <w:r w:rsidRPr="00E239EC">
        <w:rPr>
          <w:i/>
        </w:rPr>
        <w:t>z</w:t>
      </w:r>
      <w:proofErr w:type="spellEnd"/>
      <w:r>
        <w:t>) from above, using normal spherical geometry.</w:t>
      </w:r>
    </w:p>
    <w:p w:rsidR="005D5FA6" w:rsidRDefault="005D5FA6" w:rsidP="005D5FA6">
      <w:pPr>
        <w:pStyle w:val="Heading3"/>
      </w:pPr>
      <w:bookmarkStart w:id="124" w:name="_Toc484193647"/>
      <w:r>
        <w:t>RADARs</w:t>
      </w:r>
      <w:bookmarkEnd w:id="124"/>
    </w:p>
    <w:p w:rsidR="005D5FA6" w:rsidRDefault="005D5FA6" w:rsidP="005D5FA6">
      <w:r>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rsidR="005D5FA6" w:rsidRDefault="005D5FA6" w:rsidP="005D5FA6">
      <w:r>
        <w:t>For a stationary and leveled, ground-based radar, the equations are similar to those for the LIDAR case, except that we have one extra term, the height correction, which reflects the beam curvature relative to the earth.</w:t>
      </w:r>
    </w:p>
    <w:p w:rsidR="005D5FA6" w:rsidRDefault="005D5FA6" w:rsidP="005D5FA6">
      <w:r>
        <w:t xml:space="preserve">The height </w:t>
      </w:r>
      <w:r w:rsidRPr="00176AE5">
        <w:rPr>
          <w:i/>
        </w:rPr>
        <w:t>h</w:t>
      </w:r>
      <w:r>
        <w:t xml:space="preserve"> above the earth’s surface for a given range is:</w:t>
      </w:r>
    </w:p>
    <w:p w:rsidR="005D5FA6" w:rsidRDefault="003C0BF5" w:rsidP="005D5FA6">
      <w:pPr>
        <w:ind w:firstLine="400"/>
      </w:pPr>
      <w:r>
        <w:rPr>
          <w:noProof/>
          <w:position w:val="-12"/>
        </w:rPr>
        <w:drawing>
          <wp:inline distT="0" distB="0" distL="0" distR="0" wp14:anchorId="1B902287" wp14:editId="0389442D">
            <wp:extent cx="217170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1700" cy="276225"/>
                    </a:xfrm>
                    <a:prstGeom prst="rect">
                      <a:avLst/>
                    </a:prstGeom>
                    <a:noFill/>
                    <a:ln>
                      <a:noFill/>
                    </a:ln>
                  </pic:spPr>
                </pic:pic>
              </a:graphicData>
            </a:graphic>
          </wp:inline>
        </w:drawing>
      </w:r>
    </w:p>
    <w:p w:rsidR="005D5FA6" w:rsidRDefault="005D5FA6" w:rsidP="005D5FA6">
      <w:r>
        <w:lastRenderedPageBreak/>
        <w:t xml:space="preserve">where </w:t>
      </w:r>
      <w:r w:rsidRPr="00E239EC">
        <w:rPr>
          <w:position w:val="-16"/>
        </w:rPr>
        <w:object w:dxaOrig="1860" w:dyaOrig="440">
          <v:shape id="_x0000_i1038" type="#_x0000_t75" style="width:93pt;height:21.75pt" o:ole="">
            <v:imagedata r:id="rId32" r:pict="rId33" o:title=""/>
          </v:shape>
          <o:OLEObject Type="Embed" ProgID="Equation.3" ShapeID="_x0000_i1038" DrawAspect="Content" ObjectID="_1557936105" r:id="rId34"/>
        </w:object>
      </w:r>
      <w:r>
        <w:t xml:space="preserve"> is the pseudo radius of earth. See Rinehart 2004, Chapter 3, for more details.</w:t>
      </w:r>
    </w:p>
    <w:p w:rsidR="005D5FA6" w:rsidRDefault="005D5FA6" w:rsidP="005D5FA6">
      <w:r>
        <w:t>The (</w:t>
      </w:r>
      <w:proofErr w:type="spellStart"/>
      <w:r w:rsidRPr="00E239EC">
        <w:rPr>
          <w:i/>
        </w:rPr>
        <w:t>x</w:t>
      </w:r>
      <w:r>
        <w:t>,</w:t>
      </w:r>
      <w:r w:rsidRPr="00E239EC">
        <w:rPr>
          <w:i/>
        </w:rPr>
        <w:t>y</w:t>
      </w:r>
      <w:proofErr w:type="spellEnd"/>
      <w:r>
        <w:t>) location for a given range is:</w:t>
      </w:r>
    </w:p>
    <w:p w:rsidR="005D5FA6" w:rsidRDefault="005D5FA6" w:rsidP="005D5FA6">
      <w:pPr>
        <w:ind w:firstLine="400"/>
      </w:pPr>
      <w:r w:rsidRPr="009A3F7B">
        <w:rPr>
          <w:position w:val="-12"/>
        </w:rPr>
        <w:object w:dxaOrig="1960" w:dyaOrig="360">
          <v:shape id="_x0000_i1039" type="#_x0000_t75" style="width:98.25pt;height:18pt" o:ole="">
            <v:imagedata r:id="rId35" o:title=""/>
          </v:shape>
          <o:OLEObject Type="Embed" ProgID="Equation.DSMT4" ShapeID="_x0000_i1039" DrawAspect="Content" ObjectID="_1557936106" r:id="rId36"/>
        </w:object>
      </w:r>
    </w:p>
    <w:p w:rsidR="005D5FA6" w:rsidRPr="005F7739" w:rsidRDefault="005D5FA6" w:rsidP="005D5FA6">
      <w:pPr>
        <w:ind w:firstLine="400"/>
        <w:rPr>
          <w:position w:val="-12"/>
        </w:rPr>
      </w:pPr>
      <w:r w:rsidRPr="009A3F7B">
        <w:rPr>
          <w:position w:val="-12"/>
        </w:rPr>
        <w:object w:dxaOrig="2040" w:dyaOrig="360">
          <v:shape id="_x0000_i1040" type="#_x0000_t75" style="width:102pt;height:18pt" o:ole="">
            <v:imagedata r:id="rId37" o:title=""/>
          </v:shape>
          <o:OLEObject Type="Embed" ProgID="Equation.DSMT4" ShapeID="_x0000_i1040" DrawAspect="Content" ObjectID="_1557936107" r:id="rId38"/>
        </w:object>
      </w:r>
    </w:p>
    <w:p w:rsidR="005D5FA6" w:rsidRDefault="005D5FA6" w:rsidP="005D5FA6">
      <w:r>
        <w:t xml:space="preserve">where </w:t>
      </w:r>
      <w:r w:rsidRPr="00E239EC">
        <w:rPr>
          <w:i/>
        </w:rPr>
        <w:t>x</w:t>
      </w:r>
      <w:r>
        <w:t xml:space="preserve"> is positive east, </w:t>
      </w:r>
      <w:r w:rsidRPr="00E239EC">
        <w:rPr>
          <w:i/>
        </w:rPr>
        <w:t>y</w:t>
      </w:r>
      <w:r>
        <w:t xml:space="preserve"> is positive north, and remembering that azimuth is the angle clockwise from true north.</w:t>
      </w:r>
    </w:p>
    <w:p w:rsidR="005D5FA6" w:rsidRDefault="005D5FA6" w:rsidP="005D5FA6">
      <w:pPr>
        <w:pStyle w:val="Heading2"/>
      </w:pPr>
      <w:bookmarkStart w:id="125" w:name="_Toc484193648"/>
      <w:r>
        <w:t>Moving platforms</w:t>
      </w:r>
      <w:bookmarkEnd w:id="125"/>
    </w:p>
    <w:p w:rsidR="005D5FA6" w:rsidRDefault="005D5FA6" w:rsidP="005D5FA6">
      <w:r>
        <w:t>For moving platforms, the metadata for each beam will include:</w:t>
      </w:r>
    </w:p>
    <w:p w:rsidR="005D5FA6" w:rsidRDefault="005D5FA6" w:rsidP="005D5FA6">
      <w:pPr>
        <w:pStyle w:val="bullet1"/>
      </w:pPr>
      <w:r>
        <w:t>longitude of instrument</w:t>
      </w:r>
    </w:p>
    <w:p w:rsidR="005D5FA6" w:rsidRDefault="005D5FA6" w:rsidP="005D5FA6">
      <w:pPr>
        <w:pStyle w:val="bullet1"/>
      </w:pPr>
      <w:r>
        <w:t>latitude of instrument</w:t>
      </w:r>
    </w:p>
    <w:p w:rsidR="005D5FA6" w:rsidRDefault="005D5FA6" w:rsidP="005D5FA6">
      <w:pPr>
        <w:pStyle w:val="bullet1"/>
      </w:pPr>
      <w:r>
        <w:t>altitude of instrument</w:t>
      </w:r>
    </w:p>
    <w:p w:rsidR="005D5FA6" w:rsidRDefault="005D5FA6" w:rsidP="005D5FA6">
      <w:pPr>
        <w:pStyle w:val="bullet1"/>
      </w:pPr>
      <w:r>
        <w:t>rotation and</w:t>
      </w:r>
      <w:r w:rsidR="002345DB">
        <w:t xml:space="preserve"> tilt of the beam (see above</w:t>
      </w:r>
      <w:r>
        <w:t>)</w:t>
      </w:r>
    </w:p>
    <w:p w:rsidR="005D5FA6" w:rsidRDefault="005D5FA6" w:rsidP="005D5FA6">
      <w:pPr>
        <w:pStyle w:val="bullet1"/>
      </w:pPr>
      <w:r>
        <w:t>roll, pitch and heading of the platform</w:t>
      </w:r>
    </w:p>
    <w:p w:rsidR="005D5FA6" w:rsidRDefault="005D5FA6" w:rsidP="005D5FA6">
      <w:pPr>
        <w:pStyle w:val="bullet1"/>
      </w:pPr>
      <w:r>
        <w:t>platform motion (U</w:t>
      </w:r>
      <w:r>
        <w:rPr>
          <w:vertAlign w:val="subscript"/>
        </w:rPr>
        <w:t>G</w:t>
      </w:r>
      <w:r>
        <w:t>, V</w:t>
      </w:r>
      <w:r>
        <w:rPr>
          <w:vertAlign w:val="subscript"/>
        </w:rPr>
        <w:t>G</w:t>
      </w:r>
      <w:r>
        <w:t>, W</w:t>
      </w:r>
      <w:r>
        <w:rPr>
          <w:vertAlign w:val="subscript"/>
        </w:rPr>
        <w:t>G</w:t>
      </w:r>
      <w:r>
        <w:t>)</w:t>
      </w:r>
    </w:p>
    <w:p w:rsidR="005D5FA6" w:rsidRDefault="005D5FA6" w:rsidP="005D5FA6">
      <w:pPr>
        <w:pStyle w:val="bullet1"/>
      </w:pPr>
      <w:r>
        <w:t>air motion (</w:t>
      </w:r>
      <w:proofErr w:type="spellStart"/>
      <w:r>
        <w:t>U</w:t>
      </w:r>
      <w:r>
        <w:rPr>
          <w:vertAlign w:val="subscript"/>
        </w:rPr>
        <w:t>air</w:t>
      </w:r>
      <w:proofErr w:type="spellEnd"/>
      <w:r>
        <w:t xml:space="preserve">, </w:t>
      </w:r>
      <w:proofErr w:type="spellStart"/>
      <w:r>
        <w:t>V</w:t>
      </w:r>
      <w:r>
        <w:rPr>
          <w:vertAlign w:val="subscript"/>
        </w:rPr>
        <w:t>air</w:t>
      </w:r>
      <w:proofErr w:type="spellEnd"/>
      <w:r>
        <w:t xml:space="preserve">, </w:t>
      </w:r>
      <w:proofErr w:type="spellStart"/>
      <w:r>
        <w:t>W</w:t>
      </w:r>
      <w:r>
        <w:rPr>
          <w:vertAlign w:val="subscript"/>
        </w:rPr>
        <w:t>air</w:t>
      </w:r>
      <w:proofErr w:type="spellEnd"/>
      <w:r>
        <w:t>)</w:t>
      </w:r>
    </w:p>
    <w:p w:rsidR="005D5FA6" w:rsidRDefault="005D5FA6" w:rsidP="005D5FA6">
      <w:r>
        <w:t>For ground-based moving platforms (e.g., Doppler on Wheels), the earth-relative location of the observed point is:</w:t>
      </w:r>
    </w:p>
    <w:p w:rsidR="005D5FA6" w:rsidRDefault="005D5FA6" w:rsidP="005D5FA6">
      <w:r w:rsidRPr="00207C2C">
        <w:rPr>
          <w:position w:val="-54"/>
        </w:rPr>
        <w:object w:dxaOrig="3160" w:dyaOrig="1100">
          <v:shape id="_x0000_i1041" type="#_x0000_t75" style="width:158.25pt;height:54.75pt" o:ole="">
            <v:imagedata r:id="rId39" r:pict="rId40" o:title=""/>
          </v:shape>
          <o:OLEObject Type="Embed" ProgID="Equation.3" ShapeID="_x0000_i1041" DrawAspect="Content" ObjectID="_1557936108" r:id="rId41"/>
        </w:object>
      </w:r>
    </w:p>
    <w:p w:rsidR="005D5FA6" w:rsidRDefault="005D5FA6" w:rsidP="005D5FA6">
      <w:r>
        <w:t>Note that for airborne radar platforms, correcting for refractive index does not apply. Therefore, for airborne radars, use the straight line equations for LIDARs.</w:t>
      </w:r>
    </w:p>
    <w:p w:rsidR="005D5FA6" w:rsidRDefault="005D5FA6" w:rsidP="005D5FA6">
      <w:r>
        <w:t>Refer to the sections below for the computation of elevation (</w:t>
      </w:r>
      <w:r w:rsidRPr="00E239EC">
        <w:rPr>
          <w:i/>
        </w:rPr>
        <w:sym w:font="Symbol" w:char="F066"/>
      </w:r>
      <w:r>
        <w:t>) and azimuth (</w:t>
      </w:r>
      <w:r w:rsidRPr="00E239EC">
        <w:rPr>
          <w:i/>
        </w:rPr>
        <w:t>λ</w:t>
      </w:r>
      <w:r>
        <w:t>) relative to earth coordinates.</w:t>
      </w:r>
    </w:p>
    <w:p w:rsidR="005D5FA6" w:rsidRDefault="005D5FA6" w:rsidP="005D5FA6">
      <w:r>
        <w:t>Then apply the following equations, as before, to compute the location of the observed point.</w:t>
      </w:r>
    </w:p>
    <w:p w:rsidR="005D5FA6" w:rsidRDefault="005D5FA6" w:rsidP="005D5FA6">
      <w:pPr>
        <w:ind w:left="400"/>
        <w:rPr>
          <w:position w:val="-48"/>
        </w:rPr>
      </w:pPr>
      <w:r w:rsidRPr="005F7739">
        <w:rPr>
          <w:position w:val="-44"/>
        </w:rPr>
        <w:object w:dxaOrig="1980" w:dyaOrig="1000">
          <v:shape id="_x0000_i1042" type="#_x0000_t75" style="width:99pt;height:50.25pt" o:ole="">
            <v:imagedata r:id="rId42" r:pict="rId43" o:title=""/>
          </v:shape>
          <o:OLEObject Type="Embed" ProgID="Equation.3" ShapeID="_x0000_i1042" DrawAspect="Content" ObjectID="_1557936109" r:id="rId44"/>
        </w:object>
      </w:r>
    </w:p>
    <w:p w:rsidR="005D5FA6" w:rsidRDefault="005D5FA6" w:rsidP="005D5FA6">
      <w:pPr>
        <w:ind w:left="400"/>
      </w:pPr>
    </w:p>
    <w:p w:rsidR="005D5FA6" w:rsidRDefault="005D5FA6" w:rsidP="005D5FA6">
      <w:pPr>
        <w:pStyle w:val="Heading2"/>
      </w:pPr>
      <w:bookmarkStart w:id="126" w:name="_Toc484193649"/>
      <w:r>
        <w:lastRenderedPageBreak/>
        <w:t>Coordinate transformations for the general case</w:t>
      </w:r>
      <w:bookmarkEnd w:id="126"/>
    </w:p>
    <w:p w:rsidR="005D5FA6" w:rsidRPr="00D65EB5" w:rsidRDefault="005D5FA6" w:rsidP="005D5FA6">
      <w:r>
        <w:t>This section details the processing for the general case.</w:t>
      </w:r>
    </w:p>
    <w:p w:rsidR="005D5FA6" w:rsidRPr="00D65EB5" w:rsidRDefault="005D5FA6" w:rsidP="005D5FA6">
      <w:r>
        <w:t>Sensors which do not fall under section 7.1 above must be handled as a general case.</w:t>
      </w:r>
    </w:p>
    <w:p w:rsidR="005D5FA6" w:rsidRDefault="005D5FA6" w:rsidP="005D5FA6">
      <w:pPr>
        <w:pStyle w:val="Heading3"/>
      </w:pPr>
      <w:bookmarkStart w:id="127" w:name="_Toc484193650"/>
      <w:r>
        <w:t>Coordinate systems</w:t>
      </w:r>
      <w:bookmarkEnd w:id="127"/>
    </w:p>
    <w:p w:rsidR="005D5FA6" w:rsidRDefault="005D5FA6" w:rsidP="005D5FA6">
      <w:r>
        <w:t xml:space="preserve">In addition to the previously-defined </w:t>
      </w:r>
      <w:r w:rsidRPr="00D0155A">
        <w:rPr>
          <w:b/>
        </w:rPr>
        <w:t>X</w:t>
      </w:r>
      <w:r>
        <w:rPr>
          <w:b/>
          <w:vertAlign w:val="subscript"/>
        </w:rPr>
        <w:t>i</w:t>
      </w:r>
      <w:r>
        <w:t xml:space="preserve"> and </w:t>
      </w:r>
      <w:r w:rsidRPr="00D0155A">
        <w:rPr>
          <w:b/>
        </w:rPr>
        <w:t>X</w:t>
      </w:r>
      <w:r>
        <w:rPr>
          <w:b/>
        </w:rPr>
        <w:t xml:space="preserve"> </w:t>
      </w:r>
      <w:r>
        <w:t>coordinate systems, the following intermediate right-handed coordinate systems need to be defined to account for a moving, non-leveled platform:</w:t>
      </w:r>
    </w:p>
    <w:p w:rsidR="005D5FA6" w:rsidRDefault="005D5FA6" w:rsidP="005D5FA6">
      <w:pPr>
        <w:pStyle w:val="bullet2"/>
      </w:pPr>
      <w:proofErr w:type="spellStart"/>
      <w:r>
        <w:rPr>
          <w:b/>
        </w:rPr>
        <w:t>X</w:t>
      </w:r>
      <w:r>
        <w:rPr>
          <w:vertAlign w:val="subscript"/>
        </w:rPr>
        <w:t>a</w:t>
      </w:r>
      <w:proofErr w:type="spellEnd"/>
      <w:r w:rsidRPr="0037595C">
        <w:t>:</w:t>
      </w:r>
      <w:r>
        <w:t xml:space="preserve"> platform-relative coordinates, +Y points to heading, +X points to the right side (90</w:t>
      </w:r>
      <w:r>
        <w:sym w:font="Symbol" w:char="F0B0"/>
      </w:r>
      <w:r>
        <w:t xml:space="preserve"> clockwise from +Y on the reference plane XY), +Z is orthogonal to the reference plane.</w:t>
      </w:r>
    </w:p>
    <w:p w:rsidR="005D5FA6" w:rsidRDefault="005D5FA6" w:rsidP="005D5FA6">
      <w:pPr>
        <w:pStyle w:val="bullet2"/>
      </w:pPr>
      <w:proofErr w:type="spellStart"/>
      <w:r>
        <w:rPr>
          <w:b/>
        </w:rPr>
        <w:t>X</w:t>
      </w:r>
      <w:r>
        <w:rPr>
          <w:vertAlign w:val="subscript"/>
        </w:rPr>
        <w:t>h</w:t>
      </w:r>
      <w:proofErr w:type="spellEnd"/>
      <w:r>
        <w:rPr>
          <w:b/>
        </w:rPr>
        <w:t xml:space="preserve"> </w:t>
      </w:r>
      <w:r w:rsidRPr="0037595C">
        <w:t>:</w:t>
      </w:r>
      <w:r>
        <w:t xml:space="preserve"> leveled, platform heading-relative coordinates, +Y points heading, +X points 90</w:t>
      </w:r>
      <w:r>
        <w:sym w:font="Symbol" w:char="F0B0"/>
      </w:r>
      <w:r>
        <w:t xml:space="preserve"> clockwise from heading, and Z points up (local zenith).</w:t>
      </w:r>
    </w:p>
    <w:p w:rsidR="005D5FA6" w:rsidRDefault="005D5FA6" w:rsidP="005D5FA6">
      <w:r>
        <w:t xml:space="preserve">The goal here is to derive transformations from </w:t>
      </w:r>
      <w:r w:rsidRPr="00D0155A">
        <w:rPr>
          <w:b/>
        </w:rPr>
        <w:t>X</w:t>
      </w:r>
      <w:r>
        <w:rPr>
          <w:b/>
          <w:vertAlign w:val="subscript"/>
        </w:rPr>
        <w:t>i</w:t>
      </w:r>
      <w:r w:rsidDel="00764868">
        <w:t xml:space="preserve"> </w:t>
      </w:r>
      <w:r>
        <w:t xml:space="preserve">to </w:t>
      </w:r>
      <w:r>
        <w:rPr>
          <w:b/>
        </w:rPr>
        <w:t xml:space="preserve">X </w:t>
      </w:r>
      <w:r>
        <w:t xml:space="preserve">via </w:t>
      </w:r>
      <w:proofErr w:type="spellStart"/>
      <w:r>
        <w:rPr>
          <w:b/>
        </w:rPr>
        <w:t>X</w:t>
      </w:r>
      <w:r>
        <w:rPr>
          <w:vertAlign w:val="subscript"/>
        </w:rPr>
        <w:t>a</w:t>
      </w:r>
      <w:proofErr w:type="spellEnd"/>
      <w:r>
        <w:t xml:space="preserve"> and </w:t>
      </w:r>
      <w:proofErr w:type="spellStart"/>
      <w:r>
        <w:rPr>
          <w:b/>
        </w:rPr>
        <w:t>X</w:t>
      </w:r>
      <w:r>
        <w:rPr>
          <w:vertAlign w:val="subscript"/>
        </w:rPr>
        <w:t>h</w:t>
      </w:r>
      <w:proofErr w:type="spellEnd"/>
      <w:r>
        <w:t xml:space="preserve">. </w:t>
      </w:r>
    </w:p>
    <w:p w:rsidR="005D5FA6" w:rsidRDefault="005D5FA6" w:rsidP="005D5FA6">
      <w:pPr>
        <w:pStyle w:val="Heading3"/>
      </w:pPr>
      <w:bookmarkStart w:id="128" w:name="_Toc484193651"/>
      <w:r>
        <w:t>The earth-relative coordinate system</w:t>
      </w:r>
      <w:bookmarkEnd w:id="128"/>
    </w:p>
    <w:p w:rsidR="005D5FA6" w:rsidRDefault="005D5FA6" w:rsidP="005D5FA6">
      <w:r>
        <w:t xml:space="preserve">The earth-relative coordinate system, </w:t>
      </w:r>
      <w:r w:rsidRPr="00380531">
        <w:rPr>
          <w:b/>
        </w:rPr>
        <w:t>X</w:t>
      </w:r>
      <w:r>
        <w:t xml:space="preserve">, is defined as follows, </w:t>
      </w:r>
      <w:r w:rsidRPr="00FB6BD0">
        <w:t>X</w:t>
      </w:r>
      <w:r>
        <w:t xml:space="preserve"> is East, Y is North, and Z is zenith. Azimuth angle, </w:t>
      </w:r>
      <w:r w:rsidRPr="00E239EC">
        <w:rPr>
          <w:i/>
        </w:rPr>
        <w:t>λ</w:t>
      </w:r>
      <w:r>
        <w:t xml:space="preserve">, is defined as positive </w:t>
      </w:r>
      <w:r w:rsidRPr="00476B20">
        <w:rPr>
          <w:i/>
        </w:rPr>
        <w:t>clockwise</w:t>
      </w:r>
      <w:r>
        <w:t xml:space="preserve"> from TN (i.e., meteorological angle) while elevation angle, </w:t>
      </w:r>
      <w:r w:rsidRPr="00E239EC">
        <w:rPr>
          <w:i/>
        </w:rPr>
        <w:sym w:font="Symbol" w:char="F066"/>
      </w:r>
      <w:r>
        <w:t>, is defined positive/negative above/below the horizontal plane at the altitude (</w:t>
      </w:r>
      <w:r w:rsidRPr="00E239EC">
        <w:rPr>
          <w:i/>
        </w:rPr>
        <w:t>h</w:t>
      </w:r>
      <w:r>
        <w:rPr>
          <w:vertAlign w:val="subscript"/>
        </w:rPr>
        <w:t>0</w:t>
      </w:r>
      <w:r>
        <w:t xml:space="preserve">) </w:t>
      </w:r>
      <w:r w:rsidRPr="00476B20">
        <w:t>of</w:t>
      </w:r>
      <w:r>
        <w:t xml:space="preserve"> the remote sensor. </w:t>
      </w:r>
    </w:p>
    <w:p w:rsidR="005D5FA6" w:rsidRDefault="005D5FA6" w:rsidP="005D5FA6">
      <w:pPr>
        <w:pStyle w:val="Heading3"/>
      </w:pPr>
      <w:bookmarkStart w:id="129" w:name="_Toc484193652"/>
      <w:r>
        <w:t>The platform-relative coordinate system</w:t>
      </w:r>
      <w:bookmarkEnd w:id="129"/>
    </w:p>
    <w:p w:rsidR="005D5FA6" w:rsidRDefault="005D5FA6" w:rsidP="005D5FA6">
      <w:r>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rsidR="005D5FA6" w:rsidRDefault="005D5FA6" w:rsidP="005D5FA6">
      <w:r>
        <w:t xml:space="preserve">The platform-relative coordinate system of the platform, </w:t>
      </w:r>
      <w:proofErr w:type="spellStart"/>
      <w:r w:rsidRPr="00677567">
        <w:rPr>
          <w:b/>
        </w:rPr>
        <w:t>X</w:t>
      </w:r>
      <w:r>
        <w:rPr>
          <w:vertAlign w:val="subscript"/>
        </w:rPr>
        <w:t>a</w:t>
      </w:r>
      <w:proofErr w:type="spellEnd"/>
      <w:r>
        <w:t>, is defined by the right side, (</w:t>
      </w:r>
      <w:proofErr w:type="spellStart"/>
      <w:r>
        <w:t>X</w:t>
      </w:r>
      <w:r>
        <w:rPr>
          <w:vertAlign w:val="subscript"/>
        </w:rPr>
        <w:t>a</w:t>
      </w:r>
      <w:proofErr w:type="spellEnd"/>
      <w:r>
        <w:t>), the heading, (</w:t>
      </w:r>
      <w:proofErr w:type="spellStart"/>
      <w:r>
        <w:t>Y</w:t>
      </w:r>
      <w:r>
        <w:rPr>
          <w:vertAlign w:val="subscript"/>
        </w:rPr>
        <w:t>a</w:t>
      </w:r>
      <w:proofErr w:type="spellEnd"/>
      <w:r>
        <w:t>), and the zenith, (</w:t>
      </w:r>
      <w:proofErr w:type="spellStart"/>
      <w:r>
        <w:t>Z</w:t>
      </w:r>
      <w:r>
        <w:rPr>
          <w:vertAlign w:val="subscript"/>
        </w:rPr>
        <w:t>a</w:t>
      </w:r>
      <w:proofErr w:type="spellEnd"/>
      <w:r>
        <w:t>).</w:t>
      </w:r>
    </w:p>
    <w:p w:rsidR="005D5FA6" w:rsidRDefault="005D5FA6" w:rsidP="005D5FA6">
      <w:r>
        <w:t xml:space="preserve">The origin of </w:t>
      </w:r>
      <w:proofErr w:type="spellStart"/>
      <w:r w:rsidRPr="00677567">
        <w:rPr>
          <w:b/>
        </w:rPr>
        <w:t>X</w:t>
      </w:r>
      <w:r>
        <w:rPr>
          <w:vertAlign w:val="subscript"/>
        </w:rPr>
        <w:t>a</w:t>
      </w:r>
      <w:proofErr w:type="spellEnd"/>
      <w:r>
        <w:t xml:space="preserve"> is defined as the location of the INS on a moving platform.</w:t>
      </w:r>
    </w:p>
    <w:p w:rsidR="005D5FA6" w:rsidRDefault="005D5FA6" w:rsidP="005D5FA6">
      <w:r>
        <w:t>The platform-relative coordinate system is defined by 3 rotations in the following order: heading (</w:t>
      </w:r>
      <w:r w:rsidRPr="00E239EC">
        <w:rPr>
          <w:i/>
        </w:rPr>
        <w:t>H</w:t>
      </w:r>
      <w:r>
        <w:t>), pitch (</w:t>
      </w:r>
      <w:r w:rsidRPr="00E239EC">
        <w:rPr>
          <w:i/>
        </w:rPr>
        <w:t>P</w:t>
      </w:r>
      <w:r>
        <w:t>) and roll (</w:t>
      </w:r>
      <w:r w:rsidRPr="00E239EC">
        <w:rPr>
          <w:i/>
        </w:rPr>
        <w:t>R</w:t>
      </w:r>
      <w:r>
        <w:t xml:space="preserve">) angles from </w:t>
      </w:r>
      <w:r w:rsidRPr="00E239EC">
        <w:rPr>
          <w:b/>
        </w:rPr>
        <w:t>X</w:t>
      </w:r>
      <w:r>
        <w:t>. These angles are generally measured by an inertial navigation system (INS).</w:t>
      </w:r>
    </w:p>
    <w:p w:rsidR="005D5FA6" w:rsidRDefault="005D5FA6" w:rsidP="005D5FA6">
      <w:r>
        <w:t xml:space="preserve">The platform moves relative to </w:t>
      </w:r>
      <w:r w:rsidRPr="00E239EC">
        <w:rPr>
          <w:b/>
        </w:rPr>
        <w:t>X</w:t>
      </w:r>
      <w:r>
        <w:t xml:space="preserve">, based on its heading </w:t>
      </w:r>
      <w:r w:rsidRPr="00E239EC">
        <w:rPr>
          <w:i/>
        </w:rPr>
        <w:t>H</w:t>
      </w:r>
      <w:r>
        <w:t xml:space="preserve">, and the drift </w:t>
      </w:r>
      <w:r w:rsidRPr="00E239EC">
        <w:rPr>
          <w:i/>
        </w:rPr>
        <w:t>D</w:t>
      </w:r>
      <w:r>
        <w:t>, caused by wind or current. (</w:t>
      </w:r>
      <w:r w:rsidRPr="00E239EC">
        <w:rPr>
          <w:i/>
        </w:rPr>
        <w:t>D</w:t>
      </w:r>
      <w:r>
        <w:t xml:space="preserve"> is 0 for land-based platforms). The track </w:t>
      </w:r>
      <w:r w:rsidRPr="00E239EC">
        <w:rPr>
          <w:i/>
        </w:rPr>
        <w:t>T</w:t>
      </w:r>
      <w:r>
        <w:t xml:space="preserve"> is the line of the platform movement over the earth surface.</w:t>
      </w:r>
    </w:p>
    <w:p w:rsidR="005D5FA6" w:rsidRDefault="005D5FA6" w:rsidP="005D5FA6">
      <w:r>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rsidR="005D5FA6" w:rsidRDefault="005D5FA6" w:rsidP="005D5FA6"/>
    <w:p w:rsidR="005D5FA6" w:rsidRDefault="003C0BF5" w:rsidP="005D5FA6">
      <w:pPr>
        <w:keepNext/>
        <w:jc w:val="center"/>
      </w:pPr>
      <w:r>
        <w:rPr>
          <w:noProof/>
        </w:rPr>
        <w:drawing>
          <wp:inline distT="0" distB="0" distL="0" distR="0" wp14:anchorId="44092F7D" wp14:editId="2F6FB0A4">
            <wp:extent cx="5781675" cy="4838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81675" cy="4838700"/>
                    </a:xfrm>
                    <a:prstGeom prst="rect">
                      <a:avLst/>
                    </a:prstGeom>
                    <a:noFill/>
                    <a:ln>
                      <a:noFill/>
                    </a:ln>
                  </pic:spPr>
                </pic:pic>
              </a:graphicData>
            </a:graphic>
          </wp:inline>
        </w:drawing>
      </w:r>
    </w:p>
    <w:p w:rsidR="005D5FA6" w:rsidRDefault="005D5FA6" w:rsidP="005D5FA6">
      <w:pPr>
        <w:pStyle w:val="Caption"/>
      </w:pPr>
      <w:r>
        <w:t xml:space="preserve">Figure </w:t>
      </w:r>
      <w:r>
        <w:fldChar w:fldCharType="begin"/>
      </w:r>
      <w:r>
        <w:instrText xml:space="preserve"> STYLEREF 1 \s </w:instrText>
      </w:r>
      <w:r>
        <w:fldChar w:fldCharType="separate"/>
      </w:r>
      <w:r w:rsidR="00234E20">
        <w:rPr>
          <w:noProof/>
        </w:rPr>
        <w:t>9</w:t>
      </w:r>
      <w:r>
        <w:fldChar w:fldCharType="end"/>
      </w:r>
      <w:r>
        <w:t>.</w:t>
      </w:r>
      <w:r>
        <w:fldChar w:fldCharType="begin"/>
      </w:r>
      <w:r>
        <w:instrText xml:space="preserve"> SEQ Figure \* ARABIC \s 1 </w:instrText>
      </w:r>
      <w:r>
        <w:fldChar w:fldCharType="separate"/>
      </w:r>
      <w:r w:rsidR="00234E20">
        <w:rPr>
          <w:noProof/>
        </w:rPr>
        <w:t>2</w:t>
      </w:r>
      <w:r>
        <w:fldChar w:fldCharType="end"/>
      </w:r>
      <w:r>
        <w:t xml:space="preserve"> Moving platform axis definitions and reference frame (reproduced from Lee et al., 1994,originally from </w:t>
      </w:r>
      <w:proofErr w:type="spellStart"/>
      <w:r>
        <w:t>Axford</w:t>
      </w:r>
      <w:proofErr w:type="spellEnd"/>
      <w:r>
        <w:t>, 1968) ©</w:t>
      </w:r>
      <w:r w:rsidRPr="00FA5135">
        <w:t>Am</w:t>
      </w:r>
      <w:r>
        <w:t xml:space="preserve">erican Meteorological Society. </w:t>
      </w:r>
      <w:r w:rsidRPr="00FA5135">
        <w:t>Reprinted with permission.</w:t>
      </w:r>
    </w:p>
    <w:p w:rsidR="005D5FA6" w:rsidRDefault="005D5FA6" w:rsidP="005D5FA6">
      <w:pPr>
        <w:pStyle w:val="Figure0"/>
      </w:pPr>
    </w:p>
    <w:p w:rsidR="005D5FA6" w:rsidRDefault="005D5FA6" w:rsidP="005D5FA6"/>
    <w:p w:rsidR="005D5FA6" w:rsidRDefault="005D5FA6" w:rsidP="005D5FA6">
      <w:pPr>
        <w:pStyle w:val="Figure0"/>
      </w:pPr>
    </w:p>
    <w:p w:rsidR="005D5FA6" w:rsidRDefault="005D5FA6" w:rsidP="005D5FA6">
      <w:pPr>
        <w:keepNext/>
      </w:pPr>
      <w:r>
        <w:lastRenderedPageBreak/>
        <w:t>Figures 7.3 a through c show the definitions of heading, drift, track, pitch and roll.</w:t>
      </w:r>
    </w:p>
    <w:p w:rsidR="005D5FA6" w:rsidRDefault="005D5FA6" w:rsidP="005D5FA6">
      <w:pPr>
        <w:jc w:val="center"/>
      </w:pPr>
      <w:r>
        <w:object w:dxaOrig="5977" w:dyaOrig="5490">
          <v:shape id="_x0000_i1044" type="#_x0000_t75" style="width:298.5pt;height:274.5pt" o:ole="">
            <v:imagedata r:id="rId46" o:title=""/>
          </v:shape>
          <o:OLEObject Type="Embed" ProgID="Visio.Drawing.11" ShapeID="_x0000_i1044" DrawAspect="Content" ObjectID="_1557936110" r:id="rId47"/>
        </w:object>
      </w:r>
    </w:p>
    <w:p w:rsidR="005D5FA6" w:rsidRPr="00FA5135" w:rsidRDefault="007A4BF5" w:rsidP="005D5FA6">
      <w:pPr>
        <w:pStyle w:val="Figure0"/>
      </w:pPr>
      <w:r>
        <w:t>Figure 9</w:t>
      </w:r>
      <w:r w:rsidR="005D5FA6">
        <w:t>.3(a): Definition of heading, drift and track.</w:t>
      </w:r>
    </w:p>
    <w:p w:rsidR="005D5FA6" w:rsidRDefault="005D5FA6" w:rsidP="005D5FA6"/>
    <w:p w:rsidR="005D5FA6" w:rsidRDefault="005D5FA6" w:rsidP="005D5FA6">
      <w:pPr>
        <w:jc w:val="center"/>
      </w:pPr>
      <w:r>
        <w:object w:dxaOrig="14725" w:dyaOrig="5141">
          <v:shape id="_x0000_i1045" type="#_x0000_t75" style="width:471.75pt;height:165pt" o:ole="">
            <v:imagedata r:id="rId48" o:title=""/>
          </v:shape>
          <o:OLEObject Type="Embed" ProgID="Visio.Drawing.11" ShapeID="_x0000_i1045" DrawAspect="Content" ObjectID="_1557936111" r:id="rId49"/>
        </w:object>
      </w:r>
    </w:p>
    <w:p w:rsidR="005D5FA6" w:rsidRDefault="007A4BF5" w:rsidP="005D5FA6">
      <w:pPr>
        <w:pStyle w:val="Figure0"/>
      </w:pPr>
      <w:r>
        <w:t>Figure 9</w:t>
      </w:r>
      <w:r w:rsidR="005D5FA6">
        <w:t>.3(b): Definition of pitch</w:t>
      </w:r>
    </w:p>
    <w:p w:rsidR="005D5FA6" w:rsidRDefault="005D5FA6" w:rsidP="005D5FA6"/>
    <w:p w:rsidR="005D5FA6" w:rsidRDefault="005D5FA6" w:rsidP="005D5FA6">
      <w:pPr>
        <w:jc w:val="center"/>
      </w:pPr>
    </w:p>
    <w:p w:rsidR="005D5FA6" w:rsidRDefault="005D5FA6" w:rsidP="005D5FA6">
      <w:pPr>
        <w:jc w:val="center"/>
      </w:pPr>
      <w:r>
        <w:object w:dxaOrig="14725" w:dyaOrig="6214">
          <v:shape id="_x0000_i1046" type="#_x0000_t75" style="width:471.75pt;height:199.5pt" o:ole="">
            <v:imagedata r:id="rId50" o:title=""/>
          </v:shape>
          <o:OLEObject Type="Embed" ProgID="Visio.Drawing.11" ShapeID="_x0000_i1046" DrawAspect="Content" ObjectID="_1557936112" r:id="rId51"/>
        </w:object>
      </w:r>
    </w:p>
    <w:p w:rsidR="005D5FA6" w:rsidRDefault="007A4BF5" w:rsidP="005D5FA6">
      <w:pPr>
        <w:pStyle w:val="Figure0"/>
      </w:pPr>
      <w:r>
        <w:t>Figure 9</w:t>
      </w:r>
      <w:r w:rsidR="005D5FA6">
        <w:t>.3(c): Definition of roll</w:t>
      </w:r>
    </w:p>
    <w:p w:rsidR="005D5FA6" w:rsidRPr="00476B20" w:rsidRDefault="005D5FA6" w:rsidP="005D5FA6"/>
    <w:p w:rsidR="005D5FA6" w:rsidRPr="00CC4FF2" w:rsidRDefault="005D5FA6" w:rsidP="005D5FA6">
      <w:pPr>
        <w:pStyle w:val="Heading3"/>
      </w:pPr>
      <w:bookmarkStart w:id="130" w:name="_Toc484193653"/>
      <w:r w:rsidRPr="00CC4FF2">
        <w:t>The sensor coordinate system</w:t>
      </w:r>
      <w:bookmarkEnd w:id="130"/>
    </w:p>
    <w:p w:rsidR="005D5FA6" w:rsidRPr="00CC4FF2" w:rsidRDefault="005D5FA6" w:rsidP="005D5FA6">
      <w:r w:rsidRPr="00CC4FF2">
        <w:t xml:space="preserve">In the sensor coordinate system, </w:t>
      </w:r>
      <w:r w:rsidRPr="00CC4FF2">
        <w:rPr>
          <w:b/>
        </w:rPr>
        <w:t>X</w:t>
      </w:r>
      <w:r w:rsidRPr="00CC4FF2">
        <w:rPr>
          <w:vertAlign w:val="subscript"/>
        </w:rPr>
        <w:t>i</w:t>
      </w:r>
      <w:r w:rsidRPr="00CC4FF2">
        <w:t xml:space="preserve">, each data location is characterized by a range, </w:t>
      </w:r>
      <w:r w:rsidRPr="00CC4FF2">
        <w:rPr>
          <w:i/>
        </w:rPr>
        <w:t>r</w:t>
      </w:r>
      <w:r w:rsidRPr="00CC4FF2">
        <w:t xml:space="preserve">, a rotation angle, </w:t>
      </w:r>
      <w:r w:rsidRPr="00CC4FF2">
        <w:rPr>
          <w:i/>
        </w:rPr>
        <w:t>θ</w:t>
      </w:r>
      <w:r w:rsidRPr="00CC4FF2">
        <w:t xml:space="preserve">, and a tilt angle, </w:t>
      </w:r>
      <w:r w:rsidRPr="00CC4FF2">
        <w:rPr>
          <w:i/>
        </w:rPr>
        <w:t>τ</w:t>
      </w:r>
      <w:r w:rsidRPr="00CC4FF2">
        <w:t xml:space="preserve">. </w:t>
      </w:r>
      <w:r w:rsidRPr="00CC4FF2">
        <w:rPr>
          <w:u w:val="single"/>
        </w:rPr>
        <w:t xml:space="preserve">Following the ground-based radar convention, the rotation angle, </w:t>
      </w:r>
      <w:r w:rsidRPr="00CC4FF2">
        <w:rPr>
          <w:i/>
          <w:u w:val="single"/>
        </w:rPr>
        <w:t>θ</w:t>
      </w:r>
      <w:r w:rsidRPr="00CC4FF2">
        <w:rPr>
          <w:u w:val="single"/>
        </w:rPr>
        <w:t xml:space="preserve">, is the angle projected on the reference plane, positive </w:t>
      </w:r>
      <w:r w:rsidRPr="00CC4FF2">
        <w:rPr>
          <w:i/>
          <w:u w:val="single"/>
        </w:rPr>
        <w:t xml:space="preserve">clockwise </w:t>
      </w:r>
      <w:r w:rsidRPr="00CC4FF2">
        <w:rPr>
          <w:u w:val="single"/>
        </w:rPr>
        <w:t xml:space="preserve">from the third axis (counting from the principal axis in </w:t>
      </w:r>
      <w:proofErr w:type="spellStart"/>
      <w:r w:rsidRPr="00CC4FF2">
        <w:rPr>
          <w:b/>
          <w:u w:val="single"/>
        </w:rPr>
        <w:t>X</w:t>
      </w:r>
      <w:r w:rsidRPr="00CC4FF2">
        <w:rPr>
          <w:u w:val="single"/>
          <w:vertAlign w:val="subscript"/>
        </w:rPr>
        <w:t>a</w:t>
      </w:r>
      <w:proofErr w:type="spellEnd"/>
      <w:r w:rsidRPr="00CC4FF2">
        <w:rPr>
          <w:u w:val="single"/>
        </w:rPr>
        <w:t xml:space="preserve">) looking </w:t>
      </w:r>
      <w:r w:rsidRPr="00CC4FF2">
        <w:rPr>
          <w:i/>
          <w:u w:val="single"/>
        </w:rPr>
        <w:t xml:space="preserve">towards the sensor </w:t>
      </w:r>
      <w:r w:rsidRPr="00CC4FF2">
        <w:rPr>
          <w:u w:val="single"/>
        </w:rPr>
        <w:t>from the positive principal axis.</w:t>
      </w:r>
      <w:r w:rsidRPr="00CC4FF2">
        <w:t xml:space="preserve"> The tilt angle, </w:t>
      </w:r>
      <w:r w:rsidRPr="00CC4FF2">
        <w:rPr>
          <w:i/>
        </w:rPr>
        <w:t>τ</w:t>
      </w:r>
      <w:r w:rsidRPr="00CC4FF2">
        <w:t xml:space="preserve">, is the angle of the beam relative to the reference plane. A beam has a positive/negative </w:t>
      </w:r>
      <w:r w:rsidRPr="00CC4FF2">
        <w:rPr>
          <w:i/>
        </w:rPr>
        <w:t>τ</w:t>
      </w:r>
      <w:r w:rsidRPr="00CC4FF2">
        <w:t xml:space="preserve"> depending on whether it is on the positive/negative side of the reference plane, using the principal axis to determine the sign. Each gate location (</w:t>
      </w:r>
      <w:r w:rsidRPr="00CC4FF2">
        <w:rPr>
          <w:i/>
        </w:rPr>
        <w:t>r</w:t>
      </w:r>
      <w:r w:rsidRPr="00CC4FF2">
        <w:t xml:space="preserve">, </w:t>
      </w:r>
      <w:r w:rsidRPr="00CC4FF2">
        <w:rPr>
          <w:i/>
        </w:rPr>
        <w:t>θ</w:t>
      </w:r>
      <w:r w:rsidRPr="00CC4FF2">
        <w:t xml:space="preserve">, </w:t>
      </w:r>
      <w:r w:rsidRPr="00CC4FF2">
        <w:rPr>
          <w:i/>
        </w:rPr>
        <w:t>τ</w:t>
      </w:r>
      <w:r w:rsidRPr="00CC4FF2">
        <w:t xml:space="preserve">) in </w:t>
      </w:r>
      <w:r w:rsidRPr="00CC4FF2">
        <w:rPr>
          <w:b/>
        </w:rPr>
        <w:t>X</w:t>
      </w:r>
      <w:r w:rsidRPr="00CC4FF2">
        <w:rPr>
          <w:vertAlign w:val="subscript"/>
        </w:rPr>
        <w:t>i</w:t>
      </w:r>
      <w:r w:rsidRPr="00CC4FF2">
        <w:t xml:space="preserve"> can be represented in (</w:t>
      </w:r>
      <w:r w:rsidRPr="00CC4FF2">
        <w:rPr>
          <w:i/>
        </w:rPr>
        <w:t>r</w:t>
      </w:r>
      <w:r w:rsidRPr="00CC4FF2">
        <w:t xml:space="preserve">, </w:t>
      </w:r>
      <w:r w:rsidRPr="00CC4FF2">
        <w:rPr>
          <w:i/>
        </w:rPr>
        <w:t>λ</w:t>
      </w:r>
      <w:r w:rsidRPr="00CC4FF2">
        <w:t xml:space="preserve">, </w:t>
      </w:r>
      <w:r w:rsidRPr="00CC4FF2">
        <w:rPr>
          <w:i/>
        </w:rPr>
        <w:sym w:font="Symbol" w:char="F066"/>
      </w:r>
      <w:r w:rsidRPr="00CC4FF2">
        <w:t xml:space="preserve">) in </w:t>
      </w:r>
      <w:r w:rsidRPr="00CC4FF2">
        <w:rPr>
          <w:b/>
        </w:rPr>
        <w:t>X</w:t>
      </w:r>
      <w:r w:rsidRPr="00CC4FF2">
        <w:t>.</w:t>
      </w:r>
    </w:p>
    <w:p w:rsidR="00417345" w:rsidRPr="00CC4FF2" w:rsidRDefault="00417345" w:rsidP="005D5FA6"/>
    <w:p w:rsidR="005D5FA6" w:rsidRPr="00CC4FF2" w:rsidRDefault="005D5FA6" w:rsidP="005D5FA6">
      <w:pPr>
        <w:pStyle w:val="Caption"/>
        <w:keepNext/>
        <w:rPr>
          <w:i w:val="0"/>
        </w:rPr>
      </w:pPr>
      <w:r w:rsidRPr="00CC4FF2">
        <w:t xml:space="preserve">Table </w:t>
      </w:r>
      <w:r w:rsidRPr="00CC4FF2">
        <w:fldChar w:fldCharType="begin"/>
      </w:r>
      <w:r w:rsidRPr="00CC4FF2">
        <w:instrText xml:space="preserve"> STYLEREF 1 \s </w:instrText>
      </w:r>
      <w:r w:rsidRPr="00CC4FF2">
        <w:fldChar w:fldCharType="separate"/>
      </w:r>
      <w:r w:rsidR="00234E20">
        <w:rPr>
          <w:noProof/>
        </w:rPr>
        <w:t>9</w:t>
      </w:r>
      <w:r w:rsidRPr="00CC4FF2">
        <w:fldChar w:fldCharType="end"/>
      </w:r>
      <w:r w:rsidRPr="00CC4FF2">
        <w:t>.</w:t>
      </w:r>
      <w:r w:rsidRPr="00CC4FF2">
        <w:fldChar w:fldCharType="begin"/>
      </w:r>
      <w:r w:rsidRPr="00CC4FF2">
        <w:instrText xml:space="preserve"> SEQ Table \* ARABIC \s 1 </w:instrText>
      </w:r>
      <w:r w:rsidRPr="00CC4FF2">
        <w:fldChar w:fldCharType="separate"/>
      </w:r>
      <w:r w:rsidR="00234E20">
        <w:rPr>
          <w:noProof/>
        </w:rPr>
        <w:t>1</w:t>
      </w:r>
      <w:r w:rsidRPr="00CC4FF2">
        <w:fldChar w:fldCharType="end"/>
      </w:r>
      <w:r w:rsidRPr="00CC4FF2">
        <w:t xml:space="preserve">: </w:t>
      </w:r>
      <w:r w:rsidR="00C85DC4" w:rsidRPr="00CC4FF2">
        <w:rPr>
          <w:i w:val="0"/>
        </w:rPr>
        <w:t>Characteristics of 4</w:t>
      </w:r>
      <w:r w:rsidRPr="00CC4FF2">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20"/>
        <w:gridCol w:w="2094"/>
        <w:gridCol w:w="1170"/>
        <w:gridCol w:w="1928"/>
        <w:gridCol w:w="2392"/>
      </w:tblGrid>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Sensor Type</w:t>
            </w:r>
          </w:p>
        </w:tc>
        <w:tc>
          <w:tcPr>
            <w:tcW w:w="2094" w:type="dxa"/>
          </w:tcPr>
          <w:p w:rsidR="00417345" w:rsidRPr="00CC4FF2" w:rsidRDefault="00417345" w:rsidP="005D5FA6">
            <w:pPr>
              <w:pStyle w:val="bullet1"/>
              <w:numPr>
                <w:ilvl w:val="0"/>
                <w:numId w:val="0"/>
              </w:numPr>
              <w:jc w:val="center"/>
            </w:pPr>
            <w:r w:rsidRPr="00CC4FF2">
              <w:t>Type X</w:t>
            </w:r>
          </w:p>
        </w:tc>
        <w:tc>
          <w:tcPr>
            <w:tcW w:w="1170" w:type="dxa"/>
          </w:tcPr>
          <w:p w:rsidR="00417345" w:rsidRPr="00CC4FF2" w:rsidRDefault="00417345" w:rsidP="005D5FA6">
            <w:pPr>
              <w:pStyle w:val="bullet1"/>
              <w:numPr>
                <w:ilvl w:val="0"/>
                <w:numId w:val="0"/>
              </w:numPr>
              <w:jc w:val="center"/>
            </w:pPr>
            <w:r w:rsidRPr="00CC4FF2">
              <w:t>Type Y</w:t>
            </w:r>
          </w:p>
        </w:tc>
        <w:tc>
          <w:tcPr>
            <w:tcW w:w="1928" w:type="dxa"/>
          </w:tcPr>
          <w:p w:rsidR="00417345" w:rsidRPr="00CC4FF2" w:rsidRDefault="00417345" w:rsidP="00417345">
            <w:pPr>
              <w:jc w:val="center"/>
            </w:pPr>
            <w:r w:rsidRPr="00CC4FF2">
              <w:t>Type Y-prime</w:t>
            </w:r>
          </w:p>
        </w:tc>
        <w:tc>
          <w:tcPr>
            <w:tcW w:w="2392" w:type="dxa"/>
          </w:tcPr>
          <w:p w:rsidR="00417345" w:rsidRPr="00CC4FF2" w:rsidRDefault="00417345" w:rsidP="005D5FA6">
            <w:pPr>
              <w:pStyle w:val="bullet1"/>
              <w:numPr>
                <w:ilvl w:val="0"/>
                <w:numId w:val="0"/>
              </w:numPr>
              <w:jc w:val="center"/>
            </w:pPr>
            <w:r w:rsidRPr="00CC4FF2">
              <w:t>Type Z</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Principal Axis</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Ya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Reference Plane</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r w:rsidRPr="00CC4FF2">
              <w:t>X</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ZaXa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Za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90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Xa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r>
      <w:tr w:rsidR="00417345" w:rsidTr="00C85DC4">
        <w:trPr>
          <w:jc w:val="center"/>
        </w:trPr>
        <w:tc>
          <w:tcPr>
            <w:tcW w:w="1620" w:type="dxa"/>
          </w:tcPr>
          <w:p w:rsidR="00417345" w:rsidRPr="00CC4FF2" w:rsidRDefault="00417345" w:rsidP="005D5FA6">
            <w:pPr>
              <w:pStyle w:val="bullet1"/>
              <w:numPr>
                <w:ilvl w:val="0"/>
                <w:numId w:val="0"/>
              </w:numPr>
            </w:pPr>
            <w:r w:rsidRPr="00CC4FF2">
              <w:t>Examples</w:t>
            </w:r>
          </w:p>
        </w:tc>
        <w:tc>
          <w:tcPr>
            <w:tcW w:w="2094" w:type="dxa"/>
          </w:tcPr>
          <w:p w:rsidR="00417345" w:rsidRPr="00CC4FF2" w:rsidRDefault="00417345" w:rsidP="00785249">
            <w:pPr>
              <w:pStyle w:val="bullet1"/>
              <w:numPr>
                <w:ilvl w:val="0"/>
                <w:numId w:val="0"/>
              </w:numPr>
            </w:pPr>
            <w:r w:rsidRPr="00CC4FF2">
              <w:t>EDOP, Wyoming Cloud Radar, Wind Profiler, downward scanning radar on Global Hawk</w:t>
            </w:r>
          </w:p>
        </w:tc>
        <w:tc>
          <w:tcPr>
            <w:tcW w:w="1170" w:type="dxa"/>
          </w:tcPr>
          <w:p w:rsidR="00417345" w:rsidRPr="00CC4FF2" w:rsidRDefault="00417345" w:rsidP="005D5FA6">
            <w:pPr>
              <w:pStyle w:val="bullet1"/>
              <w:numPr>
                <w:ilvl w:val="0"/>
                <w:numId w:val="0"/>
              </w:numPr>
              <w:jc w:val="center"/>
            </w:pPr>
          </w:p>
        </w:tc>
        <w:tc>
          <w:tcPr>
            <w:tcW w:w="1928" w:type="dxa"/>
          </w:tcPr>
          <w:p w:rsidR="00417345" w:rsidRPr="00CC4FF2" w:rsidRDefault="00417345" w:rsidP="00417345">
            <w:pPr>
              <w:jc w:val="center"/>
            </w:pPr>
            <w:r w:rsidRPr="00CC4FF2">
              <w:t>Tail Doppler radars on NOAA P3 and NSF/NCAR ELDORA</w:t>
            </w:r>
          </w:p>
        </w:tc>
        <w:tc>
          <w:tcPr>
            <w:tcW w:w="2392" w:type="dxa"/>
          </w:tcPr>
          <w:p w:rsidR="00417345" w:rsidRDefault="00417345" w:rsidP="00785249">
            <w:pPr>
              <w:pStyle w:val="bullet1"/>
              <w:numPr>
                <w:ilvl w:val="0"/>
                <w:numId w:val="0"/>
              </w:numPr>
              <w:jc w:val="center"/>
            </w:pPr>
            <w:r w:rsidRPr="00CC4FF2">
              <w:t>Ground-based radar/lidar, aircraft nose radar, NOAA P3 lower-fuselage radar,</w:t>
            </w:r>
            <w:r w:rsidRPr="00CC4FF2">
              <w:br/>
              <w:t xml:space="preserve">C-band </w:t>
            </w:r>
            <w:proofErr w:type="spellStart"/>
            <w:r w:rsidRPr="00CC4FF2">
              <w:t>scatterometer</w:t>
            </w:r>
            <w:proofErr w:type="spellEnd"/>
          </w:p>
        </w:tc>
      </w:tr>
    </w:tbl>
    <w:p w:rsidR="005D5FA6" w:rsidRDefault="005D5FA6" w:rsidP="005D5FA6">
      <w:pPr>
        <w:pStyle w:val="bullet1"/>
        <w:numPr>
          <w:ilvl w:val="0"/>
          <w:numId w:val="0"/>
        </w:numPr>
        <w:rPr>
          <w:b/>
        </w:rPr>
      </w:pPr>
    </w:p>
    <w:p w:rsidR="005D5FA6" w:rsidRPr="00CC4FF2" w:rsidRDefault="005D5FA6" w:rsidP="009E4678">
      <w:pPr>
        <w:pStyle w:val="Heading2"/>
      </w:pPr>
      <w:bookmarkStart w:id="131" w:name="_Toc484193654"/>
      <w:r w:rsidRPr="00CC4FF2">
        <w:t>Coordinate transformation sequence</w:t>
      </w:r>
      <w:bookmarkEnd w:id="131"/>
    </w:p>
    <w:p w:rsidR="005D5FA6" w:rsidRDefault="005D5FA6" w:rsidP="005D5FA6">
      <w:r>
        <w:t>The following transformations are carried out to transform the geometry from the instrument-based (</w:t>
      </w:r>
      <w:r>
        <w:rPr>
          <w:b/>
        </w:rPr>
        <w:t>X</w:t>
      </w:r>
      <w:r>
        <w:rPr>
          <w:vertAlign w:val="subscript"/>
        </w:rPr>
        <w:t>i</w:t>
      </w:r>
      <w:r>
        <w:t>) to the earth-based coordinate system (</w:t>
      </w:r>
      <w:r>
        <w:rPr>
          <w:b/>
        </w:rPr>
        <w:t>X</w:t>
      </w:r>
      <w:r>
        <w:t>):</w:t>
      </w:r>
    </w:p>
    <w:p w:rsidR="005D5FA6" w:rsidRDefault="005D5FA6" w:rsidP="005D5FA6">
      <w:pPr>
        <w:pStyle w:val="bullet1"/>
      </w:pPr>
      <w:r>
        <w:t xml:space="preserve">translate from </w:t>
      </w:r>
      <w:r>
        <w:rPr>
          <w:b/>
        </w:rPr>
        <w:t>X</w:t>
      </w:r>
      <w:r>
        <w:rPr>
          <w:vertAlign w:val="subscript"/>
        </w:rPr>
        <w:t xml:space="preserve">i </w:t>
      </w:r>
      <w:r>
        <w:t xml:space="preserve">to </w:t>
      </w:r>
      <w:proofErr w:type="spellStart"/>
      <w:r>
        <w:rPr>
          <w:b/>
        </w:rPr>
        <w:t>X</w:t>
      </w:r>
      <w:r>
        <w:rPr>
          <w:vertAlign w:val="subscript"/>
        </w:rPr>
        <w:t>a</w:t>
      </w:r>
      <w:proofErr w:type="spellEnd"/>
    </w:p>
    <w:p w:rsidR="005D5FA6" w:rsidRPr="00FB6BD0" w:rsidRDefault="005D5FA6" w:rsidP="005D5FA6">
      <w:pPr>
        <w:pStyle w:val="bullet1"/>
      </w:pPr>
      <w:r>
        <w:t xml:space="preserve">rotate from </w:t>
      </w:r>
      <w:proofErr w:type="spellStart"/>
      <w:r>
        <w:rPr>
          <w:b/>
        </w:rPr>
        <w:t>X</w:t>
      </w:r>
      <w:r>
        <w:rPr>
          <w:vertAlign w:val="subscript"/>
        </w:rPr>
        <w:t>a</w:t>
      </w:r>
      <w:proofErr w:type="spellEnd"/>
      <w:r>
        <w:rPr>
          <w:vertAlign w:val="subscript"/>
        </w:rPr>
        <w:t xml:space="preserve"> </w:t>
      </w:r>
      <w:r>
        <w:t xml:space="preserve">to </w:t>
      </w:r>
      <w:r>
        <w:rPr>
          <w:b/>
        </w:rPr>
        <w:t>X</w:t>
      </w:r>
    </w:p>
    <w:p w:rsidR="005D5FA6" w:rsidRDefault="005D5FA6" w:rsidP="009E4678">
      <w:pPr>
        <w:pStyle w:val="Heading3"/>
      </w:pPr>
      <w:bookmarkStart w:id="132" w:name="_Toc484193655"/>
      <w:r w:rsidRPr="009E4678">
        <w:t>Transformation</w:t>
      </w:r>
      <w:r>
        <w:t xml:space="preserve"> from </w:t>
      </w:r>
      <w:r>
        <w:rPr>
          <w:b w:val="0"/>
        </w:rPr>
        <w:t>X</w:t>
      </w:r>
      <w:r>
        <w:rPr>
          <w:vertAlign w:val="subscript"/>
        </w:rPr>
        <w:t xml:space="preserve">i </w:t>
      </w:r>
      <w:r>
        <w:t xml:space="preserve">to </w:t>
      </w:r>
      <w:proofErr w:type="spellStart"/>
      <w:r>
        <w:rPr>
          <w:b w:val="0"/>
        </w:rPr>
        <w:t>X</w:t>
      </w:r>
      <w:r>
        <w:rPr>
          <w:vertAlign w:val="subscript"/>
        </w:rPr>
        <w:t>a</w:t>
      </w:r>
      <w:bookmarkEnd w:id="132"/>
      <w:proofErr w:type="spellEnd"/>
    </w:p>
    <w:p w:rsidR="005D5FA6" w:rsidRDefault="005D5FA6" w:rsidP="005D5FA6">
      <w:r w:rsidRPr="00C117B2">
        <w:t>The details of this s</w:t>
      </w:r>
      <w:r>
        <w:t>te</w:t>
      </w:r>
      <w:r w:rsidRPr="00C117B2">
        <w:t>p de</w:t>
      </w:r>
      <w:r>
        <w:t>p</w:t>
      </w:r>
      <w:r w:rsidRPr="00C117B2">
        <w:t xml:space="preserve">end on the sensor type: Z, Y or X (Table 7.1) </w:t>
      </w:r>
    </w:p>
    <w:p w:rsidR="005D5FA6" w:rsidRDefault="005D5FA6" w:rsidP="005D5FA6">
      <w:pPr>
        <w:pStyle w:val="Heading4"/>
      </w:pPr>
      <w:bookmarkStart w:id="133" w:name="_Toc484193656"/>
      <w:r>
        <w:t>Type Z sensors</w:t>
      </w:r>
      <w:bookmarkEnd w:id="133"/>
    </w:p>
    <w:p w:rsidR="005D5FA6" w:rsidRPr="00476CD0" w:rsidRDefault="005D5FA6" w:rsidP="005D5FA6">
      <w:r>
        <w:t>The characteristics are:</w:t>
      </w:r>
    </w:p>
    <w:p w:rsidR="005D5FA6" w:rsidRPr="005E0DE6" w:rsidRDefault="005D5FA6" w:rsidP="005D5FA6">
      <w:pPr>
        <w:pStyle w:val="bullet2"/>
      </w:pPr>
      <w:r>
        <w:t xml:space="preserve">the primary axis is </w:t>
      </w:r>
      <w:proofErr w:type="spellStart"/>
      <w:r>
        <w:t>Z</w:t>
      </w:r>
      <w:r w:rsidRPr="002C594F">
        <w:rPr>
          <w:vertAlign w:val="subscript"/>
        </w:rPr>
        <w:t>a</w:t>
      </w:r>
      <w:proofErr w:type="spellEnd"/>
    </w:p>
    <w:p w:rsidR="005D5FA6" w:rsidRDefault="005D5FA6" w:rsidP="005D5FA6">
      <w:pPr>
        <w:pStyle w:val="bullet2"/>
      </w:pPr>
      <w:r>
        <w:t>the reference plane is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+Y axis. Rotation increases clockwise from +Y, when looking from above (i.e. from +Z)</w:t>
      </w:r>
    </w:p>
    <w:p w:rsidR="005D5FA6" w:rsidRDefault="005D5FA6" w:rsidP="005D5FA6">
      <w:pPr>
        <w:pStyle w:val="bullet2"/>
      </w:pPr>
      <w:r>
        <w:t xml:space="preserve">the tilt angle </w:t>
      </w:r>
      <w:r w:rsidRPr="00E239EC">
        <w:rPr>
          <w:i/>
        </w:rPr>
        <w:t>τ</w:t>
      </w:r>
      <w:r>
        <w:t xml:space="preserve"> is 0 in the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 plane, positive above it (for +</w:t>
      </w:r>
      <w:proofErr w:type="spellStart"/>
      <w:r>
        <w:t>Z</w:t>
      </w:r>
      <w:r w:rsidRPr="002C594F">
        <w:rPr>
          <w:vertAlign w:val="subscript"/>
        </w:rPr>
        <w:t>a</w:t>
      </w:r>
      <w:proofErr w:type="spellEnd"/>
      <w:r>
        <w:t>) and negative below it.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Default="005D5FA6" w:rsidP="005D5FA6">
      <w:pPr>
        <w:tabs>
          <w:tab w:val="center" w:pos="4552"/>
        </w:tabs>
        <w:ind w:left="400"/>
      </w:pPr>
      <w:r w:rsidRPr="005C3E2C">
        <w:rPr>
          <w:position w:val="-46"/>
        </w:rPr>
        <w:object w:dxaOrig="1940" w:dyaOrig="1040">
          <v:shape id="_x0000_i1047" type="#_x0000_t75" style="width:96.75pt;height:51.75pt" o:ole="">
            <v:imagedata r:id="rId52" r:pict="rId53" o:title=""/>
          </v:shape>
          <o:OLEObject Type="Embed" ProgID="Equation.3" ShapeID="_x0000_i1047" DrawAspect="Content" ObjectID="_1557936113" r:id="rId54"/>
        </w:object>
      </w:r>
    </w:p>
    <w:p w:rsidR="005D5FA6" w:rsidRDefault="005D5FA6" w:rsidP="005D5FA6">
      <w:pPr>
        <w:pStyle w:val="Heading4"/>
      </w:pPr>
      <w:bookmarkStart w:id="134" w:name="_Toc484193657"/>
      <w:r>
        <w:t>Type Y sensors</w:t>
      </w:r>
      <w:bookmarkEnd w:id="134"/>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Y</w:t>
      </w:r>
      <w:r w:rsidRPr="002C594F">
        <w:rPr>
          <w:vertAlign w:val="subscript"/>
        </w:rPr>
        <w:t>a</w:t>
      </w:r>
      <w:proofErr w:type="spellEnd"/>
    </w:p>
    <w:p w:rsidR="005D5FA6" w:rsidRDefault="005D5FA6" w:rsidP="005D5FA6">
      <w:pPr>
        <w:pStyle w:val="bullet2"/>
      </w:pPr>
      <w:r>
        <w:t>the reference plane is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i.e. along the +</w:t>
      </w:r>
      <w:proofErr w:type="spellStart"/>
      <w:r>
        <w:t>X</w:t>
      </w:r>
      <w:r>
        <w:rPr>
          <w:vertAlign w:val="subscript"/>
        </w:rPr>
        <w:t>a</w:t>
      </w:r>
      <w:proofErr w:type="spellEnd"/>
      <w:r>
        <w:t xml:space="preserve"> axis. Rotation increases clockwise from +X, when looking from +Y.</w:t>
      </w:r>
    </w:p>
    <w:p w:rsidR="005D5FA6" w:rsidRDefault="005D5FA6" w:rsidP="005D5FA6">
      <w:pPr>
        <w:pStyle w:val="bullet2"/>
      </w:pPr>
      <w:r>
        <w:t xml:space="preserve">the tilt angle </w:t>
      </w:r>
      <w:r w:rsidRPr="00E239EC">
        <w:rPr>
          <w:i/>
        </w:rPr>
        <w:t>τ</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positive for +</w:t>
      </w:r>
      <w:proofErr w:type="spellStart"/>
      <w:r>
        <w:t>Y</w:t>
      </w:r>
      <w:r w:rsidRPr="002C594F">
        <w:rPr>
          <w:vertAlign w:val="subscript"/>
        </w:rPr>
        <w:t>a</w:t>
      </w:r>
      <w:proofErr w:type="spellEnd"/>
      <w:r>
        <w:t>.</w:t>
      </w:r>
    </w:p>
    <w:p w:rsidR="005D5FA6" w:rsidRPr="005C3E2C" w:rsidRDefault="005D5FA6" w:rsidP="005D5FA6">
      <w:pPr>
        <w:rPr>
          <w:b/>
          <w:i/>
        </w:rPr>
      </w:pPr>
      <w:r>
        <w:rPr>
          <w:b/>
          <w:i/>
        </w:rPr>
        <w:t>Note that the definition of</w:t>
      </w:r>
      <w:r w:rsidRPr="00E95253">
        <w:t xml:space="preserve"> </w:t>
      </w:r>
      <w:r w:rsidRPr="00E95253">
        <w:rPr>
          <w:b/>
          <w:i/>
        </w:rPr>
        <w:t>θ</w:t>
      </w:r>
      <w:r>
        <w:rPr>
          <w:b/>
          <w:i/>
        </w:rPr>
        <w:t xml:space="preserve"> is different from the convention defined in Lee et al. (1994)</w:t>
      </w:r>
      <w:r>
        <w:rPr>
          <w:rStyle w:val="FootnoteReference"/>
          <w:b/>
          <w:i/>
        </w:rPr>
        <w:footnoteReference w:id="1"/>
      </w:r>
      <w:r>
        <w:rPr>
          <w:b/>
          <w:i/>
        </w:rPr>
        <w:t xml:space="preserve">. Let </w:t>
      </w:r>
      <w:r w:rsidRPr="00E95253">
        <w:rPr>
          <w:b/>
          <w:i/>
        </w:rPr>
        <w:t>θ</w:t>
      </w:r>
      <w:r>
        <w:rPr>
          <w:b/>
          <w:i/>
        </w:rPr>
        <w:t xml:space="preserve">’ </w:t>
      </w:r>
      <w:r w:rsidR="00E97886">
        <w:rPr>
          <w:b/>
          <w:i/>
        </w:rPr>
        <w:t>be</w:t>
      </w:r>
      <w:r>
        <w:rPr>
          <w:b/>
          <w:i/>
        </w:rPr>
        <w:t xml:space="preserve"> the rotation angle defined in Lee et al. (1994), </w:t>
      </w:r>
      <w:r w:rsidRPr="00E95253">
        <w:rPr>
          <w:b/>
          <w:i/>
        </w:rPr>
        <w:t>θ</w:t>
      </w:r>
      <w:r>
        <w:rPr>
          <w:b/>
          <w:i/>
        </w:rPr>
        <w:t>=mod(450</w:t>
      </w:r>
      <w:r>
        <w:rPr>
          <w:b/>
          <w:i/>
        </w:rPr>
        <w:sym w:font="Symbol" w:char="F0B0"/>
      </w:r>
      <w:r>
        <w:rPr>
          <w:b/>
          <w:i/>
        </w:rPr>
        <w:t>-</w:t>
      </w:r>
      <w:r w:rsidRPr="00E95253">
        <w:rPr>
          <w:b/>
          <w:i/>
        </w:rPr>
        <w:t xml:space="preserve"> θ</w:t>
      </w:r>
      <w:r>
        <w:rPr>
          <w:b/>
          <w:i/>
        </w:rPr>
        <w:t>’).</w:t>
      </w:r>
    </w:p>
    <w:p w:rsidR="005D5FA6" w:rsidRPr="005C3E2C" w:rsidRDefault="005D5FA6" w:rsidP="005D5FA6">
      <w:pPr>
        <w:tabs>
          <w:tab w:val="center" w:pos="4552"/>
        </w:tabs>
      </w:pPr>
      <w:r>
        <w:lastRenderedPageBreak/>
        <w:t xml:space="preserve">The transformation to </w:t>
      </w:r>
      <w:proofErr w:type="spellStart"/>
      <w:r w:rsidRPr="00E239EC">
        <w:rPr>
          <w:b/>
        </w:rPr>
        <w:t>Χ</w:t>
      </w:r>
      <w:r w:rsidRPr="004174F6">
        <w:rPr>
          <w:vertAlign w:val="subscript"/>
        </w:rPr>
        <w:t>a</w:t>
      </w:r>
      <w:proofErr w:type="spellEnd"/>
      <w:r>
        <w:t xml:space="preserve"> coordinates is:</w:t>
      </w:r>
    </w:p>
    <w:p w:rsidR="005D5FA6" w:rsidRDefault="005D5FA6" w:rsidP="005D5FA6">
      <w:pPr>
        <w:tabs>
          <w:tab w:val="center" w:pos="4552"/>
        </w:tabs>
        <w:ind w:left="400"/>
      </w:pPr>
      <w:r w:rsidRPr="005C3E2C">
        <w:rPr>
          <w:position w:val="-46"/>
        </w:rPr>
        <w:object w:dxaOrig="1940" w:dyaOrig="1040">
          <v:shape id="_x0000_i1048" type="#_x0000_t75" style="width:96.75pt;height:51.75pt" o:ole="">
            <v:imagedata r:id="rId55" r:pict="rId56" o:title=""/>
          </v:shape>
          <o:OLEObject Type="Embed" ProgID="Equation.3" ShapeID="_x0000_i1048" DrawAspect="Content" ObjectID="_1557936114" r:id="rId57"/>
        </w:object>
      </w:r>
    </w:p>
    <w:p w:rsidR="00C85DC4" w:rsidRPr="00CC4FF2" w:rsidRDefault="00C85DC4" w:rsidP="00C85DC4">
      <w:pPr>
        <w:keepNext/>
        <w:numPr>
          <w:ilvl w:val="3"/>
          <w:numId w:val="1"/>
        </w:numPr>
        <w:spacing w:before="240" w:after="60"/>
        <w:ind w:left="864"/>
        <w:outlineLvl w:val="3"/>
        <w:rPr>
          <w:b/>
          <w:bCs/>
        </w:rPr>
      </w:pPr>
      <w:r w:rsidRPr="00CC4FF2">
        <w:rPr>
          <w:b/>
          <w:bCs/>
        </w:rPr>
        <w:t xml:space="preserve">Type Y-prime sensors </w:t>
      </w:r>
    </w:p>
    <w:p w:rsidR="00C85DC4" w:rsidRPr="00CC4FF2" w:rsidRDefault="00C85DC4" w:rsidP="00C85DC4">
      <w:r w:rsidRPr="00CC4FF2">
        <w:t>The characteristics are:</w:t>
      </w:r>
    </w:p>
    <w:p w:rsidR="00C85DC4" w:rsidRPr="00CC4FF2" w:rsidRDefault="00C85DC4" w:rsidP="00C85DC4">
      <w:pPr>
        <w:tabs>
          <w:tab w:val="num" w:pos="720"/>
        </w:tabs>
        <w:ind w:left="720" w:hanging="360"/>
      </w:pPr>
      <w:r w:rsidRPr="00CC4FF2">
        <w:t xml:space="preserve">the primary axis is </w:t>
      </w:r>
      <w:proofErr w:type="spellStart"/>
      <w:r w:rsidRPr="00CC4FF2">
        <w:t>Y</w:t>
      </w:r>
      <w:r w:rsidRPr="00CC4FF2">
        <w:rPr>
          <w:vertAlign w:val="subscript"/>
        </w:rPr>
        <w:t>a</w:t>
      </w:r>
      <w:proofErr w:type="spellEnd"/>
    </w:p>
    <w:p w:rsidR="00C85DC4" w:rsidRPr="00CC4FF2" w:rsidRDefault="00C85DC4" w:rsidP="00C85DC4">
      <w:pPr>
        <w:tabs>
          <w:tab w:val="num" w:pos="720"/>
        </w:tabs>
        <w:ind w:left="720" w:hanging="360"/>
      </w:pPr>
      <w:r w:rsidRPr="00CC4FF2">
        <w:t>the reference plane is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w:t>
      </w:r>
    </w:p>
    <w:p w:rsidR="00C85DC4" w:rsidRPr="00CC4FF2" w:rsidRDefault="00C85DC4" w:rsidP="00C85DC4">
      <w:pPr>
        <w:tabs>
          <w:tab w:val="num" w:pos="720"/>
        </w:tabs>
        <w:ind w:left="720" w:hanging="360"/>
      </w:pPr>
      <w:r w:rsidRPr="00CC4FF2">
        <w:t xml:space="preserve">the rotation angle </w:t>
      </w:r>
      <w:r w:rsidRPr="00CC4FF2">
        <w:rPr>
          <w:i/>
        </w:rPr>
        <w:t>θ</w:t>
      </w:r>
      <w:r w:rsidRPr="00CC4FF2">
        <w:t xml:space="preserve"> is 0 in </w:t>
      </w:r>
      <w:r w:rsidR="00E97886" w:rsidRPr="00CC4FF2">
        <w:t>the (</w:t>
      </w:r>
      <w:proofErr w:type="spellStart"/>
      <w:r w:rsidR="00E97886" w:rsidRPr="00CC4FF2">
        <w:t>Ya</w:t>
      </w:r>
      <w:proofErr w:type="spellEnd"/>
      <w:r w:rsidR="00E97886" w:rsidRPr="00CC4FF2">
        <w:t xml:space="preserve">, </w:t>
      </w:r>
      <w:proofErr w:type="spellStart"/>
      <w:r w:rsidR="00E97886" w:rsidRPr="00CC4FF2">
        <w:t>Za</w:t>
      </w:r>
      <w:proofErr w:type="spellEnd"/>
      <w:r w:rsidR="00E97886" w:rsidRPr="00CC4FF2">
        <w:t>) plane</w:t>
      </w:r>
      <w:r w:rsidRPr="00CC4FF2">
        <w:t>, i.e. along the +</w:t>
      </w:r>
      <w:proofErr w:type="spellStart"/>
      <w:r w:rsidR="00E97886" w:rsidRPr="00CC4FF2">
        <w:t>Z</w:t>
      </w:r>
      <w:r w:rsidRPr="00CC4FF2">
        <w:rPr>
          <w:vertAlign w:val="subscript"/>
        </w:rPr>
        <w:t>a</w:t>
      </w:r>
      <w:proofErr w:type="spellEnd"/>
      <w:r w:rsidRPr="00CC4FF2">
        <w:t xml:space="preserve"> axis. Rotation increases clockwise from +</w:t>
      </w:r>
      <w:r w:rsidR="00E97886" w:rsidRPr="00CC4FF2">
        <w:t>Z, when looking from -</w:t>
      </w:r>
      <w:r w:rsidRPr="00CC4FF2">
        <w:t>Y.</w:t>
      </w:r>
    </w:p>
    <w:p w:rsidR="00C85DC4" w:rsidRPr="00CC4FF2" w:rsidRDefault="00C85DC4" w:rsidP="00C85DC4">
      <w:pPr>
        <w:tabs>
          <w:tab w:val="num" w:pos="720"/>
        </w:tabs>
        <w:ind w:left="720" w:hanging="360"/>
      </w:pPr>
      <w:r w:rsidRPr="00CC4FF2">
        <w:t xml:space="preserve">the tilt angle </w:t>
      </w:r>
      <w:r w:rsidRPr="00CC4FF2">
        <w:rPr>
          <w:i/>
        </w:rPr>
        <w:t>τ</w:t>
      </w:r>
      <w:r w:rsidRPr="00CC4FF2">
        <w:t xml:space="preserve"> is 0 in the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 plane, positive for +</w:t>
      </w:r>
      <w:proofErr w:type="spellStart"/>
      <w:r w:rsidRPr="00CC4FF2">
        <w:t>Y</w:t>
      </w:r>
      <w:r w:rsidRPr="00CC4FF2">
        <w:rPr>
          <w:vertAlign w:val="subscript"/>
        </w:rPr>
        <w:t>a</w:t>
      </w:r>
      <w:proofErr w:type="spellEnd"/>
      <w:r w:rsidRPr="00CC4FF2">
        <w:t>.</w:t>
      </w:r>
    </w:p>
    <w:p w:rsidR="00C85DC4" w:rsidRPr="00CC4FF2" w:rsidRDefault="00C85DC4" w:rsidP="00C85DC4">
      <w:pPr>
        <w:rPr>
          <w:b/>
          <w:i/>
        </w:rPr>
      </w:pPr>
      <w:r w:rsidRPr="00CC4FF2">
        <w:rPr>
          <w:b/>
          <w:i/>
        </w:rPr>
        <w:t>Note that the definition of</w:t>
      </w:r>
      <w:r w:rsidRPr="00CC4FF2">
        <w:t xml:space="preserve"> </w:t>
      </w:r>
      <w:r w:rsidRPr="00CC4FF2">
        <w:rPr>
          <w:b/>
          <w:i/>
        </w:rPr>
        <w:t>θ is the convention defined in Lee et al. (1994</w:t>
      </w:r>
    </w:p>
    <w:p w:rsidR="00C85DC4" w:rsidRPr="00CC4FF2" w:rsidRDefault="00C85DC4" w:rsidP="00C85DC4">
      <w:pPr>
        <w:tabs>
          <w:tab w:val="center" w:pos="4552"/>
        </w:tabs>
      </w:pPr>
      <w:r w:rsidRPr="00CC4FF2">
        <w:t xml:space="preserve">The transformation to </w:t>
      </w:r>
      <w:proofErr w:type="spellStart"/>
      <w:r w:rsidRPr="00CC4FF2">
        <w:rPr>
          <w:b/>
        </w:rPr>
        <w:t>Χ</w:t>
      </w:r>
      <w:r w:rsidRPr="00CC4FF2">
        <w:rPr>
          <w:vertAlign w:val="subscript"/>
        </w:rPr>
        <w:t>a</w:t>
      </w:r>
      <w:proofErr w:type="spellEnd"/>
      <w:r w:rsidRPr="00CC4FF2">
        <w:t xml:space="preserve"> coordinates is:</w:t>
      </w:r>
    </w:p>
    <w:p w:rsidR="00C85DC4" w:rsidRPr="00C85DC4" w:rsidRDefault="00E97886" w:rsidP="00C85DC4">
      <w:pPr>
        <w:tabs>
          <w:tab w:val="center" w:pos="4552"/>
        </w:tabs>
        <w:ind w:left="400"/>
      </w:pPr>
      <w:r w:rsidRPr="00CC4FF2">
        <w:rPr>
          <w:position w:val="-50"/>
        </w:rPr>
        <w:object w:dxaOrig="2140" w:dyaOrig="1120">
          <v:shape id="_x0000_i1049" type="#_x0000_t75" style="width:107.25pt;height:56.25pt" o:ole="">
            <v:imagedata r:id="rId58" o:title=""/>
          </v:shape>
          <o:OLEObject Type="Embed" ProgID="Equation.DSMT4" ShapeID="_x0000_i1049" DrawAspect="Content" ObjectID="_1557936115" r:id="rId59"/>
        </w:object>
      </w:r>
    </w:p>
    <w:p w:rsidR="005D5FA6" w:rsidRDefault="005D5FA6" w:rsidP="005D5FA6">
      <w:pPr>
        <w:pStyle w:val="Heading4"/>
      </w:pPr>
      <w:bookmarkStart w:id="135" w:name="_Toc484193658"/>
      <w:r>
        <w:t>Type X sensors</w:t>
      </w:r>
      <w:bookmarkEnd w:id="135"/>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X</w:t>
      </w:r>
      <w:r w:rsidRPr="002C594F">
        <w:rPr>
          <w:vertAlign w:val="subscript"/>
        </w:rPr>
        <w:t>a</w:t>
      </w:r>
      <w:proofErr w:type="spellEnd"/>
    </w:p>
    <w:p w:rsidR="005D5FA6" w:rsidRDefault="005D5FA6" w:rsidP="005D5FA6">
      <w:pPr>
        <w:pStyle w:val="bullet2"/>
      </w:pPr>
      <w:r>
        <w:t>the reference plane is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w:t>
      </w:r>
      <w:proofErr w:type="spellStart"/>
      <w:r>
        <w:t>Z</w:t>
      </w:r>
      <w:r>
        <w:rPr>
          <w:vertAlign w:val="subscript"/>
        </w:rPr>
        <w:t>a</w:t>
      </w:r>
      <w:proofErr w:type="spellEnd"/>
      <w:r>
        <w:t xml:space="preserve"> axis. Rotation increases clockwise from +</w:t>
      </w:r>
      <w:proofErr w:type="spellStart"/>
      <w:r>
        <w:t>Z</w:t>
      </w:r>
      <w:r>
        <w:rPr>
          <w:vertAlign w:val="subscript"/>
        </w:rPr>
        <w:t>a</w:t>
      </w:r>
      <w:proofErr w:type="spellEnd"/>
      <w:r>
        <w:t>, when looking from +</w:t>
      </w:r>
      <w:proofErr w:type="spellStart"/>
      <w:r>
        <w:t>X</w:t>
      </w:r>
      <w:r>
        <w:rPr>
          <w:vertAlign w:val="subscript"/>
        </w:rPr>
        <w:t>a</w:t>
      </w:r>
      <w:proofErr w:type="spellEnd"/>
      <w:r>
        <w:t>.</w:t>
      </w:r>
    </w:p>
    <w:p w:rsidR="005D5FA6" w:rsidRDefault="005D5FA6" w:rsidP="005D5FA6">
      <w:pPr>
        <w:pStyle w:val="bullet2"/>
      </w:pPr>
      <w:r>
        <w:t xml:space="preserve">the tilt angle </w:t>
      </w:r>
      <w:r w:rsidRPr="00E239EC">
        <w:rPr>
          <w:i/>
        </w:rPr>
        <w:t>τ</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positive for +</w:t>
      </w:r>
      <w:proofErr w:type="spellStart"/>
      <w:r>
        <w:t>X</w:t>
      </w:r>
      <w:r w:rsidRPr="002C594F">
        <w:rPr>
          <w:vertAlign w:val="subscript"/>
        </w:rPr>
        <w:t>a</w:t>
      </w:r>
      <w:proofErr w:type="spellEnd"/>
      <w:r>
        <w: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Pr="002C594F" w:rsidRDefault="005D5FA6" w:rsidP="005D5FA6">
      <w:pPr>
        <w:tabs>
          <w:tab w:val="center" w:pos="4552"/>
        </w:tabs>
        <w:ind w:left="400"/>
      </w:pPr>
      <w:r w:rsidRPr="005C3E2C">
        <w:rPr>
          <w:position w:val="-46"/>
        </w:rPr>
        <w:object w:dxaOrig="1940" w:dyaOrig="1040">
          <v:shape id="_x0000_i1050" type="#_x0000_t75" style="width:96.75pt;height:51.75pt" o:ole="">
            <v:imagedata r:id="rId60" r:pict="rId61" o:title=""/>
          </v:shape>
          <o:OLEObject Type="Embed" ProgID="Equation.3" ShapeID="_x0000_i1050" DrawAspect="Content" ObjectID="_1557936116" r:id="rId62"/>
        </w:object>
      </w:r>
    </w:p>
    <w:p w:rsidR="005D5FA6" w:rsidRPr="004B457F" w:rsidRDefault="005D5FA6" w:rsidP="005D5FA6">
      <w:pPr>
        <w:pStyle w:val="Heading3"/>
      </w:pPr>
      <w:bookmarkStart w:id="136" w:name="_Toc484193659"/>
      <w:r>
        <w:t xml:space="preserve">Rotating from </w:t>
      </w:r>
      <w:proofErr w:type="spellStart"/>
      <w:r>
        <w:t>X</w:t>
      </w:r>
      <w:r>
        <w:rPr>
          <w:vertAlign w:val="subscript"/>
        </w:rPr>
        <w:t>a</w:t>
      </w:r>
      <w:proofErr w:type="spellEnd"/>
      <w:r>
        <w:rPr>
          <w:vertAlign w:val="subscript"/>
        </w:rPr>
        <w:t xml:space="preserve"> </w:t>
      </w:r>
      <w:r>
        <w:t>to X</w:t>
      </w:r>
      <w:bookmarkEnd w:id="136"/>
    </w:p>
    <w:p w:rsidR="005D5FA6" w:rsidRDefault="005D5FA6" w:rsidP="005D5FA6">
      <w:r>
        <w:t xml:space="preserve">Rotating </w:t>
      </w:r>
      <w:proofErr w:type="spellStart"/>
      <w:r w:rsidRPr="00036CE8">
        <w:rPr>
          <w:b/>
        </w:rPr>
        <w:t>X</w:t>
      </w:r>
      <w:r w:rsidRPr="00E3751C">
        <w:rPr>
          <w:vertAlign w:val="subscript"/>
        </w:rPr>
        <w:t>a</w:t>
      </w:r>
      <w:proofErr w:type="spellEnd"/>
      <w:r>
        <w:t xml:space="preserve"> to </w:t>
      </w:r>
      <w:r w:rsidRPr="00036CE8">
        <w:rPr>
          <w:b/>
        </w:rPr>
        <w:t>X</w:t>
      </w:r>
      <w:r>
        <w:t xml:space="preserve"> requires the following 3 steps (in the reverse order of the rotation):</w:t>
      </w:r>
    </w:p>
    <w:p w:rsidR="005D5FA6" w:rsidRDefault="005D5FA6" w:rsidP="005D5FA6">
      <w:pPr>
        <w:pStyle w:val="bullet1"/>
      </w:pPr>
      <w:r>
        <w:t xml:space="preserve">remove the roll </w:t>
      </w:r>
      <w:r w:rsidRPr="00E239EC">
        <w:rPr>
          <w:i/>
        </w:rPr>
        <w:t>R</w:t>
      </w:r>
      <w:r>
        <w:t>, by rotating the x axis around the y axis by –</w:t>
      </w:r>
      <w:r w:rsidRPr="00E239EC">
        <w:rPr>
          <w:i/>
        </w:rPr>
        <w:t>R</w:t>
      </w:r>
      <w:r>
        <w:t>.</w:t>
      </w:r>
    </w:p>
    <w:p w:rsidR="005D5FA6" w:rsidRDefault="005D5FA6" w:rsidP="005D5FA6">
      <w:pPr>
        <w:pStyle w:val="bullet1"/>
      </w:pPr>
      <w:r>
        <w:lastRenderedPageBreak/>
        <w:t xml:space="preserve">remove the pitch </w:t>
      </w:r>
      <w:r w:rsidRPr="00E239EC">
        <w:rPr>
          <w:i/>
        </w:rPr>
        <w:t>P</w:t>
      </w:r>
      <w:r>
        <w:t>, by rotating the y axis around the x axis by –</w:t>
      </w:r>
      <w:r w:rsidRPr="00E239EC">
        <w:rPr>
          <w:i/>
        </w:rPr>
        <w:t>P</w:t>
      </w:r>
      <w:r>
        <w:t>.</w:t>
      </w:r>
    </w:p>
    <w:p w:rsidR="005D5FA6" w:rsidRPr="00D11432" w:rsidRDefault="005D5FA6" w:rsidP="005D5FA6">
      <w:pPr>
        <w:pStyle w:val="bullet1"/>
      </w:pPr>
      <w:r>
        <w:t xml:space="preserve">remove the heading </w:t>
      </w:r>
      <w:r w:rsidRPr="00E239EC">
        <w:rPr>
          <w:i/>
        </w:rPr>
        <w:t>H</w:t>
      </w:r>
      <w:r>
        <w:t>, by rotating the y axis around the z axis by +</w:t>
      </w:r>
      <w:r w:rsidRPr="00E239EC">
        <w:rPr>
          <w:i/>
        </w:rPr>
        <w:t>H</w:t>
      </w:r>
    </w:p>
    <w:p w:rsidR="005D5FA6" w:rsidRDefault="005D5FA6" w:rsidP="005D5FA6">
      <w:r>
        <w:t>The transformation matrix for removing the roll component is:</w:t>
      </w:r>
    </w:p>
    <w:p w:rsidR="005D5FA6" w:rsidRDefault="005D5FA6" w:rsidP="005D5FA6">
      <w:pPr>
        <w:ind w:left="400"/>
      </w:pPr>
      <w:r w:rsidRPr="00E95253">
        <w:rPr>
          <w:position w:val="-46"/>
        </w:rPr>
        <w:object w:dxaOrig="2480" w:dyaOrig="1040">
          <v:shape id="_x0000_i1051" type="#_x0000_t75" style="width:123.75pt;height:51.75pt" o:ole="">
            <v:imagedata r:id="rId63" r:pict="rId64" o:title=""/>
          </v:shape>
          <o:OLEObject Type="Embed" ProgID="Equation.3" ShapeID="_x0000_i1051" DrawAspect="Content" ObjectID="_1557936117" r:id="rId65"/>
        </w:object>
      </w:r>
    </w:p>
    <w:p w:rsidR="005D5FA6" w:rsidRDefault="005D5FA6" w:rsidP="005D5FA6">
      <w:r>
        <w:t>The transformation matrix for removing the pitch component is:</w:t>
      </w:r>
    </w:p>
    <w:p w:rsidR="005D5FA6" w:rsidRDefault="005D5FA6" w:rsidP="005D5FA6">
      <w:pPr>
        <w:ind w:left="400"/>
        <w:rPr>
          <w:position w:val="-50"/>
        </w:rPr>
      </w:pPr>
      <w:r w:rsidRPr="00E95253">
        <w:rPr>
          <w:position w:val="-46"/>
        </w:rPr>
        <w:object w:dxaOrig="2500" w:dyaOrig="1040">
          <v:shape id="_x0000_i1052" type="#_x0000_t75" style="width:125.25pt;height:51.75pt" o:ole="">
            <v:imagedata r:id="rId66" r:pict="rId67" o:title=""/>
          </v:shape>
          <o:OLEObject Type="Embed" ProgID="Equation.3" ShapeID="_x0000_i1052" DrawAspect="Content" ObjectID="_1557936118" r:id="rId68"/>
        </w:object>
      </w:r>
    </w:p>
    <w:p w:rsidR="005D5FA6" w:rsidRDefault="005D5FA6" w:rsidP="005D5FA6">
      <w:r>
        <w:t>The transformation matrix for removing the heading component is:</w:t>
      </w:r>
    </w:p>
    <w:p w:rsidR="005D5FA6" w:rsidRDefault="005D5FA6" w:rsidP="005D5FA6">
      <w:r>
        <w:tab/>
      </w:r>
      <w:r w:rsidRPr="00E95253">
        <w:rPr>
          <w:position w:val="-46"/>
        </w:rPr>
        <w:object w:dxaOrig="2580" w:dyaOrig="1040">
          <v:shape id="_x0000_i1053" type="#_x0000_t75" style="width:129pt;height:51.75pt" o:ole="">
            <v:imagedata r:id="rId69" r:pict="rId70" o:title=""/>
          </v:shape>
          <o:OLEObject Type="Embed" ProgID="Equation.3" ShapeID="_x0000_i1053" DrawAspect="Content" ObjectID="_1557936119" r:id="rId71"/>
        </w:object>
      </w:r>
    </w:p>
    <w:p w:rsidR="005D5FA6" w:rsidRDefault="005D5FA6" w:rsidP="005D5FA6">
      <w:pPr>
        <w:ind w:left="400"/>
      </w:pPr>
    </w:p>
    <w:p w:rsidR="005D5FA6" w:rsidRDefault="005D5FA6" w:rsidP="005D5FA6">
      <w:r>
        <w:t>We apply these transformations consecutively:</w:t>
      </w:r>
    </w:p>
    <w:p w:rsidR="005D5FA6" w:rsidRDefault="005D5FA6" w:rsidP="005D5FA6">
      <w:pPr>
        <w:ind w:left="400"/>
      </w:pPr>
      <w:r w:rsidRPr="00504089">
        <w:rPr>
          <w:position w:val="-8"/>
        </w:rPr>
        <w:object w:dxaOrig="1760" w:dyaOrig="280">
          <v:shape id="_x0000_i1054" type="#_x0000_t75" style="width:87.75pt;height:14.25pt" o:ole="">
            <v:imagedata r:id="rId72" r:pict="rId73" o:title=""/>
          </v:shape>
          <o:OLEObject Type="Embed" ProgID="Equation.3" ShapeID="_x0000_i1054" DrawAspect="Content" ObjectID="_1557936120" r:id="rId74"/>
        </w:object>
      </w:r>
    </w:p>
    <w:p w:rsidR="005D5FA6" w:rsidRDefault="005D5FA6" w:rsidP="005D5FA6">
      <w:pPr>
        <w:ind w:left="400"/>
      </w:pPr>
      <w:r w:rsidRPr="00C46EBD">
        <w:rPr>
          <w:position w:val="-162"/>
        </w:rPr>
        <w:object w:dxaOrig="9180" w:dyaOrig="3360">
          <v:shape id="_x0000_i1055" type="#_x0000_t75" style="width:459pt;height:168pt" o:ole="">
            <v:imagedata r:id="rId75" o:title=""/>
          </v:shape>
          <o:OLEObject Type="Embed" ProgID="Equation.DSMT4" ShapeID="_x0000_i1055" DrawAspect="Content" ObjectID="_1557936121" r:id="rId76"/>
        </w:object>
      </w:r>
    </w:p>
    <w:p w:rsidR="005D5FA6" w:rsidRPr="004B457F" w:rsidRDefault="005D5FA6" w:rsidP="005D5FA6">
      <w:pPr>
        <w:pStyle w:val="Heading2"/>
      </w:pPr>
      <w:bookmarkStart w:id="137" w:name="_Toc484193660"/>
      <w:r>
        <w:lastRenderedPageBreak/>
        <w:t xml:space="preserve">Summary of transforming from </w:t>
      </w:r>
      <w:r>
        <w:rPr>
          <w:b w:val="0"/>
        </w:rPr>
        <w:t>X</w:t>
      </w:r>
      <w:r>
        <w:rPr>
          <w:vertAlign w:val="subscript"/>
        </w:rPr>
        <w:t xml:space="preserve">i </w:t>
      </w:r>
      <w:r>
        <w:t xml:space="preserve">to </w:t>
      </w:r>
      <w:r>
        <w:rPr>
          <w:b w:val="0"/>
        </w:rPr>
        <w:t>X</w:t>
      </w:r>
      <w:bookmarkEnd w:id="137"/>
    </w:p>
    <w:p w:rsidR="005D5FA6" w:rsidRDefault="005D5FA6" w:rsidP="005D5FA6">
      <w:pPr>
        <w:keepNext/>
      </w:pPr>
      <w:r>
        <w:t>We combine the above 2 main steps for transform all the way from the instrument coordinates to earth coordinates:</w:t>
      </w:r>
    </w:p>
    <w:p w:rsidR="005D5FA6" w:rsidRDefault="005D5FA6" w:rsidP="005D5FA6">
      <w:pPr>
        <w:pStyle w:val="Heading3"/>
      </w:pPr>
      <w:bookmarkStart w:id="138" w:name="_Toc484193661"/>
      <w:r>
        <w:t>For type Z radars:</w:t>
      </w:r>
      <w:bookmarkEnd w:id="138"/>
    </w:p>
    <w:p w:rsidR="005D5FA6" w:rsidRDefault="005D5FA6" w:rsidP="005D5FA6">
      <w:pPr>
        <w:ind w:left="400"/>
      </w:pPr>
      <w:r w:rsidRPr="00630623">
        <w:rPr>
          <w:position w:val="-102"/>
        </w:rPr>
        <w:object w:dxaOrig="4720" w:dyaOrig="2160">
          <v:shape id="_x0000_i1056" type="#_x0000_t75" style="width:236.25pt;height:108pt" o:ole="">
            <v:imagedata r:id="rId77" r:pict="rId78" o:title=""/>
          </v:shape>
          <o:OLEObject Type="Embed" ProgID="Equation.3" ShapeID="_x0000_i1056" DrawAspect="Content" ObjectID="_1557936122" r:id="rId79"/>
        </w:object>
      </w:r>
    </w:p>
    <w:p w:rsidR="005D5FA6" w:rsidRDefault="005D5FA6" w:rsidP="005D5FA6">
      <w:pPr>
        <w:pStyle w:val="Heading3"/>
      </w:pPr>
      <w:bookmarkStart w:id="139" w:name="_Toc484193662"/>
      <w:r>
        <w:t>For type Y radars:</w:t>
      </w:r>
      <w:bookmarkEnd w:id="139"/>
    </w:p>
    <w:p w:rsidR="005D5FA6" w:rsidRDefault="005D5FA6" w:rsidP="005D5FA6">
      <w:pPr>
        <w:ind w:left="400"/>
      </w:pPr>
      <w:r w:rsidRPr="00630623">
        <w:rPr>
          <w:position w:val="-102"/>
        </w:rPr>
        <w:object w:dxaOrig="4720" w:dyaOrig="2160">
          <v:shape id="_x0000_i1057" type="#_x0000_t75" style="width:236.25pt;height:108pt" o:ole="">
            <v:imagedata r:id="rId80" r:pict="rId81" o:title=""/>
          </v:shape>
          <o:OLEObject Type="Embed" ProgID="Equation.3" ShapeID="_x0000_i1057" DrawAspect="Content" ObjectID="_1557936123" r:id="rId82"/>
        </w:object>
      </w:r>
    </w:p>
    <w:p w:rsidR="00E97886" w:rsidRPr="00CC4FF2" w:rsidRDefault="00E97886" w:rsidP="00E97886">
      <w:pPr>
        <w:pStyle w:val="Heading3"/>
      </w:pPr>
      <w:bookmarkStart w:id="140" w:name="_Toc484193663"/>
      <w:r w:rsidRPr="00CC4FF2">
        <w:t>For type Y-prime radars:</w:t>
      </w:r>
      <w:bookmarkEnd w:id="140"/>
    </w:p>
    <w:p w:rsidR="00E97886" w:rsidRDefault="00E97886" w:rsidP="00E97886">
      <w:pPr>
        <w:ind w:left="400"/>
      </w:pPr>
      <w:r w:rsidRPr="00CC4FF2">
        <w:rPr>
          <w:position w:val="-106"/>
        </w:rPr>
        <w:object w:dxaOrig="4920" w:dyaOrig="2240">
          <v:shape id="_x0000_i1058" type="#_x0000_t75" style="width:246pt;height:111.75pt" o:ole="">
            <v:imagedata r:id="rId83" o:title=""/>
          </v:shape>
          <o:OLEObject Type="Embed" ProgID="Equation.DSMT4" ShapeID="_x0000_i1058" DrawAspect="Content" ObjectID="_1557936124" r:id="rId84"/>
        </w:object>
      </w:r>
    </w:p>
    <w:p w:rsidR="005D5FA6" w:rsidRDefault="005D5FA6" w:rsidP="005D5FA6">
      <w:pPr>
        <w:pStyle w:val="Heading3"/>
      </w:pPr>
      <w:bookmarkStart w:id="141" w:name="_Toc484193664"/>
      <w:r>
        <w:lastRenderedPageBreak/>
        <w:t>For type X radars:</w:t>
      </w:r>
      <w:bookmarkEnd w:id="141"/>
    </w:p>
    <w:p w:rsidR="005D5FA6" w:rsidRPr="00E3751C" w:rsidRDefault="005D5FA6" w:rsidP="005D5FA6">
      <w:pPr>
        <w:ind w:left="400"/>
      </w:pPr>
      <w:r w:rsidRPr="00630623">
        <w:rPr>
          <w:position w:val="-102"/>
        </w:rPr>
        <w:object w:dxaOrig="4720" w:dyaOrig="2160">
          <v:shape id="_x0000_i1059" type="#_x0000_t75" style="width:236.25pt;height:108pt" o:ole="">
            <v:imagedata r:id="rId85" r:pict="rId86" o:title=""/>
          </v:shape>
          <o:OLEObject Type="Embed" ProgID="Equation.3" ShapeID="_x0000_i1059" DrawAspect="Content" ObjectID="_1557936125" r:id="rId87"/>
        </w:object>
      </w:r>
    </w:p>
    <w:p w:rsidR="005D5FA6" w:rsidRDefault="005D5FA6" w:rsidP="005D5FA6">
      <w:pPr>
        <w:pStyle w:val="Heading3"/>
      </w:pPr>
      <w:bookmarkStart w:id="142" w:name="_Toc484193665"/>
      <w:r>
        <w:t>Computing earth-relative azimuth and elevation</w:t>
      </w:r>
      <w:bookmarkEnd w:id="142"/>
    </w:p>
    <w:p w:rsidR="005D5FA6" w:rsidRDefault="005D5FA6" w:rsidP="005D5FA6">
      <w:r>
        <w:t>We can then compute the earth-relative azimuth and elevation as follows:</w:t>
      </w:r>
    </w:p>
    <w:p w:rsidR="005D5FA6" w:rsidRPr="0080304D" w:rsidRDefault="005D5FA6" w:rsidP="005D5FA6">
      <w:pPr>
        <w:ind w:left="400"/>
      </w:pPr>
      <w:r w:rsidRPr="00E81518">
        <w:rPr>
          <w:position w:val="-30"/>
        </w:rPr>
        <w:object w:dxaOrig="1420" w:dyaOrig="720">
          <v:shape id="_x0000_i1060" type="#_x0000_t75" style="width:71.25pt;height:36pt" o:ole="">
            <v:imagedata r:id="rId88" r:pict="rId89" o:title=""/>
          </v:shape>
          <o:OLEObject Type="Embed" ProgID="Equation.3" ShapeID="_x0000_i1060" DrawAspect="Content" ObjectID="_1557936126" r:id="rId90"/>
        </w:object>
      </w:r>
    </w:p>
    <w:p w:rsidR="005D5FA6" w:rsidRDefault="005D5FA6" w:rsidP="005D5FA6">
      <w:pPr>
        <w:pStyle w:val="Heading2"/>
      </w:pPr>
      <w:bookmarkStart w:id="143" w:name="_Toc484193666"/>
      <w:r>
        <w:t>Summary of symbol definitions</w:t>
      </w:r>
      <w:bookmarkEnd w:id="143"/>
    </w:p>
    <w:p w:rsidR="005D5FA6" w:rsidRDefault="005D5FA6" w:rsidP="005D5FA6">
      <w:pPr>
        <w:ind w:left="400"/>
      </w:pPr>
      <w:proofErr w:type="spellStart"/>
      <w:r w:rsidRPr="009C5B4E">
        <w:rPr>
          <w:b/>
        </w:rPr>
        <w:t>Χ</w:t>
      </w:r>
      <w:r>
        <w:rPr>
          <w:vertAlign w:val="subscript"/>
        </w:rPr>
        <w:t>i</w:t>
      </w:r>
      <w:proofErr w:type="spellEnd"/>
      <w:r>
        <w:t>: instrument-relative coordinate system, (</w:t>
      </w:r>
      <w:r w:rsidRPr="00E239EC">
        <w:rPr>
          <w:i/>
        </w:rPr>
        <w:t>r</w:t>
      </w:r>
      <w:r>
        <w:t xml:space="preserve">, </w:t>
      </w:r>
      <w:r w:rsidRPr="00E239EC">
        <w:rPr>
          <w:i/>
        </w:rPr>
        <w:t>θ</w:t>
      </w:r>
      <w:r>
        <w:t xml:space="preserve">, </w:t>
      </w:r>
      <w:r w:rsidRPr="00E239EC">
        <w:rPr>
          <w:i/>
        </w:rPr>
        <w:t>τ</w:t>
      </w:r>
      <w:r>
        <w:t>) or (</w:t>
      </w:r>
      <w:r w:rsidRPr="00E239EC">
        <w:rPr>
          <w:i/>
        </w:rPr>
        <w:t>r</w:t>
      </w:r>
      <w:r>
        <w:t xml:space="preserve">, </w:t>
      </w:r>
      <w:r w:rsidRPr="00E239EC">
        <w:rPr>
          <w:i/>
        </w:rPr>
        <w:t>λ</w:t>
      </w:r>
      <w:r>
        <w:t xml:space="preserve">, </w:t>
      </w:r>
      <w:r w:rsidRPr="00E239EC">
        <w:rPr>
          <w:i/>
        </w:rPr>
        <w:sym w:font="Symbol" w:char="F066"/>
      </w:r>
      <w:r>
        <w:t>)</w:t>
      </w:r>
    </w:p>
    <w:p w:rsidR="005D5FA6" w:rsidRDefault="005D5FA6" w:rsidP="005D5FA6">
      <w:pPr>
        <w:ind w:left="400"/>
      </w:pPr>
      <w:proofErr w:type="spellStart"/>
      <w:r w:rsidRPr="009C5B4E">
        <w:rPr>
          <w:b/>
        </w:rPr>
        <w:t>Χ</w:t>
      </w:r>
      <w:r w:rsidRPr="00ED658F">
        <w:rPr>
          <w:vertAlign w:val="subscript"/>
        </w:rPr>
        <w:t>a</w:t>
      </w:r>
      <w:proofErr w:type="spellEnd"/>
      <w:r>
        <w:t>: platform-relative coordinate system (</w:t>
      </w:r>
      <w:proofErr w:type="spellStart"/>
      <w:r w:rsidRPr="00E239EC">
        <w:rPr>
          <w:i/>
        </w:rPr>
        <w:t>x</w:t>
      </w:r>
      <w:r w:rsidRPr="00ED658F">
        <w:rPr>
          <w:vertAlign w:val="subscript"/>
        </w:rPr>
        <w:t>a</w:t>
      </w:r>
      <w:proofErr w:type="spellEnd"/>
      <w:r>
        <w:t xml:space="preserve">, </w:t>
      </w:r>
      <w:proofErr w:type="spellStart"/>
      <w:r w:rsidRPr="00E239EC">
        <w:rPr>
          <w:i/>
        </w:rPr>
        <w:t>y</w:t>
      </w:r>
      <w:r w:rsidRPr="00ED658F">
        <w:rPr>
          <w:vertAlign w:val="subscript"/>
        </w:rPr>
        <w:t>a</w:t>
      </w:r>
      <w:proofErr w:type="spellEnd"/>
      <w:r>
        <w:t xml:space="preserve">, </w:t>
      </w:r>
      <w:proofErr w:type="spellStart"/>
      <w:r w:rsidRPr="00E239EC">
        <w:rPr>
          <w:i/>
        </w:rPr>
        <w:t>z</w:t>
      </w:r>
      <w:r w:rsidRPr="00ED658F">
        <w:rPr>
          <w:vertAlign w:val="subscript"/>
        </w:rPr>
        <w:t>a</w:t>
      </w:r>
      <w:proofErr w:type="spellEnd"/>
      <w:r>
        <w:t>) – see figure 7.2</w:t>
      </w:r>
    </w:p>
    <w:p w:rsidR="005D5FA6" w:rsidRDefault="005D5FA6" w:rsidP="005D5FA6">
      <w:pPr>
        <w:ind w:left="400"/>
      </w:pPr>
      <w:proofErr w:type="spellStart"/>
      <w:r w:rsidRPr="009C5B4E">
        <w:rPr>
          <w:b/>
        </w:rPr>
        <w:t>Χ</w:t>
      </w:r>
      <w:r>
        <w:rPr>
          <w:vertAlign w:val="subscript"/>
        </w:rPr>
        <w:t>h</w:t>
      </w:r>
      <w:proofErr w:type="spellEnd"/>
      <w:r>
        <w:t xml:space="preserve">: coordinate system relative to level platform (no roll or pitch) with heading </w:t>
      </w:r>
      <w:r w:rsidRPr="00E239EC">
        <w:rPr>
          <w:i/>
        </w:rPr>
        <w:t>H</w:t>
      </w:r>
      <w:r>
        <w:t>.</w:t>
      </w:r>
    </w:p>
    <w:p w:rsidR="005D5FA6" w:rsidRDefault="005D5FA6" w:rsidP="005D5FA6">
      <w:pPr>
        <w:ind w:left="400"/>
      </w:pPr>
      <w:r w:rsidRPr="009C5B4E">
        <w:rPr>
          <w:b/>
        </w:rPr>
        <w:t>Χ</w:t>
      </w:r>
      <w:r>
        <w:t>: earth-relative coordinate system (</w:t>
      </w:r>
      <w:r w:rsidRPr="00E239EC">
        <w:rPr>
          <w:i/>
        </w:rPr>
        <w:t>x</w:t>
      </w:r>
      <w:r>
        <w:t xml:space="preserve">, </w:t>
      </w:r>
      <w:r w:rsidRPr="00E239EC">
        <w:rPr>
          <w:i/>
        </w:rPr>
        <w:t>y</w:t>
      </w:r>
      <w:r>
        <w:t xml:space="preserve">, </w:t>
      </w:r>
      <w:r w:rsidRPr="00E239EC">
        <w:rPr>
          <w:i/>
        </w:rPr>
        <w:t>z</w:t>
      </w:r>
      <w:r>
        <w:t xml:space="preserve">), </w:t>
      </w:r>
      <w:r w:rsidRPr="00E239EC">
        <w:rPr>
          <w:i/>
        </w:rPr>
        <w:t>x</w:t>
      </w:r>
      <w:r>
        <w:t xml:space="preserve"> is positive east, </w:t>
      </w:r>
      <w:r w:rsidRPr="00E239EC">
        <w:rPr>
          <w:i/>
        </w:rPr>
        <w:t>y</w:t>
      </w:r>
      <w:r>
        <w:t xml:space="preserve"> is positive north, </w:t>
      </w:r>
      <w:r w:rsidRPr="00E239EC">
        <w:rPr>
          <w:i/>
        </w:rPr>
        <w:t>z</w:t>
      </w:r>
      <w:r>
        <w:t xml:space="preserve"> is positive up.</w:t>
      </w:r>
    </w:p>
    <w:p w:rsidR="005D5FA6" w:rsidRDefault="005D5FA6" w:rsidP="005D5FA6">
      <w:pPr>
        <w:ind w:left="400"/>
      </w:pPr>
      <w:r w:rsidRPr="00E239EC">
        <w:rPr>
          <w:i/>
        </w:rPr>
        <w:t>H</w:t>
      </w:r>
      <w:r>
        <w:t>: heading of platform (see figure 7.3)</w:t>
      </w:r>
    </w:p>
    <w:p w:rsidR="005D5FA6" w:rsidRDefault="005D5FA6" w:rsidP="005D5FA6">
      <w:pPr>
        <w:ind w:left="400"/>
      </w:pPr>
      <w:r w:rsidRPr="00E239EC">
        <w:rPr>
          <w:i/>
        </w:rPr>
        <w:t>T</w:t>
      </w:r>
      <w:r>
        <w:t>: track of platform (see figure 7.3)</w:t>
      </w:r>
    </w:p>
    <w:p w:rsidR="005D5FA6" w:rsidRDefault="005D5FA6" w:rsidP="005D5FA6">
      <w:pPr>
        <w:ind w:left="400"/>
      </w:pPr>
      <w:r w:rsidRPr="00E239EC">
        <w:rPr>
          <w:i/>
        </w:rPr>
        <w:t>D</w:t>
      </w:r>
      <w:r>
        <w:t>: drift angle (see figure 7.3)</w:t>
      </w:r>
    </w:p>
    <w:p w:rsidR="005D5FA6" w:rsidRDefault="005D5FA6" w:rsidP="005D5FA6">
      <w:pPr>
        <w:ind w:left="400"/>
      </w:pPr>
      <w:r w:rsidRPr="00E239EC">
        <w:rPr>
          <w:i/>
        </w:rPr>
        <w:t>P</w:t>
      </w:r>
      <w:r>
        <w:t>: pitch angle (see figure 7.3)</w:t>
      </w:r>
    </w:p>
    <w:p w:rsidR="005D5FA6" w:rsidRDefault="005D5FA6" w:rsidP="005D5FA6">
      <w:pPr>
        <w:ind w:left="400"/>
      </w:pPr>
      <w:r w:rsidRPr="00E239EC">
        <w:rPr>
          <w:i/>
        </w:rPr>
        <w:t>R</w:t>
      </w:r>
      <w:r>
        <w:t>: roll angle (see figure 7.3)</w:t>
      </w:r>
    </w:p>
    <w:p w:rsidR="005D5FA6" w:rsidRDefault="005D5FA6" w:rsidP="005D5FA6">
      <w:pPr>
        <w:ind w:left="400"/>
      </w:pPr>
      <w:r w:rsidRPr="00E239EC">
        <w:rPr>
          <w:i/>
        </w:rPr>
        <w:t>λ</w:t>
      </w:r>
      <w:r>
        <w:t>: azimuth angle</w:t>
      </w:r>
    </w:p>
    <w:p w:rsidR="005D5FA6" w:rsidRDefault="005D5FA6" w:rsidP="005D5FA6">
      <w:pPr>
        <w:ind w:left="400"/>
      </w:pPr>
      <w:r w:rsidRPr="00E239EC">
        <w:rPr>
          <w:i/>
        </w:rPr>
        <w:sym w:font="Symbol" w:char="F066"/>
      </w:r>
      <w:r>
        <w:t>: elevation angle</w:t>
      </w:r>
    </w:p>
    <w:p w:rsidR="005D5FA6" w:rsidRDefault="005D5FA6" w:rsidP="005D5FA6">
      <w:pPr>
        <w:ind w:left="400"/>
      </w:pPr>
      <w:r w:rsidRPr="00E239EC">
        <w:rPr>
          <w:i/>
        </w:rPr>
        <w:t>θ</w:t>
      </w:r>
      <w:r>
        <w:t>: rotation angle</w:t>
      </w:r>
    </w:p>
    <w:p w:rsidR="005D5FA6" w:rsidRDefault="005D5FA6" w:rsidP="005D5FA6">
      <w:pPr>
        <w:tabs>
          <w:tab w:val="left" w:pos="2085"/>
        </w:tabs>
        <w:ind w:left="400"/>
      </w:pPr>
      <w:r w:rsidRPr="00E239EC">
        <w:rPr>
          <w:i/>
        </w:rPr>
        <w:t>τ</w:t>
      </w:r>
      <w:r>
        <w:t>: tilt angle</w:t>
      </w:r>
    </w:p>
    <w:p w:rsidR="005D5FA6" w:rsidRDefault="005D5FA6" w:rsidP="005D5FA6">
      <w:pPr>
        <w:tabs>
          <w:tab w:val="left" w:pos="2085"/>
        </w:tabs>
        <w:ind w:left="400"/>
      </w:pPr>
      <w:r w:rsidRPr="00E239EC">
        <w:rPr>
          <w:i/>
        </w:rPr>
        <w:t>r</w:t>
      </w:r>
      <w:r>
        <w:t>: range</w:t>
      </w:r>
    </w:p>
    <w:p w:rsidR="005D5FA6" w:rsidRDefault="005D5FA6" w:rsidP="005D5FA6">
      <w:pPr>
        <w:ind w:firstLine="400"/>
      </w:pPr>
      <w:r w:rsidRPr="00E239EC">
        <w:rPr>
          <w:i/>
        </w:rPr>
        <w:t>h</w:t>
      </w:r>
      <w:r>
        <w:t>: height</w:t>
      </w:r>
    </w:p>
    <w:p w:rsidR="005D5FA6" w:rsidRDefault="005D5FA6" w:rsidP="005D5FA6">
      <w:pPr>
        <w:ind w:firstLine="400"/>
      </w:pPr>
      <w:r w:rsidRPr="00E239EC">
        <w:rPr>
          <w:i/>
        </w:rPr>
        <w:t>h</w:t>
      </w:r>
      <w:r w:rsidRPr="00F97331">
        <w:rPr>
          <w:vertAlign w:val="subscript"/>
        </w:rPr>
        <w:t>0</w:t>
      </w:r>
      <w:r>
        <w:rPr>
          <w:vertAlign w:val="subscript"/>
        </w:rPr>
        <w:t xml:space="preserve">: </w:t>
      </w:r>
      <w:r>
        <w:t>height of the instrument</w:t>
      </w:r>
    </w:p>
    <w:p w:rsidR="005D5FA6" w:rsidRPr="00031495" w:rsidRDefault="005D5FA6" w:rsidP="005D5FA6">
      <w:pPr>
        <w:tabs>
          <w:tab w:val="left" w:pos="2085"/>
        </w:tabs>
        <w:ind w:left="400"/>
        <w:rPr>
          <w:position w:val="-14"/>
        </w:rPr>
      </w:pPr>
      <w:r w:rsidRPr="00E239EC">
        <w:rPr>
          <w:i/>
        </w:rPr>
        <w:t>R</w:t>
      </w:r>
      <w:r>
        <w:t xml:space="preserve">’: pseudo radius of earth = </w:t>
      </w:r>
      <w:r w:rsidR="003C0BF5">
        <w:rPr>
          <w:noProof/>
          <w:position w:val="-14"/>
        </w:rPr>
        <w:drawing>
          <wp:inline distT="0" distB="0" distL="0" distR="0" wp14:anchorId="6AD8626F" wp14:editId="0A453AE2">
            <wp:extent cx="904875"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noFill/>
                    <a:ln>
                      <a:noFill/>
                    </a:ln>
                  </pic:spPr>
                </pic:pic>
              </a:graphicData>
            </a:graphic>
          </wp:inline>
        </w:drawing>
      </w:r>
    </w:p>
    <w:p w:rsidR="005D5FA6" w:rsidRDefault="005D5FA6" w:rsidP="005D5FA6">
      <w:pPr>
        <w:ind w:left="400"/>
      </w:pPr>
    </w:p>
    <w:p w:rsidR="005D5FA6" w:rsidRDefault="005D5FA6" w:rsidP="005D5FA6">
      <w:pPr>
        <w:pStyle w:val="Heading1"/>
      </w:pPr>
      <w:bookmarkStart w:id="144" w:name="_Toc484193667"/>
      <w:r>
        <w:lastRenderedPageBreak/>
        <w:t>References</w:t>
      </w:r>
      <w:bookmarkEnd w:id="144"/>
    </w:p>
    <w:p w:rsidR="005D5FA6" w:rsidRDefault="005D5FA6" w:rsidP="005D5FA6">
      <w:proofErr w:type="spellStart"/>
      <w:r>
        <w:t>Axford</w:t>
      </w:r>
      <w:proofErr w:type="spellEnd"/>
      <w:r>
        <w:t xml:space="preserve">, D. N., 1968: On the accuracy of wind measurements using an inertial platform in an aircraft, and an example of a measurement of the vertical structure of the atmosphere. </w:t>
      </w:r>
      <w:r w:rsidRPr="00F024A7">
        <w:rPr>
          <w:i/>
          <w:iCs/>
        </w:rPr>
        <w:t>J. Appl. Meteor.</w:t>
      </w:r>
      <w:r>
        <w:t>, 7, 645-666.</w:t>
      </w:r>
    </w:p>
    <w:p w:rsidR="005D5FA6" w:rsidRDefault="005D5FA6" w:rsidP="005D5FA6">
      <w:r>
        <w:t xml:space="preserve">Lee, W., P. Dodge, F. D. Marks Jr. and P. Hildebrand, 1994: Mapping of Airborne Doppler Radar Data. </w:t>
      </w:r>
      <w:r w:rsidRPr="00F024A7">
        <w:rPr>
          <w:i/>
          <w:iCs/>
        </w:rPr>
        <w:t>Journal of Oceanic and Atmospheric Technology</w:t>
      </w:r>
      <w:r>
        <w:t xml:space="preserve">, 11, 572 – 578. </w:t>
      </w:r>
    </w:p>
    <w:p w:rsidR="00DF7EF3" w:rsidRDefault="00DF7EF3" w:rsidP="005D5FA6">
      <w:r w:rsidRPr="00533CE9">
        <w:t>Michelson D.B., Lewandowski R., Szewczykowski M., Beekhuis H., and Haase G., 2014: EUMETNET OPERA weather radar information model for implementation with the HDF5 file format. Version 2.2. EUMETNET OPERA Output O4. 38 pp.</w:t>
      </w:r>
    </w:p>
    <w:p w:rsidR="005D5FA6" w:rsidRDefault="005D5FA6" w:rsidP="005D5FA6">
      <w:pPr>
        <w:rPr>
          <w:iCs/>
        </w:rPr>
      </w:pPr>
      <w:r>
        <w:t xml:space="preserve">Rinehart, R. E., 2004: Radar for Meteorologists, Fourth Edition. </w:t>
      </w:r>
      <w:r w:rsidRPr="00F024A7">
        <w:rPr>
          <w:i/>
          <w:iCs/>
        </w:rPr>
        <w:t>Rinehart Publications.</w:t>
      </w:r>
      <w:r>
        <w:rPr>
          <w:i/>
          <w:iCs/>
        </w:rPr>
        <w:t xml:space="preserve"> </w:t>
      </w:r>
      <w:r w:rsidRPr="000064D8">
        <w:rPr>
          <w:iCs/>
        </w:rPr>
        <w:t>ISBN 0-9658002-1-0</w:t>
      </w:r>
    </w:p>
    <w:sectPr w:rsidR="005D5FA6" w:rsidSect="00F7704B">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5C9" w:rsidRDefault="000925C9" w:rsidP="005D5FA6">
      <w:pPr>
        <w:spacing w:before="0"/>
      </w:pPr>
      <w:r>
        <w:separator/>
      </w:r>
    </w:p>
  </w:endnote>
  <w:endnote w:type="continuationSeparator" w:id="0">
    <w:p w:rsidR="000925C9" w:rsidRDefault="000925C9"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C9" w:rsidRDefault="000925C9"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0925C9" w:rsidRDefault="00092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C9" w:rsidRDefault="000925C9"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sidR="00A1329E">
      <w:rPr>
        <w:rStyle w:val="PageNumber"/>
        <w:noProof/>
      </w:rPr>
      <w:t>1</w:t>
    </w:r>
    <w:r>
      <w:rPr>
        <w:rStyle w:val="PageNumber"/>
      </w:rPr>
      <w:fldChar w:fldCharType="end"/>
    </w:r>
  </w:p>
  <w:p w:rsidR="000925C9" w:rsidRDefault="000925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C9" w:rsidRDefault="000925C9"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sidR="00A1329E">
      <w:rPr>
        <w:rStyle w:val="PageNumber"/>
        <w:noProof/>
      </w:rPr>
      <w:t>36</w:t>
    </w:r>
    <w:r>
      <w:rPr>
        <w:rStyle w:val="PageNumber"/>
      </w:rPr>
      <w:fldChar w:fldCharType="end"/>
    </w:r>
  </w:p>
  <w:p w:rsidR="000925C9" w:rsidRDefault="00092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5C9" w:rsidRDefault="000925C9" w:rsidP="005D5FA6">
      <w:pPr>
        <w:spacing w:before="0"/>
      </w:pPr>
      <w:r>
        <w:separator/>
      </w:r>
    </w:p>
  </w:footnote>
  <w:footnote w:type="continuationSeparator" w:id="0">
    <w:p w:rsidR="000925C9" w:rsidRDefault="000925C9" w:rsidP="005D5FA6">
      <w:pPr>
        <w:spacing w:before="0"/>
      </w:pPr>
      <w:r>
        <w:continuationSeparator/>
      </w:r>
    </w:p>
  </w:footnote>
  <w:footnote w:id="1">
    <w:p w:rsidR="000925C9" w:rsidRPr="00E95253" w:rsidRDefault="000925C9">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proofErr w:type="spellStart"/>
      <w:r w:rsidRPr="000C3B5F">
        <w:t>Y</w:t>
      </w:r>
      <w:r>
        <w:rPr>
          <w:vertAlign w:val="subscript"/>
        </w:rPr>
        <w:t>a</w:t>
      </w:r>
      <w:proofErr w:type="spellEnd"/>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C9" w:rsidRDefault="000925C9">
    <w:pPr>
      <w:pStyle w:val="Header"/>
      <w:jc w:val="center"/>
    </w:pPr>
    <w:r>
      <w:t>CfRadial format</w:t>
    </w:r>
    <w:r>
      <w:tab/>
      <w:t xml:space="preserve">Version 2.0 </w:t>
    </w:r>
    <w:r w:rsidRPr="00306D31">
      <w:rPr>
        <w:b/>
        <w:color w:val="FF0000"/>
      </w:rPr>
      <w:t>DRAFT</w:t>
    </w:r>
    <w:r>
      <w:tab/>
      <w:t>2017-06-01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C9" w:rsidRPr="00306D31" w:rsidRDefault="000925C9" w:rsidP="00306D31">
    <w:pPr>
      <w:pStyle w:val="Header"/>
      <w:jc w:val="center"/>
    </w:pPr>
    <w:r>
      <w:t>CfRadial format</w:t>
    </w:r>
    <w:r>
      <w:tab/>
      <w:t xml:space="preserve">Version 2.0 </w:t>
    </w:r>
    <w:r w:rsidRPr="00306D31">
      <w:rPr>
        <w:b/>
        <w:color w:val="FF0000"/>
      </w:rPr>
      <w:t>DRAFT</w:t>
    </w:r>
    <w:r>
      <w:tab/>
      <w:t>2017-06-01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B7686"/>
    <w:multiLevelType w:val="hybridMultilevel"/>
    <w:tmpl w:val="980E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1">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3">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8D6021"/>
    <w:multiLevelType w:val="hybridMultilevel"/>
    <w:tmpl w:val="263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4"/>
  </w:num>
  <w:num w:numId="5">
    <w:abstractNumId w:val="6"/>
  </w:num>
  <w:num w:numId="6">
    <w:abstractNumId w:val="4"/>
  </w:num>
  <w:num w:numId="7">
    <w:abstractNumId w:val="10"/>
  </w:num>
  <w:num w:numId="8">
    <w:abstractNumId w:val="12"/>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4"/>
  <w:drawingGridVerticalSpacing w:val="14"/>
  <w:displayHorizontalDrawingGridEvery w:val="10"/>
  <w:displayVerticalDrawingGridEvery w:val="10"/>
  <w:doNotUseMarginsForDrawingGridOrigin/>
  <w:drawingGridHorizontalOrigin w:val="1699"/>
  <w:drawingGridVerticalOrigin w:val="1987"/>
  <w:characterSpacingControl w:val="doNotCompress"/>
  <w:hdrShapeDefaults>
    <o:shapedefaults v:ext="edit" spidmax="3074"/>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00B0B"/>
    <w:rsid w:val="00000EDF"/>
    <w:rsid w:val="000013F2"/>
    <w:rsid w:val="00002C95"/>
    <w:rsid w:val="00004995"/>
    <w:rsid w:val="00006DD7"/>
    <w:rsid w:val="0001163C"/>
    <w:rsid w:val="00016A7D"/>
    <w:rsid w:val="00020C4D"/>
    <w:rsid w:val="00031A4F"/>
    <w:rsid w:val="000367DB"/>
    <w:rsid w:val="00066D12"/>
    <w:rsid w:val="00067336"/>
    <w:rsid w:val="00073375"/>
    <w:rsid w:val="00074F75"/>
    <w:rsid w:val="00086513"/>
    <w:rsid w:val="00086D49"/>
    <w:rsid w:val="00090CFB"/>
    <w:rsid w:val="0009240B"/>
    <w:rsid w:val="000925C9"/>
    <w:rsid w:val="00093355"/>
    <w:rsid w:val="00093C12"/>
    <w:rsid w:val="00095D52"/>
    <w:rsid w:val="00096B69"/>
    <w:rsid w:val="000A02DF"/>
    <w:rsid w:val="000A0E3F"/>
    <w:rsid w:val="000A76BE"/>
    <w:rsid w:val="000C520F"/>
    <w:rsid w:val="000C5441"/>
    <w:rsid w:val="000D114F"/>
    <w:rsid w:val="000D1D42"/>
    <w:rsid w:val="000E09FD"/>
    <w:rsid w:val="000E123E"/>
    <w:rsid w:val="000F2227"/>
    <w:rsid w:val="000F308D"/>
    <w:rsid w:val="000F3D47"/>
    <w:rsid w:val="000F5EDF"/>
    <w:rsid w:val="000F79BB"/>
    <w:rsid w:val="000F7C71"/>
    <w:rsid w:val="0011105A"/>
    <w:rsid w:val="00112E86"/>
    <w:rsid w:val="00122D86"/>
    <w:rsid w:val="00124C09"/>
    <w:rsid w:val="001259E1"/>
    <w:rsid w:val="001306BC"/>
    <w:rsid w:val="0013154A"/>
    <w:rsid w:val="001348AD"/>
    <w:rsid w:val="001431AD"/>
    <w:rsid w:val="00144B9B"/>
    <w:rsid w:val="00156894"/>
    <w:rsid w:val="0015793E"/>
    <w:rsid w:val="00157CD6"/>
    <w:rsid w:val="00164D0E"/>
    <w:rsid w:val="0016551A"/>
    <w:rsid w:val="00165D47"/>
    <w:rsid w:val="001705C7"/>
    <w:rsid w:val="00171D86"/>
    <w:rsid w:val="001860C4"/>
    <w:rsid w:val="00190BD1"/>
    <w:rsid w:val="001A550E"/>
    <w:rsid w:val="001B1BC8"/>
    <w:rsid w:val="001B5AD2"/>
    <w:rsid w:val="001B7D3C"/>
    <w:rsid w:val="001C1852"/>
    <w:rsid w:val="001C74C8"/>
    <w:rsid w:val="001C7C53"/>
    <w:rsid w:val="001D5D1F"/>
    <w:rsid w:val="001E1A67"/>
    <w:rsid w:val="001E45B4"/>
    <w:rsid w:val="001F2C51"/>
    <w:rsid w:val="001F3B55"/>
    <w:rsid w:val="001F6A8C"/>
    <w:rsid w:val="0020022D"/>
    <w:rsid w:val="00201180"/>
    <w:rsid w:val="00203808"/>
    <w:rsid w:val="0020487C"/>
    <w:rsid w:val="00212F9A"/>
    <w:rsid w:val="0021321E"/>
    <w:rsid w:val="002169FE"/>
    <w:rsid w:val="002209F7"/>
    <w:rsid w:val="00223356"/>
    <w:rsid w:val="00233566"/>
    <w:rsid w:val="00233824"/>
    <w:rsid w:val="002345DB"/>
    <w:rsid w:val="00234E20"/>
    <w:rsid w:val="002425CB"/>
    <w:rsid w:val="00247816"/>
    <w:rsid w:val="0025492D"/>
    <w:rsid w:val="0025675C"/>
    <w:rsid w:val="00256E90"/>
    <w:rsid w:val="0025792A"/>
    <w:rsid w:val="00263063"/>
    <w:rsid w:val="00265350"/>
    <w:rsid w:val="00270F69"/>
    <w:rsid w:val="00276755"/>
    <w:rsid w:val="002845FF"/>
    <w:rsid w:val="00290962"/>
    <w:rsid w:val="00291F1D"/>
    <w:rsid w:val="00292259"/>
    <w:rsid w:val="0029411D"/>
    <w:rsid w:val="00294703"/>
    <w:rsid w:val="00294BEA"/>
    <w:rsid w:val="00294EFD"/>
    <w:rsid w:val="00295594"/>
    <w:rsid w:val="0029775F"/>
    <w:rsid w:val="002A35AF"/>
    <w:rsid w:val="002B0582"/>
    <w:rsid w:val="002B316A"/>
    <w:rsid w:val="002B529E"/>
    <w:rsid w:val="002C2201"/>
    <w:rsid w:val="002C5AFB"/>
    <w:rsid w:val="002D1EA0"/>
    <w:rsid w:val="002E2274"/>
    <w:rsid w:val="002E6E8E"/>
    <w:rsid w:val="002F1CCA"/>
    <w:rsid w:val="00304257"/>
    <w:rsid w:val="0030430B"/>
    <w:rsid w:val="0030527F"/>
    <w:rsid w:val="00305E22"/>
    <w:rsid w:val="00306D31"/>
    <w:rsid w:val="003114D6"/>
    <w:rsid w:val="003150A3"/>
    <w:rsid w:val="00321C0B"/>
    <w:rsid w:val="0032711E"/>
    <w:rsid w:val="00340F05"/>
    <w:rsid w:val="003473BD"/>
    <w:rsid w:val="00355F93"/>
    <w:rsid w:val="00365AF4"/>
    <w:rsid w:val="00373E26"/>
    <w:rsid w:val="0037678A"/>
    <w:rsid w:val="00380911"/>
    <w:rsid w:val="00382DB4"/>
    <w:rsid w:val="003872B7"/>
    <w:rsid w:val="00387FAE"/>
    <w:rsid w:val="00393DBD"/>
    <w:rsid w:val="003A25DF"/>
    <w:rsid w:val="003B29AC"/>
    <w:rsid w:val="003B6011"/>
    <w:rsid w:val="003B7727"/>
    <w:rsid w:val="003C0BF5"/>
    <w:rsid w:val="003C0FC8"/>
    <w:rsid w:val="003C3C29"/>
    <w:rsid w:val="003C54D9"/>
    <w:rsid w:val="003D0768"/>
    <w:rsid w:val="003D1506"/>
    <w:rsid w:val="003D1DC6"/>
    <w:rsid w:val="003F19FB"/>
    <w:rsid w:val="003F303C"/>
    <w:rsid w:val="003F4205"/>
    <w:rsid w:val="003F47BC"/>
    <w:rsid w:val="00410CA7"/>
    <w:rsid w:val="00412DD5"/>
    <w:rsid w:val="00413FA9"/>
    <w:rsid w:val="00417345"/>
    <w:rsid w:val="0042478A"/>
    <w:rsid w:val="0042608D"/>
    <w:rsid w:val="004262A8"/>
    <w:rsid w:val="0042642E"/>
    <w:rsid w:val="00426762"/>
    <w:rsid w:val="0043085A"/>
    <w:rsid w:val="004321E7"/>
    <w:rsid w:val="00436EA6"/>
    <w:rsid w:val="004417CE"/>
    <w:rsid w:val="00441CC3"/>
    <w:rsid w:val="00444EC5"/>
    <w:rsid w:val="004468FE"/>
    <w:rsid w:val="004511CC"/>
    <w:rsid w:val="00455540"/>
    <w:rsid w:val="0046105A"/>
    <w:rsid w:val="00461523"/>
    <w:rsid w:val="0046257E"/>
    <w:rsid w:val="0047031D"/>
    <w:rsid w:val="00474820"/>
    <w:rsid w:val="004800D2"/>
    <w:rsid w:val="00491AC7"/>
    <w:rsid w:val="004A71BC"/>
    <w:rsid w:val="004A77D8"/>
    <w:rsid w:val="004B1A68"/>
    <w:rsid w:val="004B1E12"/>
    <w:rsid w:val="004B2A88"/>
    <w:rsid w:val="004B2C95"/>
    <w:rsid w:val="004B41D3"/>
    <w:rsid w:val="004C2927"/>
    <w:rsid w:val="004C2A31"/>
    <w:rsid w:val="004C2A32"/>
    <w:rsid w:val="004C648D"/>
    <w:rsid w:val="004D0E60"/>
    <w:rsid w:val="004D44C4"/>
    <w:rsid w:val="004D4844"/>
    <w:rsid w:val="004D72AF"/>
    <w:rsid w:val="004E1D32"/>
    <w:rsid w:val="004E2552"/>
    <w:rsid w:val="004E46DE"/>
    <w:rsid w:val="004F06A5"/>
    <w:rsid w:val="004F2B8A"/>
    <w:rsid w:val="004F3084"/>
    <w:rsid w:val="004F5F2F"/>
    <w:rsid w:val="00502528"/>
    <w:rsid w:val="00505938"/>
    <w:rsid w:val="00507F54"/>
    <w:rsid w:val="00510D32"/>
    <w:rsid w:val="00514A72"/>
    <w:rsid w:val="00515823"/>
    <w:rsid w:val="00522DE2"/>
    <w:rsid w:val="005319B0"/>
    <w:rsid w:val="005365B8"/>
    <w:rsid w:val="00541532"/>
    <w:rsid w:val="00543AB1"/>
    <w:rsid w:val="00545162"/>
    <w:rsid w:val="00546A44"/>
    <w:rsid w:val="005522A4"/>
    <w:rsid w:val="005678E4"/>
    <w:rsid w:val="00576456"/>
    <w:rsid w:val="00577F73"/>
    <w:rsid w:val="00582FC4"/>
    <w:rsid w:val="005864FF"/>
    <w:rsid w:val="00590651"/>
    <w:rsid w:val="00590D7A"/>
    <w:rsid w:val="00594576"/>
    <w:rsid w:val="005A101A"/>
    <w:rsid w:val="005A443A"/>
    <w:rsid w:val="005A7AC9"/>
    <w:rsid w:val="005B014F"/>
    <w:rsid w:val="005B27D6"/>
    <w:rsid w:val="005B2D10"/>
    <w:rsid w:val="005C7092"/>
    <w:rsid w:val="005D1ABC"/>
    <w:rsid w:val="005D533B"/>
    <w:rsid w:val="005D5FA6"/>
    <w:rsid w:val="005E0DF3"/>
    <w:rsid w:val="005E3DA9"/>
    <w:rsid w:val="005F184E"/>
    <w:rsid w:val="005F2E8F"/>
    <w:rsid w:val="005F4043"/>
    <w:rsid w:val="005F4552"/>
    <w:rsid w:val="005F6B22"/>
    <w:rsid w:val="0060085F"/>
    <w:rsid w:val="006009CC"/>
    <w:rsid w:val="00612EA5"/>
    <w:rsid w:val="00613F7F"/>
    <w:rsid w:val="006144A3"/>
    <w:rsid w:val="00617D73"/>
    <w:rsid w:val="00620C51"/>
    <w:rsid w:val="0062273C"/>
    <w:rsid w:val="00626FB6"/>
    <w:rsid w:val="00632DA7"/>
    <w:rsid w:val="0063443F"/>
    <w:rsid w:val="0063653A"/>
    <w:rsid w:val="00641D16"/>
    <w:rsid w:val="00644A9E"/>
    <w:rsid w:val="00644DFD"/>
    <w:rsid w:val="00645D43"/>
    <w:rsid w:val="006465F2"/>
    <w:rsid w:val="006508D5"/>
    <w:rsid w:val="00660630"/>
    <w:rsid w:val="00670728"/>
    <w:rsid w:val="0067096A"/>
    <w:rsid w:val="00670B7C"/>
    <w:rsid w:val="00672219"/>
    <w:rsid w:val="00673CB6"/>
    <w:rsid w:val="00673FAE"/>
    <w:rsid w:val="0068136D"/>
    <w:rsid w:val="006813DA"/>
    <w:rsid w:val="00681502"/>
    <w:rsid w:val="00696735"/>
    <w:rsid w:val="006B43A0"/>
    <w:rsid w:val="006C1040"/>
    <w:rsid w:val="006C386C"/>
    <w:rsid w:val="006C3AEA"/>
    <w:rsid w:val="006C6D07"/>
    <w:rsid w:val="006D0926"/>
    <w:rsid w:val="006D0AF5"/>
    <w:rsid w:val="006D3F69"/>
    <w:rsid w:val="006D7233"/>
    <w:rsid w:val="006E04D1"/>
    <w:rsid w:val="006F23CC"/>
    <w:rsid w:val="006F2858"/>
    <w:rsid w:val="006F5077"/>
    <w:rsid w:val="006F59F9"/>
    <w:rsid w:val="0070426F"/>
    <w:rsid w:val="007075C0"/>
    <w:rsid w:val="007204D0"/>
    <w:rsid w:val="007227F3"/>
    <w:rsid w:val="007264C1"/>
    <w:rsid w:val="007301B1"/>
    <w:rsid w:val="007540E2"/>
    <w:rsid w:val="00760696"/>
    <w:rsid w:val="007729F9"/>
    <w:rsid w:val="00780D37"/>
    <w:rsid w:val="007824EC"/>
    <w:rsid w:val="00785249"/>
    <w:rsid w:val="007915A9"/>
    <w:rsid w:val="00793C51"/>
    <w:rsid w:val="00797C88"/>
    <w:rsid w:val="007A0D8C"/>
    <w:rsid w:val="007A4BF5"/>
    <w:rsid w:val="007B00AA"/>
    <w:rsid w:val="007B1C8E"/>
    <w:rsid w:val="007B46B6"/>
    <w:rsid w:val="007B760C"/>
    <w:rsid w:val="007C1546"/>
    <w:rsid w:val="007C2E15"/>
    <w:rsid w:val="007C4B3A"/>
    <w:rsid w:val="007C557D"/>
    <w:rsid w:val="007D6715"/>
    <w:rsid w:val="007E0F20"/>
    <w:rsid w:val="007E115B"/>
    <w:rsid w:val="007E4D8D"/>
    <w:rsid w:val="007E7326"/>
    <w:rsid w:val="007F1060"/>
    <w:rsid w:val="007F1A54"/>
    <w:rsid w:val="007F79C4"/>
    <w:rsid w:val="00800268"/>
    <w:rsid w:val="008009F1"/>
    <w:rsid w:val="0080594A"/>
    <w:rsid w:val="008264F4"/>
    <w:rsid w:val="00831E3F"/>
    <w:rsid w:val="00835711"/>
    <w:rsid w:val="008418A7"/>
    <w:rsid w:val="008426B6"/>
    <w:rsid w:val="008507AA"/>
    <w:rsid w:val="00856A28"/>
    <w:rsid w:val="00856BA0"/>
    <w:rsid w:val="00856C3E"/>
    <w:rsid w:val="00862030"/>
    <w:rsid w:val="00864322"/>
    <w:rsid w:val="0086484E"/>
    <w:rsid w:val="008659C8"/>
    <w:rsid w:val="00866228"/>
    <w:rsid w:val="0086649E"/>
    <w:rsid w:val="00867E56"/>
    <w:rsid w:val="0087208A"/>
    <w:rsid w:val="00872910"/>
    <w:rsid w:val="0087499E"/>
    <w:rsid w:val="00876E90"/>
    <w:rsid w:val="008864A8"/>
    <w:rsid w:val="00886702"/>
    <w:rsid w:val="008A1EF3"/>
    <w:rsid w:val="008A5338"/>
    <w:rsid w:val="008B1824"/>
    <w:rsid w:val="008C2CFA"/>
    <w:rsid w:val="008C726C"/>
    <w:rsid w:val="008D0700"/>
    <w:rsid w:val="008D1610"/>
    <w:rsid w:val="008E0BC1"/>
    <w:rsid w:val="008E6A67"/>
    <w:rsid w:val="008E6F20"/>
    <w:rsid w:val="008E7B28"/>
    <w:rsid w:val="008F607A"/>
    <w:rsid w:val="008F717C"/>
    <w:rsid w:val="0090198A"/>
    <w:rsid w:val="00912DDA"/>
    <w:rsid w:val="009136F0"/>
    <w:rsid w:val="00917215"/>
    <w:rsid w:val="009176F6"/>
    <w:rsid w:val="009213F4"/>
    <w:rsid w:val="00921EDA"/>
    <w:rsid w:val="00954571"/>
    <w:rsid w:val="00954901"/>
    <w:rsid w:val="009549D6"/>
    <w:rsid w:val="00955F6B"/>
    <w:rsid w:val="00960573"/>
    <w:rsid w:val="00960B93"/>
    <w:rsid w:val="00961FB9"/>
    <w:rsid w:val="00964721"/>
    <w:rsid w:val="00965F8B"/>
    <w:rsid w:val="00967BCF"/>
    <w:rsid w:val="009703FD"/>
    <w:rsid w:val="00975F89"/>
    <w:rsid w:val="0097656D"/>
    <w:rsid w:val="00976E20"/>
    <w:rsid w:val="0097793D"/>
    <w:rsid w:val="00980731"/>
    <w:rsid w:val="0098230E"/>
    <w:rsid w:val="00983A28"/>
    <w:rsid w:val="00984A16"/>
    <w:rsid w:val="00985600"/>
    <w:rsid w:val="00986F4B"/>
    <w:rsid w:val="00987780"/>
    <w:rsid w:val="00995B6F"/>
    <w:rsid w:val="009A4F42"/>
    <w:rsid w:val="009A4F9A"/>
    <w:rsid w:val="009A5512"/>
    <w:rsid w:val="009A5875"/>
    <w:rsid w:val="009B4585"/>
    <w:rsid w:val="009C0010"/>
    <w:rsid w:val="009C1895"/>
    <w:rsid w:val="009D0778"/>
    <w:rsid w:val="009D0FB6"/>
    <w:rsid w:val="009E4678"/>
    <w:rsid w:val="009F1B1B"/>
    <w:rsid w:val="00A014E6"/>
    <w:rsid w:val="00A0542F"/>
    <w:rsid w:val="00A10710"/>
    <w:rsid w:val="00A10878"/>
    <w:rsid w:val="00A1329E"/>
    <w:rsid w:val="00A13472"/>
    <w:rsid w:val="00A20BB9"/>
    <w:rsid w:val="00A247EF"/>
    <w:rsid w:val="00A255E4"/>
    <w:rsid w:val="00A26554"/>
    <w:rsid w:val="00A315BF"/>
    <w:rsid w:val="00A325C4"/>
    <w:rsid w:val="00A340CB"/>
    <w:rsid w:val="00A375ED"/>
    <w:rsid w:val="00A454D6"/>
    <w:rsid w:val="00A46914"/>
    <w:rsid w:val="00A514A7"/>
    <w:rsid w:val="00A557BD"/>
    <w:rsid w:val="00A737F3"/>
    <w:rsid w:val="00A77EBF"/>
    <w:rsid w:val="00A81875"/>
    <w:rsid w:val="00A82DAC"/>
    <w:rsid w:val="00A83FF9"/>
    <w:rsid w:val="00A91094"/>
    <w:rsid w:val="00A91BBA"/>
    <w:rsid w:val="00A96B41"/>
    <w:rsid w:val="00AB0BB8"/>
    <w:rsid w:val="00AB1EC2"/>
    <w:rsid w:val="00AB4D67"/>
    <w:rsid w:val="00AC3D68"/>
    <w:rsid w:val="00AC6593"/>
    <w:rsid w:val="00AC68C7"/>
    <w:rsid w:val="00AD7507"/>
    <w:rsid w:val="00AE7D47"/>
    <w:rsid w:val="00AF669A"/>
    <w:rsid w:val="00B023DE"/>
    <w:rsid w:val="00B02AA2"/>
    <w:rsid w:val="00B0310A"/>
    <w:rsid w:val="00B0490E"/>
    <w:rsid w:val="00B07E28"/>
    <w:rsid w:val="00B14114"/>
    <w:rsid w:val="00B16CA3"/>
    <w:rsid w:val="00B17BA7"/>
    <w:rsid w:val="00B27485"/>
    <w:rsid w:val="00B4205C"/>
    <w:rsid w:val="00B4336A"/>
    <w:rsid w:val="00B51214"/>
    <w:rsid w:val="00B52E8B"/>
    <w:rsid w:val="00B637BD"/>
    <w:rsid w:val="00B63D05"/>
    <w:rsid w:val="00B75122"/>
    <w:rsid w:val="00B75FF6"/>
    <w:rsid w:val="00B77716"/>
    <w:rsid w:val="00B90171"/>
    <w:rsid w:val="00B94F04"/>
    <w:rsid w:val="00B954FF"/>
    <w:rsid w:val="00BA225F"/>
    <w:rsid w:val="00BA49C4"/>
    <w:rsid w:val="00BA5DEA"/>
    <w:rsid w:val="00BD021B"/>
    <w:rsid w:val="00BD1E22"/>
    <w:rsid w:val="00BD52DE"/>
    <w:rsid w:val="00BE2FBB"/>
    <w:rsid w:val="00BE6B83"/>
    <w:rsid w:val="00BE7E10"/>
    <w:rsid w:val="00BF3C04"/>
    <w:rsid w:val="00BF42D3"/>
    <w:rsid w:val="00BF5B01"/>
    <w:rsid w:val="00BF6731"/>
    <w:rsid w:val="00BF7EAC"/>
    <w:rsid w:val="00C00994"/>
    <w:rsid w:val="00C01593"/>
    <w:rsid w:val="00C04DC6"/>
    <w:rsid w:val="00C0720E"/>
    <w:rsid w:val="00C13E4F"/>
    <w:rsid w:val="00C1737D"/>
    <w:rsid w:val="00C20AE4"/>
    <w:rsid w:val="00C23C77"/>
    <w:rsid w:val="00C23E54"/>
    <w:rsid w:val="00C24F34"/>
    <w:rsid w:val="00C25A60"/>
    <w:rsid w:val="00C269BF"/>
    <w:rsid w:val="00C31C86"/>
    <w:rsid w:val="00C3359A"/>
    <w:rsid w:val="00C430B0"/>
    <w:rsid w:val="00C44796"/>
    <w:rsid w:val="00C503DB"/>
    <w:rsid w:val="00C5214C"/>
    <w:rsid w:val="00C5253E"/>
    <w:rsid w:val="00C53420"/>
    <w:rsid w:val="00C5751A"/>
    <w:rsid w:val="00C60745"/>
    <w:rsid w:val="00C62754"/>
    <w:rsid w:val="00C62A21"/>
    <w:rsid w:val="00C662AC"/>
    <w:rsid w:val="00C7105B"/>
    <w:rsid w:val="00C73319"/>
    <w:rsid w:val="00C7428E"/>
    <w:rsid w:val="00C7495F"/>
    <w:rsid w:val="00C75D1F"/>
    <w:rsid w:val="00C838E0"/>
    <w:rsid w:val="00C83FC7"/>
    <w:rsid w:val="00C844F4"/>
    <w:rsid w:val="00C8537A"/>
    <w:rsid w:val="00C85DC4"/>
    <w:rsid w:val="00C9633E"/>
    <w:rsid w:val="00C967F3"/>
    <w:rsid w:val="00C97693"/>
    <w:rsid w:val="00CB38C7"/>
    <w:rsid w:val="00CB58A5"/>
    <w:rsid w:val="00CB7BF4"/>
    <w:rsid w:val="00CC4FF2"/>
    <w:rsid w:val="00CD0DA7"/>
    <w:rsid w:val="00CD788D"/>
    <w:rsid w:val="00CE691F"/>
    <w:rsid w:val="00CF0796"/>
    <w:rsid w:val="00CF14D7"/>
    <w:rsid w:val="00CF1A6C"/>
    <w:rsid w:val="00D106E9"/>
    <w:rsid w:val="00D17484"/>
    <w:rsid w:val="00D17D5A"/>
    <w:rsid w:val="00D2092E"/>
    <w:rsid w:val="00D239B9"/>
    <w:rsid w:val="00D3713E"/>
    <w:rsid w:val="00D37563"/>
    <w:rsid w:val="00D376DD"/>
    <w:rsid w:val="00D43982"/>
    <w:rsid w:val="00D46AB7"/>
    <w:rsid w:val="00D47D03"/>
    <w:rsid w:val="00D51879"/>
    <w:rsid w:val="00D53E6D"/>
    <w:rsid w:val="00D5421B"/>
    <w:rsid w:val="00D5564B"/>
    <w:rsid w:val="00D55BD2"/>
    <w:rsid w:val="00D61939"/>
    <w:rsid w:val="00D622EB"/>
    <w:rsid w:val="00D662E7"/>
    <w:rsid w:val="00D666EE"/>
    <w:rsid w:val="00D71D84"/>
    <w:rsid w:val="00D736F7"/>
    <w:rsid w:val="00D80392"/>
    <w:rsid w:val="00D82DD3"/>
    <w:rsid w:val="00D83E4F"/>
    <w:rsid w:val="00D858EC"/>
    <w:rsid w:val="00D86CED"/>
    <w:rsid w:val="00D936F6"/>
    <w:rsid w:val="00D95E8C"/>
    <w:rsid w:val="00DA452A"/>
    <w:rsid w:val="00DC2E27"/>
    <w:rsid w:val="00DC4C62"/>
    <w:rsid w:val="00DC5CD3"/>
    <w:rsid w:val="00DD5C27"/>
    <w:rsid w:val="00DD6595"/>
    <w:rsid w:val="00DE23FE"/>
    <w:rsid w:val="00DE2FBC"/>
    <w:rsid w:val="00DE35FB"/>
    <w:rsid w:val="00DE4E9D"/>
    <w:rsid w:val="00DE63F6"/>
    <w:rsid w:val="00DF3022"/>
    <w:rsid w:val="00DF4151"/>
    <w:rsid w:val="00DF5B1F"/>
    <w:rsid w:val="00DF7EE5"/>
    <w:rsid w:val="00DF7EF3"/>
    <w:rsid w:val="00E00351"/>
    <w:rsid w:val="00E15165"/>
    <w:rsid w:val="00E21948"/>
    <w:rsid w:val="00E334D5"/>
    <w:rsid w:val="00E368A3"/>
    <w:rsid w:val="00E3720F"/>
    <w:rsid w:val="00E44921"/>
    <w:rsid w:val="00E45980"/>
    <w:rsid w:val="00E61351"/>
    <w:rsid w:val="00E626FA"/>
    <w:rsid w:val="00E67FCE"/>
    <w:rsid w:val="00E70229"/>
    <w:rsid w:val="00E7489F"/>
    <w:rsid w:val="00E769ED"/>
    <w:rsid w:val="00E8021F"/>
    <w:rsid w:val="00E81886"/>
    <w:rsid w:val="00E83EE8"/>
    <w:rsid w:val="00E93288"/>
    <w:rsid w:val="00E95F61"/>
    <w:rsid w:val="00E97886"/>
    <w:rsid w:val="00EA0853"/>
    <w:rsid w:val="00EA2262"/>
    <w:rsid w:val="00EA3EA2"/>
    <w:rsid w:val="00EA5480"/>
    <w:rsid w:val="00EB16F6"/>
    <w:rsid w:val="00EB7C49"/>
    <w:rsid w:val="00EC50CA"/>
    <w:rsid w:val="00EE59C8"/>
    <w:rsid w:val="00EE5CB6"/>
    <w:rsid w:val="00EF63C4"/>
    <w:rsid w:val="00F01B49"/>
    <w:rsid w:val="00F136CB"/>
    <w:rsid w:val="00F16BDC"/>
    <w:rsid w:val="00F204AC"/>
    <w:rsid w:val="00F25A75"/>
    <w:rsid w:val="00F27F8D"/>
    <w:rsid w:val="00F31AF5"/>
    <w:rsid w:val="00F33F03"/>
    <w:rsid w:val="00F349A1"/>
    <w:rsid w:val="00F3733F"/>
    <w:rsid w:val="00F416D7"/>
    <w:rsid w:val="00F53A58"/>
    <w:rsid w:val="00F53BB3"/>
    <w:rsid w:val="00F56866"/>
    <w:rsid w:val="00F56CB5"/>
    <w:rsid w:val="00F627B3"/>
    <w:rsid w:val="00F70084"/>
    <w:rsid w:val="00F71C6D"/>
    <w:rsid w:val="00F73335"/>
    <w:rsid w:val="00F7704B"/>
    <w:rsid w:val="00F777A8"/>
    <w:rsid w:val="00F824E9"/>
    <w:rsid w:val="00F84B37"/>
    <w:rsid w:val="00F86F05"/>
    <w:rsid w:val="00F96A10"/>
    <w:rsid w:val="00F97325"/>
    <w:rsid w:val="00FA0C5E"/>
    <w:rsid w:val="00FA125F"/>
    <w:rsid w:val="00FA3B0F"/>
    <w:rsid w:val="00FA6523"/>
    <w:rsid w:val="00FA70D4"/>
    <w:rsid w:val="00FA7EBF"/>
    <w:rsid w:val="00FB5251"/>
    <w:rsid w:val="00FC47CD"/>
    <w:rsid w:val="00FC4FA4"/>
    <w:rsid w:val="00FC68EB"/>
    <w:rsid w:val="00FD40A0"/>
    <w:rsid w:val="00FD41EB"/>
    <w:rsid w:val="00FD7256"/>
    <w:rsid w:val="00FE0E43"/>
    <w:rsid w:val="00FE2AD3"/>
    <w:rsid w:val="00FE48BC"/>
    <w:rsid w:val="00FF2738"/>
    <w:rsid w:val="00FF28AE"/>
    <w:rsid w:val="00FF3F1F"/>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8"/>
        <o:r id="V:Rule2" type="connector" idref="#_x0000_s1029"/>
        <o:r id="V:Rule3" type="connector" idref="#_x0000_s1042"/>
        <o:r id="V:Rule4" type="connector" idref="#_x0000_s1089"/>
        <o:r id="V:Rule5" type="connector" idref="#_x0000_s1103"/>
        <o:r id="V:Rule6" type="connector" idref="#_x0000_s1114"/>
        <o:r id="V:Rule7" type="connector" idref="#_x0000_s1118"/>
        <o:r id="V:Rule8" type="connector" idref="#_x0000_s1166"/>
        <o:r id="V:Rule9" type="connector" idref="#_x0000_s1168"/>
        <o:r id="V:Rule10" type="connector" idref="#_x0000_s1275"/>
        <o:r id="V:Rule11" type="connector" idref="#_x0000_s1278"/>
        <o:r id="V:Rule12" type="connector" idref="#_x0000_s1279"/>
        <o:r id="V:Rule13" type="connector" idref="#_x0000_s1281"/>
        <o:r id="V:Rule14" type="connector" idref="#_x0000_s1283"/>
        <o:r id="V:Rule15" type="connector" idref="#_x0000_s1284"/>
        <o:r id="V:Rule16" type="connector" idref="#_x0000_s1285"/>
        <o:r id="V:Rule17" type="connector" idref="#_x0000_s1287"/>
        <o:r id="V:Rule18" type="connector" idref="#_x0000_s1288"/>
        <o:r id="V:Rule19" type="connector" idref="#_x0000_s1292"/>
        <o:r id="V:Rule20" type="connector" idref="#_x0000_s1295"/>
        <o:r id="V:Rule21" type="connector" idref="#_x0000_s1297"/>
        <o:r id="V:Rule22" type="connector" idref="#_x0000_s1299"/>
        <o:r id="V:Rule23" type="connector" idref="#_x0000_s1301"/>
        <o:r id="V:Rule24" type="connector" idref="#_x0000_s1303"/>
        <o:r id="V:Rule25" type="connector" idref="#_x0000_s1305"/>
        <o:r id="V:Rule26" type="connector" idref="#_x0000_s1306"/>
        <o:r id="V:Rule27" type="connector" idref="#_x0000_s1309"/>
        <o:r id="V:Rule28" type="connector" idref="#_x0000_s1312"/>
        <o:r id="V:Rule29" type="connector" idref="#_x0000_s1317"/>
        <o:r id="V:Rule30" type="connector" idref="#_x0000_s1318"/>
        <o:r id="V:Rule31" type="connector" idref="#_x0000_s1320"/>
        <o:r id="V:Rule32" type="connector" idref="#_x0000_s1322"/>
        <o:r id="V:Rule33" type="connector" idref="#_x0000_s1324"/>
        <o:r id="V:Rule34" type="connector" idref="#_x0000_s1337"/>
        <o:r id="V:Rule35" type="connector" idref="#_x0000_s1340"/>
        <o:r id="V:Rule36" type="connector" idref="#_x0000_s1342"/>
        <o:r id="V:Rule37" type="connector" idref="#_x0000_s1344"/>
        <o:r id="V:Rule38" type="connector" idref="#_x0000_s1346"/>
        <o:r id="V:Rule39" type="connector" idref="#_x0000_s1348"/>
        <o:r id="V:Rule40" type="connector" idref="#_x0000_s1350"/>
        <o:r id="V:Rule41" type="connector" idref="#_x0000_s1390"/>
        <o:r id="V:Rule42" type="connector" idref="#_x0000_s1373"/>
        <o:r id="V:Rule43" type="connector" idref="#_x0000_s1375"/>
        <o:r id="V:Rule44" type="connector" idref="#_x0000_s1396"/>
        <o:r id="V:Rule45" type="connector" idref="#_x0000_s1399"/>
        <o:r id="V:Rule46" type="connector" idref="#_x0000_s1402"/>
        <o:r id="V:Rule47" type="connector" idref="#_x0000_s1381"/>
        <o:r id="V:Rule48" type="connector" idref="#_x0000_s1384"/>
        <o:r id="V:Rule49" type="connector" idref="#_x0000_s1387"/>
        <o:r id="V:Rule50" type="connector" idref="#_x0000_s140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7A0D8C"/>
    <w:pPr>
      <w:jc w:val="center"/>
    </w:pPr>
    <w:rPr>
      <w:b/>
      <w:bCs/>
    </w:rPr>
  </w:style>
  <w:style w:type="paragraph" w:customStyle="1" w:styleId="Figure0">
    <w:name w:val="Figure"/>
    <w:basedOn w:val="Normal"/>
    <w:rsid w:val="00086D49"/>
    <w:pPr>
      <w:jc w:val="center"/>
    </w:pPr>
    <w:rPr>
      <w:b/>
    </w:r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7A0D8C"/>
    <w:pPr>
      <w:jc w:val="center"/>
    </w:pPr>
    <w:rPr>
      <w:b/>
      <w:bCs/>
    </w:rPr>
  </w:style>
  <w:style w:type="paragraph" w:customStyle="1" w:styleId="Figure0">
    <w:name w:val="Figure"/>
    <w:basedOn w:val="Normal"/>
    <w:rsid w:val="00086D49"/>
    <w:pPr>
      <w:jc w:val="center"/>
    </w:pPr>
    <w:rPr>
      <w:b/>
    </w:r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oleObject" Target="embeddings/oleObject3.bin"/><Relationship Id="rId39" Type="http://schemas.openxmlformats.org/officeDocument/2006/relationships/image" Target="media/image15.wmf"/><Relationship Id="rId21" Type="http://schemas.openxmlformats.org/officeDocument/2006/relationships/image" Target="media/image4.png"/><Relationship Id="rId34"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1.bin"/><Relationship Id="rId50" Type="http://schemas.openxmlformats.org/officeDocument/2006/relationships/image" Target="media/image22.emf"/><Relationship Id="rId55" Type="http://schemas.openxmlformats.org/officeDocument/2006/relationships/image" Target="media/image25.wmf"/><Relationship Id="rId63" Type="http://schemas.openxmlformats.org/officeDocument/2006/relationships/image" Target="media/image30.wmf"/><Relationship Id="rId68" Type="http://schemas.openxmlformats.org/officeDocument/2006/relationships/oleObject" Target="embeddings/oleObject19.bin"/><Relationship Id="rId76" Type="http://schemas.openxmlformats.org/officeDocument/2006/relationships/oleObject" Target="embeddings/oleObject22.bin"/><Relationship Id="rId84" Type="http://schemas.openxmlformats.org/officeDocument/2006/relationships/oleObject" Target="embeddings/oleObject25.bin"/><Relationship Id="rId89" Type="http://schemas.openxmlformats.org/officeDocument/2006/relationships/image" Target="media/image47.pcz"/><Relationship Id="rId7" Type="http://schemas.openxmlformats.org/officeDocument/2006/relationships/footnotes" Target="footnotes.xml"/><Relationship Id="rId71" Type="http://schemas.openxmlformats.org/officeDocument/2006/relationships/oleObject" Target="embeddings/oleObject20.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fconventions.org/" TargetMode="External"/><Relationship Id="rId29" Type="http://schemas.openxmlformats.org/officeDocument/2006/relationships/image" Target="media/image9.wmf"/><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image" Target="media/image14.wmf"/><Relationship Id="rId40" Type="http://schemas.openxmlformats.org/officeDocument/2006/relationships/image" Target="media/image16.pcz"/><Relationship Id="rId45" Type="http://schemas.openxmlformats.org/officeDocument/2006/relationships/image" Target="media/image19.png"/><Relationship Id="rId53" Type="http://schemas.openxmlformats.org/officeDocument/2006/relationships/image" Target="media/image24.pcz"/><Relationship Id="rId58" Type="http://schemas.openxmlformats.org/officeDocument/2006/relationships/image" Target="media/image27.wmf"/><Relationship Id="rId66" Type="http://schemas.openxmlformats.org/officeDocument/2006/relationships/image" Target="media/image32.wmf"/><Relationship Id="rId74" Type="http://schemas.openxmlformats.org/officeDocument/2006/relationships/oleObject" Target="embeddings/oleObject21.bin"/><Relationship Id="rId79" Type="http://schemas.openxmlformats.org/officeDocument/2006/relationships/oleObject" Target="embeddings/oleObject23.bin"/><Relationship Id="rId87" Type="http://schemas.openxmlformats.org/officeDocument/2006/relationships/oleObject" Target="embeddings/oleObject26.bin"/><Relationship Id="rId5" Type="http://schemas.openxmlformats.org/officeDocument/2006/relationships/settings" Target="settings.xml"/><Relationship Id="rId61" Type="http://schemas.openxmlformats.org/officeDocument/2006/relationships/image" Target="media/image29.pcz"/><Relationship Id="rId82" Type="http://schemas.openxmlformats.org/officeDocument/2006/relationships/oleObject" Target="embeddings/oleObject24.bin"/><Relationship Id="rId90" Type="http://schemas.openxmlformats.org/officeDocument/2006/relationships/oleObject" Target="embeddings/oleObject27.bin"/><Relationship Id="rId1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8.wmf"/><Relationship Id="rId30" Type="http://schemas.openxmlformats.org/officeDocument/2006/relationships/oleObject" Target="embeddings/oleObject5.bin"/><Relationship Id="rId35" Type="http://schemas.openxmlformats.org/officeDocument/2006/relationships/image" Target="media/image13.wmf"/><Relationship Id="rId43" Type="http://schemas.openxmlformats.org/officeDocument/2006/relationships/image" Target="media/image18.pcz"/><Relationship Id="rId48" Type="http://schemas.openxmlformats.org/officeDocument/2006/relationships/image" Target="media/image21.emf"/><Relationship Id="rId56" Type="http://schemas.openxmlformats.org/officeDocument/2006/relationships/image" Target="media/image26.pcz"/><Relationship Id="rId64" Type="http://schemas.openxmlformats.org/officeDocument/2006/relationships/image" Target="media/image31.pcz"/><Relationship Id="rId69" Type="http://schemas.openxmlformats.org/officeDocument/2006/relationships/image" Target="media/image34.wmf"/><Relationship Id="rId77" Type="http://schemas.openxmlformats.org/officeDocument/2006/relationships/image" Target="media/image39.wmf"/><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image" Target="media/image36.wmf"/><Relationship Id="rId80" Type="http://schemas.openxmlformats.org/officeDocument/2006/relationships/image" Target="media/image41.wmf"/><Relationship Id="rId85" Type="http://schemas.openxmlformats.org/officeDocument/2006/relationships/image" Target="media/image44.w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http://cfconventions.org/cf-conventions/v1.6.0/cf-conventions.html" TargetMode="External"/><Relationship Id="rId25" Type="http://schemas.openxmlformats.org/officeDocument/2006/relationships/image" Target="media/image7.wmf"/><Relationship Id="rId33" Type="http://schemas.openxmlformats.org/officeDocument/2006/relationships/image" Target="media/image12.pcz"/><Relationship Id="rId38" Type="http://schemas.openxmlformats.org/officeDocument/2006/relationships/oleObject" Target="embeddings/oleObject8.bin"/><Relationship Id="rId46" Type="http://schemas.openxmlformats.org/officeDocument/2006/relationships/image" Target="media/image20.emf"/><Relationship Id="rId59" Type="http://schemas.openxmlformats.org/officeDocument/2006/relationships/oleObject" Target="embeddings/oleObject16.bin"/><Relationship Id="rId67" Type="http://schemas.openxmlformats.org/officeDocument/2006/relationships/image" Target="media/image33.pcz"/><Relationship Id="rId20" Type="http://schemas.openxmlformats.org/officeDocument/2006/relationships/image" Target="media/image3.png"/><Relationship Id="rId41" Type="http://schemas.openxmlformats.org/officeDocument/2006/relationships/oleObject" Target="embeddings/oleObject9.bin"/><Relationship Id="rId54" Type="http://schemas.openxmlformats.org/officeDocument/2006/relationships/oleObject" Target="embeddings/oleObject14.bin"/><Relationship Id="rId62" Type="http://schemas.openxmlformats.org/officeDocument/2006/relationships/oleObject" Target="embeddings/oleObject17.bin"/><Relationship Id="rId70" Type="http://schemas.openxmlformats.org/officeDocument/2006/relationships/image" Target="media/image35.pcz"/><Relationship Id="rId75" Type="http://schemas.openxmlformats.org/officeDocument/2006/relationships/image" Target="media/image38.wmf"/><Relationship Id="rId83" Type="http://schemas.openxmlformats.org/officeDocument/2006/relationships/image" Target="media/image43.wmf"/><Relationship Id="rId88" Type="http://schemas.openxmlformats.org/officeDocument/2006/relationships/image" Target="media/image46.wmf"/><Relationship Id="rId91"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NCAR/CfRadial/tree/master/docs" TargetMode="External"/><Relationship Id="rId23" Type="http://schemas.openxmlformats.org/officeDocument/2006/relationships/image" Target="media/image6.emf"/><Relationship Id="rId28" Type="http://schemas.openxmlformats.org/officeDocument/2006/relationships/oleObject" Target="embeddings/oleObject4.bin"/><Relationship Id="rId36" Type="http://schemas.openxmlformats.org/officeDocument/2006/relationships/oleObject" Target="embeddings/oleObject7.bin"/><Relationship Id="rId49" Type="http://schemas.openxmlformats.org/officeDocument/2006/relationships/oleObject" Target="embeddings/oleObject12.bin"/><Relationship Id="rId57" Type="http://schemas.openxmlformats.org/officeDocument/2006/relationships/oleObject" Target="embeddings/oleObject15.bin"/><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0.bin"/><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18.bin"/><Relationship Id="rId73" Type="http://schemas.openxmlformats.org/officeDocument/2006/relationships/image" Target="media/image37.pcz"/><Relationship Id="rId78" Type="http://schemas.openxmlformats.org/officeDocument/2006/relationships/image" Target="media/image40.pcz"/><Relationship Id="rId81" Type="http://schemas.openxmlformats.org/officeDocument/2006/relationships/image" Target="media/image42.pcz"/><Relationship Id="rId86" Type="http://schemas.openxmlformats.org/officeDocument/2006/relationships/image" Target="media/image45.pcz"/><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0A063-BC62-4018-AD99-7369796A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60</Pages>
  <Words>10378</Words>
  <Characters>65563</Characters>
  <Application>Microsoft Office Word</Application>
  <DocSecurity>0</DocSecurity>
  <Lines>546</Lines>
  <Paragraphs>151</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75790</CharactersWithSpaces>
  <SharedDoc>false</SharedDoc>
  <HLinks>
    <vt:vector size="516" baseType="variant">
      <vt:variant>
        <vt:i4>7209008</vt:i4>
      </vt:variant>
      <vt:variant>
        <vt:i4>507</vt:i4>
      </vt:variant>
      <vt:variant>
        <vt:i4>0</vt:i4>
      </vt:variant>
      <vt:variant>
        <vt:i4>5</vt:i4>
      </vt:variant>
      <vt:variant>
        <vt:lpwstr>http://cfconventions.org/cf-conventions/v1.6.0/cf-conventions.html</vt:lpwstr>
      </vt:variant>
      <vt:variant>
        <vt:lpwstr/>
      </vt:variant>
      <vt:variant>
        <vt:i4>4194371</vt:i4>
      </vt:variant>
      <vt:variant>
        <vt:i4>504</vt:i4>
      </vt:variant>
      <vt:variant>
        <vt:i4>0</vt:i4>
      </vt:variant>
      <vt:variant>
        <vt:i4>5</vt:i4>
      </vt:variant>
      <vt:variant>
        <vt:lpwstr>http://cfconventions.org/</vt:lpwstr>
      </vt:variant>
      <vt:variant>
        <vt:lpwstr/>
      </vt:variant>
      <vt:variant>
        <vt:i4>78</vt:i4>
      </vt:variant>
      <vt:variant>
        <vt:i4>501</vt:i4>
      </vt:variant>
      <vt:variant>
        <vt:i4>0</vt:i4>
      </vt:variant>
      <vt:variant>
        <vt:i4>5</vt:i4>
      </vt:variant>
      <vt:variant>
        <vt:lpwstr>https://github.com/NCAR/CfRadial/tree/master/docs</vt:lpwstr>
      </vt:variant>
      <vt:variant>
        <vt:lpwstr/>
      </vt:variant>
      <vt:variant>
        <vt:i4>1114164</vt:i4>
      </vt:variant>
      <vt:variant>
        <vt:i4>494</vt:i4>
      </vt:variant>
      <vt:variant>
        <vt:i4>0</vt:i4>
      </vt:variant>
      <vt:variant>
        <vt:i4>5</vt:i4>
      </vt:variant>
      <vt:variant>
        <vt:lpwstr/>
      </vt:variant>
      <vt:variant>
        <vt:lpwstr>_Toc476730564</vt:lpwstr>
      </vt:variant>
      <vt:variant>
        <vt:i4>1114164</vt:i4>
      </vt:variant>
      <vt:variant>
        <vt:i4>488</vt:i4>
      </vt:variant>
      <vt:variant>
        <vt:i4>0</vt:i4>
      </vt:variant>
      <vt:variant>
        <vt:i4>5</vt:i4>
      </vt:variant>
      <vt:variant>
        <vt:lpwstr/>
      </vt:variant>
      <vt:variant>
        <vt:lpwstr>_Toc476730563</vt:lpwstr>
      </vt:variant>
      <vt:variant>
        <vt:i4>1114164</vt:i4>
      </vt:variant>
      <vt:variant>
        <vt:i4>482</vt:i4>
      </vt:variant>
      <vt:variant>
        <vt:i4>0</vt:i4>
      </vt:variant>
      <vt:variant>
        <vt:i4>5</vt:i4>
      </vt:variant>
      <vt:variant>
        <vt:lpwstr/>
      </vt:variant>
      <vt:variant>
        <vt:lpwstr>_Toc476730562</vt:lpwstr>
      </vt:variant>
      <vt:variant>
        <vt:i4>1114164</vt:i4>
      </vt:variant>
      <vt:variant>
        <vt:i4>476</vt:i4>
      </vt:variant>
      <vt:variant>
        <vt:i4>0</vt:i4>
      </vt:variant>
      <vt:variant>
        <vt:i4>5</vt:i4>
      </vt:variant>
      <vt:variant>
        <vt:lpwstr/>
      </vt:variant>
      <vt:variant>
        <vt:lpwstr>_Toc476730561</vt:lpwstr>
      </vt:variant>
      <vt:variant>
        <vt:i4>1114164</vt:i4>
      </vt:variant>
      <vt:variant>
        <vt:i4>470</vt:i4>
      </vt:variant>
      <vt:variant>
        <vt:i4>0</vt:i4>
      </vt:variant>
      <vt:variant>
        <vt:i4>5</vt:i4>
      </vt:variant>
      <vt:variant>
        <vt:lpwstr/>
      </vt:variant>
      <vt:variant>
        <vt:lpwstr>_Toc476730560</vt:lpwstr>
      </vt:variant>
      <vt:variant>
        <vt:i4>1179700</vt:i4>
      </vt:variant>
      <vt:variant>
        <vt:i4>464</vt:i4>
      </vt:variant>
      <vt:variant>
        <vt:i4>0</vt:i4>
      </vt:variant>
      <vt:variant>
        <vt:i4>5</vt:i4>
      </vt:variant>
      <vt:variant>
        <vt:lpwstr/>
      </vt:variant>
      <vt:variant>
        <vt:lpwstr>_Toc476730559</vt:lpwstr>
      </vt:variant>
      <vt:variant>
        <vt:i4>1179700</vt:i4>
      </vt:variant>
      <vt:variant>
        <vt:i4>458</vt:i4>
      </vt:variant>
      <vt:variant>
        <vt:i4>0</vt:i4>
      </vt:variant>
      <vt:variant>
        <vt:i4>5</vt:i4>
      </vt:variant>
      <vt:variant>
        <vt:lpwstr/>
      </vt:variant>
      <vt:variant>
        <vt:lpwstr>_Toc476730558</vt:lpwstr>
      </vt:variant>
      <vt:variant>
        <vt:i4>1179700</vt:i4>
      </vt:variant>
      <vt:variant>
        <vt:i4>452</vt:i4>
      </vt:variant>
      <vt:variant>
        <vt:i4>0</vt:i4>
      </vt:variant>
      <vt:variant>
        <vt:i4>5</vt:i4>
      </vt:variant>
      <vt:variant>
        <vt:lpwstr/>
      </vt:variant>
      <vt:variant>
        <vt:lpwstr>_Toc476730557</vt:lpwstr>
      </vt:variant>
      <vt:variant>
        <vt:i4>1179700</vt:i4>
      </vt:variant>
      <vt:variant>
        <vt:i4>446</vt:i4>
      </vt:variant>
      <vt:variant>
        <vt:i4>0</vt:i4>
      </vt:variant>
      <vt:variant>
        <vt:i4>5</vt:i4>
      </vt:variant>
      <vt:variant>
        <vt:lpwstr/>
      </vt:variant>
      <vt:variant>
        <vt:lpwstr>_Toc476730556</vt:lpwstr>
      </vt:variant>
      <vt:variant>
        <vt:i4>1179700</vt:i4>
      </vt:variant>
      <vt:variant>
        <vt:i4>440</vt:i4>
      </vt:variant>
      <vt:variant>
        <vt:i4>0</vt:i4>
      </vt:variant>
      <vt:variant>
        <vt:i4>5</vt:i4>
      </vt:variant>
      <vt:variant>
        <vt:lpwstr/>
      </vt:variant>
      <vt:variant>
        <vt:lpwstr>_Toc476730555</vt:lpwstr>
      </vt:variant>
      <vt:variant>
        <vt:i4>1179700</vt:i4>
      </vt:variant>
      <vt:variant>
        <vt:i4>434</vt:i4>
      </vt:variant>
      <vt:variant>
        <vt:i4>0</vt:i4>
      </vt:variant>
      <vt:variant>
        <vt:i4>5</vt:i4>
      </vt:variant>
      <vt:variant>
        <vt:lpwstr/>
      </vt:variant>
      <vt:variant>
        <vt:lpwstr>_Toc476730554</vt:lpwstr>
      </vt:variant>
      <vt:variant>
        <vt:i4>1179700</vt:i4>
      </vt:variant>
      <vt:variant>
        <vt:i4>428</vt:i4>
      </vt:variant>
      <vt:variant>
        <vt:i4>0</vt:i4>
      </vt:variant>
      <vt:variant>
        <vt:i4>5</vt:i4>
      </vt:variant>
      <vt:variant>
        <vt:lpwstr/>
      </vt:variant>
      <vt:variant>
        <vt:lpwstr>_Toc476730553</vt:lpwstr>
      </vt:variant>
      <vt:variant>
        <vt:i4>1179700</vt:i4>
      </vt:variant>
      <vt:variant>
        <vt:i4>422</vt:i4>
      </vt:variant>
      <vt:variant>
        <vt:i4>0</vt:i4>
      </vt:variant>
      <vt:variant>
        <vt:i4>5</vt:i4>
      </vt:variant>
      <vt:variant>
        <vt:lpwstr/>
      </vt:variant>
      <vt:variant>
        <vt:lpwstr>_Toc476730552</vt:lpwstr>
      </vt:variant>
      <vt:variant>
        <vt:i4>1179700</vt:i4>
      </vt:variant>
      <vt:variant>
        <vt:i4>416</vt:i4>
      </vt:variant>
      <vt:variant>
        <vt:i4>0</vt:i4>
      </vt:variant>
      <vt:variant>
        <vt:i4>5</vt:i4>
      </vt:variant>
      <vt:variant>
        <vt:lpwstr/>
      </vt:variant>
      <vt:variant>
        <vt:lpwstr>_Toc476730551</vt:lpwstr>
      </vt:variant>
      <vt:variant>
        <vt:i4>1179700</vt:i4>
      </vt:variant>
      <vt:variant>
        <vt:i4>410</vt:i4>
      </vt:variant>
      <vt:variant>
        <vt:i4>0</vt:i4>
      </vt:variant>
      <vt:variant>
        <vt:i4>5</vt:i4>
      </vt:variant>
      <vt:variant>
        <vt:lpwstr/>
      </vt:variant>
      <vt:variant>
        <vt:lpwstr>_Toc476730550</vt:lpwstr>
      </vt:variant>
      <vt:variant>
        <vt:i4>1245236</vt:i4>
      </vt:variant>
      <vt:variant>
        <vt:i4>404</vt:i4>
      </vt:variant>
      <vt:variant>
        <vt:i4>0</vt:i4>
      </vt:variant>
      <vt:variant>
        <vt:i4>5</vt:i4>
      </vt:variant>
      <vt:variant>
        <vt:lpwstr/>
      </vt:variant>
      <vt:variant>
        <vt:lpwstr>_Toc476730549</vt:lpwstr>
      </vt:variant>
      <vt:variant>
        <vt:i4>1245236</vt:i4>
      </vt:variant>
      <vt:variant>
        <vt:i4>398</vt:i4>
      </vt:variant>
      <vt:variant>
        <vt:i4>0</vt:i4>
      </vt:variant>
      <vt:variant>
        <vt:i4>5</vt:i4>
      </vt:variant>
      <vt:variant>
        <vt:lpwstr/>
      </vt:variant>
      <vt:variant>
        <vt:lpwstr>_Toc476730548</vt:lpwstr>
      </vt:variant>
      <vt:variant>
        <vt:i4>1245236</vt:i4>
      </vt:variant>
      <vt:variant>
        <vt:i4>392</vt:i4>
      </vt:variant>
      <vt:variant>
        <vt:i4>0</vt:i4>
      </vt:variant>
      <vt:variant>
        <vt:i4>5</vt:i4>
      </vt:variant>
      <vt:variant>
        <vt:lpwstr/>
      </vt:variant>
      <vt:variant>
        <vt:lpwstr>_Toc476730547</vt:lpwstr>
      </vt:variant>
      <vt:variant>
        <vt:i4>1245236</vt:i4>
      </vt:variant>
      <vt:variant>
        <vt:i4>386</vt:i4>
      </vt:variant>
      <vt:variant>
        <vt:i4>0</vt:i4>
      </vt:variant>
      <vt:variant>
        <vt:i4>5</vt:i4>
      </vt:variant>
      <vt:variant>
        <vt:lpwstr/>
      </vt:variant>
      <vt:variant>
        <vt:lpwstr>_Toc476730546</vt:lpwstr>
      </vt:variant>
      <vt:variant>
        <vt:i4>1245236</vt:i4>
      </vt:variant>
      <vt:variant>
        <vt:i4>380</vt:i4>
      </vt:variant>
      <vt:variant>
        <vt:i4>0</vt:i4>
      </vt:variant>
      <vt:variant>
        <vt:i4>5</vt:i4>
      </vt:variant>
      <vt:variant>
        <vt:lpwstr/>
      </vt:variant>
      <vt:variant>
        <vt:lpwstr>_Toc476730545</vt:lpwstr>
      </vt:variant>
      <vt:variant>
        <vt:i4>1245236</vt:i4>
      </vt:variant>
      <vt:variant>
        <vt:i4>374</vt:i4>
      </vt:variant>
      <vt:variant>
        <vt:i4>0</vt:i4>
      </vt:variant>
      <vt:variant>
        <vt:i4>5</vt:i4>
      </vt:variant>
      <vt:variant>
        <vt:lpwstr/>
      </vt:variant>
      <vt:variant>
        <vt:lpwstr>_Toc476730544</vt:lpwstr>
      </vt:variant>
      <vt:variant>
        <vt:i4>1245236</vt:i4>
      </vt:variant>
      <vt:variant>
        <vt:i4>368</vt:i4>
      </vt:variant>
      <vt:variant>
        <vt:i4>0</vt:i4>
      </vt:variant>
      <vt:variant>
        <vt:i4>5</vt:i4>
      </vt:variant>
      <vt:variant>
        <vt:lpwstr/>
      </vt:variant>
      <vt:variant>
        <vt:lpwstr>_Toc476730543</vt:lpwstr>
      </vt:variant>
      <vt:variant>
        <vt:i4>1245236</vt:i4>
      </vt:variant>
      <vt:variant>
        <vt:i4>362</vt:i4>
      </vt:variant>
      <vt:variant>
        <vt:i4>0</vt:i4>
      </vt:variant>
      <vt:variant>
        <vt:i4>5</vt:i4>
      </vt:variant>
      <vt:variant>
        <vt:lpwstr/>
      </vt:variant>
      <vt:variant>
        <vt:lpwstr>_Toc476730542</vt:lpwstr>
      </vt:variant>
      <vt:variant>
        <vt:i4>1245236</vt:i4>
      </vt:variant>
      <vt:variant>
        <vt:i4>356</vt:i4>
      </vt:variant>
      <vt:variant>
        <vt:i4>0</vt:i4>
      </vt:variant>
      <vt:variant>
        <vt:i4>5</vt:i4>
      </vt:variant>
      <vt:variant>
        <vt:lpwstr/>
      </vt:variant>
      <vt:variant>
        <vt:lpwstr>_Toc476730541</vt:lpwstr>
      </vt:variant>
      <vt:variant>
        <vt:i4>1245236</vt:i4>
      </vt:variant>
      <vt:variant>
        <vt:i4>350</vt:i4>
      </vt:variant>
      <vt:variant>
        <vt:i4>0</vt:i4>
      </vt:variant>
      <vt:variant>
        <vt:i4>5</vt:i4>
      </vt:variant>
      <vt:variant>
        <vt:lpwstr/>
      </vt:variant>
      <vt:variant>
        <vt:lpwstr>_Toc476730540</vt:lpwstr>
      </vt:variant>
      <vt:variant>
        <vt:i4>1310772</vt:i4>
      </vt:variant>
      <vt:variant>
        <vt:i4>344</vt:i4>
      </vt:variant>
      <vt:variant>
        <vt:i4>0</vt:i4>
      </vt:variant>
      <vt:variant>
        <vt:i4>5</vt:i4>
      </vt:variant>
      <vt:variant>
        <vt:lpwstr/>
      </vt:variant>
      <vt:variant>
        <vt:lpwstr>_Toc476730539</vt:lpwstr>
      </vt:variant>
      <vt:variant>
        <vt:i4>1310772</vt:i4>
      </vt:variant>
      <vt:variant>
        <vt:i4>338</vt:i4>
      </vt:variant>
      <vt:variant>
        <vt:i4>0</vt:i4>
      </vt:variant>
      <vt:variant>
        <vt:i4>5</vt:i4>
      </vt:variant>
      <vt:variant>
        <vt:lpwstr/>
      </vt:variant>
      <vt:variant>
        <vt:lpwstr>_Toc476730538</vt:lpwstr>
      </vt:variant>
      <vt:variant>
        <vt:i4>1310772</vt:i4>
      </vt:variant>
      <vt:variant>
        <vt:i4>332</vt:i4>
      </vt:variant>
      <vt:variant>
        <vt:i4>0</vt:i4>
      </vt:variant>
      <vt:variant>
        <vt:i4>5</vt:i4>
      </vt:variant>
      <vt:variant>
        <vt:lpwstr/>
      </vt:variant>
      <vt:variant>
        <vt:lpwstr>_Toc476730537</vt:lpwstr>
      </vt:variant>
      <vt:variant>
        <vt:i4>1310772</vt:i4>
      </vt:variant>
      <vt:variant>
        <vt:i4>326</vt:i4>
      </vt:variant>
      <vt:variant>
        <vt:i4>0</vt:i4>
      </vt:variant>
      <vt:variant>
        <vt:i4>5</vt:i4>
      </vt:variant>
      <vt:variant>
        <vt:lpwstr/>
      </vt:variant>
      <vt:variant>
        <vt:lpwstr>_Toc476730536</vt:lpwstr>
      </vt:variant>
      <vt:variant>
        <vt:i4>1310772</vt:i4>
      </vt:variant>
      <vt:variant>
        <vt:i4>320</vt:i4>
      </vt:variant>
      <vt:variant>
        <vt:i4>0</vt:i4>
      </vt:variant>
      <vt:variant>
        <vt:i4>5</vt:i4>
      </vt:variant>
      <vt:variant>
        <vt:lpwstr/>
      </vt:variant>
      <vt:variant>
        <vt:lpwstr>_Toc476730535</vt:lpwstr>
      </vt:variant>
      <vt:variant>
        <vt:i4>1310772</vt:i4>
      </vt:variant>
      <vt:variant>
        <vt:i4>314</vt:i4>
      </vt:variant>
      <vt:variant>
        <vt:i4>0</vt:i4>
      </vt:variant>
      <vt:variant>
        <vt:i4>5</vt:i4>
      </vt:variant>
      <vt:variant>
        <vt:lpwstr/>
      </vt:variant>
      <vt:variant>
        <vt:lpwstr>_Toc476730534</vt:lpwstr>
      </vt:variant>
      <vt:variant>
        <vt:i4>1310772</vt:i4>
      </vt:variant>
      <vt:variant>
        <vt:i4>308</vt:i4>
      </vt:variant>
      <vt:variant>
        <vt:i4>0</vt:i4>
      </vt:variant>
      <vt:variant>
        <vt:i4>5</vt:i4>
      </vt:variant>
      <vt:variant>
        <vt:lpwstr/>
      </vt:variant>
      <vt:variant>
        <vt:lpwstr>_Toc476730533</vt:lpwstr>
      </vt:variant>
      <vt:variant>
        <vt:i4>1310772</vt:i4>
      </vt:variant>
      <vt:variant>
        <vt:i4>302</vt:i4>
      </vt:variant>
      <vt:variant>
        <vt:i4>0</vt:i4>
      </vt:variant>
      <vt:variant>
        <vt:i4>5</vt:i4>
      </vt:variant>
      <vt:variant>
        <vt:lpwstr/>
      </vt:variant>
      <vt:variant>
        <vt:lpwstr>_Toc476730532</vt:lpwstr>
      </vt:variant>
      <vt:variant>
        <vt:i4>1310772</vt:i4>
      </vt:variant>
      <vt:variant>
        <vt:i4>296</vt:i4>
      </vt:variant>
      <vt:variant>
        <vt:i4>0</vt:i4>
      </vt:variant>
      <vt:variant>
        <vt:i4>5</vt:i4>
      </vt:variant>
      <vt:variant>
        <vt:lpwstr/>
      </vt:variant>
      <vt:variant>
        <vt:lpwstr>_Toc476730531</vt:lpwstr>
      </vt:variant>
      <vt:variant>
        <vt:i4>1310772</vt:i4>
      </vt:variant>
      <vt:variant>
        <vt:i4>290</vt:i4>
      </vt:variant>
      <vt:variant>
        <vt:i4>0</vt:i4>
      </vt:variant>
      <vt:variant>
        <vt:i4>5</vt:i4>
      </vt:variant>
      <vt:variant>
        <vt:lpwstr/>
      </vt:variant>
      <vt:variant>
        <vt:lpwstr>_Toc476730530</vt:lpwstr>
      </vt:variant>
      <vt:variant>
        <vt:i4>1376308</vt:i4>
      </vt:variant>
      <vt:variant>
        <vt:i4>284</vt:i4>
      </vt:variant>
      <vt:variant>
        <vt:i4>0</vt:i4>
      </vt:variant>
      <vt:variant>
        <vt:i4>5</vt:i4>
      </vt:variant>
      <vt:variant>
        <vt:lpwstr/>
      </vt:variant>
      <vt:variant>
        <vt:lpwstr>_Toc476730529</vt:lpwstr>
      </vt:variant>
      <vt:variant>
        <vt:i4>1376308</vt:i4>
      </vt:variant>
      <vt:variant>
        <vt:i4>278</vt:i4>
      </vt:variant>
      <vt:variant>
        <vt:i4>0</vt:i4>
      </vt:variant>
      <vt:variant>
        <vt:i4>5</vt:i4>
      </vt:variant>
      <vt:variant>
        <vt:lpwstr/>
      </vt:variant>
      <vt:variant>
        <vt:lpwstr>_Toc476730528</vt:lpwstr>
      </vt:variant>
      <vt:variant>
        <vt:i4>1376308</vt:i4>
      </vt:variant>
      <vt:variant>
        <vt:i4>272</vt:i4>
      </vt:variant>
      <vt:variant>
        <vt:i4>0</vt:i4>
      </vt:variant>
      <vt:variant>
        <vt:i4>5</vt:i4>
      </vt:variant>
      <vt:variant>
        <vt:lpwstr/>
      </vt:variant>
      <vt:variant>
        <vt:lpwstr>_Toc476730527</vt:lpwstr>
      </vt:variant>
      <vt:variant>
        <vt:i4>1376308</vt:i4>
      </vt:variant>
      <vt:variant>
        <vt:i4>266</vt:i4>
      </vt:variant>
      <vt:variant>
        <vt:i4>0</vt:i4>
      </vt:variant>
      <vt:variant>
        <vt:i4>5</vt:i4>
      </vt:variant>
      <vt:variant>
        <vt:lpwstr/>
      </vt:variant>
      <vt:variant>
        <vt:lpwstr>_Toc476730526</vt:lpwstr>
      </vt:variant>
      <vt:variant>
        <vt:i4>1376308</vt:i4>
      </vt:variant>
      <vt:variant>
        <vt:i4>260</vt:i4>
      </vt:variant>
      <vt:variant>
        <vt:i4>0</vt:i4>
      </vt:variant>
      <vt:variant>
        <vt:i4>5</vt:i4>
      </vt:variant>
      <vt:variant>
        <vt:lpwstr/>
      </vt:variant>
      <vt:variant>
        <vt:lpwstr>_Toc476730525</vt:lpwstr>
      </vt:variant>
      <vt:variant>
        <vt:i4>1376308</vt:i4>
      </vt:variant>
      <vt:variant>
        <vt:i4>254</vt:i4>
      </vt:variant>
      <vt:variant>
        <vt:i4>0</vt:i4>
      </vt:variant>
      <vt:variant>
        <vt:i4>5</vt:i4>
      </vt:variant>
      <vt:variant>
        <vt:lpwstr/>
      </vt:variant>
      <vt:variant>
        <vt:lpwstr>_Toc476730524</vt:lpwstr>
      </vt:variant>
      <vt:variant>
        <vt:i4>1376308</vt:i4>
      </vt:variant>
      <vt:variant>
        <vt:i4>248</vt:i4>
      </vt:variant>
      <vt:variant>
        <vt:i4>0</vt:i4>
      </vt:variant>
      <vt:variant>
        <vt:i4>5</vt:i4>
      </vt:variant>
      <vt:variant>
        <vt:lpwstr/>
      </vt:variant>
      <vt:variant>
        <vt:lpwstr>_Toc476730523</vt:lpwstr>
      </vt:variant>
      <vt:variant>
        <vt:i4>1376308</vt:i4>
      </vt:variant>
      <vt:variant>
        <vt:i4>242</vt:i4>
      </vt:variant>
      <vt:variant>
        <vt:i4>0</vt:i4>
      </vt:variant>
      <vt:variant>
        <vt:i4>5</vt:i4>
      </vt:variant>
      <vt:variant>
        <vt:lpwstr/>
      </vt:variant>
      <vt:variant>
        <vt:lpwstr>_Toc476730522</vt:lpwstr>
      </vt:variant>
      <vt:variant>
        <vt:i4>1376308</vt:i4>
      </vt:variant>
      <vt:variant>
        <vt:i4>236</vt:i4>
      </vt:variant>
      <vt:variant>
        <vt:i4>0</vt:i4>
      </vt:variant>
      <vt:variant>
        <vt:i4>5</vt:i4>
      </vt:variant>
      <vt:variant>
        <vt:lpwstr/>
      </vt:variant>
      <vt:variant>
        <vt:lpwstr>_Toc476730521</vt:lpwstr>
      </vt:variant>
      <vt:variant>
        <vt:i4>1376308</vt:i4>
      </vt:variant>
      <vt:variant>
        <vt:i4>230</vt:i4>
      </vt:variant>
      <vt:variant>
        <vt:i4>0</vt:i4>
      </vt:variant>
      <vt:variant>
        <vt:i4>5</vt:i4>
      </vt:variant>
      <vt:variant>
        <vt:lpwstr/>
      </vt:variant>
      <vt:variant>
        <vt:lpwstr>_Toc476730520</vt:lpwstr>
      </vt:variant>
      <vt:variant>
        <vt:i4>1441844</vt:i4>
      </vt:variant>
      <vt:variant>
        <vt:i4>224</vt:i4>
      </vt:variant>
      <vt:variant>
        <vt:i4>0</vt:i4>
      </vt:variant>
      <vt:variant>
        <vt:i4>5</vt:i4>
      </vt:variant>
      <vt:variant>
        <vt:lpwstr/>
      </vt:variant>
      <vt:variant>
        <vt:lpwstr>_Toc476730519</vt:lpwstr>
      </vt:variant>
      <vt:variant>
        <vt:i4>1441844</vt:i4>
      </vt:variant>
      <vt:variant>
        <vt:i4>218</vt:i4>
      </vt:variant>
      <vt:variant>
        <vt:i4>0</vt:i4>
      </vt:variant>
      <vt:variant>
        <vt:i4>5</vt:i4>
      </vt:variant>
      <vt:variant>
        <vt:lpwstr/>
      </vt:variant>
      <vt:variant>
        <vt:lpwstr>_Toc476730518</vt:lpwstr>
      </vt:variant>
      <vt:variant>
        <vt:i4>1441844</vt:i4>
      </vt:variant>
      <vt:variant>
        <vt:i4>212</vt:i4>
      </vt:variant>
      <vt:variant>
        <vt:i4>0</vt:i4>
      </vt:variant>
      <vt:variant>
        <vt:i4>5</vt:i4>
      </vt:variant>
      <vt:variant>
        <vt:lpwstr/>
      </vt:variant>
      <vt:variant>
        <vt:lpwstr>_Toc476730517</vt:lpwstr>
      </vt:variant>
      <vt:variant>
        <vt:i4>1441844</vt:i4>
      </vt:variant>
      <vt:variant>
        <vt:i4>206</vt:i4>
      </vt:variant>
      <vt:variant>
        <vt:i4>0</vt:i4>
      </vt:variant>
      <vt:variant>
        <vt:i4>5</vt:i4>
      </vt:variant>
      <vt:variant>
        <vt:lpwstr/>
      </vt:variant>
      <vt:variant>
        <vt:lpwstr>_Toc476730516</vt:lpwstr>
      </vt:variant>
      <vt:variant>
        <vt:i4>1441844</vt:i4>
      </vt:variant>
      <vt:variant>
        <vt:i4>200</vt:i4>
      </vt:variant>
      <vt:variant>
        <vt:i4>0</vt:i4>
      </vt:variant>
      <vt:variant>
        <vt:i4>5</vt:i4>
      </vt:variant>
      <vt:variant>
        <vt:lpwstr/>
      </vt:variant>
      <vt:variant>
        <vt:lpwstr>_Toc476730515</vt:lpwstr>
      </vt:variant>
      <vt:variant>
        <vt:i4>1441844</vt:i4>
      </vt:variant>
      <vt:variant>
        <vt:i4>194</vt:i4>
      </vt:variant>
      <vt:variant>
        <vt:i4>0</vt:i4>
      </vt:variant>
      <vt:variant>
        <vt:i4>5</vt:i4>
      </vt:variant>
      <vt:variant>
        <vt:lpwstr/>
      </vt:variant>
      <vt:variant>
        <vt:lpwstr>_Toc476730514</vt:lpwstr>
      </vt:variant>
      <vt:variant>
        <vt:i4>1441844</vt:i4>
      </vt:variant>
      <vt:variant>
        <vt:i4>188</vt:i4>
      </vt:variant>
      <vt:variant>
        <vt:i4>0</vt:i4>
      </vt:variant>
      <vt:variant>
        <vt:i4>5</vt:i4>
      </vt:variant>
      <vt:variant>
        <vt:lpwstr/>
      </vt:variant>
      <vt:variant>
        <vt:lpwstr>_Toc476730513</vt:lpwstr>
      </vt:variant>
      <vt:variant>
        <vt:i4>1441844</vt:i4>
      </vt:variant>
      <vt:variant>
        <vt:i4>182</vt:i4>
      </vt:variant>
      <vt:variant>
        <vt:i4>0</vt:i4>
      </vt:variant>
      <vt:variant>
        <vt:i4>5</vt:i4>
      </vt:variant>
      <vt:variant>
        <vt:lpwstr/>
      </vt:variant>
      <vt:variant>
        <vt:lpwstr>_Toc476730512</vt:lpwstr>
      </vt:variant>
      <vt:variant>
        <vt:i4>1441844</vt:i4>
      </vt:variant>
      <vt:variant>
        <vt:i4>176</vt:i4>
      </vt:variant>
      <vt:variant>
        <vt:i4>0</vt:i4>
      </vt:variant>
      <vt:variant>
        <vt:i4>5</vt:i4>
      </vt:variant>
      <vt:variant>
        <vt:lpwstr/>
      </vt:variant>
      <vt:variant>
        <vt:lpwstr>_Toc476730511</vt:lpwstr>
      </vt:variant>
      <vt:variant>
        <vt:i4>1441844</vt:i4>
      </vt:variant>
      <vt:variant>
        <vt:i4>170</vt:i4>
      </vt:variant>
      <vt:variant>
        <vt:i4>0</vt:i4>
      </vt:variant>
      <vt:variant>
        <vt:i4>5</vt:i4>
      </vt:variant>
      <vt:variant>
        <vt:lpwstr/>
      </vt:variant>
      <vt:variant>
        <vt:lpwstr>_Toc476730510</vt:lpwstr>
      </vt:variant>
      <vt:variant>
        <vt:i4>1507380</vt:i4>
      </vt:variant>
      <vt:variant>
        <vt:i4>164</vt:i4>
      </vt:variant>
      <vt:variant>
        <vt:i4>0</vt:i4>
      </vt:variant>
      <vt:variant>
        <vt:i4>5</vt:i4>
      </vt:variant>
      <vt:variant>
        <vt:lpwstr/>
      </vt:variant>
      <vt:variant>
        <vt:lpwstr>_Toc476730509</vt:lpwstr>
      </vt:variant>
      <vt:variant>
        <vt:i4>1507380</vt:i4>
      </vt:variant>
      <vt:variant>
        <vt:i4>158</vt:i4>
      </vt:variant>
      <vt:variant>
        <vt:i4>0</vt:i4>
      </vt:variant>
      <vt:variant>
        <vt:i4>5</vt:i4>
      </vt:variant>
      <vt:variant>
        <vt:lpwstr/>
      </vt:variant>
      <vt:variant>
        <vt:lpwstr>_Toc476730508</vt:lpwstr>
      </vt:variant>
      <vt:variant>
        <vt:i4>1507380</vt:i4>
      </vt:variant>
      <vt:variant>
        <vt:i4>152</vt:i4>
      </vt:variant>
      <vt:variant>
        <vt:i4>0</vt:i4>
      </vt:variant>
      <vt:variant>
        <vt:i4>5</vt:i4>
      </vt:variant>
      <vt:variant>
        <vt:lpwstr/>
      </vt:variant>
      <vt:variant>
        <vt:lpwstr>_Toc476730507</vt:lpwstr>
      </vt:variant>
      <vt:variant>
        <vt:i4>1507380</vt:i4>
      </vt:variant>
      <vt:variant>
        <vt:i4>146</vt:i4>
      </vt:variant>
      <vt:variant>
        <vt:i4>0</vt:i4>
      </vt:variant>
      <vt:variant>
        <vt:i4>5</vt:i4>
      </vt:variant>
      <vt:variant>
        <vt:lpwstr/>
      </vt:variant>
      <vt:variant>
        <vt:lpwstr>_Toc476730506</vt:lpwstr>
      </vt:variant>
      <vt:variant>
        <vt:i4>1507380</vt:i4>
      </vt:variant>
      <vt:variant>
        <vt:i4>140</vt:i4>
      </vt:variant>
      <vt:variant>
        <vt:i4>0</vt:i4>
      </vt:variant>
      <vt:variant>
        <vt:i4>5</vt:i4>
      </vt:variant>
      <vt:variant>
        <vt:lpwstr/>
      </vt:variant>
      <vt:variant>
        <vt:lpwstr>_Toc476730505</vt:lpwstr>
      </vt:variant>
      <vt:variant>
        <vt:i4>1507380</vt:i4>
      </vt:variant>
      <vt:variant>
        <vt:i4>134</vt:i4>
      </vt:variant>
      <vt:variant>
        <vt:i4>0</vt:i4>
      </vt:variant>
      <vt:variant>
        <vt:i4>5</vt:i4>
      </vt:variant>
      <vt:variant>
        <vt:lpwstr/>
      </vt:variant>
      <vt:variant>
        <vt:lpwstr>_Toc476730504</vt:lpwstr>
      </vt:variant>
      <vt:variant>
        <vt:i4>1507380</vt:i4>
      </vt:variant>
      <vt:variant>
        <vt:i4>128</vt:i4>
      </vt:variant>
      <vt:variant>
        <vt:i4>0</vt:i4>
      </vt:variant>
      <vt:variant>
        <vt:i4>5</vt:i4>
      </vt:variant>
      <vt:variant>
        <vt:lpwstr/>
      </vt:variant>
      <vt:variant>
        <vt:lpwstr>_Toc476730503</vt:lpwstr>
      </vt:variant>
      <vt:variant>
        <vt:i4>1507380</vt:i4>
      </vt:variant>
      <vt:variant>
        <vt:i4>122</vt:i4>
      </vt:variant>
      <vt:variant>
        <vt:i4>0</vt:i4>
      </vt:variant>
      <vt:variant>
        <vt:i4>5</vt:i4>
      </vt:variant>
      <vt:variant>
        <vt:lpwstr/>
      </vt:variant>
      <vt:variant>
        <vt:lpwstr>_Toc476730502</vt:lpwstr>
      </vt:variant>
      <vt:variant>
        <vt:i4>1507380</vt:i4>
      </vt:variant>
      <vt:variant>
        <vt:i4>116</vt:i4>
      </vt:variant>
      <vt:variant>
        <vt:i4>0</vt:i4>
      </vt:variant>
      <vt:variant>
        <vt:i4>5</vt:i4>
      </vt:variant>
      <vt:variant>
        <vt:lpwstr/>
      </vt:variant>
      <vt:variant>
        <vt:lpwstr>_Toc476730501</vt:lpwstr>
      </vt:variant>
      <vt:variant>
        <vt:i4>1507380</vt:i4>
      </vt:variant>
      <vt:variant>
        <vt:i4>110</vt:i4>
      </vt:variant>
      <vt:variant>
        <vt:i4>0</vt:i4>
      </vt:variant>
      <vt:variant>
        <vt:i4>5</vt:i4>
      </vt:variant>
      <vt:variant>
        <vt:lpwstr/>
      </vt:variant>
      <vt:variant>
        <vt:lpwstr>_Toc476730500</vt:lpwstr>
      </vt:variant>
      <vt:variant>
        <vt:i4>1966133</vt:i4>
      </vt:variant>
      <vt:variant>
        <vt:i4>104</vt:i4>
      </vt:variant>
      <vt:variant>
        <vt:i4>0</vt:i4>
      </vt:variant>
      <vt:variant>
        <vt:i4>5</vt:i4>
      </vt:variant>
      <vt:variant>
        <vt:lpwstr/>
      </vt:variant>
      <vt:variant>
        <vt:lpwstr>_Toc476730499</vt:lpwstr>
      </vt:variant>
      <vt:variant>
        <vt:i4>1966133</vt:i4>
      </vt:variant>
      <vt:variant>
        <vt:i4>98</vt:i4>
      </vt:variant>
      <vt:variant>
        <vt:i4>0</vt:i4>
      </vt:variant>
      <vt:variant>
        <vt:i4>5</vt:i4>
      </vt:variant>
      <vt:variant>
        <vt:lpwstr/>
      </vt:variant>
      <vt:variant>
        <vt:lpwstr>_Toc476730498</vt:lpwstr>
      </vt:variant>
      <vt:variant>
        <vt:i4>1966133</vt:i4>
      </vt:variant>
      <vt:variant>
        <vt:i4>92</vt:i4>
      </vt:variant>
      <vt:variant>
        <vt:i4>0</vt:i4>
      </vt:variant>
      <vt:variant>
        <vt:i4>5</vt:i4>
      </vt:variant>
      <vt:variant>
        <vt:lpwstr/>
      </vt:variant>
      <vt:variant>
        <vt:lpwstr>_Toc476730497</vt:lpwstr>
      </vt:variant>
      <vt:variant>
        <vt:i4>1966133</vt:i4>
      </vt:variant>
      <vt:variant>
        <vt:i4>86</vt:i4>
      </vt:variant>
      <vt:variant>
        <vt:i4>0</vt:i4>
      </vt:variant>
      <vt:variant>
        <vt:i4>5</vt:i4>
      </vt:variant>
      <vt:variant>
        <vt:lpwstr/>
      </vt:variant>
      <vt:variant>
        <vt:lpwstr>_Toc476730496</vt:lpwstr>
      </vt:variant>
      <vt:variant>
        <vt:i4>1966133</vt:i4>
      </vt:variant>
      <vt:variant>
        <vt:i4>80</vt:i4>
      </vt:variant>
      <vt:variant>
        <vt:i4>0</vt:i4>
      </vt:variant>
      <vt:variant>
        <vt:i4>5</vt:i4>
      </vt:variant>
      <vt:variant>
        <vt:lpwstr/>
      </vt:variant>
      <vt:variant>
        <vt:lpwstr>_Toc476730495</vt:lpwstr>
      </vt:variant>
      <vt:variant>
        <vt:i4>1966133</vt:i4>
      </vt:variant>
      <vt:variant>
        <vt:i4>74</vt:i4>
      </vt:variant>
      <vt:variant>
        <vt:i4>0</vt:i4>
      </vt:variant>
      <vt:variant>
        <vt:i4>5</vt:i4>
      </vt:variant>
      <vt:variant>
        <vt:lpwstr/>
      </vt:variant>
      <vt:variant>
        <vt:lpwstr>_Toc476730494</vt:lpwstr>
      </vt:variant>
      <vt:variant>
        <vt:i4>1966133</vt:i4>
      </vt:variant>
      <vt:variant>
        <vt:i4>68</vt:i4>
      </vt:variant>
      <vt:variant>
        <vt:i4>0</vt:i4>
      </vt:variant>
      <vt:variant>
        <vt:i4>5</vt:i4>
      </vt:variant>
      <vt:variant>
        <vt:lpwstr/>
      </vt:variant>
      <vt:variant>
        <vt:lpwstr>_Toc476730493</vt:lpwstr>
      </vt:variant>
      <vt:variant>
        <vt:i4>1966133</vt:i4>
      </vt:variant>
      <vt:variant>
        <vt:i4>62</vt:i4>
      </vt:variant>
      <vt:variant>
        <vt:i4>0</vt:i4>
      </vt:variant>
      <vt:variant>
        <vt:i4>5</vt:i4>
      </vt:variant>
      <vt:variant>
        <vt:lpwstr/>
      </vt:variant>
      <vt:variant>
        <vt:lpwstr>_Toc476730492</vt:lpwstr>
      </vt:variant>
      <vt:variant>
        <vt:i4>1966133</vt:i4>
      </vt:variant>
      <vt:variant>
        <vt:i4>56</vt:i4>
      </vt:variant>
      <vt:variant>
        <vt:i4>0</vt:i4>
      </vt:variant>
      <vt:variant>
        <vt:i4>5</vt:i4>
      </vt:variant>
      <vt:variant>
        <vt:lpwstr/>
      </vt:variant>
      <vt:variant>
        <vt:lpwstr>_Toc476730491</vt:lpwstr>
      </vt:variant>
      <vt:variant>
        <vt:i4>1966133</vt:i4>
      </vt:variant>
      <vt:variant>
        <vt:i4>50</vt:i4>
      </vt:variant>
      <vt:variant>
        <vt:i4>0</vt:i4>
      </vt:variant>
      <vt:variant>
        <vt:i4>5</vt:i4>
      </vt:variant>
      <vt:variant>
        <vt:lpwstr/>
      </vt:variant>
      <vt:variant>
        <vt:lpwstr>_Toc476730490</vt:lpwstr>
      </vt:variant>
      <vt:variant>
        <vt:i4>2031669</vt:i4>
      </vt:variant>
      <vt:variant>
        <vt:i4>44</vt:i4>
      </vt:variant>
      <vt:variant>
        <vt:i4>0</vt:i4>
      </vt:variant>
      <vt:variant>
        <vt:i4>5</vt:i4>
      </vt:variant>
      <vt:variant>
        <vt:lpwstr/>
      </vt:variant>
      <vt:variant>
        <vt:lpwstr>_Toc476730489</vt:lpwstr>
      </vt:variant>
      <vt:variant>
        <vt:i4>2031669</vt:i4>
      </vt:variant>
      <vt:variant>
        <vt:i4>38</vt:i4>
      </vt:variant>
      <vt:variant>
        <vt:i4>0</vt:i4>
      </vt:variant>
      <vt:variant>
        <vt:i4>5</vt:i4>
      </vt:variant>
      <vt:variant>
        <vt:lpwstr/>
      </vt:variant>
      <vt:variant>
        <vt:lpwstr>_Toc476730488</vt:lpwstr>
      </vt:variant>
      <vt:variant>
        <vt:i4>2031669</vt:i4>
      </vt:variant>
      <vt:variant>
        <vt:i4>32</vt:i4>
      </vt:variant>
      <vt:variant>
        <vt:i4>0</vt:i4>
      </vt:variant>
      <vt:variant>
        <vt:i4>5</vt:i4>
      </vt:variant>
      <vt:variant>
        <vt:lpwstr/>
      </vt:variant>
      <vt:variant>
        <vt:lpwstr>_Toc476730487</vt:lpwstr>
      </vt:variant>
      <vt:variant>
        <vt:i4>2031669</vt:i4>
      </vt:variant>
      <vt:variant>
        <vt:i4>26</vt:i4>
      </vt:variant>
      <vt:variant>
        <vt:i4>0</vt:i4>
      </vt:variant>
      <vt:variant>
        <vt:i4>5</vt:i4>
      </vt:variant>
      <vt:variant>
        <vt:lpwstr/>
      </vt:variant>
      <vt:variant>
        <vt:lpwstr>_Toc476730486</vt:lpwstr>
      </vt:variant>
      <vt:variant>
        <vt:i4>2031669</vt:i4>
      </vt:variant>
      <vt:variant>
        <vt:i4>20</vt:i4>
      </vt:variant>
      <vt:variant>
        <vt:i4>0</vt:i4>
      </vt:variant>
      <vt:variant>
        <vt:i4>5</vt:i4>
      </vt:variant>
      <vt:variant>
        <vt:lpwstr/>
      </vt:variant>
      <vt:variant>
        <vt:lpwstr>_Toc476730485</vt:lpwstr>
      </vt:variant>
      <vt:variant>
        <vt:i4>2031669</vt:i4>
      </vt:variant>
      <vt:variant>
        <vt:i4>14</vt:i4>
      </vt:variant>
      <vt:variant>
        <vt:i4>0</vt:i4>
      </vt:variant>
      <vt:variant>
        <vt:i4>5</vt:i4>
      </vt:variant>
      <vt:variant>
        <vt:lpwstr/>
      </vt:variant>
      <vt:variant>
        <vt:lpwstr>_Toc476730484</vt:lpwstr>
      </vt:variant>
      <vt:variant>
        <vt:i4>2031669</vt:i4>
      </vt:variant>
      <vt:variant>
        <vt:i4>8</vt:i4>
      </vt:variant>
      <vt:variant>
        <vt:i4>0</vt:i4>
      </vt:variant>
      <vt:variant>
        <vt:i4>5</vt:i4>
      </vt:variant>
      <vt:variant>
        <vt:lpwstr/>
      </vt:variant>
      <vt:variant>
        <vt:lpwstr>_Toc476730483</vt:lpwstr>
      </vt:variant>
      <vt:variant>
        <vt:i4>2031669</vt:i4>
      </vt:variant>
      <vt:variant>
        <vt:i4>2</vt:i4>
      </vt:variant>
      <vt:variant>
        <vt:i4>0</vt:i4>
      </vt:variant>
      <vt:variant>
        <vt:i4>5</vt:i4>
      </vt:variant>
      <vt:variant>
        <vt:lpwstr/>
      </vt:variant>
      <vt:variant>
        <vt:lpwstr>_Toc476730482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6</cp:revision>
  <cp:lastPrinted>2017-06-03T00:18:00Z</cp:lastPrinted>
  <dcterms:created xsi:type="dcterms:W3CDTF">2017-06-03T00:42:00Z</dcterms:created>
  <dcterms:modified xsi:type="dcterms:W3CDTF">2017-06-03T01:13:00Z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