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AF407AB" w14:textId="77777777" w:rsidR="00763327" w:rsidRDefault="00763327">
      <w:pPr>
        <w:pStyle w:val="NormalWeb"/>
        <w:rPr>
          <w:rFonts w:eastAsia="Times New Roman"/>
        </w:rPr>
      </w:pPr>
      <w:r>
        <w:rPr>
          <w:rFonts w:eastAsia="Times New Roman"/>
        </w:rPr>
        <w:t> </w:t>
      </w:r>
    </w:p>
    <w:p w14:paraId="6ED6E723" w14:textId="77777777" w:rsidR="00763327" w:rsidRDefault="00763327">
      <w:pPr>
        <w:pStyle w:val="NormalWeb"/>
        <w:jc w:val="center"/>
        <w:rPr>
          <w:rFonts w:eastAsia="Times New Roman"/>
        </w:rPr>
      </w:pPr>
      <w:r>
        <w:rPr>
          <w:rFonts w:eastAsia="Times New Roman"/>
          <w:b/>
          <w:sz w:val="36"/>
        </w:rPr>
        <w:t xml:space="preserve">Users' Guide to </w:t>
      </w:r>
      <w:r w:rsidR="00393AF8">
        <w:rPr>
          <w:rFonts w:eastAsia="Times New Roman"/>
          <w:b/>
          <w:sz w:val="36"/>
        </w:rPr>
        <w:t>the NCAR Gust Front Tool</w:t>
      </w:r>
      <w:r>
        <w:rPr>
          <w:rFonts w:eastAsia="Times New Roman"/>
          <w:b/>
          <w:sz w:val="36"/>
        </w:rPr>
        <w:t xml:space="preserve"> </w:t>
      </w:r>
      <w:r w:rsidR="009513F7">
        <w:rPr>
          <w:rFonts w:eastAsia="Times New Roman"/>
          <w:b/>
          <w:sz w:val="36"/>
        </w:rPr>
        <w:t>V</w:t>
      </w:r>
      <w:r w:rsidR="00393AF8">
        <w:rPr>
          <w:rFonts w:eastAsia="Times New Roman"/>
          <w:b/>
          <w:sz w:val="36"/>
        </w:rPr>
        <w:t>1</w:t>
      </w:r>
      <w:r w:rsidR="003563FC">
        <w:rPr>
          <w:rFonts w:eastAsia="Times New Roman"/>
          <w:b/>
          <w:sz w:val="36"/>
        </w:rPr>
        <w:t>.</w:t>
      </w:r>
      <w:r w:rsidR="00393AF8">
        <w:rPr>
          <w:rFonts w:eastAsia="Times New Roman"/>
          <w:b/>
          <w:sz w:val="36"/>
        </w:rPr>
        <w:t>0</w:t>
      </w:r>
      <w:r>
        <w:rPr>
          <w:rFonts w:eastAsia="Times New Roman"/>
          <w:b/>
          <w:sz w:val="36"/>
        </w:rPr>
        <w:t>:</w:t>
      </w:r>
      <w:r>
        <w:rPr>
          <w:rFonts w:eastAsia="Times New Roman"/>
        </w:rPr>
        <w:t xml:space="preserve"> </w:t>
      </w:r>
      <w:r>
        <w:rPr>
          <w:rFonts w:eastAsia="Times New Roman"/>
        </w:rPr>
        <w:br/>
      </w:r>
      <w:r>
        <w:rPr>
          <w:rFonts w:eastAsia="Times New Roman"/>
          <w:b/>
          <w:sz w:val="36"/>
        </w:rPr>
        <w:t xml:space="preserve">A </w:t>
      </w:r>
      <w:r w:rsidR="00393AF8">
        <w:rPr>
          <w:rFonts w:eastAsia="Times New Roman"/>
          <w:b/>
          <w:sz w:val="36"/>
        </w:rPr>
        <w:t>System to Identify and</w:t>
      </w:r>
      <w:r>
        <w:rPr>
          <w:rFonts w:eastAsia="Times New Roman"/>
          <w:b/>
          <w:sz w:val="36"/>
        </w:rPr>
        <w:t xml:space="preserve"> Visualiz</w:t>
      </w:r>
      <w:r w:rsidR="00393AF8">
        <w:rPr>
          <w:rFonts w:eastAsia="Times New Roman"/>
          <w:b/>
          <w:sz w:val="36"/>
        </w:rPr>
        <w:t>e Gust Fronts</w:t>
      </w:r>
      <w:r>
        <w:rPr>
          <w:rFonts w:eastAsia="Times New Roman"/>
        </w:rPr>
        <w:t xml:space="preserve"> </w:t>
      </w:r>
      <w:r>
        <w:rPr>
          <w:rFonts w:eastAsia="Times New Roman"/>
        </w:rPr>
        <w:br/>
      </w:r>
      <w:r w:rsidR="00393AF8">
        <w:rPr>
          <w:rFonts w:eastAsia="Times New Roman"/>
          <w:b/>
          <w:sz w:val="36"/>
        </w:rPr>
        <w:t xml:space="preserve">from </w:t>
      </w:r>
      <w:r>
        <w:rPr>
          <w:rFonts w:eastAsia="Times New Roman"/>
          <w:b/>
          <w:sz w:val="36"/>
        </w:rPr>
        <w:t>Mesoscale Model Output</w:t>
      </w:r>
    </w:p>
    <w:p w14:paraId="456E1683" w14:textId="77777777" w:rsidR="00265368" w:rsidRPr="00265368" w:rsidRDefault="00393AF8" w:rsidP="00624027">
      <w:pPr>
        <w:pStyle w:val="NormalWeb"/>
        <w:spacing w:before="0" w:beforeAutospacing="0" w:after="0" w:afterAutospacing="0"/>
        <w:jc w:val="center"/>
        <w:rPr>
          <w:rFonts w:eastAsia="Times New Roman"/>
          <w:sz w:val="28"/>
          <w:szCs w:val="28"/>
        </w:rPr>
      </w:pPr>
      <w:r>
        <w:rPr>
          <w:rFonts w:eastAsia="Times New Roman"/>
          <w:sz w:val="28"/>
          <w:szCs w:val="28"/>
        </w:rPr>
        <w:t>Developed by</w:t>
      </w:r>
      <w:r w:rsidR="00265368" w:rsidRPr="00265368">
        <w:rPr>
          <w:rFonts w:eastAsia="Times New Roman"/>
          <w:sz w:val="28"/>
          <w:szCs w:val="28"/>
        </w:rPr>
        <w:t>:</w:t>
      </w:r>
      <w:r w:rsidR="00F31D4F" w:rsidRPr="00265368">
        <w:rPr>
          <w:rFonts w:eastAsia="Times New Roman"/>
          <w:sz w:val="28"/>
          <w:szCs w:val="28"/>
        </w:rPr>
        <w:t xml:space="preserve"> </w:t>
      </w:r>
    </w:p>
    <w:p w14:paraId="2B626F8A" w14:textId="40A0A92F" w:rsidR="003563FC" w:rsidRDefault="00F31D4F" w:rsidP="00624027">
      <w:pPr>
        <w:pStyle w:val="NormalWeb"/>
        <w:spacing w:before="0" w:beforeAutospacing="0" w:after="0" w:afterAutospacing="0"/>
        <w:jc w:val="center"/>
        <w:rPr>
          <w:rFonts w:eastAsia="Times New Roman"/>
          <w:sz w:val="28"/>
          <w:szCs w:val="28"/>
        </w:rPr>
      </w:pPr>
      <w:r w:rsidRPr="00265368">
        <w:rPr>
          <w:rFonts w:eastAsia="Times New Roman"/>
          <w:sz w:val="28"/>
          <w:szCs w:val="28"/>
        </w:rPr>
        <w:t xml:space="preserve">James F. Bresch, </w:t>
      </w:r>
      <w:r w:rsidR="00BD683E">
        <w:rPr>
          <w:rFonts w:eastAsia="Times New Roman"/>
          <w:sz w:val="28"/>
          <w:szCs w:val="28"/>
        </w:rPr>
        <w:t>Craig S. Schwartz</w:t>
      </w:r>
      <w:r w:rsidR="00BD683E">
        <w:rPr>
          <w:rFonts w:eastAsia="Times New Roman"/>
          <w:sz w:val="28"/>
          <w:szCs w:val="28"/>
        </w:rPr>
        <w:t xml:space="preserve">, </w:t>
      </w:r>
      <w:r w:rsidR="006B59A1" w:rsidRPr="00265368">
        <w:rPr>
          <w:rFonts w:eastAsia="Times New Roman"/>
          <w:sz w:val="28"/>
          <w:szCs w:val="28"/>
        </w:rPr>
        <w:t>Jordan G. Powers</w:t>
      </w:r>
      <w:r w:rsidR="000832E7" w:rsidRPr="00265368">
        <w:rPr>
          <w:rFonts w:eastAsia="Times New Roman"/>
          <w:sz w:val="28"/>
          <w:szCs w:val="28"/>
        </w:rPr>
        <w:t xml:space="preserve">, </w:t>
      </w:r>
    </w:p>
    <w:p w14:paraId="7A5DD3B3" w14:textId="3438D490" w:rsidR="00F31D4F" w:rsidRPr="00265368" w:rsidRDefault="00393AF8" w:rsidP="00624027">
      <w:pPr>
        <w:pStyle w:val="NormalWeb"/>
        <w:spacing w:before="0" w:beforeAutospacing="0" w:after="0" w:afterAutospacing="0"/>
        <w:jc w:val="center"/>
        <w:rPr>
          <w:rFonts w:eastAsia="Times New Roman"/>
          <w:sz w:val="28"/>
          <w:szCs w:val="28"/>
        </w:rPr>
      </w:pPr>
      <w:r>
        <w:rPr>
          <w:rFonts w:eastAsia="Times New Roman"/>
          <w:sz w:val="28"/>
          <w:szCs w:val="28"/>
        </w:rPr>
        <w:t xml:space="preserve"> Ryan A. </w:t>
      </w:r>
      <w:proofErr w:type="spellStart"/>
      <w:r>
        <w:rPr>
          <w:rFonts w:eastAsia="Times New Roman"/>
          <w:sz w:val="28"/>
          <w:szCs w:val="28"/>
        </w:rPr>
        <w:t>Sobash</w:t>
      </w:r>
      <w:proofErr w:type="spellEnd"/>
      <w:r w:rsidR="00BD683E">
        <w:rPr>
          <w:rFonts w:eastAsia="Times New Roman"/>
          <w:sz w:val="28"/>
          <w:szCs w:val="28"/>
        </w:rPr>
        <w:t>,</w:t>
      </w:r>
      <w:r w:rsidR="00BD683E" w:rsidRPr="00BD683E">
        <w:rPr>
          <w:rFonts w:eastAsia="Times New Roman"/>
          <w:sz w:val="28"/>
          <w:szCs w:val="28"/>
        </w:rPr>
        <w:t xml:space="preserve"> </w:t>
      </w:r>
      <w:r w:rsidR="00656FDA">
        <w:rPr>
          <w:rFonts w:eastAsia="Times New Roman"/>
          <w:sz w:val="28"/>
          <w:szCs w:val="28"/>
        </w:rPr>
        <w:t xml:space="preserve">and </w:t>
      </w:r>
      <w:r w:rsidR="00BD683E">
        <w:rPr>
          <w:rFonts w:eastAsia="Times New Roman"/>
          <w:sz w:val="28"/>
          <w:szCs w:val="28"/>
        </w:rPr>
        <w:t>Janice L. Coen</w:t>
      </w:r>
    </w:p>
    <w:p w14:paraId="7C8F80AC" w14:textId="77777777" w:rsidR="00265368" w:rsidRPr="00265368" w:rsidRDefault="00265368" w:rsidP="00624027">
      <w:pPr>
        <w:pStyle w:val="NormalWeb"/>
        <w:spacing w:before="0" w:beforeAutospacing="0" w:after="0" w:afterAutospacing="0"/>
        <w:jc w:val="center"/>
        <w:rPr>
          <w:rFonts w:eastAsia="Times New Roman"/>
          <w:sz w:val="26"/>
          <w:szCs w:val="26"/>
        </w:rPr>
      </w:pPr>
    </w:p>
    <w:p w14:paraId="2848300F" w14:textId="77777777" w:rsidR="00F97316" w:rsidRPr="00265368" w:rsidRDefault="00393AF8" w:rsidP="00265368">
      <w:pPr>
        <w:pStyle w:val="NormalWeb"/>
        <w:spacing w:before="0" w:beforeAutospacing="0" w:after="0" w:afterAutospacing="0"/>
        <w:jc w:val="center"/>
        <w:rPr>
          <w:rFonts w:eastAsia="Times New Roman"/>
          <w:sz w:val="28"/>
          <w:szCs w:val="28"/>
        </w:rPr>
      </w:pPr>
      <w:r>
        <w:rPr>
          <w:rFonts w:eastAsia="Times New Roman"/>
          <w:sz w:val="28"/>
          <w:szCs w:val="28"/>
        </w:rPr>
        <w:t>December</w:t>
      </w:r>
      <w:r w:rsidR="000F4A88">
        <w:rPr>
          <w:rFonts w:eastAsia="Times New Roman"/>
          <w:sz w:val="28"/>
          <w:szCs w:val="28"/>
        </w:rPr>
        <w:t xml:space="preserve"> 201</w:t>
      </w:r>
      <w:r>
        <w:rPr>
          <w:rFonts w:eastAsia="Times New Roman"/>
          <w:sz w:val="28"/>
          <w:szCs w:val="28"/>
        </w:rPr>
        <w:t>9</w:t>
      </w:r>
    </w:p>
    <w:p w14:paraId="746886BD" w14:textId="77777777" w:rsidR="00763327" w:rsidRDefault="00763327">
      <w:pPr>
        <w:pStyle w:val="NormalWeb"/>
        <w:spacing w:after="240" w:afterAutospacing="0"/>
        <w:rPr>
          <w:rFonts w:eastAsia="Times New Roman"/>
        </w:rPr>
      </w:pPr>
    </w:p>
    <w:p w14:paraId="6905F1F3" w14:textId="77777777" w:rsidR="00763327" w:rsidRDefault="00763327">
      <w:pPr>
        <w:pStyle w:val="NormalWeb"/>
        <w:rPr>
          <w:rFonts w:eastAsia="Times New Roman"/>
        </w:rPr>
      </w:pPr>
      <w:r>
        <w:rPr>
          <w:rFonts w:eastAsia="Times New Roman"/>
          <w:sz w:val="27"/>
        </w:rPr>
        <w:t>Table of Contents</w:t>
      </w:r>
      <w:r>
        <w:rPr>
          <w:rFonts w:eastAsia="Times New Roman"/>
        </w:rPr>
        <w:t xml:space="preserve"> </w:t>
      </w:r>
    </w:p>
    <w:p w14:paraId="241FE9B2" w14:textId="77777777" w:rsidR="00763327" w:rsidRDefault="004F08FD">
      <w:pPr>
        <w:numPr>
          <w:ilvl w:val="0"/>
          <w:numId w:val="1"/>
        </w:numPr>
      </w:pPr>
      <w:hyperlink w:anchor="intro" w:history="1">
        <w:r w:rsidR="00763327">
          <w:rPr>
            <w:rStyle w:val="Hyperlink"/>
            <w:sz w:val="27"/>
          </w:rPr>
          <w:t>Introduction</w:t>
        </w:r>
      </w:hyperlink>
    </w:p>
    <w:p w14:paraId="77551326" w14:textId="77777777" w:rsidR="00763327" w:rsidRDefault="004F08FD">
      <w:pPr>
        <w:numPr>
          <w:ilvl w:val="0"/>
          <w:numId w:val="1"/>
        </w:numPr>
      </w:pPr>
      <w:hyperlink w:anchor="setup" w:history="1">
        <w:r w:rsidR="00763327">
          <w:rPr>
            <w:rStyle w:val="Hyperlink"/>
            <w:sz w:val="27"/>
          </w:rPr>
          <w:t xml:space="preserve">Setting up </w:t>
        </w:r>
        <w:r w:rsidR="00393AF8">
          <w:rPr>
            <w:rStyle w:val="Hyperlink"/>
            <w:sz w:val="27"/>
          </w:rPr>
          <w:t>the</w:t>
        </w:r>
      </w:hyperlink>
      <w:r w:rsidR="00393AF8">
        <w:rPr>
          <w:rStyle w:val="Hyperlink"/>
          <w:sz w:val="27"/>
        </w:rPr>
        <w:t xml:space="preserve"> tool</w:t>
      </w:r>
    </w:p>
    <w:p w14:paraId="15CC8F92" w14:textId="77777777" w:rsidR="00763327" w:rsidRDefault="004F08FD">
      <w:pPr>
        <w:numPr>
          <w:ilvl w:val="0"/>
          <w:numId w:val="1"/>
        </w:numPr>
      </w:pPr>
      <w:hyperlink w:anchor="ripdp" w:history="1">
        <w:r w:rsidR="00393AF8">
          <w:rPr>
            <w:rStyle w:val="Hyperlink"/>
            <w:sz w:val="27"/>
          </w:rPr>
          <w:t>Obtaining</w:t>
        </w:r>
      </w:hyperlink>
      <w:r w:rsidR="00393AF8">
        <w:rPr>
          <w:rStyle w:val="Hyperlink"/>
          <w:sz w:val="27"/>
        </w:rPr>
        <w:t xml:space="preserve"> model data</w:t>
      </w:r>
    </w:p>
    <w:p w14:paraId="63AC83C4" w14:textId="77777777" w:rsidR="00763327" w:rsidRDefault="004F08FD">
      <w:pPr>
        <w:numPr>
          <w:ilvl w:val="0"/>
          <w:numId w:val="1"/>
        </w:numPr>
      </w:pPr>
      <w:hyperlink w:anchor="uif" w:history="1">
        <w:r w:rsidR="00393AF8">
          <w:rPr>
            <w:rStyle w:val="Hyperlink"/>
            <w:sz w:val="27"/>
          </w:rPr>
          <w:t>Running</w:t>
        </w:r>
      </w:hyperlink>
      <w:r w:rsidR="00393AF8">
        <w:rPr>
          <w:rStyle w:val="Hyperlink"/>
          <w:sz w:val="27"/>
        </w:rPr>
        <w:t xml:space="preserve"> the tool</w:t>
      </w:r>
    </w:p>
    <w:p w14:paraId="6C47EB17" w14:textId="77777777" w:rsidR="00763327" w:rsidRDefault="004F08FD">
      <w:pPr>
        <w:numPr>
          <w:ilvl w:val="0"/>
          <w:numId w:val="1"/>
        </w:numPr>
      </w:pPr>
      <w:hyperlink w:anchor="runrip" w:history="1">
        <w:r w:rsidR="00763327">
          <w:rPr>
            <w:rStyle w:val="Hyperlink"/>
            <w:sz w:val="27"/>
          </w:rPr>
          <w:t xml:space="preserve">Running </w:t>
        </w:r>
        <w:r w:rsidR="00393AF8">
          <w:rPr>
            <w:rStyle w:val="Hyperlink"/>
            <w:sz w:val="27"/>
          </w:rPr>
          <w:t>the</w:t>
        </w:r>
      </w:hyperlink>
      <w:r w:rsidR="00393AF8">
        <w:rPr>
          <w:rStyle w:val="Hyperlink"/>
          <w:sz w:val="27"/>
        </w:rPr>
        <w:t xml:space="preserve"> plotter</w:t>
      </w:r>
    </w:p>
    <w:p w14:paraId="1E12B8FC" w14:textId="77777777" w:rsidR="00763327" w:rsidRDefault="004F08FD">
      <w:pPr>
        <w:numPr>
          <w:ilvl w:val="0"/>
          <w:numId w:val="1"/>
        </w:numPr>
      </w:pPr>
      <w:hyperlink w:anchor="traj" w:history="1">
        <w:r w:rsidR="00393AF8">
          <w:rPr>
            <w:rStyle w:val="Hyperlink"/>
            <w:sz w:val="27"/>
          </w:rPr>
          <w:t>Examples</w:t>
        </w:r>
      </w:hyperlink>
    </w:p>
    <w:p w14:paraId="4F4F571D" w14:textId="77777777" w:rsidR="00763327" w:rsidRDefault="00763327">
      <w:pPr>
        <w:pStyle w:val="NormalWeb"/>
        <w:ind w:left="360"/>
        <w:rPr>
          <w:rFonts w:eastAsia="Times New Roman"/>
        </w:rPr>
      </w:pPr>
      <w:r>
        <w:rPr>
          <w:rFonts w:eastAsia="Times New Roman"/>
        </w:rPr>
        <w:br/>
        <w:t xml:space="preserve">  </w:t>
      </w:r>
    </w:p>
    <w:p w14:paraId="31CDDCE3" w14:textId="77777777" w:rsidR="00763327" w:rsidRDefault="00763327">
      <w:pPr>
        <w:pStyle w:val="NormalWeb"/>
        <w:rPr>
          <w:rFonts w:eastAsia="Times New Roman"/>
        </w:rPr>
      </w:pPr>
      <w:bookmarkStart w:id="0" w:name="intro"/>
      <w:bookmarkEnd w:id="0"/>
      <w:r>
        <w:rPr>
          <w:rFonts w:eastAsia="Times New Roman"/>
          <w:b/>
        </w:rPr>
        <w:t>1. Introduction</w:t>
      </w:r>
      <w:r>
        <w:rPr>
          <w:rFonts w:eastAsia="Times New Roman"/>
        </w:rPr>
        <w:t xml:space="preserve"> </w:t>
      </w:r>
    </w:p>
    <w:p w14:paraId="419FB2C7" w14:textId="146B4C3A" w:rsidR="00393AF8" w:rsidRPr="00393AF8" w:rsidRDefault="00393AF8" w:rsidP="0052122F">
      <w:pPr>
        <w:pStyle w:val="NormalWeb"/>
        <w:spacing w:before="0" w:beforeAutospacing="0" w:after="0" w:afterAutospacing="0"/>
        <w:rPr>
          <w:rFonts w:eastAsia="Times New Roman"/>
        </w:rPr>
      </w:pPr>
      <w:r>
        <w:rPr>
          <w:rFonts w:eastAsia="Times New Roman"/>
        </w:rPr>
        <w:t xml:space="preserve">With the </w:t>
      </w:r>
      <w:r w:rsidRPr="00393AF8">
        <w:rPr>
          <w:rFonts w:eastAsia="Times New Roman"/>
        </w:rPr>
        <w:t xml:space="preserve">development and availability convective-permitting mesoscale </w:t>
      </w:r>
      <w:r w:rsidR="00BD683E">
        <w:rPr>
          <w:rFonts w:eastAsia="Times New Roman"/>
        </w:rPr>
        <w:t xml:space="preserve">numerical weather prediction (NWP) </w:t>
      </w:r>
      <w:r w:rsidRPr="00393AF8">
        <w:rPr>
          <w:rFonts w:eastAsia="Times New Roman"/>
        </w:rPr>
        <w:t xml:space="preserve">models </w:t>
      </w:r>
      <w:r w:rsidR="00BD683E">
        <w:rPr>
          <w:rFonts w:eastAsia="Times New Roman"/>
        </w:rPr>
        <w:t>that</w:t>
      </w:r>
      <w:r w:rsidRPr="00393AF8">
        <w:rPr>
          <w:rFonts w:eastAsia="Times New Roman"/>
        </w:rPr>
        <w:t xml:space="preserve"> are capable</w:t>
      </w:r>
      <w:r>
        <w:rPr>
          <w:rFonts w:eastAsia="Times New Roman"/>
        </w:rPr>
        <w:t xml:space="preserve"> </w:t>
      </w:r>
      <w:r w:rsidRPr="00393AF8">
        <w:rPr>
          <w:rFonts w:eastAsia="Times New Roman"/>
        </w:rPr>
        <w:t xml:space="preserve">of resolving circulations associated with convective systems, it is </w:t>
      </w:r>
      <w:r w:rsidR="00BD683E">
        <w:rPr>
          <w:rFonts w:eastAsia="Times New Roman"/>
        </w:rPr>
        <w:t xml:space="preserve">now </w:t>
      </w:r>
      <w:r w:rsidRPr="00393AF8">
        <w:rPr>
          <w:rFonts w:eastAsia="Times New Roman"/>
        </w:rPr>
        <w:t xml:space="preserve">possible to </w:t>
      </w:r>
      <w:r w:rsidR="00BD683E">
        <w:rPr>
          <w:rFonts w:eastAsia="Times New Roman"/>
        </w:rPr>
        <w:t xml:space="preserve">use the output from such systems to </w:t>
      </w:r>
      <w:r w:rsidRPr="00393AF8">
        <w:rPr>
          <w:rFonts w:eastAsia="Times New Roman"/>
        </w:rPr>
        <w:t xml:space="preserve">identify </w:t>
      </w:r>
      <w:r w:rsidR="00BD683E">
        <w:rPr>
          <w:rFonts w:eastAsia="Times New Roman"/>
        </w:rPr>
        <w:t xml:space="preserve">impactful convective </w:t>
      </w:r>
      <w:r w:rsidRPr="00393AF8">
        <w:rPr>
          <w:rFonts w:eastAsia="Times New Roman"/>
        </w:rPr>
        <w:t xml:space="preserve">features </w:t>
      </w:r>
      <w:r w:rsidR="00BD683E">
        <w:rPr>
          <w:rFonts w:eastAsia="Times New Roman"/>
        </w:rPr>
        <w:t xml:space="preserve">and effects. One class of features that </w:t>
      </w:r>
      <w:r w:rsidR="00F57C88">
        <w:rPr>
          <w:rFonts w:eastAsia="Times New Roman"/>
        </w:rPr>
        <w:t xml:space="preserve">can bear strongly on firefighter safety and incident operations is that of </w:t>
      </w:r>
      <w:r w:rsidRPr="00393AF8">
        <w:rPr>
          <w:rFonts w:eastAsia="Times New Roman"/>
        </w:rPr>
        <w:t>gust fronts</w:t>
      </w:r>
      <w:r w:rsidR="00F57C88">
        <w:rPr>
          <w:rFonts w:eastAsia="Times New Roman"/>
        </w:rPr>
        <w:t>, and thus their d</w:t>
      </w:r>
      <w:r w:rsidRPr="00393AF8">
        <w:rPr>
          <w:rFonts w:eastAsia="Times New Roman"/>
        </w:rPr>
        <w:t>etection in the vicinity of</w:t>
      </w:r>
      <w:r>
        <w:rPr>
          <w:rFonts w:eastAsia="Times New Roman"/>
        </w:rPr>
        <w:t xml:space="preserve"> </w:t>
      </w:r>
      <w:r w:rsidRPr="00393AF8">
        <w:rPr>
          <w:rFonts w:eastAsia="Times New Roman"/>
        </w:rPr>
        <w:t>wild</w:t>
      </w:r>
      <w:r w:rsidR="00F57C88">
        <w:rPr>
          <w:rFonts w:eastAsia="Times New Roman"/>
        </w:rPr>
        <w:t xml:space="preserve">land </w:t>
      </w:r>
      <w:r w:rsidRPr="00393AF8">
        <w:rPr>
          <w:rFonts w:eastAsia="Times New Roman"/>
        </w:rPr>
        <w:t xml:space="preserve">fires </w:t>
      </w:r>
      <w:r w:rsidR="00F57C88">
        <w:rPr>
          <w:rFonts w:eastAsia="Times New Roman"/>
        </w:rPr>
        <w:t>can be of critical value</w:t>
      </w:r>
      <w:r w:rsidRPr="00393AF8">
        <w:rPr>
          <w:rFonts w:eastAsia="Times New Roman"/>
        </w:rPr>
        <w:t xml:space="preserve">. </w:t>
      </w:r>
      <w:r w:rsidR="00656FDA">
        <w:rPr>
          <w:rFonts w:eastAsia="Times New Roman"/>
        </w:rPr>
        <w:t>Given this, and to aid fire weather forecasters, a</w:t>
      </w:r>
      <w:r w:rsidRPr="00393AF8">
        <w:rPr>
          <w:rFonts w:eastAsia="Times New Roman"/>
        </w:rPr>
        <w:t xml:space="preserve"> tool has been developed to objectively identify and plot the locations of gust fronts </w:t>
      </w:r>
      <w:r w:rsidR="00656FDA">
        <w:rPr>
          <w:rFonts w:eastAsia="Times New Roman"/>
        </w:rPr>
        <w:t>in model output</w:t>
      </w:r>
      <w:r w:rsidRPr="00393AF8">
        <w:rPr>
          <w:rFonts w:eastAsia="Times New Roman"/>
        </w:rPr>
        <w:t xml:space="preserve">. The tool has various capabilities to plot </w:t>
      </w:r>
      <w:r w:rsidR="00656FDA">
        <w:rPr>
          <w:rFonts w:eastAsia="Times New Roman"/>
        </w:rPr>
        <w:t xml:space="preserve">the boundaries </w:t>
      </w:r>
      <w:r w:rsidRPr="00393AF8">
        <w:rPr>
          <w:rFonts w:eastAsia="Times New Roman"/>
        </w:rPr>
        <w:t>depe</w:t>
      </w:r>
      <w:r>
        <w:rPr>
          <w:rFonts w:eastAsia="Times New Roman"/>
        </w:rPr>
        <w:t>n</w:t>
      </w:r>
      <w:r w:rsidRPr="00393AF8">
        <w:rPr>
          <w:rFonts w:eastAsia="Times New Roman"/>
        </w:rPr>
        <w:t>ding on the needs of forecasters and the type of model input.</w:t>
      </w:r>
      <w:r>
        <w:rPr>
          <w:rFonts w:eastAsia="Times New Roman"/>
        </w:rPr>
        <w:t xml:space="preserve"> </w:t>
      </w:r>
      <w:r w:rsidRPr="00393AF8">
        <w:rPr>
          <w:rFonts w:eastAsia="Times New Roman"/>
        </w:rPr>
        <w:t>The tool can plot several model fields from a single, deterministic model run</w:t>
      </w:r>
      <w:r>
        <w:rPr>
          <w:rFonts w:eastAsia="Times New Roman"/>
        </w:rPr>
        <w:t xml:space="preserve"> </w:t>
      </w:r>
      <w:r w:rsidRPr="00393AF8">
        <w:rPr>
          <w:rFonts w:eastAsia="Times New Roman"/>
        </w:rPr>
        <w:t>that have been tradi</w:t>
      </w:r>
      <w:r>
        <w:rPr>
          <w:rFonts w:eastAsia="Times New Roman"/>
        </w:rPr>
        <w:t>ti</w:t>
      </w:r>
      <w:r w:rsidRPr="00393AF8">
        <w:rPr>
          <w:rFonts w:eastAsia="Times New Roman"/>
        </w:rPr>
        <w:t xml:space="preserve">onally used to identify gust front locations. </w:t>
      </w:r>
      <w:r w:rsidR="00656FDA">
        <w:rPr>
          <w:rFonts w:eastAsia="Times New Roman"/>
        </w:rPr>
        <w:t>In addition, t</w:t>
      </w:r>
      <w:r w:rsidRPr="00393AF8">
        <w:rPr>
          <w:rFonts w:eastAsia="Times New Roman"/>
        </w:rPr>
        <w:t>he tool can process output</w:t>
      </w:r>
      <w:r>
        <w:rPr>
          <w:rFonts w:eastAsia="Times New Roman"/>
        </w:rPr>
        <w:t xml:space="preserve"> </w:t>
      </w:r>
      <w:r w:rsidRPr="00393AF8">
        <w:rPr>
          <w:rFonts w:eastAsia="Times New Roman"/>
        </w:rPr>
        <w:t>from a</w:t>
      </w:r>
      <w:r w:rsidR="00656FDA">
        <w:rPr>
          <w:rFonts w:eastAsia="Times New Roman"/>
        </w:rPr>
        <w:t xml:space="preserve"> forecast </w:t>
      </w:r>
      <w:r w:rsidRPr="00393AF8">
        <w:rPr>
          <w:rFonts w:eastAsia="Times New Roman"/>
        </w:rPr>
        <w:t xml:space="preserve">ensemble, produce </w:t>
      </w:r>
      <w:r w:rsidR="00656FDA">
        <w:rPr>
          <w:rFonts w:eastAsia="Times New Roman"/>
        </w:rPr>
        <w:t xml:space="preserve">wildfire-relevant </w:t>
      </w:r>
      <w:r w:rsidRPr="00393AF8">
        <w:rPr>
          <w:rFonts w:eastAsia="Times New Roman"/>
        </w:rPr>
        <w:t xml:space="preserve">products </w:t>
      </w:r>
      <w:r w:rsidR="00656FDA">
        <w:rPr>
          <w:rFonts w:eastAsia="Times New Roman"/>
        </w:rPr>
        <w:t xml:space="preserve">in formats </w:t>
      </w:r>
      <w:r w:rsidRPr="00393AF8">
        <w:rPr>
          <w:rFonts w:eastAsia="Times New Roman"/>
        </w:rPr>
        <w:t>commonly available from ensemble</w:t>
      </w:r>
      <w:r>
        <w:rPr>
          <w:rFonts w:eastAsia="Times New Roman"/>
        </w:rPr>
        <w:t xml:space="preserve"> </w:t>
      </w:r>
      <w:r w:rsidRPr="00393AF8">
        <w:rPr>
          <w:rFonts w:eastAsia="Times New Roman"/>
        </w:rPr>
        <w:t>systems, such as paintball plots, postage stamp plots, and probability plots.</w:t>
      </w:r>
    </w:p>
    <w:p w14:paraId="087A1874" w14:textId="1518A9AA" w:rsidR="00393AF8" w:rsidRPr="00393AF8" w:rsidRDefault="00393AF8" w:rsidP="00393AF8">
      <w:pPr>
        <w:pStyle w:val="NormalWeb"/>
        <w:rPr>
          <w:rFonts w:eastAsia="Times New Roman"/>
        </w:rPr>
      </w:pPr>
      <w:r w:rsidRPr="00393AF8">
        <w:rPr>
          <w:rFonts w:eastAsia="Times New Roman"/>
        </w:rPr>
        <w:lastRenderedPageBreak/>
        <w:t xml:space="preserve">The tool was developed and tested using output from NOAA's </w:t>
      </w:r>
      <w:r w:rsidR="00515373">
        <w:rPr>
          <w:rFonts w:eastAsia="Times New Roman"/>
        </w:rPr>
        <w:t>High-Resolution Rapid Refresh (</w:t>
      </w:r>
      <w:r w:rsidRPr="00393AF8">
        <w:rPr>
          <w:rFonts w:eastAsia="Times New Roman"/>
        </w:rPr>
        <w:t>HRRR</w:t>
      </w:r>
      <w:r w:rsidR="00515373">
        <w:rPr>
          <w:rFonts w:eastAsia="Times New Roman"/>
        </w:rPr>
        <w:t>)</w:t>
      </w:r>
      <w:r w:rsidR="00656FDA">
        <w:rPr>
          <w:rFonts w:eastAsia="Times New Roman"/>
        </w:rPr>
        <w:t xml:space="preserve"> system</w:t>
      </w:r>
      <w:r w:rsidRPr="00393AF8">
        <w:rPr>
          <w:rFonts w:eastAsia="Times New Roman"/>
        </w:rPr>
        <w:t>, a 3-km deterministic forecast</w:t>
      </w:r>
      <w:r w:rsidR="00656FDA">
        <w:rPr>
          <w:rFonts w:eastAsia="Times New Roman"/>
        </w:rPr>
        <w:t>ing system</w:t>
      </w:r>
      <w:r w:rsidRPr="00393AF8">
        <w:rPr>
          <w:rFonts w:eastAsia="Times New Roman"/>
        </w:rPr>
        <w:t>,</w:t>
      </w:r>
      <w:r>
        <w:rPr>
          <w:rFonts w:eastAsia="Times New Roman"/>
        </w:rPr>
        <w:t xml:space="preserve"> </w:t>
      </w:r>
      <w:r w:rsidRPr="00393AF8">
        <w:rPr>
          <w:rFonts w:eastAsia="Times New Roman"/>
        </w:rPr>
        <w:t>and the NCAR mesoscale ensemble, which also employs a 3-km grid. Both of those model systems use</w:t>
      </w:r>
      <w:r>
        <w:rPr>
          <w:rFonts w:eastAsia="Times New Roman"/>
        </w:rPr>
        <w:t xml:space="preserve"> </w:t>
      </w:r>
      <w:r w:rsidRPr="00393AF8">
        <w:rPr>
          <w:rFonts w:eastAsia="Times New Roman"/>
        </w:rPr>
        <w:t>the Advanced Research W</w:t>
      </w:r>
      <w:r w:rsidR="00656FDA">
        <w:rPr>
          <w:rFonts w:eastAsia="Times New Roman"/>
        </w:rPr>
        <w:t xml:space="preserve">eather </w:t>
      </w:r>
      <w:r w:rsidRPr="00393AF8">
        <w:rPr>
          <w:rFonts w:eastAsia="Times New Roman"/>
        </w:rPr>
        <w:t>R</w:t>
      </w:r>
      <w:r w:rsidR="00656FDA">
        <w:rPr>
          <w:rFonts w:eastAsia="Times New Roman"/>
        </w:rPr>
        <w:t xml:space="preserve">esearch and </w:t>
      </w:r>
      <w:r w:rsidRPr="00393AF8">
        <w:rPr>
          <w:rFonts w:eastAsia="Times New Roman"/>
        </w:rPr>
        <w:t>F</w:t>
      </w:r>
      <w:r w:rsidR="00656FDA">
        <w:rPr>
          <w:rFonts w:eastAsia="Times New Roman"/>
        </w:rPr>
        <w:t>orecasting (WRF)</w:t>
      </w:r>
      <w:r w:rsidRPr="00393AF8">
        <w:rPr>
          <w:rFonts w:eastAsia="Times New Roman"/>
        </w:rPr>
        <w:t xml:space="preserve"> </w:t>
      </w:r>
      <w:r w:rsidR="00656FDA">
        <w:rPr>
          <w:rFonts w:eastAsia="Times New Roman"/>
        </w:rPr>
        <w:t>M</w:t>
      </w:r>
      <w:r w:rsidRPr="00393AF8">
        <w:rPr>
          <w:rFonts w:eastAsia="Times New Roman"/>
        </w:rPr>
        <w:t xml:space="preserve">odel, although the tool should work with any model's 3-km output. The NCAR ensemble </w:t>
      </w:r>
      <w:r w:rsidR="00656FDA">
        <w:rPr>
          <w:rFonts w:eastAsia="Times New Roman"/>
        </w:rPr>
        <w:t xml:space="preserve">was run </w:t>
      </w:r>
      <w:r w:rsidRPr="00393AF8">
        <w:rPr>
          <w:rFonts w:eastAsia="Times New Roman"/>
        </w:rPr>
        <w:t>for the years 2015 to 201</w:t>
      </w:r>
      <w:r w:rsidR="009513F7">
        <w:rPr>
          <w:rFonts w:eastAsia="Times New Roman"/>
        </w:rPr>
        <w:t>7</w:t>
      </w:r>
      <w:r w:rsidR="00656FDA">
        <w:rPr>
          <w:rFonts w:eastAsia="Times New Roman"/>
        </w:rPr>
        <w:t>, and its output has been stored by NCAR for research purposes</w:t>
      </w:r>
      <w:r w:rsidRPr="00393AF8">
        <w:rPr>
          <w:rFonts w:eastAsia="Times New Roman"/>
        </w:rPr>
        <w:t>. The HRRR is available in real-time from servers</w:t>
      </w:r>
      <w:r w:rsidR="00656FDA">
        <w:rPr>
          <w:rFonts w:eastAsia="Times New Roman"/>
        </w:rPr>
        <w:t xml:space="preserve"> of the National Centers for Environmental Prediction (NCEP)</w:t>
      </w:r>
      <w:r w:rsidRPr="00393AF8">
        <w:rPr>
          <w:rFonts w:eastAsia="Times New Roman"/>
        </w:rPr>
        <w:t>.</w:t>
      </w:r>
    </w:p>
    <w:p w14:paraId="4F08BF74" w14:textId="7E95DB89" w:rsidR="00393AF8" w:rsidRDefault="00393AF8" w:rsidP="00393AF8">
      <w:pPr>
        <w:pStyle w:val="NormalWeb"/>
        <w:rPr>
          <w:rFonts w:eastAsia="Times New Roman"/>
        </w:rPr>
      </w:pPr>
      <w:r w:rsidRPr="00393AF8">
        <w:rPr>
          <w:rFonts w:eastAsia="Times New Roman"/>
        </w:rPr>
        <w:t>The tool has been designed for the Unix operating system and requires a F</w:t>
      </w:r>
      <w:r>
        <w:rPr>
          <w:rFonts w:eastAsia="Times New Roman"/>
        </w:rPr>
        <w:t>ortran</w:t>
      </w:r>
      <w:r w:rsidRPr="00393AF8">
        <w:rPr>
          <w:rFonts w:eastAsia="Times New Roman"/>
        </w:rPr>
        <w:t xml:space="preserve"> compiler, the Python scripting language</w:t>
      </w:r>
      <w:r w:rsidR="00656FDA">
        <w:rPr>
          <w:rFonts w:eastAsia="Times New Roman"/>
        </w:rPr>
        <w:t>,</w:t>
      </w:r>
      <w:r w:rsidRPr="00393AF8">
        <w:rPr>
          <w:rFonts w:eastAsia="Times New Roman"/>
        </w:rPr>
        <w:t xml:space="preserve"> and commonly</w:t>
      </w:r>
      <w:r w:rsidR="00656FDA">
        <w:rPr>
          <w:rFonts w:eastAsia="Times New Roman"/>
        </w:rPr>
        <w:t>-</w:t>
      </w:r>
      <w:r w:rsidRPr="00393AF8">
        <w:rPr>
          <w:rFonts w:eastAsia="Times New Roman"/>
        </w:rPr>
        <w:t xml:space="preserve">available Python libraries. Sufficient disk space is also needed to store the </w:t>
      </w:r>
      <w:r w:rsidR="00656FDA">
        <w:rPr>
          <w:rFonts w:eastAsia="Times New Roman"/>
        </w:rPr>
        <w:t xml:space="preserve">model forecast </w:t>
      </w:r>
      <w:r w:rsidRPr="00393AF8">
        <w:rPr>
          <w:rFonts w:eastAsia="Times New Roman"/>
        </w:rPr>
        <w:t>output files.</w:t>
      </w:r>
      <w:r>
        <w:rPr>
          <w:rFonts w:eastAsia="Times New Roman"/>
        </w:rPr>
        <w:t xml:space="preserve"> </w:t>
      </w:r>
    </w:p>
    <w:p w14:paraId="1031C6B5" w14:textId="1CBD6BE8" w:rsidR="008F1D10" w:rsidRDefault="0052122F" w:rsidP="00393AF8">
      <w:pPr>
        <w:pStyle w:val="NormalWeb"/>
        <w:rPr>
          <w:rFonts w:eastAsia="Times New Roman"/>
        </w:rPr>
      </w:pPr>
      <w:r>
        <w:rPr>
          <w:rFonts w:eastAsia="Times New Roman"/>
        </w:rPr>
        <w:t>Questions about the tool and its implementation may be sent to Dr. Jim Bresch (bresch@ucar.edu).</w:t>
      </w:r>
    </w:p>
    <w:p w14:paraId="1DA5B084" w14:textId="5A18B358" w:rsidR="00763327" w:rsidRDefault="00763327" w:rsidP="0052122F">
      <w:pPr>
        <w:pStyle w:val="NormalWeb"/>
        <w:spacing w:before="0" w:beforeAutospacing="0" w:after="0" w:afterAutospacing="0"/>
        <w:rPr>
          <w:rFonts w:eastAsia="Times New Roman"/>
        </w:rPr>
      </w:pPr>
      <w:r>
        <w:rPr>
          <w:rFonts w:eastAsia="Times New Roman"/>
          <w:b/>
        </w:rPr>
        <w:t xml:space="preserve">2. </w:t>
      </w:r>
      <w:r w:rsidR="00E772C0">
        <w:rPr>
          <w:rFonts w:eastAsia="Times New Roman"/>
          <w:b/>
        </w:rPr>
        <w:t xml:space="preserve">Configuring </w:t>
      </w:r>
      <w:r w:rsidR="00393AF8">
        <w:rPr>
          <w:rFonts w:eastAsia="Times New Roman"/>
          <w:b/>
        </w:rPr>
        <w:t xml:space="preserve">the </w:t>
      </w:r>
      <w:r w:rsidR="00E772C0">
        <w:rPr>
          <w:rFonts w:eastAsia="Times New Roman"/>
          <w:b/>
        </w:rPr>
        <w:t>T</w:t>
      </w:r>
      <w:r w:rsidR="00393AF8">
        <w:rPr>
          <w:rFonts w:eastAsia="Times New Roman"/>
          <w:b/>
        </w:rPr>
        <w:t>ool</w:t>
      </w:r>
      <w:r w:rsidR="00E772C0">
        <w:rPr>
          <w:rFonts w:eastAsia="Times New Roman"/>
          <w:b/>
        </w:rPr>
        <w:t xml:space="preserve"> and its Environment </w:t>
      </w:r>
      <w:r>
        <w:rPr>
          <w:rFonts w:eastAsia="Times New Roman"/>
        </w:rPr>
        <w:t xml:space="preserve"> </w:t>
      </w:r>
    </w:p>
    <w:p w14:paraId="1954E999" w14:textId="070C769A" w:rsidR="001248CF" w:rsidRDefault="001248CF" w:rsidP="0052122F">
      <w:pPr>
        <w:pStyle w:val="NormalWeb"/>
        <w:spacing w:before="0" w:beforeAutospacing="0" w:after="0" w:afterAutospacing="0"/>
        <w:rPr>
          <w:rFonts w:eastAsia="Times New Roman"/>
        </w:rPr>
      </w:pPr>
      <w:r>
        <w:rPr>
          <w:rFonts w:eastAsia="Times New Roman"/>
        </w:rPr>
        <w:t>The following describes the steps for obtaining and installing the various components needed for the tool software.</w:t>
      </w:r>
    </w:p>
    <w:p w14:paraId="042E9CBC" w14:textId="77777777" w:rsidR="001248CF" w:rsidRDefault="001248CF" w:rsidP="0052122F">
      <w:pPr>
        <w:pStyle w:val="NormalWeb"/>
        <w:spacing w:before="0" w:beforeAutospacing="0" w:after="0" w:afterAutospacing="0"/>
        <w:rPr>
          <w:rFonts w:eastAsia="Times New Roman"/>
        </w:rPr>
      </w:pPr>
    </w:p>
    <w:p w14:paraId="78717697" w14:textId="57E74258" w:rsidR="00393AF8" w:rsidRPr="00393AF8" w:rsidRDefault="001248CF" w:rsidP="0052122F">
      <w:pPr>
        <w:pStyle w:val="NormalWeb"/>
        <w:spacing w:before="0" w:beforeAutospacing="0" w:after="0" w:afterAutospacing="0"/>
        <w:rPr>
          <w:rFonts w:eastAsia="Times New Roman"/>
        </w:rPr>
      </w:pPr>
      <w:r>
        <w:rPr>
          <w:rFonts w:eastAsia="Times New Roman"/>
        </w:rPr>
        <w:t>First, t</w:t>
      </w:r>
      <w:r w:rsidR="00763327">
        <w:rPr>
          <w:rFonts w:eastAsia="Times New Roman"/>
        </w:rPr>
        <w:t xml:space="preserve">he </w:t>
      </w:r>
      <w:r>
        <w:rPr>
          <w:rFonts w:eastAsia="Times New Roman"/>
        </w:rPr>
        <w:t xml:space="preserve">current software package </w:t>
      </w:r>
      <w:r w:rsidR="00393AF8" w:rsidRPr="00393AF8">
        <w:rPr>
          <w:rFonts w:eastAsia="Times New Roman"/>
        </w:rPr>
        <w:t>can be downloaded from</w:t>
      </w:r>
      <w:r>
        <w:rPr>
          <w:rFonts w:eastAsia="Times New Roman"/>
        </w:rPr>
        <w:t>:</w:t>
      </w:r>
      <w:r w:rsidR="00393AF8" w:rsidRPr="00393AF8">
        <w:rPr>
          <w:rFonts w:eastAsia="Times New Roman"/>
        </w:rPr>
        <w:t xml:space="preserve"> </w:t>
      </w:r>
      <w:hyperlink r:id="rId8" w:history="1">
        <w:r w:rsidRPr="004B5A70">
          <w:rPr>
            <w:rStyle w:val="Hyperlink"/>
            <w:rFonts w:eastAsia="Times New Roman"/>
          </w:rPr>
          <w:t>https://www2.mmm.ucar.edu/people/bresch/jfsp/ncar_gft.tar.gz</w:t>
        </w:r>
      </w:hyperlink>
      <w:r>
        <w:rPr>
          <w:rFonts w:eastAsia="Times New Roman"/>
        </w:rPr>
        <w:t xml:space="preserve"> .</w:t>
      </w:r>
    </w:p>
    <w:p w14:paraId="33DF795D" w14:textId="5DE90C93" w:rsidR="00393AF8" w:rsidRPr="00393AF8" w:rsidRDefault="001248CF" w:rsidP="00393AF8">
      <w:pPr>
        <w:pStyle w:val="NormalWeb"/>
        <w:rPr>
          <w:rFonts w:eastAsia="Times New Roman"/>
        </w:rPr>
      </w:pPr>
      <w:r>
        <w:rPr>
          <w:rFonts w:eastAsia="Times New Roman"/>
        </w:rPr>
        <w:t>After downloading to a Linux system, c</w:t>
      </w:r>
      <w:r w:rsidR="00393AF8" w:rsidRPr="00393AF8">
        <w:rPr>
          <w:rFonts w:eastAsia="Times New Roman"/>
        </w:rPr>
        <w:t>hange to the directory where you wish to install the code</w:t>
      </w:r>
      <w:r>
        <w:rPr>
          <w:rFonts w:eastAsia="Times New Roman"/>
        </w:rPr>
        <w:t>,</w:t>
      </w:r>
      <w:r w:rsidR="00393AF8" w:rsidRPr="00393AF8">
        <w:rPr>
          <w:rFonts w:eastAsia="Times New Roman"/>
        </w:rPr>
        <w:t xml:space="preserve"> and </w:t>
      </w:r>
      <w:proofErr w:type="spellStart"/>
      <w:r w:rsidR="00393AF8" w:rsidRPr="00393AF8">
        <w:rPr>
          <w:rFonts w:eastAsia="Times New Roman"/>
        </w:rPr>
        <w:t>untar</w:t>
      </w:r>
      <w:proofErr w:type="spellEnd"/>
      <w:r w:rsidR="00393AF8" w:rsidRPr="00393AF8">
        <w:rPr>
          <w:rFonts w:eastAsia="Times New Roman"/>
        </w:rPr>
        <w:t xml:space="preserve"> the file:</w:t>
      </w:r>
    </w:p>
    <w:p w14:paraId="1F3FBE07" w14:textId="419DCC8C" w:rsidR="00393AF8" w:rsidRDefault="00393AF8">
      <w:pPr>
        <w:pStyle w:val="NormalWeb"/>
        <w:rPr>
          <w:rFonts w:eastAsia="Times New Roman"/>
        </w:rPr>
      </w:pPr>
      <w:r w:rsidRPr="00393AF8">
        <w:rPr>
          <w:rFonts w:eastAsia="Times New Roman"/>
        </w:rPr>
        <w:t xml:space="preserve">tar </w:t>
      </w:r>
      <w:proofErr w:type="spellStart"/>
      <w:r w:rsidRPr="00393AF8">
        <w:rPr>
          <w:rFonts w:eastAsia="Times New Roman"/>
        </w:rPr>
        <w:t>xvf</w:t>
      </w:r>
      <w:proofErr w:type="spellEnd"/>
      <w:r w:rsidRPr="00393AF8">
        <w:rPr>
          <w:rFonts w:eastAsia="Times New Roman"/>
        </w:rPr>
        <w:t xml:space="preserve"> </w:t>
      </w:r>
      <w:proofErr w:type="gramStart"/>
      <w:r w:rsidRPr="00393AF8">
        <w:rPr>
          <w:rFonts w:eastAsia="Times New Roman"/>
        </w:rPr>
        <w:t>ncar_gft.tar.gz</w:t>
      </w:r>
      <w:r w:rsidR="001248CF">
        <w:rPr>
          <w:rFonts w:eastAsia="Times New Roman"/>
        </w:rPr>
        <w:t xml:space="preserve"> .</w:t>
      </w:r>
      <w:proofErr w:type="gramEnd"/>
    </w:p>
    <w:p w14:paraId="6B69D2D4" w14:textId="1ED44617" w:rsidR="00393AF8" w:rsidRPr="00393AF8" w:rsidRDefault="001248CF" w:rsidP="00393AF8">
      <w:pPr>
        <w:pStyle w:val="NormalWeb"/>
        <w:rPr>
          <w:rFonts w:eastAsia="Times New Roman"/>
        </w:rPr>
      </w:pPr>
      <w:r>
        <w:rPr>
          <w:rFonts w:eastAsia="Times New Roman"/>
        </w:rPr>
        <w:t xml:space="preserve">The code contains Fortran elements, and </w:t>
      </w:r>
      <w:r w:rsidR="00393AF8" w:rsidRPr="00393AF8">
        <w:rPr>
          <w:rFonts w:eastAsia="Times New Roman"/>
        </w:rPr>
        <w:t xml:space="preserve">the </w:t>
      </w:r>
      <w:proofErr w:type="spellStart"/>
      <w:r w:rsidR="00393AF8" w:rsidRPr="00393AF8">
        <w:rPr>
          <w:rFonts w:eastAsia="Times New Roman"/>
        </w:rPr>
        <w:t>Makefile</w:t>
      </w:r>
      <w:proofErr w:type="spellEnd"/>
      <w:r w:rsidR="00393AF8" w:rsidRPr="00393AF8">
        <w:rPr>
          <w:rFonts w:eastAsia="Times New Roman"/>
        </w:rPr>
        <w:t xml:space="preserve"> </w:t>
      </w:r>
      <w:r>
        <w:rPr>
          <w:rFonts w:eastAsia="Times New Roman"/>
        </w:rPr>
        <w:t xml:space="preserve">to build the code may need editing </w:t>
      </w:r>
      <w:r w:rsidR="00393AF8" w:rsidRPr="00393AF8">
        <w:rPr>
          <w:rFonts w:eastAsia="Times New Roman"/>
        </w:rPr>
        <w:t>to use the correct Fortran compiler</w:t>
      </w:r>
      <w:r>
        <w:rPr>
          <w:rFonts w:eastAsia="Times New Roman"/>
        </w:rPr>
        <w:t xml:space="preserve">.  The </w:t>
      </w:r>
      <w:r w:rsidR="00393AF8" w:rsidRPr="00393AF8">
        <w:rPr>
          <w:rFonts w:eastAsia="Times New Roman"/>
        </w:rPr>
        <w:t xml:space="preserve">default </w:t>
      </w:r>
      <w:r>
        <w:rPr>
          <w:rFonts w:eastAsia="Times New Roman"/>
        </w:rPr>
        <w:t xml:space="preserve">compiler is Intel </w:t>
      </w:r>
      <w:proofErr w:type="gramStart"/>
      <w:r>
        <w:rPr>
          <w:rFonts w:eastAsia="Times New Roman"/>
        </w:rPr>
        <w:t>(</w:t>
      </w:r>
      <w:r w:rsidR="00393AF8" w:rsidRPr="00393AF8">
        <w:rPr>
          <w:rFonts w:eastAsia="Times New Roman"/>
        </w:rPr>
        <w:t xml:space="preserve"> </w:t>
      </w:r>
      <w:proofErr w:type="spellStart"/>
      <w:r w:rsidR="00393AF8" w:rsidRPr="00393AF8">
        <w:rPr>
          <w:rFonts w:eastAsia="Times New Roman"/>
        </w:rPr>
        <w:t>ifort</w:t>
      </w:r>
      <w:proofErr w:type="spellEnd"/>
      <w:proofErr w:type="gramEnd"/>
      <w:r w:rsidR="00393AF8" w:rsidRPr="00393AF8">
        <w:rPr>
          <w:rFonts w:eastAsia="Times New Roman"/>
        </w:rPr>
        <w:t>)</w:t>
      </w:r>
      <w:r>
        <w:rPr>
          <w:rFonts w:eastAsia="Times New Roman"/>
        </w:rPr>
        <w:t>.  Before building the code, first s</w:t>
      </w:r>
      <w:r w:rsidR="00393AF8" w:rsidRPr="00393AF8">
        <w:rPr>
          <w:rFonts w:eastAsia="Times New Roman"/>
        </w:rPr>
        <w:t xml:space="preserve">et the environment variables appropriate for your model output. </w:t>
      </w:r>
    </w:p>
    <w:p w14:paraId="55CA095F" w14:textId="6CF67D2D" w:rsidR="00393AF8" w:rsidRDefault="00393AF8" w:rsidP="00393AF8">
      <w:pPr>
        <w:pStyle w:val="NormalWeb"/>
        <w:rPr>
          <w:rFonts w:eastAsia="Times New Roman"/>
        </w:rPr>
      </w:pPr>
      <w:r w:rsidRPr="00393AF8">
        <w:rPr>
          <w:rFonts w:eastAsia="Times New Roman"/>
        </w:rPr>
        <w:t xml:space="preserve">GRIBPATH </w:t>
      </w:r>
      <w:r w:rsidR="001248CF">
        <w:rPr>
          <w:rFonts w:eastAsia="Times New Roman"/>
        </w:rPr>
        <w:t>–</w:t>
      </w:r>
      <w:r w:rsidRPr="00393AF8">
        <w:rPr>
          <w:rFonts w:eastAsia="Times New Roman"/>
        </w:rPr>
        <w:t xml:space="preserve"> </w:t>
      </w:r>
      <w:r w:rsidR="001248CF">
        <w:rPr>
          <w:rFonts w:eastAsia="Times New Roman"/>
        </w:rPr>
        <w:t xml:space="preserve">This is the </w:t>
      </w:r>
      <w:r w:rsidRPr="00393AF8">
        <w:rPr>
          <w:rFonts w:eastAsia="Times New Roman"/>
        </w:rPr>
        <w:t xml:space="preserve">complete path to the </w:t>
      </w:r>
      <w:r w:rsidR="001248CF">
        <w:rPr>
          <w:rFonts w:eastAsia="Times New Roman"/>
        </w:rPr>
        <w:t>GRIB</w:t>
      </w:r>
      <w:r w:rsidRPr="00393AF8">
        <w:rPr>
          <w:rFonts w:eastAsia="Times New Roman"/>
        </w:rPr>
        <w:t xml:space="preserve"> libraries </w:t>
      </w:r>
      <w:r w:rsidR="001248CF">
        <w:rPr>
          <w:rFonts w:eastAsia="Times New Roman"/>
        </w:rPr>
        <w:t xml:space="preserve">which are </w:t>
      </w:r>
      <w:r w:rsidRPr="00393AF8">
        <w:rPr>
          <w:rFonts w:eastAsia="Times New Roman"/>
        </w:rPr>
        <w:t>needed for HRRR</w:t>
      </w:r>
      <w:r w:rsidR="001248CF">
        <w:rPr>
          <w:rFonts w:eastAsia="Times New Roman"/>
        </w:rPr>
        <w:t xml:space="preserve"> output.</w:t>
      </w:r>
    </w:p>
    <w:p w14:paraId="75FA4BEE" w14:textId="7C9E2120" w:rsidR="001248CF" w:rsidRPr="00393AF8" w:rsidRDefault="001248CF" w:rsidP="00393AF8">
      <w:pPr>
        <w:pStyle w:val="NormalWeb"/>
        <w:rPr>
          <w:rFonts w:eastAsia="Times New Roman"/>
        </w:rPr>
      </w:pPr>
      <w:r>
        <w:rPr>
          <w:rFonts w:eastAsia="Times New Roman"/>
        </w:rPr>
        <w:t xml:space="preserve">Ex: </w:t>
      </w:r>
      <w:proofErr w:type="spellStart"/>
      <w:r>
        <w:rPr>
          <w:rFonts w:eastAsia="Times New Roman"/>
        </w:rPr>
        <w:t>setenv</w:t>
      </w:r>
      <w:proofErr w:type="spellEnd"/>
      <w:r>
        <w:rPr>
          <w:rFonts w:eastAsia="Times New Roman"/>
        </w:rPr>
        <w:t xml:space="preserve"> GRIBPATH /</w:t>
      </w:r>
      <w:proofErr w:type="spellStart"/>
      <w:r>
        <w:rPr>
          <w:rFonts w:eastAsia="Times New Roman"/>
        </w:rPr>
        <w:t>hostdir</w:t>
      </w:r>
      <w:proofErr w:type="spellEnd"/>
      <w:r>
        <w:rPr>
          <w:rFonts w:eastAsia="Times New Roman"/>
        </w:rPr>
        <w:t>/</w:t>
      </w:r>
      <w:proofErr w:type="spellStart"/>
      <w:r>
        <w:rPr>
          <w:rFonts w:eastAsia="Times New Roman"/>
        </w:rPr>
        <w:t>griblibs</w:t>
      </w:r>
      <w:proofErr w:type="spellEnd"/>
    </w:p>
    <w:p w14:paraId="42D6732E" w14:textId="16163EA0" w:rsidR="00393AF8" w:rsidRDefault="00393AF8" w:rsidP="00393AF8">
      <w:pPr>
        <w:pStyle w:val="NormalWeb"/>
        <w:rPr>
          <w:rFonts w:eastAsia="Times New Roman"/>
        </w:rPr>
      </w:pPr>
      <w:r w:rsidRPr="00393AF8">
        <w:rPr>
          <w:rFonts w:eastAsia="Times New Roman"/>
        </w:rPr>
        <w:t xml:space="preserve">NETCDFPATH </w:t>
      </w:r>
      <w:r w:rsidR="001248CF">
        <w:rPr>
          <w:rFonts w:eastAsia="Times New Roman"/>
        </w:rPr>
        <w:t>–</w:t>
      </w:r>
      <w:r w:rsidRPr="00393AF8">
        <w:rPr>
          <w:rFonts w:eastAsia="Times New Roman"/>
        </w:rPr>
        <w:t xml:space="preserve"> </w:t>
      </w:r>
      <w:r w:rsidR="001248CF">
        <w:rPr>
          <w:rFonts w:eastAsia="Times New Roman"/>
        </w:rPr>
        <w:t xml:space="preserve">This is the </w:t>
      </w:r>
      <w:r w:rsidRPr="00393AF8">
        <w:rPr>
          <w:rFonts w:eastAsia="Times New Roman"/>
        </w:rPr>
        <w:t xml:space="preserve">complete path to the </w:t>
      </w:r>
      <w:proofErr w:type="spellStart"/>
      <w:r w:rsidR="001248CF">
        <w:rPr>
          <w:rFonts w:eastAsia="Times New Roman"/>
        </w:rPr>
        <w:t>N</w:t>
      </w:r>
      <w:r w:rsidRPr="00393AF8">
        <w:rPr>
          <w:rFonts w:eastAsia="Times New Roman"/>
        </w:rPr>
        <w:t>et</w:t>
      </w:r>
      <w:r w:rsidR="001248CF">
        <w:rPr>
          <w:rFonts w:eastAsia="Times New Roman"/>
        </w:rPr>
        <w:t>CDF</w:t>
      </w:r>
      <w:proofErr w:type="spellEnd"/>
      <w:r w:rsidRPr="00393AF8">
        <w:rPr>
          <w:rFonts w:eastAsia="Times New Roman"/>
        </w:rPr>
        <w:t xml:space="preserve"> libraries</w:t>
      </w:r>
      <w:r w:rsidR="001248CF">
        <w:rPr>
          <w:rFonts w:eastAsia="Times New Roman"/>
        </w:rPr>
        <w:t>, which are</w:t>
      </w:r>
      <w:r w:rsidRPr="00393AF8">
        <w:rPr>
          <w:rFonts w:eastAsia="Times New Roman"/>
        </w:rPr>
        <w:t xml:space="preserve"> needed for </w:t>
      </w:r>
      <w:r w:rsidR="001248CF">
        <w:rPr>
          <w:rFonts w:eastAsia="Times New Roman"/>
        </w:rPr>
        <w:t xml:space="preserve">processing </w:t>
      </w:r>
      <w:proofErr w:type="spellStart"/>
      <w:r w:rsidR="00C944F0">
        <w:rPr>
          <w:rFonts w:eastAsia="Times New Roman"/>
        </w:rPr>
        <w:t>N</w:t>
      </w:r>
      <w:r w:rsidR="00C944F0">
        <w:rPr>
          <w:rFonts w:eastAsia="Times New Roman"/>
        </w:rPr>
        <w:t>etCDF</w:t>
      </w:r>
      <w:proofErr w:type="spellEnd"/>
      <w:r w:rsidR="00C944F0">
        <w:rPr>
          <w:rFonts w:eastAsia="Times New Roman"/>
        </w:rPr>
        <w:t xml:space="preserve"> </w:t>
      </w:r>
      <w:r w:rsidR="001248CF">
        <w:rPr>
          <w:rFonts w:eastAsia="Times New Roman"/>
        </w:rPr>
        <w:t xml:space="preserve">format model output, such as that of WRF as run in the </w:t>
      </w:r>
      <w:r w:rsidRPr="00393AF8">
        <w:rPr>
          <w:rFonts w:eastAsia="Times New Roman"/>
        </w:rPr>
        <w:t xml:space="preserve">NCAR </w:t>
      </w:r>
      <w:r w:rsidR="001248CF">
        <w:rPr>
          <w:rFonts w:eastAsia="Times New Roman"/>
        </w:rPr>
        <w:t>e</w:t>
      </w:r>
      <w:r w:rsidRPr="00393AF8">
        <w:rPr>
          <w:rFonts w:eastAsia="Times New Roman"/>
        </w:rPr>
        <w:t>nsemble.</w:t>
      </w:r>
    </w:p>
    <w:p w14:paraId="27A217E9" w14:textId="3EF90BAD" w:rsidR="001248CF" w:rsidRDefault="001248CF" w:rsidP="00393AF8">
      <w:pPr>
        <w:pStyle w:val="NormalWeb"/>
        <w:rPr>
          <w:rFonts w:eastAsia="Times New Roman"/>
        </w:rPr>
      </w:pPr>
      <w:r>
        <w:rPr>
          <w:rFonts w:eastAsia="Times New Roman"/>
        </w:rPr>
        <w:t xml:space="preserve">Ex: </w:t>
      </w:r>
      <w:proofErr w:type="spellStart"/>
      <w:r>
        <w:rPr>
          <w:rFonts w:eastAsia="Times New Roman"/>
        </w:rPr>
        <w:t>setenv</w:t>
      </w:r>
      <w:proofErr w:type="spellEnd"/>
      <w:r>
        <w:rPr>
          <w:rFonts w:eastAsia="Times New Roman"/>
        </w:rPr>
        <w:t xml:space="preserve"> NETCDFPATH /</w:t>
      </w:r>
      <w:proofErr w:type="spellStart"/>
      <w:r>
        <w:rPr>
          <w:rFonts w:eastAsia="Times New Roman"/>
        </w:rPr>
        <w:t>hostdir</w:t>
      </w:r>
      <w:proofErr w:type="spellEnd"/>
      <w:r>
        <w:rPr>
          <w:rFonts w:eastAsia="Times New Roman"/>
        </w:rPr>
        <w:t>/</w:t>
      </w:r>
      <w:proofErr w:type="spellStart"/>
      <w:r>
        <w:rPr>
          <w:rFonts w:eastAsia="Times New Roman"/>
        </w:rPr>
        <w:t>netcdflibs</w:t>
      </w:r>
      <w:proofErr w:type="spellEnd"/>
    </w:p>
    <w:p w14:paraId="05C3CA77" w14:textId="77777777" w:rsidR="001248CF" w:rsidRDefault="001248CF" w:rsidP="00393AF8">
      <w:pPr>
        <w:pStyle w:val="NormalWeb"/>
        <w:rPr>
          <w:rFonts w:eastAsia="Times New Roman"/>
        </w:rPr>
      </w:pPr>
    </w:p>
    <w:p w14:paraId="380D743E" w14:textId="5A4A3990" w:rsidR="00393AF8" w:rsidRPr="00393AF8" w:rsidRDefault="00AC61DF" w:rsidP="00393AF8">
      <w:pPr>
        <w:pStyle w:val="NormalWeb"/>
        <w:rPr>
          <w:rFonts w:eastAsia="Times New Roman"/>
        </w:rPr>
      </w:pPr>
      <w:r>
        <w:rPr>
          <w:rFonts w:eastAsia="Times New Roman"/>
        </w:rPr>
        <w:lastRenderedPageBreak/>
        <w:t xml:space="preserve">After this preparation, </w:t>
      </w:r>
      <w:r w:rsidR="00393AF8" w:rsidRPr="00393AF8">
        <w:rPr>
          <w:rFonts w:eastAsia="Times New Roman"/>
        </w:rPr>
        <w:t>then simply type 'make'. This will create the gust front tool executable '</w:t>
      </w:r>
      <w:proofErr w:type="spellStart"/>
      <w:r w:rsidR="00393AF8" w:rsidRPr="00393AF8">
        <w:rPr>
          <w:rFonts w:eastAsia="Times New Roman"/>
        </w:rPr>
        <w:t>gf_tool.x</w:t>
      </w:r>
      <w:proofErr w:type="spellEnd"/>
      <w:r w:rsidR="00393AF8" w:rsidRPr="00393AF8">
        <w:rPr>
          <w:rFonts w:eastAsia="Times New Roman"/>
        </w:rPr>
        <w:t>'</w:t>
      </w:r>
      <w:r>
        <w:rPr>
          <w:rFonts w:eastAsia="Times New Roman"/>
        </w:rPr>
        <w:t>.</w:t>
      </w:r>
    </w:p>
    <w:p w14:paraId="773141C4" w14:textId="487F9430" w:rsidR="00393AF8" w:rsidRPr="00393AF8" w:rsidRDefault="00AC61DF" w:rsidP="00393AF8">
      <w:pPr>
        <w:pStyle w:val="NormalWeb"/>
        <w:rPr>
          <w:rFonts w:eastAsia="Times New Roman"/>
        </w:rPr>
      </w:pPr>
      <w:r>
        <w:rPr>
          <w:rFonts w:eastAsia="Times New Roman"/>
        </w:rPr>
        <w:t>T</w:t>
      </w:r>
      <w:r w:rsidR="00393AF8" w:rsidRPr="00393AF8">
        <w:rPr>
          <w:rFonts w:eastAsia="Times New Roman"/>
        </w:rPr>
        <w:t>o remove the executable and object files (</w:t>
      </w:r>
      <w:r>
        <w:rPr>
          <w:rFonts w:eastAsia="Times New Roman"/>
        </w:rPr>
        <w:t xml:space="preserve">e.g., </w:t>
      </w:r>
      <w:r w:rsidR="00393AF8" w:rsidRPr="00393AF8">
        <w:rPr>
          <w:rFonts w:eastAsia="Times New Roman"/>
        </w:rPr>
        <w:t>to re-</w:t>
      </w:r>
      <w:r>
        <w:rPr>
          <w:rFonts w:eastAsia="Times New Roman"/>
        </w:rPr>
        <w:t xml:space="preserve">build the code </w:t>
      </w:r>
      <w:r w:rsidR="00393AF8" w:rsidRPr="00393AF8">
        <w:rPr>
          <w:rFonts w:eastAsia="Times New Roman"/>
        </w:rPr>
        <w:t>using a different compiler)</w:t>
      </w:r>
      <w:r>
        <w:rPr>
          <w:rFonts w:eastAsia="Times New Roman"/>
        </w:rPr>
        <w:t>,</w:t>
      </w:r>
      <w:r w:rsidR="00393AF8" w:rsidRPr="00393AF8">
        <w:rPr>
          <w:rFonts w:eastAsia="Times New Roman"/>
        </w:rPr>
        <w:t xml:space="preserve"> type 'make clean'</w:t>
      </w:r>
      <w:r>
        <w:rPr>
          <w:rFonts w:eastAsia="Times New Roman"/>
        </w:rPr>
        <w:t>.</w:t>
      </w:r>
    </w:p>
    <w:p w14:paraId="37B4F4D7" w14:textId="41AFF168" w:rsidR="00393AF8" w:rsidRPr="00393AF8" w:rsidRDefault="00393AF8" w:rsidP="00393AF8">
      <w:pPr>
        <w:pStyle w:val="NormalWeb"/>
        <w:rPr>
          <w:rFonts w:eastAsia="Times New Roman"/>
        </w:rPr>
      </w:pPr>
      <w:r w:rsidRPr="00393AF8">
        <w:rPr>
          <w:rFonts w:eastAsia="Times New Roman"/>
        </w:rPr>
        <w:t xml:space="preserve">Use the same compiler to create all libraries and executables. Make sure they all </w:t>
      </w:r>
      <w:r w:rsidR="00AC61DF">
        <w:rPr>
          <w:rFonts w:eastAsia="Times New Roman"/>
        </w:rPr>
        <w:t xml:space="preserve">specify </w:t>
      </w:r>
      <w:r w:rsidRPr="00393AF8">
        <w:rPr>
          <w:rFonts w:eastAsia="Times New Roman"/>
        </w:rPr>
        <w:t>the same bit size (typically 64-bit).</w:t>
      </w:r>
    </w:p>
    <w:p w14:paraId="091D7B51" w14:textId="0319D1B2" w:rsidR="00393AF8" w:rsidRPr="00393AF8" w:rsidRDefault="00AC61DF" w:rsidP="00393AF8">
      <w:pPr>
        <w:pStyle w:val="NormalWeb"/>
        <w:rPr>
          <w:rFonts w:eastAsia="Times New Roman"/>
        </w:rPr>
      </w:pPr>
      <w:r>
        <w:rPr>
          <w:rFonts w:eastAsia="Times New Roman"/>
        </w:rPr>
        <w:t xml:space="preserve">As referenced above, </w:t>
      </w:r>
      <w:r w:rsidR="00393AF8" w:rsidRPr="00393AF8">
        <w:rPr>
          <w:rFonts w:eastAsia="Times New Roman"/>
        </w:rPr>
        <w:t>supporting libraries are needed to compile the tool.</w:t>
      </w:r>
      <w:r>
        <w:rPr>
          <w:rFonts w:eastAsia="Times New Roman"/>
        </w:rPr>
        <w:t xml:space="preserve">  These are GRIB and </w:t>
      </w:r>
      <w:proofErr w:type="spellStart"/>
      <w:r>
        <w:rPr>
          <w:rFonts w:eastAsia="Times New Roman"/>
        </w:rPr>
        <w:t>NetCDF</w:t>
      </w:r>
      <w:proofErr w:type="spellEnd"/>
      <w:r>
        <w:rPr>
          <w:rFonts w:eastAsia="Times New Roman"/>
        </w:rPr>
        <w:t xml:space="preserve">.  </w:t>
      </w:r>
      <w:r w:rsidR="00393AF8" w:rsidRPr="00393AF8">
        <w:rPr>
          <w:rFonts w:eastAsia="Times New Roman"/>
        </w:rPr>
        <w:t xml:space="preserve">If </w:t>
      </w:r>
      <w:proofErr w:type="spellStart"/>
      <w:r>
        <w:rPr>
          <w:rFonts w:eastAsia="Times New Roman"/>
        </w:rPr>
        <w:t>N</w:t>
      </w:r>
      <w:r w:rsidR="00393AF8" w:rsidRPr="00393AF8">
        <w:rPr>
          <w:rFonts w:eastAsia="Times New Roman"/>
        </w:rPr>
        <w:t>et</w:t>
      </w:r>
      <w:r>
        <w:rPr>
          <w:rFonts w:eastAsia="Times New Roman"/>
        </w:rPr>
        <w:t>CDF</w:t>
      </w:r>
      <w:proofErr w:type="spellEnd"/>
      <w:r w:rsidR="00393AF8" w:rsidRPr="00393AF8">
        <w:rPr>
          <w:rFonts w:eastAsia="Times New Roman"/>
        </w:rPr>
        <w:t xml:space="preserve"> is not already on your system it can be obtained from:</w:t>
      </w:r>
    </w:p>
    <w:p w14:paraId="4B1098EF" w14:textId="44F8EEE9" w:rsidR="00393AF8" w:rsidRPr="00393AF8" w:rsidRDefault="00AC61DF" w:rsidP="00393AF8">
      <w:pPr>
        <w:pStyle w:val="NormalWeb"/>
        <w:rPr>
          <w:rFonts w:eastAsia="Times New Roman"/>
        </w:rPr>
      </w:pPr>
      <w:hyperlink r:id="rId9" w:history="1">
        <w:r w:rsidRPr="004B5A70">
          <w:rPr>
            <w:rStyle w:val="Hyperlink"/>
            <w:rFonts w:eastAsia="Times New Roman"/>
          </w:rPr>
          <w:t>https://www.unidata.ucar.edu/software/netcdf/docs/getting_and_building_netcdf.html</w:t>
        </w:r>
      </w:hyperlink>
      <w:r>
        <w:rPr>
          <w:rFonts w:eastAsia="Times New Roman"/>
        </w:rPr>
        <w:t xml:space="preserve"> .</w:t>
      </w:r>
    </w:p>
    <w:p w14:paraId="56C7DFBD" w14:textId="291447FC" w:rsidR="00393AF8" w:rsidRPr="00393AF8" w:rsidRDefault="00AC61DF" w:rsidP="0052122F">
      <w:pPr>
        <w:pStyle w:val="NormalWeb"/>
        <w:spacing w:before="0" w:beforeAutospacing="0" w:after="0" w:afterAutospacing="0"/>
        <w:rPr>
          <w:rFonts w:eastAsia="Times New Roman"/>
        </w:rPr>
      </w:pPr>
      <w:proofErr w:type="spellStart"/>
      <w:r>
        <w:rPr>
          <w:rFonts w:eastAsia="Times New Roman"/>
        </w:rPr>
        <w:t>NetCDF</w:t>
      </w:r>
      <w:proofErr w:type="spellEnd"/>
      <w:r>
        <w:rPr>
          <w:rFonts w:eastAsia="Times New Roman"/>
        </w:rPr>
        <w:t xml:space="preserve"> </w:t>
      </w:r>
      <w:r w:rsidR="00393AF8" w:rsidRPr="00393AF8">
        <w:rPr>
          <w:rFonts w:eastAsia="Times New Roman"/>
        </w:rPr>
        <w:t>Fortran libraries are needed for the tool</w:t>
      </w:r>
      <w:r>
        <w:rPr>
          <w:rFonts w:eastAsia="Times New Roman"/>
        </w:rPr>
        <w:t>,</w:t>
      </w:r>
      <w:r w:rsidR="00393AF8" w:rsidRPr="00393AF8">
        <w:rPr>
          <w:rFonts w:eastAsia="Times New Roman"/>
        </w:rPr>
        <w:t xml:space="preserve"> and </w:t>
      </w:r>
      <w:r>
        <w:rPr>
          <w:rFonts w:eastAsia="Times New Roman"/>
        </w:rPr>
        <w:t xml:space="preserve">they </w:t>
      </w:r>
      <w:r w:rsidR="00393AF8" w:rsidRPr="00393AF8">
        <w:rPr>
          <w:rFonts w:eastAsia="Times New Roman"/>
        </w:rPr>
        <w:t>must be built after the C libraries</w:t>
      </w:r>
      <w:r w:rsidR="00393AF8">
        <w:rPr>
          <w:rFonts w:eastAsia="Times New Roman"/>
        </w:rPr>
        <w:t xml:space="preserve"> </w:t>
      </w:r>
      <w:r w:rsidR="00393AF8" w:rsidRPr="00393AF8">
        <w:rPr>
          <w:rFonts w:eastAsia="Times New Roman"/>
        </w:rPr>
        <w:t>have been created</w:t>
      </w:r>
      <w:r>
        <w:rPr>
          <w:rFonts w:eastAsia="Times New Roman"/>
        </w:rPr>
        <w:t>.</w:t>
      </w:r>
      <w:r w:rsidR="00393AF8" w:rsidRPr="00393AF8">
        <w:rPr>
          <w:rFonts w:eastAsia="Times New Roman"/>
        </w:rPr>
        <w:t xml:space="preserve"> </w:t>
      </w:r>
      <w:r w:rsidRPr="00393AF8">
        <w:rPr>
          <w:rFonts w:eastAsia="Times New Roman"/>
        </w:rPr>
        <w:t xml:space="preserve">Detailed instructions are provided on the </w:t>
      </w:r>
      <w:proofErr w:type="spellStart"/>
      <w:r>
        <w:rPr>
          <w:rFonts w:eastAsia="Times New Roman"/>
        </w:rPr>
        <w:t>U</w:t>
      </w:r>
      <w:r w:rsidRPr="00393AF8">
        <w:rPr>
          <w:rFonts w:eastAsia="Times New Roman"/>
        </w:rPr>
        <w:t>nidata</w:t>
      </w:r>
      <w:proofErr w:type="spellEnd"/>
      <w:r w:rsidRPr="00393AF8">
        <w:rPr>
          <w:rFonts w:eastAsia="Times New Roman"/>
        </w:rPr>
        <w:t xml:space="preserve"> site</w:t>
      </w:r>
      <w:r>
        <w:rPr>
          <w:rFonts w:eastAsia="Times New Roman"/>
        </w:rPr>
        <w:t xml:space="preserve">, and the Fortran build is </w:t>
      </w:r>
      <w:r w:rsidR="00393AF8" w:rsidRPr="00393AF8">
        <w:rPr>
          <w:rFonts w:eastAsia="Times New Roman"/>
        </w:rPr>
        <w:t>described here:</w:t>
      </w:r>
    </w:p>
    <w:p w14:paraId="4CDF4A79" w14:textId="717AE382" w:rsidR="00393AF8" w:rsidRDefault="00AC61DF" w:rsidP="00393AF8">
      <w:pPr>
        <w:pStyle w:val="NormalWeb"/>
        <w:rPr>
          <w:rFonts w:eastAsia="Times New Roman"/>
        </w:rPr>
      </w:pPr>
      <w:hyperlink r:id="rId10" w:history="1">
        <w:r w:rsidRPr="004B5A70">
          <w:rPr>
            <w:rStyle w:val="Hyperlink"/>
            <w:rFonts w:eastAsia="Times New Roman"/>
          </w:rPr>
          <w:t>https://www.unidata.ucar.edu/software/netcdf/docs/building_netcdf_fortran.html</w:t>
        </w:r>
      </w:hyperlink>
      <w:r>
        <w:rPr>
          <w:rFonts w:eastAsia="Times New Roman"/>
        </w:rPr>
        <w:t xml:space="preserve"> .</w:t>
      </w:r>
    </w:p>
    <w:p w14:paraId="7AA74102" w14:textId="53C5877F" w:rsidR="00393AF8" w:rsidRDefault="00393AF8" w:rsidP="00393AF8">
      <w:pPr>
        <w:pStyle w:val="NormalWeb"/>
        <w:rPr>
          <w:rFonts w:eastAsia="Times New Roman"/>
        </w:rPr>
      </w:pPr>
      <w:r w:rsidRPr="00393AF8">
        <w:rPr>
          <w:rFonts w:eastAsia="Times New Roman"/>
        </w:rPr>
        <w:t>The GRIB libraries are created by installing NCEP's Universal Post Processor (UPP)</w:t>
      </w:r>
      <w:r w:rsidR="00AC61DF">
        <w:rPr>
          <w:rFonts w:eastAsia="Times New Roman"/>
        </w:rPr>
        <w:t xml:space="preserve"> software</w:t>
      </w:r>
      <w:r w:rsidRPr="00393AF8">
        <w:rPr>
          <w:rFonts w:eastAsia="Times New Roman"/>
        </w:rPr>
        <w:t>.</w:t>
      </w:r>
      <w:r>
        <w:rPr>
          <w:rFonts w:eastAsia="Times New Roman"/>
        </w:rPr>
        <w:t xml:space="preserve"> </w:t>
      </w:r>
      <w:r w:rsidRPr="00393AF8">
        <w:rPr>
          <w:rFonts w:eastAsia="Times New Roman"/>
        </w:rPr>
        <w:t xml:space="preserve">Information </w:t>
      </w:r>
      <w:r w:rsidR="00AC61DF">
        <w:rPr>
          <w:rFonts w:eastAsia="Times New Roman"/>
        </w:rPr>
        <w:t xml:space="preserve">on the UPP </w:t>
      </w:r>
      <w:r w:rsidRPr="00393AF8">
        <w:rPr>
          <w:rFonts w:eastAsia="Times New Roman"/>
        </w:rPr>
        <w:t xml:space="preserve">can be found here: </w:t>
      </w:r>
      <w:hyperlink r:id="rId11" w:history="1">
        <w:r w:rsidR="00F56650" w:rsidRPr="006A5E1D">
          <w:rPr>
            <w:rStyle w:val="Hyperlink"/>
          </w:rPr>
          <w:t>https://dtcenter.org/upp-online-tutorial-uppv4-0/installing-upp</w:t>
        </w:r>
      </w:hyperlink>
      <w:r w:rsidR="00AC61DF">
        <w:rPr>
          <w:rStyle w:val="Hyperlink"/>
        </w:rPr>
        <w:t xml:space="preserve"> .</w:t>
      </w:r>
    </w:p>
    <w:p w14:paraId="757F32A4" w14:textId="66B76EC6" w:rsidR="00F56650" w:rsidRPr="00393AF8" w:rsidRDefault="00F56650" w:rsidP="00393AF8">
      <w:pPr>
        <w:pStyle w:val="NormalWeb"/>
        <w:rPr>
          <w:rFonts w:eastAsia="Times New Roman"/>
        </w:rPr>
      </w:pPr>
      <w:r>
        <w:rPr>
          <w:rFonts w:eastAsia="Times New Roman"/>
        </w:rPr>
        <w:t xml:space="preserve">As described in the UPP documentation, </w:t>
      </w:r>
      <w:r w:rsidR="00D011A2">
        <w:rPr>
          <w:rFonts w:eastAsia="Times New Roman"/>
        </w:rPr>
        <w:t>the UPP depends on NCEP’s GRIB software</w:t>
      </w:r>
      <w:r w:rsidR="00AC61DF">
        <w:rPr>
          <w:rFonts w:eastAsia="Times New Roman"/>
        </w:rPr>
        <w:t>.  The GRIB versi</w:t>
      </w:r>
      <w:r w:rsidR="00C944F0">
        <w:rPr>
          <w:rFonts w:eastAsia="Times New Roman"/>
        </w:rPr>
        <w:t>o</w:t>
      </w:r>
      <w:r w:rsidR="00AC61DF">
        <w:rPr>
          <w:rFonts w:eastAsia="Times New Roman"/>
        </w:rPr>
        <w:t xml:space="preserve">n to use is GRIB2, and it </w:t>
      </w:r>
      <w:r w:rsidR="00D011A2">
        <w:rPr>
          <w:rFonts w:eastAsia="Times New Roman"/>
        </w:rPr>
        <w:t>can be downloaded from</w:t>
      </w:r>
      <w:r w:rsidR="00AC61DF">
        <w:rPr>
          <w:rFonts w:eastAsia="Times New Roman"/>
        </w:rPr>
        <w:t>:</w:t>
      </w:r>
      <w:r w:rsidR="00D011A2">
        <w:rPr>
          <w:rFonts w:eastAsia="Times New Roman"/>
        </w:rPr>
        <w:t xml:space="preserve"> </w:t>
      </w:r>
      <w:hyperlink r:id="rId12" w:history="1">
        <w:r w:rsidR="00D011A2" w:rsidRPr="006A5E1D">
          <w:rPr>
            <w:rStyle w:val="Hyperlink"/>
          </w:rPr>
          <w:t>https://www.nco.ncep.noaa.gov/pmb/codes/GRIB2/</w:t>
        </w:r>
      </w:hyperlink>
      <w:r w:rsidR="00D011A2">
        <w:rPr>
          <w:rFonts w:eastAsia="Times New Roman"/>
        </w:rPr>
        <w:t xml:space="preserve"> . </w:t>
      </w:r>
    </w:p>
    <w:p w14:paraId="7D75F218" w14:textId="062943C0" w:rsidR="00763327" w:rsidRDefault="00763327">
      <w:pPr>
        <w:pStyle w:val="NormalWeb"/>
        <w:rPr>
          <w:rFonts w:eastAsia="Times New Roman"/>
          <w:b/>
        </w:rPr>
      </w:pPr>
      <w:bookmarkStart w:id="1" w:name="ripdp"/>
      <w:bookmarkEnd w:id="1"/>
      <w:r>
        <w:rPr>
          <w:rFonts w:eastAsia="Times New Roman"/>
          <w:b/>
        </w:rPr>
        <w:t xml:space="preserve"> 3. </w:t>
      </w:r>
      <w:r w:rsidR="00B029AC">
        <w:rPr>
          <w:rFonts w:eastAsia="Times New Roman"/>
          <w:b/>
        </w:rPr>
        <w:t xml:space="preserve">Obtaining </w:t>
      </w:r>
      <w:r w:rsidR="00BC23C3">
        <w:rPr>
          <w:rFonts w:eastAsia="Times New Roman"/>
          <w:b/>
        </w:rPr>
        <w:t>M</w:t>
      </w:r>
      <w:r w:rsidR="00B029AC">
        <w:rPr>
          <w:rFonts w:eastAsia="Times New Roman"/>
          <w:b/>
        </w:rPr>
        <w:t xml:space="preserve">odel </w:t>
      </w:r>
      <w:r w:rsidR="00BC23C3">
        <w:rPr>
          <w:rFonts w:eastAsia="Times New Roman"/>
          <w:b/>
        </w:rPr>
        <w:t>O</w:t>
      </w:r>
      <w:r w:rsidR="00B029AC">
        <w:rPr>
          <w:rFonts w:eastAsia="Times New Roman"/>
          <w:b/>
        </w:rPr>
        <w:t xml:space="preserve">utput </w:t>
      </w:r>
    </w:p>
    <w:p w14:paraId="7DA8F122" w14:textId="7818D565" w:rsidR="00BC23C3" w:rsidRDefault="003F3667" w:rsidP="00B029AC">
      <w:pPr>
        <w:pStyle w:val="NormalWeb"/>
        <w:rPr>
          <w:rFonts w:eastAsia="Times New Roman"/>
        </w:rPr>
      </w:pPr>
      <w:r>
        <w:rPr>
          <w:rFonts w:eastAsia="Times New Roman"/>
        </w:rPr>
        <w:t xml:space="preserve">HRRR data is available in real-time from NCEP’s model servers. </w:t>
      </w:r>
      <w:r w:rsidR="00BC23C3">
        <w:rPr>
          <w:rFonts w:eastAsia="Times New Roman"/>
        </w:rPr>
        <w:t>The format of the site URL is as follows:</w:t>
      </w:r>
    </w:p>
    <w:p w14:paraId="78A470E4" w14:textId="77777777" w:rsidR="00BC23C3" w:rsidRDefault="003F3667" w:rsidP="00B029AC">
      <w:pPr>
        <w:pStyle w:val="NormalWeb"/>
        <w:rPr>
          <w:rFonts w:eastAsia="Times New Roman"/>
        </w:rPr>
      </w:pPr>
      <w:r>
        <w:rPr>
          <w:rFonts w:eastAsia="Times New Roman"/>
        </w:rPr>
        <w:t xml:space="preserve"> </w:t>
      </w:r>
      <w:proofErr w:type="gramStart"/>
      <w:r w:rsidRPr="002A7B76">
        <w:t>ftp://ftpprd.ncep.noaa.gov/pub/data/nccf/com/hrrr/prod/hrrr.ccyymmdd/conus/</w:t>
      </w:r>
      <w:r>
        <w:rPr>
          <w:rFonts w:eastAsia="Times New Roman"/>
        </w:rPr>
        <w:t xml:space="preserve"> </w:t>
      </w:r>
      <w:r w:rsidR="00BC23C3">
        <w:rPr>
          <w:rFonts w:eastAsia="Times New Roman"/>
        </w:rPr>
        <w:t>.</w:t>
      </w:r>
      <w:proofErr w:type="gramEnd"/>
    </w:p>
    <w:p w14:paraId="1FC1C3AB" w14:textId="6BBF69D1" w:rsidR="00BC23C3" w:rsidRDefault="00BC23C3" w:rsidP="00B029AC">
      <w:pPr>
        <w:pStyle w:val="NormalWeb"/>
        <w:rPr>
          <w:rFonts w:eastAsia="Times New Roman"/>
        </w:rPr>
      </w:pPr>
      <w:r>
        <w:rPr>
          <w:rFonts w:eastAsia="Times New Roman"/>
        </w:rPr>
        <w:t>Here</w:t>
      </w:r>
      <w:r w:rsidR="002A7B76">
        <w:rPr>
          <w:rFonts w:eastAsia="Times New Roman"/>
        </w:rPr>
        <w:t xml:space="preserve"> </w:t>
      </w:r>
      <w:proofErr w:type="spellStart"/>
      <w:r w:rsidR="002A7B76" w:rsidRPr="0052122F">
        <w:rPr>
          <w:rFonts w:eastAsia="Times New Roman"/>
          <w:i/>
        </w:rPr>
        <w:t>ccyymmdd</w:t>
      </w:r>
      <w:proofErr w:type="spellEnd"/>
      <w:r w:rsidR="002A7B76">
        <w:rPr>
          <w:rFonts w:eastAsia="Times New Roman"/>
        </w:rPr>
        <w:t xml:space="preserve"> is the current 2-digit century, year, month, and day</w:t>
      </w:r>
      <w:r>
        <w:rPr>
          <w:rFonts w:eastAsia="Times New Roman"/>
        </w:rPr>
        <w:t xml:space="preserve"> (e.g., 20200101)</w:t>
      </w:r>
      <w:r w:rsidR="002A7B76">
        <w:rPr>
          <w:rFonts w:eastAsia="Times New Roman"/>
        </w:rPr>
        <w:t xml:space="preserve">. </w:t>
      </w:r>
      <w:r>
        <w:rPr>
          <w:rFonts w:eastAsia="Times New Roman"/>
        </w:rPr>
        <w:t xml:space="preserve">Note that </w:t>
      </w:r>
      <w:r w:rsidR="002A7B76">
        <w:rPr>
          <w:rFonts w:eastAsia="Times New Roman"/>
        </w:rPr>
        <w:t>NCEP retains only two days of forecasts on the server.</w:t>
      </w:r>
    </w:p>
    <w:p w14:paraId="30D5730A" w14:textId="124EE5C7" w:rsidR="00763327" w:rsidRDefault="002A7B76" w:rsidP="00B029AC">
      <w:pPr>
        <w:pStyle w:val="NormalWeb"/>
        <w:rPr>
          <w:rFonts w:eastAsia="Times New Roman"/>
        </w:rPr>
      </w:pPr>
      <w:r>
        <w:rPr>
          <w:rFonts w:eastAsia="Times New Roman"/>
        </w:rPr>
        <w:t xml:space="preserve">The relevant files are named: </w:t>
      </w:r>
      <w:proofErr w:type="gramStart"/>
      <w:r w:rsidRPr="0052122F">
        <w:rPr>
          <w:rFonts w:eastAsia="Times New Roman"/>
          <w:i/>
        </w:rPr>
        <w:t>hrrr.thhz</w:t>
      </w:r>
      <w:proofErr w:type="gramEnd"/>
      <w:r w:rsidRPr="0052122F">
        <w:rPr>
          <w:rFonts w:eastAsia="Times New Roman"/>
          <w:i/>
        </w:rPr>
        <w:t>.wrfprsfnn.grib2</w:t>
      </w:r>
      <w:r w:rsidR="00BC23C3">
        <w:rPr>
          <w:rFonts w:eastAsia="Times New Roman"/>
        </w:rPr>
        <w:t xml:space="preserve">, </w:t>
      </w:r>
      <w:r>
        <w:rPr>
          <w:rFonts w:eastAsia="Times New Roman"/>
        </w:rPr>
        <w:t xml:space="preserve">where </w:t>
      </w:r>
      <w:proofErr w:type="spellStart"/>
      <w:r w:rsidRPr="0052122F">
        <w:rPr>
          <w:rFonts w:eastAsia="Times New Roman"/>
          <w:i/>
        </w:rPr>
        <w:t>hh</w:t>
      </w:r>
      <w:proofErr w:type="spellEnd"/>
      <w:r>
        <w:rPr>
          <w:rFonts w:eastAsia="Times New Roman"/>
        </w:rPr>
        <w:t xml:space="preserve"> in the 2-digit initial hour and </w:t>
      </w:r>
      <w:proofErr w:type="spellStart"/>
      <w:r w:rsidRPr="0052122F">
        <w:rPr>
          <w:rFonts w:eastAsia="Times New Roman"/>
          <w:i/>
        </w:rPr>
        <w:t>nn</w:t>
      </w:r>
      <w:proofErr w:type="spellEnd"/>
      <w:r>
        <w:rPr>
          <w:rFonts w:eastAsia="Times New Roman"/>
        </w:rPr>
        <w:t xml:space="preserve"> is the 2-digit forecast hour. Forecasts are initialized hourly</w:t>
      </w:r>
      <w:r w:rsidR="00BC23C3">
        <w:rPr>
          <w:rFonts w:eastAsia="Times New Roman"/>
        </w:rPr>
        <w:t>,</w:t>
      </w:r>
      <w:r>
        <w:rPr>
          <w:rFonts w:eastAsia="Times New Roman"/>
        </w:rPr>
        <w:t xml:space="preserve"> and the output interval is also hourly. The forecast length is 18 hours except for the 00, 06, 12, and 18 UTC initializations</w:t>
      </w:r>
      <w:r w:rsidR="00BC23C3">
        <w:rPr>
          <w:rFonts w:eastAsia="Times New Roman"/>
        </w:rPr>
        <w:t xml:space="preserve">, </w:t>
      </w:r>
      <w:r>
        <w:rPr>
          <w:rFonts w:eastAsia="Times New Roman"/>
        </w:rPr>
        <w:t>wh</w:t>
      </w:r>
      <w:r w:rsidR="00BC23C3">
        <w:rPr>
          <w:rFonts w:eastAsia="Times New Roman"/>
        </w:rPr>
        <w:t xml:space="preserve">ich </w:t>
      </w:r>
      <w:r w:rsidR="00BE05D0">
        <w:rPr>
          <w:rFonts w:eastAsia="Times New Roman"/>
        </w:rPr>
        <w:t>run to</w:t>
      </w:r>
      <w:r>
        <w:rPr>
          <w:rFonts w:eastAsia="Times New Roman"/>
        </w:rPr>
        <w:t xml:space="preserve"> 36 hours. Each file is approximately 400 M</w:t>
      </w:r>
      <w:r w:rsidR="00BE05D0">
        <w:rPr>
          <w:rFonts w:eastAsia="Times New Roman"/>
        </w:rPr>
        <w:t>B</w:t>
      </w:r>
      <w:r>
        <w:rPr>
          <w:rFonts w:eastAsia="Times New Roman"/>
        </w:rPr>
        <w:t>, so a typical 18-h HRRR run requires nearly 8 G</w:t>
      </w:r>
      <w:r w:rsidR="00BE05D0">
        <w:rPr>
          <w:rFonts w:eastAsia="Times New Roman"/>
        </w:rPr>
        <w:t>B</w:t>
      </w:r>
      <w:r>
        <w:rPr>
          <w:rFonts w:eastAsia="Times New Roman"/>
        </w:rPr>
        <w:t xml:space="preserve"> of disk storage.</w:t>
      </w:r>
    </w:p>
    <w:p w14:paraId="4FDB6C7A" w14:textId="6E6D2E0E" w:rsidR="00E91BA1" w:rsidRDefault="00E91BA1" w:rsidP="00B029AC">
      <w:pPr>
        <w:pStyle w:val="NormalWeb"/>
        <w:rPr>
          <w:rFonts w:eastAsia="Times New Roman"/>
        </w:rPr>
      </w:pPr>
      <w:r w:rsidRPr="00E91BA1">
        <w:t xml:space="preserve">NCEP provides an interface for users to download a subset of the model output files at </w:t>
      </w:r>
      <w:hyperlink r:id="rId13" w:history="1">
        <w:r w:rsidRPr="00E91BA1">
          <w:rPr>
            <w:rStyle w:val="Hyperlink"/>
          </w:rPr>
          <w:t>https://nomads.ncep.noaa.gov</w:t>
        </w:r>
      </w:hyperlink>
      <w:r w:rsidRPr="00E91BA1">
        <w:t xml:space="preserve">. By using the </w:t>
      </w:r>
      <w:r w:rsidR="00BE05D0">
        <w:t>GRIB</w:t>
      </w:r>
      <w:r w:rsidRPr="00E91BA1">
        <w:t xml:space="preserve"> filter interface</w:t>
      </w:r>
      <w:r w:rsidR="00BE05D0">
        <w:t>,</w:t>
      </w:r>
      <w:r w:rsidRPr="00E91BA1">
        <w:t xml:space="preserve"> it is possible for users </w:t>
      </w:r>
      <w:r w:rsidRPr="00E91BA1">
        <w:lastRenderedPageBreak/>
        <w:t>to download only the levels, variables, and region</w:t>
      </w:r>
      <w:r w:rsidR="00BE05D0">
        <w:t>s</w:t>
      </w:r>
      <w:r w:rsidRPr="00E91BA1">
        <w:t xml:space="preserve"> of interest. This would greatly cut down on the file sizes </w:t>
      </w:r>
      <w:r w:rsidR="00BE05D0">
        <w:t xml:space="preserve">to be stored </w:t>
      </w:r>
      <w:r w:rsidRPr="00E91BA1">
        <w:t xml:space="preserve">and </w:t>
      </w:r>
      <w:r w:rsidR="00BE05D0">
        <w:t xml:space="preserve">the </w:t>
      </w:r>
      <w:r w:rsidRPr="00E91BA1">
        <w:t>transfer times</w:t>
      </w:r>
      <w:r w:rsidR="00BE05D0">
        <w:t xml:space="preserve"> for acquiring them</w:t>
      </w:r>
      <w:r w:rsidRPr="00E91BA1">
        <w:t xml:space="preserve">. </w:t>
      </w:r>
      <w:r w:rsidR="00BE05D0">
        <w:t xml:space="preserve">While </w:t>
      </w:r>
      <w:r>
        <w:t xml:space="preserve">the tool does not support plotting </w:t>
      </w:r>
      <w:proofErr w:type="spellStart"/>
      <w:r>
        <w:t>subregions</w:t>
      </w:r>
      <w:proofErr w:type="spellEnd"/>
      <w:r>
        <w:t xml:space="preserve"> of the HRRR</w:t>
      </w:r>
      <w:r w:rsidR="00BE05D0">
        <w:t xml:space="preserve">, </w:t>
      </w:r>
      <w:bookmarkStart w:id="2" w:name="_GoBack"/>
      <w:bookmarkEnd w:id="2"/>
      <w:r>
        <w:t xml:space="preserve">downloading only the 2-D </w:t>
      </w:r>
      <w:r w:rsidR="00BE05D0">
        <w:t xml:space="preserve">output </w:t>
      </w:r>
      <w:r>
        <w:t>fields would result in significant savings in transfer times and disk space.</w:t>
      </w:r>
    </w:p>
    <w:p w14:paraId="46E7C338" w14:textId="6E05B415" w:rsidR="00515373" w:rsidRDefault="00515373" w:rsidP="00B029AC">
      <w:pPr>
        <w:pStyle w:val="NormalWeb"/>
        <w:rPr>
          <w:rFonts w:eastAsia="Times New Roman"/>
        </w:rPr>
      </w:pPr>
      <w:r>
        <w:rPr>
          <w:rFonts w:eastAsia="Times New Roman"/>
        </w:rPr>
        <w:t xml:space="preserve">NCAR ensemble output </w:t>
      </w:r>
      <w:r w:rsidR="003F3667">
        <w:rPr>
          <w:rFonts w:eastAsia="Times New Roman"/>
        </w:rPr>
        <w:t>is</w:t>
      </w:r>
      <w:r>
        <w:rPr>
          <w:rFonts w:eastAsia="Times New Roman"/>
        </w:rPr>
        <w:t xml:space="preserve"> available </w:t>
      </w:r>
      <w:r w:rsidR="003D4461">
        <w:rPr>
          <w:rFonts w:eastAsia="Times New Roman"/>
        </w:rPr>
        <w:t xml:space="preserve">for the </w:t>
      </w:r>
      <w:r w:rsidR="00BE05D0">
        <w:rPr>
          <w:rFonts w:eastAsia="Times New Roman"/>
        </w:rPr>
        <w:t>period</w:t>
      </w:r>
      <w:r>
        <w:rPr>
          <w:rFonts w:eastAsia="Times New Roman"/>
        </w:rPr>
        <w:t xml:space="preserve"> 2015</w:t>
      </w:r>
      <w:r w:rsidR="00BE05D0" w:rsidRPr="0052122F">
        <w:rPr>
          <w:rFonts w:eastAsia="Times New Roman"/>
        </w:rPr>
        <w:t>–</w:t>
      </w:r>
      <w:r>
        <w:rPr>
          <w:rFonts w:eastAsia="Times New Roman"/>
        </w:rPr>
        <w:t xml:space="preserve">to 2017 on the CISL (Computer and Information Systems Laboratory) </w:t>
      </w:r>
      <w:r w:rsidR="00BE05D0">
        <w:rPr>
          <w:rFonts w:eastAsia="Times New Roman"/>
        </w:rPr>
        <w:t xml:space="preserve">community </w:t>
      </w:r>
      <w:r>
        <w:rPr>
          <w:rFonts w:eastAsia="Times New Roman"/>
        </w:rPr>
        <w:t>filesystem</w:t>
      </w:r>
      <w:r w:rsidR="00BE05D0">
        <w:rPr>
          <w:rFonts w:eastAsia="Times New Roman"/>
        </w:rPr>
        <w:t xml:space="preserve"> resource called </w:t>
      </w:r>
      <w:r w:rsidR="00BE05D0" w:rsidRPr="0052122F">
        <w:rPr>
          <w:rFonts w:eastAsia="Times New Roman"/>
          <w:i/>
        </w:rPr>
        <w:t>glade</w:t>
      </w:r>
      <w:r>
        <w:rPr>
          <w:rFonts w:eastAsia="Times New Roman"/>
        </w:rPr>
        <w:t>. Model forecasts were run once per day starting at 0000 UTC with a forecast length of 48 hours</w:t>
      </w:r>
      <w:r w:rsidR="00BE05D0">
        <w:rPr>
          <w:rFonts w:eastAsia="Times New Roman"/>
        </w:rPr>
        <w:t xml:space="preserve">.  The WRF 3-km grid was </w:t>
      </w:r>
      <w:r w:rsidR="00E91BA1">
        <w:rPr>
          <w:rFonts w:eastAsia="Times New Roman"/>
        </w:rPr>
        <w:t xml:space="preserve">1580 x 985 </w:t>
      </w:r>
      <w:r w:rsidR="00BE05D0">
        <w:rPr>
          <w:rFonts w:eastAsia="Times New Roman"/>
        </w:rPr>
        <w:t>points, and thus is substantial</w:t>
      </w:r>
      <w:r>
        <w:rPr>
          <w:rFonts w:eastAsia="Times New Roman"/>
        </w:rPr>
        <w:t xml:space="preserve">. </w:t>
      </w:r>
      <w:r w:rsidR="003F3667">
        <w:rPr>
          <w:rFonts w:eastAsia="Times New Roman"/>
        </w:rPr>
        <w:t>To access this data</w:t>
      </w:r>
      <w:r w:rsidR="00E91BA1">
        <w:rPr>
          <w:rFonts w:eastAsia="Times New Roman"/>
        </w:rPr>
        <w:t xml:space="preserve"> from an NCAR computer</w:t>
      </w:r>
      <w:r w:rsidR="003F3667">
        <w:rPr>
          <w:rFonts w:eastAsia="Times New Roman"/>
        </w:rPr>
        <w:t xml:space="preserve"> simply set the </w:t>
      </w:r>
      <w:proofErr w:type="spellStart"/>
      <w:r w:rsidR="003F3667">
        <w:rPr>
          <w:rFonts w:eastAsia="Times New Roman"/>
        </w:rPr>
        <w:t>file_top_dir</w:t>
      </w:r>
      <w:proofErr w:type="spellEnd"/>
      <w:r w:rsidR="003F3667">
        <w:rPr>
          <w:rFonts w:eastAsia="Times New Roman"/>
        </w:rPr>
        <w:t xml:space="preserve"> name and the desired initialization times in the</w:t>
      </w:r>
      <w:r w:rsidR="00BE05D0">
        <w:rPr>
          <w:rFonts w:eastAsia="Times New Roman"/>
        </w:rPr>
        <w:t xml:space="preserve"> script</w:t>
      </w:r>
      <w:r w:rsidR="003F3667">
        <w:rPr>
          <w:rFonts w:eastAsia="Times New Roman"/>
        </w:rPr>
        <w:t xml:space="preserve"> </w:t>
      </w:r>
      <w:proofErr w:type="spellStart"/>
      <w:r w:rsidR="003F3667" w:rsidRPr="0052122F">
        <w:rPr>
          <w:rFonts w:eastAsia="Times New Roman"/>
          <w:i/>
        </w:rPr>
        <w:t>run_gf_tool.csh</w:t>
      </w:r>
      <w:proofErr w:type="spellEnd"/>
      <w:r w:rsidR="003F3667">
        <w:rPr>
          <w:rFonts w:eastAsia="Times New Roman"/>
        </w:rPr>
        <w:t>.</w:t>
      </w:r>
    </w:p>
    <w:p w14:paraId="4439291D" w14:textId="6BDA8628" w:rsidR="00763327" w:rsidRDefault="00763327">
      <w:pPr>
        <w:pStyle w:val="NormalWeb"/>
        <w:rPr>
          <w:rFonts w:eastAsia="Times New Roman"/>
        </w:rPr>
      </w:pPr>
      <w:r>
        <w:rPr>
          <w:rFonts w:eastAsia="Times New Roman"/>
          <w:b/>
        </w:rPr>
        <w:t xml:space="preserve">4. </w:t>
      </w:r>
      <w:r w:rsidR="00BE05D0">
        <w:rPr>
          <w:rFonts w:eastAsia="Times New Roman"/>
          <w:b/>
        </w:rPr>
        <w:t>Tool Operation</w:t>
      </w:r>
      <w:r>
        <w:rPr>
          <w:rFonts w:eastAsia="Times New Roman"/>
        </w:rPr>
        <w:t xml:space="preserve"> </w:t>
      </w:r>
    </w:p>
    <w:p w14:paraId="5FEB1B58" w14:textId="5678B378" w:rsidR="0005007A" w:rsidRDefault="002667EC">
      <w:pPr>
        <w:pStyle w:val="NormalWeb"/>
        <w:rPr>
          <w:rFonts w:eastAsia="Times New Roman"/>
        </w:rPr>
      </w:pPr>
      <w:r>
        <w:rPr>
          <w:rFonts w:eastAsia="Times New Roman"/>
        </w:rPr>
        <w:t xml:space="preserve">The tool consists of two </w:t>
      </w:r>
      <w:r w:rsidR="00BE05D0">
        <w:rPr>
          <w:rFonts w:eastAsia="Times New Roman"/>
        </w:rPr>
        <w:t xml:space="preserve">main </w:t>
      </w:r>
      <w:r>
        <w:rPr>
          <w:rFonts w:eastAsia="Times New Roman"/>
        </w:rPr>
        <w:t>components. The first is the Fortran program ‘</w:t>
      </w:r>
      <w:proofErr w:type="spellStart"/>
      <w:r>
        <w:rPr>
          <w:rFonts w:eastAsia="Times New Roman"/>
        </w:rPr>
        <w:t>gf_tool</w:t>
      </w:r>
      <w:proofErr w:type="spellEnd"/>
      <w:r>
        <w:rPr>
          <w:rFonts w:eastAsia="Times New Roman"/>
        </w:rPr>
        <w:t xml:space="preserve">’ which reads model output files, </w:t>
      </w:r>
      <w:r w:rsidR="00BE05D0">
        <w:rPr>
          <w:rFonts w:eastAsia="Times New Roman"/>
        </w:rPr>
        <w:t>identifies</w:t>
      </w:r>
      <w:r>
        <w:rPr>
          <w:rFonts w:eastAsia="Times New Roman"/>
        </w:rPr>
        <w:t xml:space="preserve"> gust front locations (and other relevant meteorological fields)</w:t>
      </w:r>
      <w:r w:rsidR="00BE05D0">
        <w:rPr>
          <w:rFonts w:eastAsia="Times New Roman"/>
        </w:rPr>
        <w:t>,</w:t>
      </w:r>
      <w:r>
        <w:rPr>
          <w:rFonts w:eastAsia="Times New Roman"/>
        </w:rPr>
        <w:t xml:space="preserve"> and writes </w:t>
      </w:r>
      <w:r w:rsidR="00BE05D0">
        <w:rPr>
          <w:rFonts w:eastAsia="Times New Roman"/>
        </w:rPr>
        <w:t>its output</w:t>
      </w:r>
      <w:r>
        <w:rPr>
          <w:rFonts w:eastAsia="Times New Roman"/>
        </w:rPr>
        <w:t xml:space="preserve"> to a </w:t>
      </w:r>
      <w:proofErr w:type="spellStart"/>
      <w:r w:rsidR="00BE05D0">
        <w:rPr>
          <w:rFonts w:eastAsia="Times New Roman"/>
        </w:rPr>
        <w:t>N</w:t>
      </w:r>
      <w:r>
        <w:rPr>
          <w:rFonts w:eastAsia="Times New Roman"/>
        </w:rPr>
        <w:t>et</w:t>
      </w:r>
      <w:r w:rsidR="00BE05D0">
        <w:rPr>
          <w:rFonts w:eastAsia="Times New Roman"/>
        </w:rPr>
        <w:t>CDF</w:t>
      </w:r>
      <w:proofErr w:type="spellEnd"/>
      <w:r>
        <w:rPr>
          <w:rFonts w:eastAsia="Times New Roman"/>
        </w:rPr>
        <w:t xml:space="preserve"> file. The second </w:t>
      </w:r>
      <w:r w:rsidR="00BE05D0">
        <w:rPr>
          <w:rFonts w:eastAsia="Times New Roman"/>
        </w:rPr>
        <w:t xml:space="preserve">component </w:t>
      </w:r>
      <w:r>
        <w:rPr>
          <w:rFonts w:eastAsia="Times New Roman"/>
        </w:rPr>
        <w:t xml:space="preserve">is a </w:t>
      </w:r>
      <w:r w:rsidR="00BE05D0">
        <w:rPr>
          <w:rFonts w:eastAsia="Times New Roman"/>
        </w:rPr>
        <w:t>graphics</w:t>
      </w:r>
      <w:r>
        <w:rPr>
          <w:rFonts w:eastAsia="Times New Roman"/>
        </w:rPr>
        <w:t xml:space="preserve"> script which plots user-requested fields from that </w:t>
      </w:r>
      <w:proofErr w:type="spellStart"/>
      <w:r w:rsidR="00BE05D0">
        <w:rPr>
          <w:rFonts w:eastAsia="Times New Roman"/>
        </w:rPr>
        <w:t>N</w:t>
      </w:r>
      <w:r>
        <w:rPr>
          <w:rFonts w:eastAsia="Times New Roman"/>
        </w:rPr>
        <w:t>et</w:t>
      </w:r>
      <w:r w:rsidR="00BE05D0">
        <w:rPr>
          <w:rFonts w:eastAsia="Times New Roman"/>
        </w:rPr>
        <w:t>CDF</w:t>
      </w:r>
      <w:proofErr w:type="spellEnd"/>
      <w:r>
        <w:rPr>
          <w:rFonts w:eastAsia="Times New Roman"/>
        </w:rPr>
        <w:t xml:space="preserve"> file.   Two plotting scripts are provided</w:t>
      </w:r>
      <w:r w:rsidR="007324E3">
        <w:rPr>
          <w:rFonts w:eastAsia="Times New Roman"/>
        </w:rPr>
        <w:t>:</w:t>
      </w:r>
      <w:r>
        <w:rPr>
          <w:rFonts w:eastAsia="Times New Roman"/>
        </w:rPr>
        <w:t xml:space="preserve"> </w:t>
      </w:r>
      <w:r w:rsidR="007324E3">
        <w:rPr>
          <w:rFonts w:eastAsia="Times New Roman"/>
        </w:rPr>
        <w:t xml:space="preserve">the primary, </w:t>
      </w:r>
      <w:r>
        <w:rPr>
          <w:rFonts w:eastAsia="Times New Roman"/>
        </w:rPr>
        <w:t xml:space="preserve">one written in </w:t>
      </w:r>
      <w:r w:rsidR="004A076B">
        <w:rPr>
          <w:rFonts w:eastAsia="Times New Roman"/>
        </w:rPr>
        <w:t>Python</w:t>
      </w:r>
      <w:r w:rsidR="007324E3">
        <w:rPr>
          <w:rFonts w:eastAsia="Times New Roman"/>
        </w:rPr>
        <w:t>,</w:t>
      </w:r>
      <w:r w:rsidR="004A076B">
        <w:rPr>
          <w:rFonts w:eastAsia="Times New Roman"/>
        </w:rPr>
        <w:t xml:space="preserve"> </w:t>
      </w:r>
      <w:proofErr w:type="spellStart"/>
      <w:r w:rsidR="004A076B" w:rsidRPr="0052122F">
        <w:rPr>
          <w:rFonts w:eastAsia="Times New Roman"/>
          <w:i/>
        </w:rPr>
        <w:t>make_python_plots.csh</w:t>
      </w:r>
      <w:proofErr w:type="spellEnd"/>
      <w:r w:rsidR="004A076B">
        <w:rPr>
          <w:rFonts w:eastAsia="Times New Roman"/>
        </w:rPr>
        <w:t xml:space="preserve"> and another written in NCL</w:t>
      </w:r>
      <w:r w:rsidR="007324E3">
        <w:rPr>
          <w:rFonts w:eastAsia="Times New Roman"/>
        </w:rPr>
        <w:t xml:space="preserve"> (NCAR Command Language),</w:t>
      </w:r>
      <w:r w:rsidR="004A076B">
        <w:rPr>
          <w:rFonts w:eastAsia="Times New Roman"/>
        </w:rPr>
        <w:t xml:space="preserve"> </w:t>
      </w:r>
      <w:proofErr w:type="spellStart"/>
      <w:r w:rsidR="004A076B" w:rsidRPr="0052122F">
        <w:rPr>
          <w:rFonts w:eastAsia="Times New Roman"/>
          <w:i/>
        </w:rPr>
        <w:t>plot_gf.ncl</w:t>
      </w:r>
      <w:proofErr w:type="spellEnd"/>
      <w:r w:rsidR="004A076B">
        <w:rPr>
          <w:rFonts w:eastAsia="Times New Roman"/>
        </w:rPr>
        <w:t xml:space="preserve">. Users may </w:t>
      </w:r>
      <w:r w:rsidR="007324E3">
        <w:rPr>
          <w:rFonts w:eastAsia="Times New Roman"/>
        </w:rPr>
        <w:t xml:space="preserve">also </w:t>
      </w:r>
      <w:r w:rsidR="004A076B">
        <w:rPr>
          <w:rFonts w:eastAsia="Times New Roman"/>
        </w:rPr>
        <w:t>use their own plotting script or some other viewer (such as</w:t>
      </w:r>
      <w:r w:rsidR="007324E3">
        <w:rPr>
          <w:rFonts w:eastAsia="Times New Roman"/>
        </w:rPr>
        <w:t xml:space="preserve"> the NCL utility</w:t>
      </w:r>
      <w:r w:rsidR="004A076B">
        <w:rPr>
          <w:rFonts w:eastAsia="Times New Roman"/>
        </w:rPr>
        <w:t xml:space="preserve"> </w:t>
      </w:r>
      <w:proofErr w:type="spellStart"/>
      <w:r w:rsidR="004A076B" w:rsidRPr="0052122F">
        <w:rPr>
          <w:rFonts w:eastAsia="Times New Roman"/>
          <w:i/>
        </w:rPr>
        <w:t>ncview</w:t>
      </w:r>
      <w:proofErr w:type="spellEnd"/>
      <w:r w:rsidR="004A076B">
        <w:rPr>
          <w:rFonts w:eastAsia="Times New Roman"/>
        </w:rPr>
        <w:t>) to visualize the gust front tool output.</w:t>
      </w:r>
    </w:p>
    <w:p w14:paraId="5984E8B1" w14:textId="6F89F77B" w:rsidR="00763327" w:rsidRDefault="00763327" w:rsidP="0052122F">
      <w:pPr>
        <w:pStyle w:val="NormalWeb"/>
        <w:ind w:firstLine="720"/>
        <w:rPr>
          <w:rFonts w:eastAsia="Times New Roman"/>
        </w:rPr>
      </w:pPr>
      <w:r>
        <w:rPr>
          <w:rFonts w:eastAsia="Times New Roman"/>
          <w:i/>
        </w:rPr>
        <w:t xml:space="preserve">a. </w:t>
      </w:r>
      <w:r w:rsidR="004A076B">
        <w:rPr>
          <w:rFonts w:eastAsia="Times New Roman"/>
          <w:i/>
        </w:rPr>
        <w:t xml:space="preserve">Running the Fortran </w:t>
      </w:r>
      <w:r w:rsidR="007324E3">
        <w:rPr>
          <w:rFonts w:eastAsia="Times New Roman"/>
          <w:i/>
        </w:rPr>
        <w:t>P</w:t>
      </w:r>
      <w:r w:rsidR="004A076B">
        <w:rPr>
          <w:rFonts w:eastAsia="Times New Roman"/>
          <w:i/>
        </w:rPr>
        <w:t>rogram</w:t>
      </w:r>
      <w:r>
        <w:rPr>
          <w:rFonts w:eastAsia="Times New Roman"/>
          <w:i/>
        </w:rPr>
        <w:t xml:space="preserve"> </w:t>
      </w:r>
    </w:p>
    <w:p w14:paraId="5ADFB374" w14:textId="57F7CD87" w:rsidR="004A076B" w:rsidRDefault="004A076B">
      <w:pPr>
        <w:pStyle w:val="NormalWeb"/>
        <w:rPr>
          <w:rFonts w:eastAsia="Times New Roman"/>
        </w:rPr>
      </w:pPr>
      <w:r>
        <w:rPr>
          <w:rFonts w:eastAsia="Times New Roman"/>
        </w:rPr>
        <w:t xml:space="preserve">A </w:t>
      </w:r>
      <w:proofErr w:type="spellStart"/>
      <w:r w:rsidRPr="0052122F">
        <w:rPr>
          <w:rFonts w:eastAsia="Times New Roman"/>
          <w:i/>
        </w:rPr>
        <w:t>csh</w:t>
      </w:r>
      <w:proofErr w:type="spellEnd"/>
      <w:r>
        <w:rPr>
          <w:rFonts w:eastAsia="Times New Roman"/>
        </w:rPr>
        <w:t xml:space="preserve"> script has been provided in the tool’s main directory to simplify running the Fortran program. </w:t>
      </w:r>
      <w:proofErr w:type="spellStart"/>
      <w:r w:rsidRPr="0052122F">
        <w:rPr>
          <w:rFonts w:eastAsia="Times New Roman"/>
          <w:i/>
        </w:rPr>
        <w:t>run_gf_tool.csh</w:t>
      </w:r>
      <w:proofErr w:type="spellEnd"/>
      <w:r>
        <w:rPr>
          <w:rFonts w:eastAsia="Times New Roman"/>
        </w:rPr>
        <w:t xml:space="preserve"> is a simple script which can process multiple ensemble members, multiple initialization times, and multiple forecast hours. The shell variables necessary for running the script are located near the top of the file and are documented</w:t>
      </w:r>
      <w:r w:rsidR="009513F7">
        <w:rPr>
          <w:rFonts w:eastAsia="Times New Roman"/>
        </w:rPr>
        <w:t xml:space="preserve"> </w:t>
      </w:r>
      <w:r w:rsidR="003D4461">
        <w:rPr>
          <w:rFonts w:eastAsia="Times New Roman"/>
        </w:rPr>
        <w:t>therein</w:t>
      </w:r>
      <w:r>
        <w:rPr>
          <w:rFonts w:eastAsia="Times New Roman"/>
        </w:rPr>
        <w:t>.</w:t>
      </w:r>
    </w:p>
    <w:p w14:paraId="52F44B39" w14:textId="29E3E026" w:rsidR="00763327" w:rsidRDefault="002A7B76">
      <w:pPr>
        <w:pStyle w:val="NormalWeb"/>
        <w:rPr>
          <w:rFonts w:eastAsia="Times New Roman"/>
        </w:rPr>
      </w:pPr>
      <w:r>
        <w:rPr>
          <w:rFonts w:eastAsia="Times New Roman"/>
        </w:rPr>
        <w:t>When the script is run</w:t>
      </w:r>
      <w:r w:rsidR="007324E3">
        <w:rPr>
          <w:rFonts w:eastAsia="Times New Roman"/>
        </w:rPr>
        <w:t>,</w:t>
      </w:r>
      <w:r>
        <w:rPr>
          <w:rFonts w:eastAsia="Times New Roman"/>
        </w:rPr>
        <w:t xml:space="preserve"> it overwrites the </w:t>
      </w:r>
      <w:proofErr w:type="spellStart"/>
      <w:r>
        <w:rPr>
          <w:rFonts w:eastAsia="Times New Roman"/>
        </w:rPr>
        <w:t>namelist</w:t>
      </w:r>
      <w:proofErr w:type="spellEnd"/>
      <w:r>
        <w:rPr>
          <w:rFonts w:eastAsia="Times New Roman"/>
        </w:rPr>
        <w:t xml:space="preserve"> file (</w:t>
      </w:r>
      <w:proofErr w:type="spellStart"/>
      <w:r w:rsidRPr="0052122F">
        <w:rPr>
          <w:rFonts w:eastAsia="Times New Roman"/>
          <w:i/>
        </w:rPr>
        <w:t>input.nml</w:t>
      </w:r>
      <w:proofErr w:type="spellEnd"/>
      <w:r>
        <w:rPr>
          <w:rFonts w:eastAsia="Times New Roman"/>
        </w:rPr>
        <w:t>) with the values specified.</w:t>
      </w:r>
      <w:r w:rsidR="009513F7">
        <w:rPr>
          <w:rFonts w:eastAsia="Times New Roman"/>
        </w:rPr>
        <w:t xml:space="preserve"> </w:t>
      </w:r>
      <w:proofErr w:type="spellStart"/>
      <w:r w:rsidR="00763327">
        <w:rPr>
          <w:rFonts w:eastAsia="Times New Roman"/>
        </w:rPr>
        <w:t>Namelists</w:t>
      </w:r>
      <w:proofErr w:type="spellEnd"/>
      <w:r w:rsidR="00763327">
        <w:rPr>
          <w:rFonts w:eastAsia="Times New Roman"/>
        </w:rPr>
        <w:t xml:space="preserve"> are a special type of Fortran input structure that is </w:t>
      </w:r>
      <w:r w:rsidR="002E49C2">
        <w:rPr>
          <w:rFonts w:eastAsia="Times New Roman"/>
        </w:rPr>
        <w:t xml:space="preserve">used to set variable values. The following is an example </w:t>
      </w:r>
      <w:r w:rsidR="009E7D3E">
        <w:rPr>
          <w:rFonts w:eastAsia="Times New Roman"/>
        </w:rPr>
        <w:t>file (</w:t>
      </w:r>
      <w:proofErr w:type="spellStart"/>
      <w:r w:rsidR="009E7D3E" w:rsidRPr="0052122F">
        <w:rPr>
          <w:rFonts w:eastAsia="Times New Roman"/>
          <w:i/>
        </w:rPr>
        <w:t>input.nml</w:t>
      </w:r>
      <w:proofErr w:type="spellEnd"/>
      <w:r w:rsidR="009E7D3E">
        <w:rPr>
          <w:rFonts w:eastAsia="Times New Roman"/>
        </w:rPr>
        <w:t xml:space="preserve">) which is created by the script to set values in </w:t>
      </w:r>
      <w:r w:rsidR="007324E3">
        <w:rPr>
          <w:rFonts w:eastAsia="Times New Roman"/>
        </w:rPr>
        <w:t xml:space="preserve">the </w:t>
      </w:r>
      <w:proofErr w:type="spellStart"/>
      <w:r w:rsidR="009E7D3E">
        <w:rPr>
          <w:rFonts w:eastAsia="Times New Roman"/>
        </w:rPr>
        <w:t>namelist</w:t>
      </w:r>
      <w:proofErr w:type="spellEnd"/>
      <w:r w:rsidR="009E7D3E">
        <w:rPr>
          <w:rFonts w:eastAsia="Times New Roman"/>
        </w:rPr>
        <w:t xml:space="preserve"> </w:t>
      </w:r>
      <w:r w:rsidR="007324E3">
        <w:rPr>
          <w:rFonts w:eastAsia="Times New Roman"/>
        </w:rPr>
        <w:t xml:space="preserve">denoted </w:t>
      </w:r>
      <w:r w:rsidR="009E7D3E">
        <w:rPr>
          <w:rFonts w:eastAsia="Times New Roman"/>
        </w:rPr>
        <w:t>‘share’</w:t>
      </w:r>
      <w:r w:rsidR="00763327">
        <w:rPr>
          <w:rFonts w:eastAsia="Times New Roman"/>
        </w:rPr>
        <w:t xml:space="preserve">. </w:t>
      </w:r>
    </w:p>
    <w:p w14:paraId="00F69AA2" w14:textId="77777777" w:rsidR="00763327" w:rsidRDefault="00763327">
      <w:pPr>
        <w:pStyle w:val="NormalWeb"/>
        <w:spacing w:before="0" w:beforeAutospacing="0" w:after="0" w:afterAutospacing="0"/>
        <w:rPr>
          <w:rFonts w:ascii="Courier New" w:eastAsia="Times New Roman" w:hAnsi="Courier New"/>
        </w:rPr>
      </w:pPr>
      <w:r>
        <w:rPr>
          <w:rFonts w:ascii="Courier New" w:eastAsia="Times New Roman" w:hAnsi="Courier New"/>
        </w:rPr>
        <w:t>&amp;</w:t>
      </w:r>
      <w:r w:rsidR="00B029AC">
        <w:rPr>
          <w:rFonts w:ascii="Courier New" w:eastAsia="Times New Roman" w:hAnsi="Courier New"/>
        </w:rPr>
        <w:t>share</w:t>
      </w:r>
    </w:p>
    <w:p w14:paraId="0F96F2ED" w14:textId="77777777" w:rsidR="00B029AC" w:rsidRPr="00B029AC" w:rsidRDefault="00B029AC" w:rsidP="00B029AC">
      <w:pPr>
        <w:pStyle w:val="NormalWeb"/>
        <w:spacing w:before="0" w:beforeAutospacing="0" w:after="0" w:afterAutospacing="0"/>
        <w:rPr>
          <w:rFonts w:ascii="Courier New" w:eastAsia="Times New Roman" w:hAnsi="Courier New"/>
        </w:rPr>
      </w:pPr>
      <w:proofErr w:type="spellStart"/>
      <w:r w:rsidRPr="00B029AC">
        <w:rPr>
          <w:rFonts w:ascii="Courier New" w:eastAsia="Times New Roman" w:hAnsi="Courier New"/>
        </w:rPr>
        <w:t>ens_size</w:t>
      </w:r>
      <w:proofErr w:type="spellEnd"/>
      <w:r w:rsidRPr="00B029AC">
        <w:rPr>
          <w:rFonts w:ascii="Courier New" w:eastAsia="Times New Roman" w:hAnsi="Courier New"/>
        </w:rPr>
        <w:t>=10,</w:t>
      </w:r>
    </w:p>
    <w:p w14:paraId="2CF218CF" w14:textId="77777777" w:rsidR="00B029AC" w:rsidRDefault="00B029AC" w:rsidP="00B029AC">
      <w:pPr>
        <w:pStyle w:val="NormalWeb"/>
        <w:spacing w:before="0" w:beforeAutospacing="0" w:after="0" w:afterAutospacing="0"/>
        <w:rPr>
          <w:rFonts w:ascii="Courier New" w:eastAsia="Times New Roman" w:hAnsi="Courier New"/>
        </w:rPr>
      </w:pPr>
      <w:proofErr w:type="spellStart"/>
      <w:r w:rsidRPr="00B029AC">
        <w:rPr>
          <w:rFonts w:ascii="Courier New" w:eastAsia="Times New Roman" w:hAnsi="Courier New"/>
        </w:rPr>
        <w:t>input_file_list</w:t>
      </w:r>
      <w:proofErr w:type="spellEnd"/>
      <w:r w:rsidRPr="00B029AC">
        <w:rPr>
          <w:rFonts w:ascii="Courier New" w:eastAsia="Times New Roman" w:hAnsi="Courier New"/>
        </w:rPr>
        <w:t>='./fnames_ensemble.txt',</w:t>
      </w:r>
    </w:p>
    <w:p w14:paraId="5EAE90B5" w14:textId="77777777" w:rsidR="00B029AC" w:rsidRPr="00B029AC" w:rsidRDefault="00B029AC" w:rsidP="00B029AC">
      <w:pPr>
        <w:pStyle w:val="NormalWeb"/>
        <w:spacing w:before="0" w:beforeAutospacing="0" w:after="0" w:afterAutospacing="0"/>
        <w:rPr>
          <w:rFonts w:ascii="Courier New" w:eastAsia="Times New Roman" w:hAnsi="Courier New"/>
        </w:rPr>
      </w:pPr>
      <w:proofErr w:type="spellStart"/>
      <w:r w:rsidRPr="00B029AC">
        <w:rPr>
          <w:rFonts w:ascii="Courier New" w:eastAsia="Times New Roman" w:hAnsi="Courier New"/>
        </w:rPr>
        <w:t>input_file_list_prev_hour</w:t>
      </w:r>
      <w:proofErr w:type="spellEnd"/>
      <w:r w:rsidRPr="00B029AC">
        <w:rPr>
          <w:rFonts w:ascii="Courier New" w:eastAsia="Times New Roman" w:hAnsi="Courier New"/>
        </w:rPr>
        <w:t>='./fnames_ensemble_prev.txt',</w:t>
      </w:r>
    </w:p>
    <w:p w14:paraId="69F2473B" w14:textId="77777777" w:rsidR="00B029AC" w:rsidRPr="00B029AC" w:rsidRDefault="00B029AC" w:rsidP="00B029AC">
      <w:pPr>
        <w:pStyle w:val="NormalWeb"/>
        <w:spacing w:before="0" w:beforeAutospacing="0" w:after="0" w:afterAutospacing="0"/>
        <w:rPr>
          <w:rFonts w:ascii="Courier New" w:eastAsia="Times New Roman" w:hAnsi="Courier New"/>
        </w:rPr>
      </w:pPr>
      <w:proofErr w:type="spellStart"/>
      <w:r w:rsidRPr="00B029AC">
        <w:rPr>
          <w:rFonts w:ascii="Courier New" w:eastAsia="Times New Roman" w:hAnsi="Courier New"/>
        </w:rPr>
        <w:t>output_file_list</w:t>
      </w:r>
      <w:proofErr w:type="spellEnd"/>
      <w:r w:rsidRPr="00B029AC">
        <w:rPr>
          <w:rFonts w:ascii="Courier New" w:eastAsia="Times New Roman" w:hAnsi="Courier New"/>
        </w:rPr>
        <w:t>='./fnames_output.txt'</w:t>
      </w:r>
    </w:p>
    <w:p w14:paraId="0EA391EE" w14:textId="77777777" w:rsidR="00B029AC" w:rsidRPr="00B029AC" w:rsidRDefault="00B029AC" w:rsidP="00B029AC">
      <w:pPr>
        <w:pStyle w:val="NormalWeb"/>
        <w:spacing w:before="0" w:beforeAutospacing="0" w:after="0" w:afterAutospacing="0"/>
        <w:rPr>
          <w:rFonts w:ascii="Courier New" w:eastAsia="Times New Roman" w:hAnsi="Courier New"/>
        </w:rPr>
      </w:pPr>
      <w:proofErr w:type="spellStart"/>
      <w:r w:rsidRPr="00B029AC">
        <w:rPr>
          <w:rFonts w:ascii="Courier New" w:eastAsia="Times New Roman" w:hAnsi="Courier New"/>
        </w:rPr>
        <w:t>fname_grid_info</w:t>
      </w:r>
      <w:proofErr w:type="spellEnd"/>
      <w:r w:rsidRPr="00B029AC">
        <w:rPr>
          <w:rFonts w:ascii="Courier New" w:eastAsia="Times New Roman" w:hAnsi="Courier New"/>
        </w:rPr>
        <w:t>=</w:t>
      </w:r>
      <w:proofErr w:type="gramStart"/>
      <w:r w:rsidRPr="00B029AC">
        <w:rPr>
          <w:rFonts w:ascii="Courier New" w:eastAsia="Times New Roman" w:hAnsi="Courier New"/>
        </w:rPr>
        <w:t>'./</w:t>
      </w:r>
      <w:proofErr w:type="gramEnd"/>
      <w:r w:rsidRPr="00B029AC">
        <w:rPr>
          <w:rFonts w:ascii="Courier New" w:eastAsia="Times New Roman" w:hAnsi="Courier New"/>
        </w:rPr>
        <w:t>rt_ensemble_wrfinput_d02',</w:t>
      </w:r>
    </w:p>
    <w:p w14:paraId="342215BA" w14:textId="3F742D49" w:rsidR="00B029AC" w:rsidRPr="00B029AC" w:rsidRDefault="00B029AC" w:rsidP="00B029AC">
      <w:pPr>
        <w:pStyle w:val="NormalWeb"/>
        <w:spacing w:before="0" w:beforeAutospacing="0" w:after="0" w:afterAutospacing="0"/>
        <w:rPr>
          <w:rFonts w:ascii="Courier New" w:eastAsia="Times New Roman" w:hAnsi="Courier New"/>
        </w:rPr>
      </w:pPr>
      <w:proofErr w:type="spellStart"/>
      <w:r w:rsidRPr="00B029AC">
        <w:rPr>
          <w:rFonts w:ascii="Courier New" w:eastAsia="Times New Roman" w:hAnsi="Courier New"/>
        </w:rPr>
        <w:t>search_radius_precip</w:t>
      </w:r>
      <w:proofErr w:type="spellEnd"/>
      <w:r w:rsidRPr="00B029AC">
        <w:rPr>
          <w:rFonts w:ascii="Courier New" w:eastAsia="Times New Roman" w:hAnsi="Courier New"/>
        </w:rPr>
        <w:t>=40</w:t>
      </w:r>
      <w:proofErr w:type="gramStart"/>
      <w:r w:rsidR="00095F41">
        <w:rPr>
          <w:rFonts w:ascii="Courier New" w:eastAsia="Times New Roman" w:hAnsi="Courier New"/>
        </w:rPr>
        <w:t>.</w:t>
      </w:r>
      <w:r w:rsidRPr="00B029AC">
        <w:rPr>
          <w:rFonts w:ascii="Courier New" w:eastAsia="Times New Roman" w:hAnsi="Courier New"/>
        </w:rPr>
        <w:t xml:space="preserve">,   </w:t>
      </w:r>
      <w:proofErr w:type="gramEnd"/>
      <w:r w:rsidRPr="00B029AC">
        <w:rPr>
          <w:rFonts w:ascii="Courier New" w:eastAsia="Times New Roman" w:hAnsi="Courier New"/>
        </w:rPr>
        <w:t xml:space="preserve">  ! distance (km) within which to search for </w:t>
      </w:r>
      <w:proofErr w:type="spellStart"/>
      <w:r w:rsidRPr="00B029AC">
        <w:rPr>
          <w:rFonts w:ascii="Courier New" w:eastAsia="Times New Roman" w:hAnsi="Courier New"/>
        </w:rPr>
        <w:t>precip</w:t>
      </w:r>
      <w:proofErr w:type="spellEnd"/>
      <w:r w:rsidRPr="00B029AC">
        <w:rPr>
          <w:rFonts w:ascii="Courier New" w:eastAsia="Times New Roman" w:hAnsi="Courier New"/>
        </w:rPr>
        <w:t xml:space="preserve"> &gt;= </w:t>
      </w:r>
      <w:proofErr w:type="spellStart"/>
      <w:r w:rsidRPr="00B029AC">
        <w:rPr>
          <w:rFonts w:ascii="Courier New" w:eastAsia="Times New Roman" w:hAnsi="Courier New"/>
        </w:rPr>
        <w:t>precip_thresh</w:t>
      </w:r>
      <w:proofErr w:type="spellEnd"/>
    </w:p>
    <w:p w14:paraId="1AA8583D" w14:textId="77777777" w:rsidR="00B029AC" w:rsidRPr="00B029AC" w:rsidRDefault="00B029AC" w:rsidP="00B029AC">
      <w:pPr>
        <w:pStyle w:val="NormalWeb"/>
        <w:spacing w:before="0" w:beforeAutospacing="0" w:after="0" w:afterAutospacing="0"/>
        <w:rPr>
          <w:rFonts w:ascii="Courier New" w:eastAsia="Times New Roman" w:hAnsi="Courier New"/>
        </w:rPr>
      </w:pPr>
      <w:proofErr w:type="spellStart"/>
      <w:r w:rsidRPr="00B029AC">
        <w:rPr>
          <w:rFonts w:ascii="Courier New" w:eastAsia="Times New Roman" w:hAnsi="Courier New"/>
        </w:rPr>
        <w:t>precip_thresh</w:t>
      </w:r>
      <w:proofErr w:type="spellEnd"/>
      <w:r w:rsidRPr="00B029AC">
        <w:rPr>
          <w:rFonts w:ascii="Courier New" w:eastAsia="Times New Roman" w:hAnsi="Courier New"/>
        </w:rPr>
        <w:t xml:space="preserve"> = 0.10</w:t>
      </w:r>
    </w:p>
    <w:p w14:paraId="474DE391" w14:textId="206E3857" w:rsidR="00B029AC" w:rsidRPr="00B029AC" w:rsidRDefault="00B029AC" w:rsidP="00B029AC">
      <w:pPr>
        <w:pStyle w:val="NormalWeb"/>
        <w:spacing w:before="0" w:beforeAutospacing="0" w:after="0" w:afterAutospacing="0"/>
        <w:rPr>
          <w:rFonts w:ascii="Courier New" w:eastAsia="Times New Roman" w:hAnsi="Courier New"/>
        </w:rPr>
      </w:pPr>
      <w:proofErr w:type="spellStart"/>
      <w:r w:rsidRPr="00B029AC">
        <w:rPr>
          <w:rFonts w:ascii="Courier New" w:eastAsia="Times New Roman" w:hAnsi="Courier New"/>
        </w:rPr>
        <w:t>search_radius_refl</w:t>
      </w:r>
      <w:proofErr w:type="spellEnd"/>
      <w:r w:rsidRPr="00B029AC">
        <w:rPr>
          <w:rFonts w:ascii="Courier New" w:eastAsia="Times New Roman" w:hAnsi="Courier New"/>
        </w:rPr>
        <w:t>=</w:t>
      </w:r>
      <w:r w:rsidR="00095F41">
        <w:rPr>
          <w:rFonts w:ascii="Courier New" w:eastAsia="Times New Roman" w:hAnsi="Courier New"/>
        </w:rPr>
        <w:t>40</w:t>
      </w:r>
      <w:proofErr w:type="gramStart"/>
      <w:r w:rsidR="00095F41">
        <w:rPr>
          <w:rFonts w:ascii="Courier New" w:eastAsia="Times New Roman" w:hAnsi="Courier New"/>
        </w:rPr>
        <w:t>.,</w:t>
      </w:r>
      <w:r w:rsidRPr="00B029AC">
        <w:rPr>
          <w:rFonts w:ascii="Courier New" w:eastAsia="Times New Roman" w:hAnsi="Courier New"/>
        </w:rPr>
        <w:t xml:space="preserve">   </w:t>
      </w:r>
      <w:proofErr w:type="gramEnd"/>
      <w:r w:rsidRPr="00B029AC">
        <w:rPr>
          <w:rFonts w:ascii="Courier New" w:eastAsia="Times New Roman" w:hAnsi="Courier New"/>
        </w:rPr>
        <w:t xml:space="preserve">    ! distance (km) within which to search for column-max reflectivity &gt;= </w:t>
      </w:r>
      <w:proofErr w:type="spellStart"/>
      <w:r w:rsidRPr="00B029AC">
        <w:rPr>
          <w:rFonts w:ascii="Courier New" w:eastAsia="Times New Roman" w:hAnsi="Courier New"/>
        </w:rPr>
        <w:t>refl_thresh</w:t>
      </w:r>
      <w:proofErr w:type="spellEnd"/>
    </w:p>
    <w:p w14:paraId="12200F7D" w14:textId="77777777" w:rsidR="00B029AC" w:rsidRPr="00B029AC" w:rsidRDefault="00B029AC" w:rsidP="00B029AC">
      <w:pPr>
        <w:pStyle w:val="NormalWeb"/>
        <w:spacing w:before="0" w:beforeAutospacing="0" w:after="0" w:afterAutospacing="0"/>
        <w:rPr>
          <w:rFonts w:ascii="Courier New" w:eastAsia="Times New Roman" w:hAnsi="Courier New"/>
        </w:rPr>
      </w:pPr>
      <w:proofErr w:type="spellStart"/>
      <w:r w:rsidRPr="00B029AC">
        <w:rPr>
          <w:rFonts w:ascii="Courier New" w:eastAsia="Times New Roman" w:hAnsi="Courier New"/>
        </w:rPr>
        <w:lastRenderedPageBreak/>
        <w:t>refl_thresh</w:t>
      </w:r>
      <w:proofErr w:type="spellEnd"/>
      <w:r w:rsidRPr="00B029AC">
        <w:rPr>
          <w:rFonts w:ascii="Courier New" w:eastAsia="Times New Roman" w:hAnsi="Courier New"/>
        </w:rPr>
        <w:t xml:space="preserve"> = 10.0,</w:t>
      </w:r>
    </w:p>
    <w:p w14:paraId="72FEF1C5" w14:textId="77777777" w:rsidR="00B029AC" w:rsidRPr="00B029AC" w:rsidRDefault="00B029AC" w:rsidP="00B029AC">
      <w:pPr>
        <w:pStyle w:val="NormalWeb"/>
        <w:spacing w:before="0" w:beforeAutospacing="0" w:after="0" w:afterAutospacing="0"/>
        <w:rPr>
          <w:rFonts w:ascii="Courier New" w:eastAsia="Times New Roman" w:hAnsi="Courier New"/>
        </w:rPr>
      </w:pPr>
      <w:proofErr w:type="spellStart"/>
      <w:r w:rsidRPr="00B029AC">
        <w:rPr>
          <w:rFonts w:ascii="Courier New" w:eastAsia="Times New Roman" w:hAnsi="Courier New"/>
        </w:rPr>
        <w:t>wind_diff_min_mag</w:t>
      </w:r>
      <w:proofErr w:type="spellEnd"/>
      <w:r w:rsidRPr="00B029AC">
        <w:rPr>
          <w:rFonts w:ascii="Courier New" w:eastAsia="Times New Roman" w:hAnsi="Courier New"/>
        </w:rPr>
        <w:t xml:space="preserve"> = 3.0,</w:t>
      </w:r>
    </w:p>
    <w:p w14:paraId="398DF7B8" w14:textId="77777777" w:rsidR="00B029AC" w:rsidRPr="00B029AC" w:rsidRDefault="00B029AC" w:rsidP="00B029AC">
      <w:pPr>
        <w:pStyle w:val="NormalWeb"/>
        <w:spacing w:before="0" w:beforeAutospacing="0" w:after="0" w:afterAutospacing="0"/>
        <w:rPr>
          <w:rFonts w:ascii="Courier New" w:eastAsia="Times New Roman" w:hAnsi="Courier New"/>
        </w:rPr>
      </w:pPr>
      <w:proofErr w:type="spellStart"/>
      <w:r w:rsidRPr="00B029AC">
        <w:rPr>
          <w:rFonts w:ascii="Courier New" w:eastAsia="Times New Roman" w:hAnsi="Courier New"/>
        </w:rPr>
        <w:t>wind_diff_min_ang</w:t>
      </w:r>
      <w:proofErr w:type="spellEnd"/>
      <w:r w:rsidRPr="00B029AC">
        <w:rPr>
          <w:rFonts w:ascii="Courier New" w:eastAsia="Times New Roman" w:hAnsi="Courier New"/>
        </w:rPr>
        <w:t xml:space="preserve"> = 10.0,</w:t>
      </w:r>
    </w:p>
    <w:p w14:paraId="16653014" w14:textId="77777777" w:rsidR="00B029AC" w:rsidRPr="00B029AC" w:rsidRDefault="00B029AC" w:rsidP="00B029AC">
      <w:pPr>
        <w:pStyle w:val="NormalWeb"/>
        <w:spacing w:before="0" w:beforeAutospacing="0" w:after="0" w:afterAutospacing="0"/>
        <w:rPr>
          <w:rFonts w:ascii="Courier New" w:eastAsia="Times New Roman" w:hAnsi="Courier New"/>
        </w:rPr>
      </w:pPr>
      <w:proofErr w:type="spellStart"/>
      <w:r w:rsidRPr="00B029AC">
        <w:rPr>
          <w:rFonts w:ascii="Courier New" w:eastAsia="Times New Roman" w:hAnsi="Courier New"/>
        </w:rPr>
        <w:t>gaussian_length_scale</w:t>
      </w:r>
      <w:proofErr w:type="spellEnd"/>
      <w:r w:rsidRPr="00B029AC">
        <w:rPr>
          <w:rFonts w:ascii="Courier New" w:eastAsia="Times New Roman" w:hAnsi="Courier New"/>
        </w:rPr>
        <w:t>=6</w:t>
      </w:r>
    </w:p>
    <w:p w14:paraId="42F227C3" w14:textId="77777777" w:rsidR="00B029AC" w:rsidRPr="00B029AC" w:rsidRDefault="00B029AC" w:rsidP="00B029AC">
      <w:pPr>
        <w:pStyle w:val="NormalWeb"/>
        <w:spacing w:before="0" w:beforeAutospacing="0" w:after="0" w:afterAutospacing="0"/>
        <w:rPr>
          <w:rFonts w:ascii="Courier New" w:eastAsia="Times New Roman" w:hAnsi="Courier New"/>
        </w:rPr>
      </w:pPr>
      <w:proofErr w:type="spellStart"/>
      <w:r w:rsidRPr="00B029AC">
        <w:rPr>
          <w:rFonts w:ascii="Courier New" w:eastAsia="Times New Roman" w:hAnsi="Courier New"/>
        </w:rPr>
        <w:t>nms_window_size</w:t>
      </w:r>
      <w:proofErr w:type="spellEnd"/>
      <w:r w:rsidRPr="00B029AC">
        <w:rPr>
          <w:rFonts w:ascii="Courier New" w:eastAsia="Times New Roman" w:hAnsi="Courier New"/>
        </w:rPr>
        <w:t>=10</w:t>
      </w:r>
    </w:p>
    <w:p w14:paraId="5EEC3C07" w14:textId="77777777" w:rsidR="00B029AC" w:rsidRPr="00B029AC" w:rsidRDefault="00B029AC" w:rsidP="00B029AC">
      <w:pPr>
        <w:pStyle w:val="NormalWeb"/>
        <w:spacing w:before="0" w:beforeAutospacing="0" w:after="0" w:afterAutospacing="0"/>
        <w:rPr>
          <w:rFonts w:ascii="Courier New" w:eastAsia="Times New Roman" w:hAnsi="Courier New"/>
        </w:rPr>
      </w:pPr>
      <w:proofErr w:type="spellStart"/>
      <w:r w:rsidRPr="00B029AC">
        <w:rPr>
          <w:rFonts w:ascii="Courier New" w:eastAsia="Times New Roman" w:hAnsi="Courier New"/>
        </w:rPr>
        <w:t>num_binary_dilations</w:t>
      </w:r>
      <w:proofErr w:type="spellEnd"/>
      <w:r w:rsidRPr="00B029AC">
        <w:rPr>
          <w:rFonts w:ascii="Courier New" w:eastAsia="Times New Roman" w:hAnsi="Courier New"/>
        </w:rPr>
        <w:t>=0</w:t>
      </w:r>
    </w:p>
    <w:p w14:paraId="27C7D0BB" w14:textId="77777777" w:rsidR="00B029AC" w:rsidRDefault="00B029AC" w:rsidP="00B029AC">
      <w:pPr>
        <w:pStyle w:val="NormalWeb"/>
        <w:spacing w:before="0" w:beforeAutospacing="0" w:after="0" w:afterAutospacing="0"/>
        <w:rPr>
          <w:rFonts w:ascii="Courier New" w:eastAsia="Times New Roman" w:hAnsi="Courier New"/>
        </w:rPr>
      </w:pPr>
      <w:proofErr w:type="spellStart"/>
      <w:r w:rsidRPr="00B029AC">
        <w:rPr>
          <w:rFonts w:ascii="Courier New" w:eastAsia="Times New Roman" w:hAnsi="Courier New"/>
        </w:rPr>
        <w:t>min_gf_size</w:t>
      </w:r>
      <w:proofErr w:type="spellEnd"/>
      <w:r w:rsidRPr="00B029AC">
        <w:rPr>
          <w:rFonts w:ascii="Courier New" w:eastAsia="Times New Roman" w:hAnsi="Courier New"/>
        </w:rPr>
        <w:t>=10</w:t>
      </w:r>
    </w:p>
    <w:p w14:paraId="379F56E6" w14:textId="77777777" w:rsidR="00763327" w:rsidRDefault="00763327">
      <w:pPr>
        <w:pStyle w:val="NormalWeb"/>
        <w:spacing w:before="0" w:beforeAutospacing="0" w:after="0" w:afterAutospacing="0"/>
        <w:rPr>
          <w:rFonts w:ascii="Courier New" w:eastAsia="Times New Roman" w:hAnsi="Courier New"/>
        </w:rPr>
      </w:pPr>
      <w:r>
        <w:rPr>
          <w:rFonts w:ascii="Courier New" w:eastAsia="Times New Roman" w:hAnsi="Courier New"/>
        </w:rPr>
        <w:t>&amp;end</w:t>
      </w:r>
    </w:p>
    <w:p w14:paraId="76D57B89" w14:textId="55A4B1C5" w:rsidR="002E49C2" w:rsidRDefault="00763327">
      <w:pPr>
        <w:pStyle w:val="NormalWeb"/>
        <w:rPr>
          <w:rFonts w:eastAsia="Times New Roman"/>
        </w:rPr>
      </w:pPr>
      <w:r>
        <w:rPr>
          <w:rFonts w:eastAsia="Times New Roman"/>
        </w:rPr>
        <w:t xml:space="preserve">The </w:t>
      </w:r>
      <w:r w:rsidR="009E7D3E">
        <w:rPr>
          <w:rFonts w:eastAsia="Times New Roman"/>
        </w:rPr>
        <w:t xml:space="preserve">following table </w:t>
      </w:r>
      <w:r w:rsidR="007324E3">
        <w:rPr>
          <w:rFonts w:eastAsia="Times New Roman"/>
        </w:rPr>
        <w:t>provides</w:t>
      </w:r>
      <w:r w:rsidR="009E7D3E">
        <w:rPr>
          <w:rFonts w:eastAsia="Times New Roman"/>
        </w:rPr>
        <w:t xml:space="preserve"> definitions </w:t>
      </w:r>
      <w:r w:rsidR="007324E3">
        <w:rPr>
          <w:rFonts w:eastAsia="Times New Roman"/>
        </w:rPr>
        <w:t xml:space="preserve">and values </w:t>
      </w:r>
      <w:r w:rsidR="009E7D3E">
        <w:rPr>
          <w:rFonts w:eastAsia="Times New Roman"/>
        </w:rPr>
        <w:t xml:space="preserve">for the </w:t>
      </w:r>
      <w:r w:rsidR="007324E3">
        <w:rPr>
          <w:rFonts w:eastAsia="Times New Roman"/>
        </w:rPr>
        <w:t xml:space="preserve">tool’s </w:t>
      </w:r>
      <w:proofErr w:type="spellStart"/>
      <w:r w:rsidR="009E7D3E">
        <w:rPr>
          <w:rFonts w:eastAsia="Times New Roman"/>
        </w:rPr>
        <w:t>namelist</w:t>
      </w:r>
      <w:proofErr w:type="spellEnd"/>
      <w:r w:rsidR="009E7D3E">
        <w:rPr>
          <w:rFonts w:eastAsia="Times New Roman"/>
        </w:rPr>
        <w:t xml:space="preserve"> variables. The gust front tool can be tuned by adjusting these values. Caution is advised when making changes to the values</w:t>
      </w:r>
      <w:r w:rsidR="007324E3">
        <w:rPr>
          <w:rFonts w:eastAsia="Times New Roman"/>
        </w:rPr>
        <w:t>, however,</w:t>
      </w:r>
      <w:r w:rsidR="009E7D3E">
        <w:rPr>
          <w:rFonts w:eastAsia="Times New Roman"/>
        </w:rPr>
        <w:t xml:space="preserve"> as results can be sensitive to the settings.</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3031"/>
        <w:gridCol w:w="3367"/>
        <w:gridCol w:w="875"/>
        <w:gridCol w:w="1351"/>
      </w:tblGrid>
      <w:tr w:rsidR="002E49C2" w14:paraId="51BD5966" w14:textId="77777777" w:rsidTr="00BE05D0">
        <w:trPr>
          <w:tblCellSpacing w:w="0" w:type="dxa"/>
          <w:jc w:val="center"/>
        </w:trPr>
        <w:tc>
          <w:tcPr>
            <w:tcW w:w="3031" w:type="dxa"/>
            <w:tcBorders>
              <w:top w:val="outset" w:sz="6" w:space="0" w:color="auto"/>
              <w:left w:val="outset" w:sz="6" w:space="0" w:color="auto"/>
              <w:bottom w:val="outset" w:sz="6" w:space="0" w:color="auto"/>
              <w:right w:val="outset" w:sz="6" w:space="0" w:color="auto"/>
            </w:tcBorders>
            <w:shd w:val="clear" w:color="auto" w:fill="auto"/>
            <w:vAlign w:val="center"/>
          </w:tcPr>
          <w:p w14:paraId="76F129A2" w14:textId="77777777" w:rsidR="002E49C2" w:rsidRDefault="002E49C2" w:rsidP="00BE05D0">
            <w:pPr>
              <w:pStyle w:val="NormalWeb"/>
              <w:spacing w:before="0" w:beforeAutospacing="0" w:after="0" w:afterAutospacing="0"/>
              <w:jc w:val="center"/>
              <w:rPr>
                <w:rFonts w:ascii="Courier New" w:eastAsia="Times New Roman" w:hAnsi="Courier New"/>
                <w:sz w:val="20"/>
              </w:rPr>
            </w:pPr>
            <w:proofErr w:type="spellStart"/>
            <w:r>
              <w:rPr>
                <w:rFonts w:ascii="Courier New" w:eastAsia="Times New Roman" w:hAnsi="Courier New"/>
                <w:sz w:val="20"/>
              </w:rPr>
              <w:t>Namelist</w:t>
            </w:r>
            <w:proofErr w:type="spellEnd"/>
            <w:r>
              <w:rPr>
                <w:rFonts w:ascii="Courier New" w:eastAsia="Times New Roman" w:hAnsi="Courier New"/>
                <w:sz w:val="20"/>
              </w:rPr>
              <w:t xml:space="preserve"> variable</w:t>
            </w:r>
          </w:p>
        </w:tc>
        <w:tc>
          <w:tcPr>
            <w:tcW w:w="4089" w:type="dxa"/>
            <w:tcBorders>
              <w:top w:val="outset" w:sz="6" w:space="0" w:color="auto"/>
              <w:left w:val="outset" w:sz="6" w:space="0" w:color="auto"/>
              <w:bottom w:val="outset" w:sz="6" w:space="0" w:color="auto"/>
              <w:right w:val="outset" w:sz="6" w:space="0" w:color="auto"/>
            </w:tcBorders>
            <w:shd w:val="clear" w:color="auto" w:fill="auto"/>
            <w:vAlign w:val="center"/>
          </w:tcPr>
          <w:p w14:paraId="1CD7173A" w14:textId="77777777" w:rsidR="002E49C2" w:rsidRDefault="002E49C2" w:rsidP="00BE05D0">
            <w:pPr>
              <w:pStyle w:val="NormalWeb"/>
              <w:spacing w:before="0" w:beforeAutospacing="0" w:after="0" w:afterAutospacing="0"/>
              <w:jc w:val="center"/>
              <w:rPr>
                <w:rFonts w:ascii="Courier New" w:eastAsia="Times New Roman" w:hAnsi="Courier New"/>
                <w:sz w:val="20"/>
              </w:rPr>
            </w:pPr>
            <w:r>
              <w:rPr>
                <w:rFonts w:ascii="Courier New" w:eastAsia="Times New Roman" w:hAnsi="Courier New"/>
                <w:sz w:val="20"/>
              </w:rPr>
              <w:t>Description</w:t>
            </w:r>
          </w:p>
        </w:tc>
        <w:tc>
          <w:tcPr>
            <w:tcW w:w="879" w:type="dxa"/>
            <w:tcBorders>
              <w:top w:val="outset" w:sz="6" w:space="0" w:color="auto"/>
              <w:left w:val="outset" w:sz="6" w:space="0" w:color="auto"/>
              <w:bottom w:val="outset" w:sz="6" w:space="0" w:color="auto"/>
              <w:right w:val="outset" w:sz="6" w:space="0" w:color="auto"/>
            </w:tcBorders>
          </w:tcPr>
          <w:p w14:paraId="02A2CACA" w14:textId="77777777" w:rsidR="002E49C2" w:rsidRDefault="002E49C2" w:rsidP="00BE05D0">
            <w:pPr>
              <w:pStyle w:val="NormalWeb"/>
              <w:spacing w:before="0" w:beforeAutospacing="0" w:after="0" w:afterAutospacing="0"/>
              <w:jc w:val="center"/>
              <w:rPr>
                <w:rFonts w:ascii="Courier New" w:eastAsia="Times New Roman" w:hAnsi="Courier New"/>
                <w:sz w:val="20"/>
              </w:rPr>
            </w:pPr>
            <w:r>
              <w:rPr>
                <w:rFonts w:ascii="Courier New" w:eastAsia="Times New Roman" w:hAnsi="Courier New"/>
                <w:sz w:val="20"/>
              </w:rPr>
              <w:t>Default</w:t>
            </w:r>
          </w:p>
        </w:tc>
        <w:tc>
          <w:tcPr>
            <w:tcW w:w="625" w:type="dxa"/>
            <w:tcBorders>
              <w:top w:val="outset" w:sz="6" w:space="0" w:color="auto"/>
              <w:left w:val="outset" w:sz="6" w:space="0" w:color="auto"/>
              <w:bottom w:val="outset" w:sz="6" w:space="0" w:color="auto"/>
              <w:right w:val="outset" w:sz="6" w:space="0" w:color="auto"/>
            </w:tcBorders>
          </w:tcPr>
          <w:p w14:paraId="3A4A5C22" w14:textId="77777777" w:rsidR="002E49C2" w:rsidRDefault="002E49C2" w:rsidP="00BE05D0">
            <w:pPr>
              <w:pStyle w:val="NormalWeb"/>
              <w:spacing w:before="0" w:beforeAutospacing="0" w:after="0" w:afterAutospacing="0"/>
              <w:jc w:val="center"/>
              <w:rPr>
                <w:rFonts w:ascii="Courier New" w:eastAsia="Times New Roman" w:hAnsi="Courier New"/>
                <w:sz w:val="20"/>
              </w:rPr>
            </w:pPr>
            <w:r>
              <w:rPr>
                <w:rFonts w:ascii="Courier New" w:eastAsia="Times New Roman" w:hAnsi="Courier New"/>
                <w:sz w:val="20"/>
              </w:rPr>
              <w:t>Recommended value</w:t>
            </w:r>
          </w:p>
        </w:tc>
      </w:tr>
      <w:tr w:rsidR="002E49C2" w14:paraId="7B06A74F" w14:textId="77777777" w:rsidTr="00BE05D0">
        <w:trPr>
          <w:tblCellSpacing w:w="0" w:type="dxa"/>
          <w:jc w:val="center"/>
        </w:trPr>
        <w:tc>
          <w:tcPr>
            <w:tcW w:w="3031" w:type="dxa"/>
            <w:tcBorders>
              <w:top w:val="outset" w:sz="6" w:space="0" w:color="auto"/>
              <w:left w:val="outset" w:sz="6" w:space="0" w:color="auto"/>
              <w:bottom w:val="outset" w:sz="6" w:space="0" w:color="auto"/>
              <w:right w:val="outset" w:sz="6" w:space="0" w:color="auto"/>
            </w:tcBorders>
            <w:shd w:val="clear" w:color="auto" w:fill="auto"/>
          </w:tcPr>
          <w:p w14:paraId="681B6EC0" w14:textId="77777777" w:rsidR="002E49C2" w:rsidRDefault="002E49C2" w:rsidP="00BE05D0">
            <w:pPr>
              <w:pStyle w:val="NormalWeb"/>
              <w:rPr>
                <w:rFonts w:ascii="Courier New" w:eastAsia="Times New Roman" w:hAnsi="Courier New"/>
                <w:sz w:val="20"/>
              </w:rPr>
            </w:pPr>
            <w:proofErr w:type="spellStart"/>
            <w:r>
              <w:rPr>
                <w:rFonts w:ascii="Courier New" w:eastAsia="Times New Roman" w:hAnsi="Courier New"/>
                <w:sz w:val="20"/>
              </w:rPr>
              <w:t>ens_size</w:t>
            </w:r>
            <w:proofErr w:type="spellEnd"/>
          </w:p>
        </w:tc>
        <w:tc>
          <w:tcPr>
            <w:tcW w:w="4089" w:type="dxa"/>
            <w:tcBorders>
              <w:top w:val="outset" w:sz="6" w:space="0" w:color="auto"/>
              <w:left w:val="outset" w:sz="6" w:space="0" w:color="auto"/>
              <w:bottom w:val="outset" w:sz="6" w:space="0" w:color="auto"/>
              <w:right w:val="outset" w:sz="6" w:space="0" w:color="auto"/>
            </w:tcBorders>
            <w:shd w:val="clear" w:color="auto" w:fill="auto"/>
          </w:tcPr>
          <w:p w14:paraId="7F74ADA3" w14:textId="5E46C3A6" w:rsidR="002E49C2" w:rsidRDefault="00095F41" w:rsidP="00BE05D0">
            <w:pPr>
              <w:pStyle w:val="NormalWeb"/>
              <w:rPr>
                <w:rFonts w:ascii="Courier New" w:eastAsia="Times New Roman" w:hAnsi="Courier New"/>
                <w:sz w:val="20"/>
              </w:rPr>
            </w:pPr>
            <w:r>
              <w:rPr>
                <w:rFonts w:ascii="Courier New" w:eastAsia="Times New Roman" w:hAnsi="Courier New"/>
                <w:sz w:val="20"/>
              </w:rPr>
              <w:t xml:space="preserve"> </w:t>
            </w:r>
            <w:r w:rsidR="002E49C2" w:rsidRPr="00C17FF4">
              <w:rPr>
                <w:rFonts w:ascii="Courier New" w:eastAsia="Times New Roman" w:hAnsi="Courier New"/>
                <w:sz w:val="20"/>
              </w:rPr>
              <w:t xml:space="preserve">number of ensemble members (10 or fewer for NCAR </w:t>
            </w:r>
            <w:proofErr w:type="spellStart"/>
            <w:r w:rsidR="002E49C2" w:rsidRPr="00C17FF4">
              <w:rPr>
                <w:rFonts w:ascii="Courier New" w:eastAsia="Times New Roman" w:hAnsi="Courier New"/>
                <w:sz w:val="20"/>
              </w:rPr>
              <w:t>ens.</w:t>
            </w:r>
            <w:proofErr w:type="spellEnd"/>
            <w:r w:rsidR="002E49C2" w:rsidRPr="00C17FF4">
              <w:rPr>
                <w:rFonts w:ascii="Courier New" w:eastAsia="Times New Roman" w:hAnsi="Courier New"/>
                <w:sz w:val="20"/>
              </w:rPr>
              <w:t>, 1 for HRRR)</w:t>
            </w:r>
          </w:p>
        </w:tc>
        <w:tc>
          <w:tcPr>
            <w:tcW w:w="879" w:type="dxa"/>
            <w:tcBorders>
              <w:top w:val="outset" w:sz="6" w:space="0" w:color="auto"/>
              <w:left w:val="outset" w:sz="6" w:space="0" w:color="auto"/>
              <w:bottom w:val="outset" w:sz="6" w:space="0" w:color="auto"/>
              <w:right w:val="outset" w:sz="6" w:space="0" w:color="auto"/>
            </w:tcBorders>
          </w:tcPr>
          <w:p w14:paraId="3A364A04" w14:textId="77777777" w:rsidR="002E49C2" w:rsidRDefault="002E49C2" w:rsidP="00BE05D0">
            <w:pPr>
              <w:pStyle w:val="NormalWeb"/>
              <w:jc w:val="center"/>
              <w:rPr>
                <w:rFonts w:ascii="Courier New" w:eastAsia="Times New Roman" w:hAnsi="Courier New"/>
                <w:sz w:val="20"/>
              </w:rPr>
            </w:pPr>
            <w:r>
              <w:rPr>
                <w:rFonts w:ascii="Courier New" w:eastAsia="Times New Roman" w:hAnsi="Courier New"/>
                <w:sz w:val="20"/>
              </w:rPr>
              <w:t>1</w:t>
            </w:r>
          </w:p>
        </w:tc>
        <w:tc>
          <w:tcPr>
            <w:tcW w:w="625" w:type="dxa"/>
            <w:tcBorders>
              <w:top w:val="outset" w:sz="6" w:space="0" w:color="auto"/>
              <w:left w:val="outset" w:sz="6" w:space="0" w:color="auto"/>
              <w:bottom w:val="outset" w:sz="6" w:space="0" w:color="auto"/>
              <w:right w:val="outset" w:sz="6" w:space="0" w:color="auto"/>
            </w:tcBorders>
          </w:tcPr>
          <w:p w14:paraId="4FC24269" w14:textId="77777777" w:rsidR="002E49C2" w:rsidRDefault="002E49C2" w:rsidP="00BE05D0">
            <w:pPr>
              <w:pStyle w:val="NormalWeb"/>
              <w:jc w:val="center"/>
              <w:rPr>
                <w:rFonts w:ascii="Courier New" w:eastAsia="Times New Roman" w:hAnsi="Courier New"/>
                <w:sz w:val="20"/>
              </w:rPr>
            </w:pPr>
            <w:r>
              <w:rPr>
                <w:rFonts w:ascii="Courier New" w:eastAsia="Times New Roman" w:hAnsi="Courier New"/>
                <w:sz w:val="20"/>
              </w:rPr>
              <w:t>10</w:t>
            </w:r>
          </w:p>
          <w:p w14:paraId="6A7A9081" w14:textId="77777777" w:rsidR="002E49C2" w:rsidRPr="002E49C2" w:rsidRDefault="002E49C2" w:rsidP="00BE05D0"/>
        </w:tc>
      </w:tr>
      <w:tr w:rsidR="002E49C2" w14:paraId="224518F0" w14:textId="77777777" w:rsidTr="00BE05D0">
        <w:trPr>
          <w:tblCellSpacing w:w="0" w:type="dxa"/>
          <w:jc w:val="center"/>
        </w:trPr>
        <w:tc>
          <w:tcPr>
            <w:tcW w:w="3031" w:type="dxa"/>
            <w:tcBorders>
              <w:top w:val="outset" w:sz="6" w:space="0" w:color="auto"/>
              <w:left w:val="outset" w:sz="6" w:space="0" w:color="auto"/>
              <w:bottom w:val="outset" w:sz="6" w:space="0" w:color="auto"/>
              <w:right w:val="outset" w:sz="6" w:space="0" w:color="auto"/>
            </w:tcBorders>
            <w:shd w:val="clear" w:color="auto" w:fill="auto"/>
          </w:tcPr>
          <w:p w14:paraId="494D8AF8" w14:textId="77777777" w:rsidR="002E49C2" w:rsidRDefault="002E49C2" w:rsidP="00BE05D0">
            <w:pPr>
              <w:pStyle w:val="NormalWeb"/>
              <w:rPr>
                <w:rFonts w:ascii="Courier New" w:eastAsia="Times New Roman" w:hAnsi="Courier New"/>
                <w:sz w:val="20"/>
              </w:rPr>
            </w:pPr>
            <w:proofErr w:type="spellStart"/>
            <w:r>
              <w:rPr>
                <w:rFonts w:ascii="Courier New" w:eastAsia="Times New Roman" w:hAnsi="Courier New"/>
                <w:sz w:val="20"/>
              </w:rPr>
              <w:t>input_file_list</w:t>
            </w:r>
            <w:proofErr w:type="spellEnd"/>
          </w:p>
        </w:tc>
        <w:tc>
          <w:tcPr>
            <w:tcW w:w="4089" w:type="dxa"/>
            <w:tcBorders>
              <w:top w:val="outset" w:sz="6" w:space="0" w:color="auto"/>
              <w:left w:val="outset" w:sz="6" w:space="0" w:color="auto"/>
              <w:bottom w:val="outset" w:sz="6" w:space="0" w:color="auto"/>
              <w:right w:val="outset" w:sz="6" w:space="0" w:color="auto"/>
            </w:tcBorders>
            <w:shd w:val="clear" w:color="auto" w:fill="auto"/>
          </w:tcPr>
          <w:p w14:paraId="3ED91CF1" w14:textId="5BCCAFB7" w:rsidR="002E49C2" w:rsidRDefault="00095F41" w:rsidP="00BE05D0">
            <w:pPr>
              <w:pStyle w:val="NormalWeb"/>
              <w:rPr>
                <w:rFonts w:ascii="Courier New" w:eastAsia="Times New Roman" w:hAnsi="Courier New"/>
                <w:sz w:val="20"/>
              </w:rPr>
            </w:pPr>
            <w:r>
              <w:rPr>
                <w:rFonts w:ascii="Courier New" w:eastAsia="Times New Roman" w:hAnsi="Courier New"/>
                <w:sz w:val="20"/>
              </w:rPr>
              <w:t xml:space="preserve"> </w:t>
            </w:r>
            <w:r w:rsidR="002E49C2">
              <w:rPr>
                <w:rFonts w:ascii="Courier New" w:eastAsia="Times New Roman" w:hAnsi="Courier New"/>
                <w:sz w:val="20"/>
              </w:rPr>
              <w:t xml:space="preserve">List of model file names created by </w:t>
            </w:r>
            <w:proofErr w:type="spellStart"/>
            <w:r w:rsidR="002E49C2">
              <w:rPr>
                <w:rFonts w:ascii="Courier New" w:eastAsia="Times New Roman" w:hAnsi="Courier New"/>
                <w:sz w:val="20"/>
              </w:rPr>
              <w:t>run_gf_tool.csh</w:t>
            </w:r>
            <w:proofErr w:type="spellEnd"/>
          </w:p>
        </w:tc>
        <w:tc>
          <w:tcPr>
            <w:tcW w:w="879" w:type="dxa"/>
            <w:tcBorders>
              <w:top w:val="outset" w:sz="6" w:space="0" w:color="auto"/>
              <w:left w:val="outset" w:sz="6" w:space="0" w:color="auto"/>
              <w:bottom w:val="outset" w:sz="6" w:space="0" w:color="auto"/>
              <w:right w:val="outset" w:sz="6" w:space="0" w:color="auto"/>
            </w:tcBorders>
          </w:tcPr>
          <w:p w14:paraId="2A382304" w14:textId="77777777" w:rsidR="002E49C2" w:rsidRDefault="002E49C2" w:rsidP="00BE05D0">
            <w:pPr>
              <w:pStyle w:val="NormalWeb"/>
              <w:rPr>
                <w:rFonts w:ascii="Courier New" w:eastAsia="Times New Roman" w:hAnsi="Courier New"/>
                <w:sz w:val="20"/>
              </w:rPr>
            </w:pPr>
          </w:p>
        </w:tc>
        <w:tc>
          <w:tcPr>
            <w:tcW w:w="625" w:type="dxa"/>
            <w:tcBorders>
              <w:top w:val="outset" w:sz="6" w:space="0" w:color="auto"/>
              <w:left w:val="outset" w:sz="6" w:space="0" w:color="auto"/>
              <w:bottom w:val="outset" w:sz="6" w:space="0" w:color="auto"/>
              <w:right w:val="outset" w:sz="6" w:space="0" w:color="auto"/>
            </w:tcBorders>
          </w:tcPr>
          <w:p w14:paraId="46A425A6" w14:textId="77777777" w:rsidR="002E49C2" w:rsidRDefault="002E49C2" w:rsidP="00BE05D0">
            <w:pPr>
              <w:pStyle w:val="NormalWeb"/>
              <w:rPr>
                <w:rFonts w:ascii="Courier New" w:eastAsia="Times New Roman" w:hAnsi="Courier New"/>
                <w:sz w:val="20"/>
              </w:rPr>
            </w:pPr>
          </w:p>
        </w:tc>
      </w:tr>
      <w:tr w:rsidR="002E49C2" w14:paraId="62288FFE" w14:textId="77777777" w:rsidTr="00BE05D0">
        <w:trPr>
          <w:tblCellSpacing w:w="0" w:type="dxa"/>
          <w:jc w:val="center"/>
        </w:trPr>
        <w:tc>
          <w:tcPr>
            <w:tcW w:w="3031" w:type="dxa"/>
            <w:tcBorders>
              <w:top w:val="outset" w:sz="6" w:space="0" w:color="auto"/>
              <w:left w:val="outset" w:sz="6" w:space="0" w:color="auto"/>
              <w:bottom w:val="outset" w:sz="6" w:space="0" w:color="auto"/>
              <w:right w:val="outset" w:sz="6" w:space="0" w:color="auto"/>
            </w:tcBorders>
            <w:shd w:val="clear" w:color="auto" w:fill="auto"/>
          </w:tcPr>
          <w:p w14:paraId="4FDA7B8A" w14:textId="77777777" w:rsidR="002E49C2" w:rsidRDefault="002E49C2" w:rsidP="00BE05D0">
            <w:pPr>
              <w:pStyle w:val="NormalWeb"/>
              <w:rPr>
                <w:rFonts w:ascii="Courier New" w:eastAsia="Times New Roman" w:hAnsi="Courier New"/>
                <w:sz w:val="20"/>
              </w:rPr>
            </w:pPr>
            <w:proofErr w:type="spellStart"/>
            <w:r>
              <w:rPr>
                <w:rFonts w:ascii="Courier New" w:eastAsia="Times New Roman" w:hAnsi="Courier New"/>
                <w:sz w:val="20"/>
              </w:rPr>
              <w:t>input_file_list_prev_hour</w:t>
            </w:r>
            <w:proofErr w:type="spellEnd"/>
          </w:p>
        </w:tc>
        <w:tc>
          <w:tcPr>
            <w:tcW w:w="4089" w:type="dxa"/>
            <w:tcBorders>
              <w:top w:val="outset" w:sz="6" w:space="0" w:color="auto"/>
              <w:left w:val="outset" w:sz="6" w:space="0" w:color="auto"/>
              <w:bottom w:val="outset" w:sz="6" w:space="0" w:color="auto"/>
              <w:right w:val="outset" w:sz="6" w:space="0" w:color="auto"/>
            </w:tcBorders>
            <w:shd w:val="clear" w:color="auto" w:fill="auto"/>
          </w:tcPr>
          <w:p w14:paraId="0BC23A7F" w14:textId="11AFCC0E" w:rsidR="002E49C2" w:rsidRDefault="00095F41" w:rsidP="00BE05D0">
            <w:pPr>
              <w:pStyle w:val="NormalWeb"/>
              <w:rPr>
                <w:rFonts w:ascii="Courier New" w:eastAsia="Times New Roman" w:hAnsi="Courier New"/>
                <w:sz w:val="20"/>
              </w:rPr>
            </w:pPr>
            <w:r>
              <w:rPr>
                <w:rFonts w:ascii="Courier New" w:eastAsia="Times New Roman" w:hAnsi="Courier New"/>
                <w:sz w:val="20"/>
              </w:rPr>
              <w:t xml:space="preserve"> </w:t>
            </w:r>
            <w:r w:rsidR="002E49C2">
              <w:rPr>
                <w:rFonts w:ascii="Courier New" w:eastAsia="Times New Roman" w:hAnsi="Courier New"/>
                <w:sz w:val="20"/>
              </w:rPr>
              <w:t xml:space="preserve">created by </w:t>
            </w:r>
            <w:proofErr w:type="spellStart"/>
            <w:r w:rsidR="002E49C2">
              <w:rPr>
                <w:rFonts w:ascii="Courier New" w:eastAsia="Times New Roman" w:hAnsi="Courier New"/>
                <w:sz w:val="20"/>
              </w:rPr>
              <w:t>run_gf_tool.csh</w:t>
            </w:r>
            <w:proofErr w:type="spellEnd"/>
          </w:p>
        </w:tc>
        <w:tc>
          <w:tcPr>
            <w:tcW w:w="879" w:type="dxa"/>
            <w:tcBorders>
              <w:top w:val="outset" w:sz="6" w:space="0" w:color="auto"/>
              <w:left w:val="outset" w:sz="6" w:space="0" w:color="auto"/>
              <w:bottom w:val="outset" w:sz="6" w:space="0" w:color="auto"/>
              <w:right w:val="outset" w:sz="6" w:space="0" w:color="auto"/>
            </w:tcBorders>
          </w:tcPr>
          <w:p w14:paraId="354ADA0D" w14:textId="77777777" w:rsidR="002E49C2" w:rsidRDefault="002E49C2" w:rsidP="00BE05D0">
            <w:pPr>
              <w:pStyle w:val="NormalWeb"/>
              <w:rPr>
                <w:rFonts w:ascii="Courier New" w:eastAsia="Times New Roman" w:hAnsi="Courier New"/>
                <w:sz w:val="20"/>
              </w:rPr>
            </w:pPr>
          </w:p>
        </w:tc>
        <w:tc>
          <w:tcPr>
            <w:tcW w:w="625" w:type="dxa"/>
            <w:tcBorders>
              <w:top w:val="outset" w:sz="6" w:space="0" w:color="auto"/>
              <w:left w:val="outset" w:sz="6" w:space="0" w:color="auto"/>
              <w:bottom w:val="outset" w:sz="6" w:space="0" w:color="auto"/>
              <w:right w:val="outset" w:sz="6" w:space="0" w:color="auto"/>
            </w:tcBorders>
          </w:tcPr>
          <w:p w14:paraId="139BFC3E" w14:textId="77777777" w:rsidR="002E49C2" w:rsidRDefault="002E49C2" w:rsidP="00BE05D0">
            <w:pPr>
              <w:pStyle w:val="NormalWeb"/>
              <w:rPr>
                <w:rFonts w:ascii="Courier New" w:eastAsia="Times New Roman" w:hAnsi="Courier New"/>
                <w:sz w:val="20"/>
              </w:rPr>
            </w:pPr>
          </w:p>
        </w:tc>
      </w:tr>
      <w:tr w:rsidR="002E49C2" w14:paraId="6E309F84" w14:textId="77777777" w:rsidTr="00BE05D0">
        <w:trPr>
          <w:tblCellSpacing w:w="0" w:type="dxa"/>
          <w:jc w:val="center"/>
        </w:trPr>
        <w:tc>
          <w:tcPr>
            <w:tcW w:w="3031" w:type="dxa"/>
            <w:tcBorders>
              <w:top w:val="outset" w:sz="6" w:space="0" w:color="auto"/>
              <w:left w:val="outset" w:sz="6" w:space="0" w:color="auto"/>
              <w:bottom w:val="outset" w:sz="6" w:space="0" w:color="auto"/>
              <w:right w:val="outset" w:sz="6" w:space="0" w:color="auto"/>
            </w:tcBorders>
            <w:shd w:val="clear" w:color="auto" w:fill="auto"/>
          </w:tcPr>
          <w:p w14:paraId="4928E953" w14:textId="77777777" w:rsidR="002E49C2" w:rsidRDefault="002E49C2" w:rsidP="00BE05D0">
            <w:pPr>
              <w:pStyle w:val="NormalWeb"/>
              <w:rPr>
                <w:rFonts w:ascii="Courier New" w:eastAsia="Times New Roman" w:hAnsi="Courier New"/>
                <w:sz w:val="20"/>
              </w:rPr>
            </w:pPr>
            <w:proofErr w:type="spellStart"/>
            <w:r>
              <w:rPr>
                <w:rFonts w:ascii="Courier New" w:eastAsia="Times New Roman" w:hAnsi="Courier New"/>
                <w:sz w:val="20"/>
              </w:rPr>
              <w:t>output_file_list</w:t>
            </w:r>
            <w:proofErr w:type="spellEnd"/>
          </w:p>
        </w:tc>
        <w:tc>
          <w:tcPr>
            <w:tcW w:w="4089" w:type="dxa"/>
            <w:tcBorders>
              <w:top w:val="outset" w:sz="6" w:space="0" w:color="auto"/>
              <w:left w:val="outset" w:sz="6" w:space="0" w:color="auto"/>
              <w:bottom w:val="outset" w:sz="6" w:space="0" w:color="auto"/>
              <w:right w:val="outset" w:sz="6" w:space="0" w:color="auto"/>
            </w:tcBorders>
            <w:shd w:val="clear" w:color="auto" w:fill="auto"/>
          </w:tcPr>
          <w:p w14:paraId="418BFE21" w14:textId="2033EF75" w:rsidR="002E49C2" w:rsidRDefault="00095F41" w:rsidP="00BE05D0">
            <w:pPr>
              <w:pStyle w:val="NormalWeb"/>
              <w:rPr>
                <w:rFonts w:ascii="Courier New" w:eastAsia="Times New Roman" w:hAnsi="Courier New"/>
                <w:sz w:val="20"/>
              </w:rPr>
            </w:pPr>
            <w:r>
              <w:rPr>
                <w:rFonts w:ascii="Courier New" w:eastAsia="Times New Roman" w:hAnsi="Courier New"/>
                <w:sz w:val="20"/>
              </w:rPr>
              <w:t xml:space="preserve"> </w:t>
            </w:r>
            <w:r w:rsidR="002E49C2">
              <w:rPr>
                <w:rFonts w:ascii="Courier New" w:eastAsia="Times New Roman" w:hAnsi="Courier New"/>
                <w:sz w:val="20"/>
              </w:rPr>
              <w:t>created by fnames_output.txt</w:t>
            </w:r>
          </w:p>
        </w:tc>
        <w:tc>
          <w:tcPr>
            <w:tcW w:w="879" w:type="dxa"/>
            <w:tcBorders>
              <w:top w:val="outset" w:sz="6" w:space="0" w:color="auto"/>
              <w:left w:val="outset" w:sz="6" w:space="0" w:color="auto"/>
              <w:bottom w:val="outset" w:sz="6" w:space="0" w:color="auto"/>
              <w:right w:val="outset" w:sz="6" w:space="0" w:color="auto"/>
            </w:tcBorders>
          </w:tcPr>
          <w:p w14:paraId="32A0FDD3" w14:textId="77777777" w:rsidR="002E49C2" w:rsidRDefault="002E49C2" w:rsidP="00BE05D0">
            <w:pPr>
              <w:pStyle w:val="NormalWeb"/>
              <w:rPr>
                <w:rFonts w:ascii="Courier New" w:eastAsia="Times New Roman" w:hAnsi="Courier New"/>
                <w:sz w:val="20"/>
              </w:rPr>
            </w:pPr>
          </w:p>
        </w:tc>
        <w:tc>
          <w:tcPr>
            <w:tcW w:w="625" w:type="dxa"/>
            <w:tcBorders>
              <w:top w:val="outset" w:sz="6" w:space="0" w:color="auto"/>
              <w:left w:val="outset" w:sz="6" w:space="0" w:color="auto"/>
              <w:bottom w:val="outset" w:sz="6" w:space="0" w:color="auto"/>
              <w:right w:val="outset" w:sz="6" w:space="0" w:color="auto"/>
            </w:tcBorders>
          </w:tcPr>
          <w:p w14:paraId="65364637" w14:textId="77777777" w:rsidR="002E49C2" w:rsidRDefault="002E49C2" w:rsidP="00BE05D0">
            <w:pPr>
              <w:pStyle w:val="NormalWeb"/>
              <w:rPr>
                <w:rFonts w:ascii="Courier New" w:eastAsia="Times New Roman" w:hAnsi="Courier New"/>
                <w:sz w:val="20"/>
              </w:rPr>
            </w:pPr>
          </w:p>
        </w:tc>
      </w:tr>
      <w:tr w:rsidR="002E49C2" w14:paraId="4D9A059B" w14:textId="77777777" w:rsidTr="00BE05D0">
        <w:trPr>
          <w:tblCellSpacing w:w="0" w:type="dxa"/>
          <w:jc w:val="center"/>
        </w:trPr>
        <w:tc>
          <w:tcPr>
            <w:tcW w:w="3031" w:type="dxa"/>
            <w:tcBorders>
              <w:top w:val="outset" w:sz="6" w:space="0" w:color="auto"/>
              <w:left w:val="outset" w:sz="6" w:space="0" w:color="auto"/>
              <w:bottom w:val="outset" w:sz="6" w:space="0" w:color="auto"/>
              <w:right w:val="outset" w:sz="6" w:space="0" w:color="auto"/>
            </w:tcBorders>
            <w:shd w:val="clear" w:color="auto" w:fill="auto"/>
          </w:tcPr>
          <w:p w14:paraId="5A648E9A" w14:textId="77777777" w:rsidR="002E49C2" w:rsidRDefault="002E49C2" w:rsidP="00BE05D0">
            <w:pPr>
              <w:pStyle w:val="NormalWeb"/>
              <w:rPr>
                <w:rFonts w:ascii="Courier New" w:eastAsia="Times New Roman" w:hAnsi="Courier New"/>
                <w:sz w:val="20"/>
              </w:rPr>
            </w:pPr>
            <w:proofErr w:type="spellStart"/>
            <w:r>
              <w:rPr>
                <w:rFonts w:ascii="Courier New" w:eastAsia="Times New Roman" w:hAnsi="Courier New"/>
                <w:sz w:val="20"/>
              </w:rPr>
              <w:t>fname_grid_info</w:t>
            </w:r>
            <w:proofErr w:type="spellEnd"/>
          </w:p>
        </w:tc>
        <w:tc>
          <w:tcPr>
            <w:tcW w:w="4089" w:type="dxa"/>
            <w:tcBorders>
              <w:top w:val="outset" w:sz="6" w:space="0" w:color="auto"/>
              <w:left w:val="outset" w:sz="6" w:space="0" w:color="auto"/>
              <w:bottom w:val="outset" w:sz="6" w:space="0" w:color="auto"/>
              <w:right w:val="outset" w:sz="6" w:space="0" w:color="auto"/>
            </w:tcBorders>
            <w:shd w:val="clear" w:color="auto" w:fill="auto"/>
          </w:tcPr>
          <w:p w14:paraId="5EBF8954" w14:textId="03762217" w:rsidR="002E49C2" w:rsidRDefault="00095F41" w:rsidP="00BE05D0">
            <w:pPr>
              <w:pStyle w:val="NormalWeb"/>
              <w:rPr>
                <w:rFonts w:ascii="Courier New" w:eastAsia="Times New Roman" w:hAnsi="Courier New"/>
                <w:sz w:val="20"/>
              </w:rPr>
            </w:pPr>
            <w:r>
              <w:rPr>
                <w:rFonts w:ascii="Courier New" w:eastAsia="Times New Roman" w:hAnsi="Courier New"/>
                <w:sz w:val="20"/>
              </w:rPr>
              <w:t xml:space="preserve"> </w:t>
            </w:r>
            <w:r w:rsidR="002E49C2">
              <w:rPr>
                <w:rFonts w:ascii="Courier New" w:eastAsia="Times New Roman" w:hAnsi="Courier New"/>
                <w:sz w:val="20"/>
              </w:rPr>
              <w:t xml:space="preserve">file which contains grid definition (e.g. </w:t>
            </w:r>
            <w:proofErr w:type="spellStart"/>
            <w:r w:rsidR="002E49C2">
              <w:rPr>
                <w:rFonts w:ascii="Courier New" w:eastAsia="Times New Roman" w:hAnsi="Courier New"/>
                <w:sz w:val="20"/>
              </w:rPr>
              <w:t>wrfinput</w:t>
            </w:r>
            <w:proofErr w:type="spellEnd"/>
            <w:r w:rsidR="002E49C2">
              <w:rPr>
                <w:rFonts w:ascii="Courier New" w:eastAsia="Times New Roman" w:hAnsi="Courier New"/>
                <w:sz w:val="20"/>
              </w:rPr>
              <w:t xml:space="preserve">). Set in </w:t>
            </w:r>
            <w:proofErr w:type="spellStart"/>
            <w:r w:rsidR="002E49C2">
              <w:rPr>
                <w:rFonts w:ascii="Courier New" w:eastAsia="Times New Roman" w:hAnsi="Courier New"/>
                <w:sz w:val="20"/>
              </w:rPr>
              <w:t>run_gf_tool.csh</w:t>
            </w:r>
            <w:proofErr w:type="spellEnd"/>
          </w:p>
        </w:tc>
        <w:tc>
          <w:tcPr>
            <w:tcW w:w="879" w:type="dxa"/>
            <w:tcBorders>
              <w:top w:val="outset" w:sz="6" w:space="0" w:color="auto"/>
              <w:left w:val="outset" w:sz="6" w:space="0" w:color="auto"/>
              <w:bottom w:val="outset" w:sz="6" w:space="0" w:color="auto"/>
              <w:right w:val="outset" w:sz="6" w:space="0" w:color="auto"/>
            </w:tcBorders>
          </w:tcPr>
          <w:p w14:paraId="75043E1E" w14:textId="77777777" w:rsidR="002E49C2" w:rsidRDefault="002E49C2" w:rsidP="00BE05D0">
            <w:pPr>
              <w:pStyle w:val="NormalWeb"/>
              <w:rPr>
                <w:rFonts w:ascii="Courier New" w:eastAsia="Times New Roman" w:hAnsi="Courier New"/>
                <w:sz w:val="20"/>
              </w:rPr>
            </w:pPr>
          </w:p>
        </w:tc>
        <w:tc>
          <w:tcPr>
            <w:tcW w:w="625" w:type="dxa"/>
            <w:tcBorders>
              <w:top w:val="outset" w:sz="6" w:space="0" w:color="auto"/>
              <w:left w:val="outset" w:sz="6" w:space="0" w:color="auto"/>
              <w:bottom w:val="outset" w:sz="6" w:space="0" w:color="auto"/>
              <w:right w:val="outset" w:sz="6" w:space="0" w:color="auto"/>
            </w:tcBorders>
          </w:tcPr>
          <w:p w14:paraId="3ED0069A" w14:textId="77777777" w:rsidR="002E49C2" w:rsidRDefault="002E49C2" w:rsidP="00BE05D0">
            <w:pPr>
              <w:pStyle w:val="NormalWeb"/>
              <w:rPr>
                <w:rFonts w:ascii="Courier New" w:eastAsia="Times New Roman" w:hAnsi="Courier New"/>
                <w:sz w:val="20"/>
              </w:rPr>
            </w:pPr>
          </w:p>
        </w:tc>
      </w:tr>
      <w:tr w:rsidR="002E49C2" w14:paraId="16CFEDC8" w14:textId="77777777" w:rsidTr="00BE05D0">
        <w:trPr>
          <w:tblCellSpacing w:w="0" w:type="dxa"/>
          <w:jc w:val="center"/>
        </w:trPr>
        <w:tc>
          <w:tcPr>
            <w:tcW w:w="3031" w:type="dxa"/>
            <w:tcBorders>
              <w:top w:val="outset" w:sz="6" w:space="0" w:color="auto"/>
              <w:left w:val="outset" w:sz="6" w:space="0" w:color="auto"/>
              <w:bottom w:val="outset" w:sz="6" w:space="0" w:color="auto"/>
              <w:right w:val="outset" w:sz="6" w:space="0" w:color="auto"/>
            </w:tcBorders>
            <w:shd w:val="clear" w:color="auto" w:fill="auto"/>
          </w:tcPr>
          <w:p w14:paraId="28D5E5F9" w14:textId="77777777" w:rsidR="002E49C2" w:rsidRDefault="002E49C2" w:rsidP="00BE05D0">
            <w:pPr>
              <w:pStyle w:val="NormalWeb"/>
              <w:rPr>
                <w:rFonts w:ascii="Courier New" w:eastAsia="Times New Roman" w:hAnsi="Courier New"/>
                <w:sz w:val="20"/>
              </w:rPr>
            </w:pPr>
            <w:proofErr w:type="spellStart"/>
            <w:r>
              <w:rPr>
                <w:rFonts w:ascii="Courier New" w:eastAsia="Times New Roman" w:hAnsi="Courier New"/>
                <w:sz w:val="20"/>
              </w:rPr>
              <w:t>search_radius_precip</w:t>
            </w:r>
            <w:proofErr w:type="spellEnd"/>
          </w:p>
        </w:tc>
        <w:tc>
          <w:tcPr>
            <w:tcW w:w="4089" w:type="dxa"/>
            <w:tcBorders>
              <w:top w:val="outset" w:sz="6" w:space="0" w:color="auto"/>
              <w:left w:val="outset" w:sz="6" w:space="0" w:color="auto"/>
              <w:bottom w:val="outset" w:sz="6" w:space="0" w:color="auto"/>
              <w:right w:val="outset" w:sz="6" w:space="0" w:color="auto"/>
            </w:tcBorders>
            <w:shd w:val="clear" w:color="auto" w:fill="auto"/>
          </w:tcPr>
          <w:p w14:paraId="30E4530E" w14:textId="74E708BA" w:rsidR="002E49C2" w:rsidRDefault="00095F41" w:rsidP="00BE05D0">
            <w:pPr>
              <w:pStyle w:val="NormalWeb"/>
              <w:rPr>
                <w:rFonts w:ascii="Courier New" w:eastAsia="Times New Roman" w:hAnsi="Courier New"/>
                <w:sz w:val="20"/>
              </w:rPr>
            </w:pPr>
            <w:r>
              <w:rPr>
                <w:rFonts w:ascii="Courier New" w:eastAsia="Times New Roman" w:hAnsi="Courier New"/>
                <w:sz w:val="20"/>
              </w:rPr>
              <w:t xml:space="preserve"> </w:t>
            </w:r>
            <w:r w:rsidR="002E49C2">
              <w:rPr>
                <w:rFonts w:ascii="Courier New" w:eastAsia="Times New Roman" w:hAnsi="Courier New"/>
                <w:sz w:val="20"/>
              </w:rPr>
              <w:t xml:space="preserve">radius </w:t>
            </w:r>
            <w:r w:rsidR="002E49C2" w:rsidRPr="00C17FF4">
              <w:rPr>
                <w:rFonts w:ascii="Courier New" w:eastAsia="Times New Roman" w:hAnsi="Courier New"/>
                <w:sz w:val="20"/>
              </w:rPr>
              <w:t xml:space="preserve">(km) within which to search for </w:t>
            </w:r>
            <w:proofErr w:type="spellStart"/>
            <w:r w:rsidR="002E49C2" w:rsidRPr="00C17FF4">
              <w:rPr>
                <w:rFonts w:ascii="Courier New" w:eastAsia="Times New Roman" w:hAnsi="Courier New"/>
                <w:sz w:val="20"/>
              </w:rPr>
              <w:t>precip</w:t>
            </w:r>
            <w:proofErr w:type="spellEnd"/>
            <w:r w:rsidR="002E49C2" w:rsidRPr="00C17FF4">
              <w:rPr>
                <w:rFonts w:ascii="Courier New" w:eastAsia="Times New Roman" w:hAnsi="Courier New"/>
                <w:sz w:val="20"/>
              </w:rPr>
              <w:t xml:space="preserve"> &gt;= </w:t>
            </w:r>
            <w:proofErr w:type="spellStart"/>
            <w:r w:rsidR="002E49C2" w:rsidRPr="00C17FF4">
              <w:rPr>
                <w:rFonts w:ascii="Courier New" w:eastAsia="Times New Roman" w:hAnsi="Courier New"/>
                <w:sz w:val="20"/>
              </w:rPr>
              <w:t>precip_thresh</w:t>
            </w:r>
            <w:proofErr w:type="spellEnd"/>
            <w:r w:rsidR="002E49C2" w:rsidRPr="00C17FF4">
              <w:rPr>
                <w:rFonts w:ascii="Courier New" w:eastAsia="Times New Roman" w:hAnsi="Courier New"/>
                <w:sz w:val="20"/>
              </w:rPr>
              <w:t xml:space="preserve"> ( -1 means disregard, don't use 0)</w:t>
            </w:r>
          </w:p>
        </w:tc>
        <w:tc>
          <w:tcPr>
            <w:tcW w:w="879" w:type="dxa"/>
            <w:tcBorders>
              <w:top w:val="outset" w:sz="6" w:space="0" w:color="auto"/>
              <w:left w:val="outset" w:sz="6" w:space="0" w:color="auto"/>
              <w:bottom w:val="outset" w:sz="6" w:space="0" w:color="auto"/>
              <w:right w:val="outset" w:sz="6" w:space="0" w:color="auto"/>
            </w:tcBorders>
          </w:tcPr>
          <w:p w14:paraId="42531282" w14:textId="77777777" w:rsidR="002E49C2" w:rsidRDefault="002E49C2" w:rsidP="00BE05D0">
            <w:pPr>
              <w:pStyle w:val="NormalWeb"/>
              <w:jc w:val="center"/>
              <w:rPr>
                <w:rFonts w:ascii="Courier New" w:eastAsia="Times New Roman" w:hAnsi="Courier New"/>
                <w:sz w:val="20"/>
              </w:rPr>
            </w:pPr>
            <w:r>
              <w:rPr>
                <w:rFonts w:ascii="Courier New" w:eastAsia="Times New Roman" w:hAnsi="Courier New"/>
                <w:sz w:val="20"/>
              </w:rPr>
              <w:t>0</w:t>
            </w:r>
          </w:p>
        </w:tc>
        <w:tc>
          <w:tcPr>
            <w:tcW w:w="625" w:type="dxa"/>
            <w:tcBorders>
              <w:top w:val="outset" w:sz="6" w:space="0" w:color="auto"/>
              <w:left w:val="outset" w:sz="6" w:space="0" w:color="auto"/>
              <w:bottom w:val="outset" w:sz="6" w:space="0" w:color="auto"/>
              <w:right w:val="outset" w:sz="6" w:space="0" w:color="auto"/>
            </w:tcBorders>
          </w:tcPr>
          <w:p w14:paraId="07F9D794" w14:textId="5D9B503A" w:rsidR="002E49C2" w:rsidRDefault="002E49C2" w:rsidP="00BE05D0">
            <w:pPr>
              <w:pStyle w:val="NormalWeb"/>
              <w:jc w:val="center"/>
              <w:rPr>
                <w:rFonts w:ascii="Courier New" w:eastAsia="Times New Roman" w:hAnsi="Courier New"/>
                <w:sz w:val="20"/>
              </w:rPr>
            </w:pPr>
            <w:r>
              <w:rPr>
                <w:rFonts w:ascii="Courier New" w:eastAsia="Times New Roman" w:hAnsi="Courier New"/>
                <w:sz w:val="20"/>
              </w:rPr>
              <w:t>40</w:t>
            </w:r>
            <w:r w:rsidR="00095F41">
              <w:rPr>
                <w:rFonts w:ascii="Courier New" w:eastAsia="Times New Roman" w:hAnsi="Courier New"/>
                <w:sz w:val="20"/>
              </w:rPr>
              <w:t>.</w:t>
            </w:r>
          </w:p>
        </w:tc>
      </w:tr>
      <w:tr w:rsidR="002E49C2" w14:paraId="54319176" w14:textId="77777777" w:rsidTr="00BE05D0">
        <w:trPr>
          <w:tblCellSpacing w:w="0" w:type="dxa"/>
          <w:jc w:val="center"/>
        </w:trPr>
        <w:tc>
          <w:tcPr>
            <w:tcW w:w="3031" w:type="dxa"/>
            <w:tcBorders>
              <w:top w:val="outset" w:sz="6" w:space="0" w:color="auto"/>
              <w:left w:val="outset" w:sz="6" w:space="0" w:color="auto"/>
              <w:bottom w:val="outset" w:sz="6" w:space="0" w:color="auto"/>
              <w:right w:val="outset" w:sz="6" w:space="0" w:color="auto"/>
            </w:tcBorders>
            <w:shd w:val="clear" w:color="auto" w:fill="auto"/>
          </w:tcPr>
          <w:p w14:paraId="41E1E128" w14:textId="77777777" w:rsidR="002E49C2" w:rsidRDefault="002E49C2" w:rsidP="00BE05D0">
            <w:pPr>
              <w:pStyle w:val="NormalWeb"/>
              <w:rPr>
                <w:rFonts w:ascii="Courier New" w:eastAsia="Times New Roman" w:hAnsi="Courier New"/>
                <w:sz w:val="20"/>
              </w:rPr>
            </w:pPr>
            <w:proofErr w:type="spellStart"/>
            <w:r>
              <w:rPr>
                <w:rFonts w:ascii="Courier New" w:eastAsia="Times New Roman" w:hAnsi="Courier New"/>
                <w:sz w:val="20"/>
              </w:rPr>
              <w:t>precip_thresh</w:t>
            </w:r>
            <w:proofErr w:type="spellEnd"/>
          </w:p>
        </w:tc>
        <w:tc>
          <w:tcPr>
            <w:tcW w:w="4089" w:type="dxa"/>
            <w:tcBorders>
              <w:top w:val="outset" w:sz="6" w:space="0" w:color="auto"/>
              <w:left w:val="outset" w:sz="6" w:space="0" w:color="auto"/>
              <w:bottom w:val="outset" w:sz="6" w:space="0" w:color="auto"/>
              <w:right w:val="outset" w:sz="6" w:space="0" w:color="auto"/>
            </w:tcBorders>
            <w:shd w:val="clear" w:color="auto" w:fill="auto"/>
          </w:tcPr>
          <w:p w14:paraId="11878AA9" w14:textId="6586869C" w:rsidR="002E49C2" w:rsidRDefault="00095F41" w:rsidP="00BE05D0">
            <w:pPr>
              <w:pStyle w:val="NormalWeb"/>
              <w:rPr>
                <w:rFonts w:ascii="Courier New" w:eastAsia="Times New Roman" w:hAnsi="Courier New"/>
                <w:sz w:val="20"/>
              </w:rPr>
            </w:pPr>
            <w:r>
              <w:rPr>
                <w:rFonts w:ascii="Courier New" w:eastAsia="Times New Roman" w:hAnsi="Courier New"/>
                <w:sz w:val="20"/>
              </w:rPr>
              <w:t xml:space="preserve"> </w:t>
            </w:r>
            <w:r w:rsidR="002E49C2" w:rsidRPr="00A54189">
              <w:rPr>
                <w:rFonts w:ascii="Courier New" w:eastAsia="Times New Roman" w:hAnsi="Courier New"/>
                <w:sz w:val="20"/>
              </w:rPr>
              <w:t>minimum precipitation</w:t>
            </w:r>
            <w:r w:rsidR="002E49C2">
              <w:rPr>
                <w:rFonts w:ascii="Courier New" w:eastAsia="Times New Roman" w:hAnsi="Courier New"/>
                <w:sz w:val="20"/>
              </w:rPr>
              <w:t xml:space="preserve"> (mm)</w:t>
            </w:r>
            <w:r w:rsidR="002E49C2" w:rsidRPr="00A54189">
              <w:rPr>
                <w:rFonts w:ascii="Courier New" w:eastAsia="Times New Roman" w:hAnsi="Courier New"/>
                <w:sz w:val="20"/>
              </w:rPr>
              <w:t xml:space="preserve"> to search for in the neighborhood </w:t>
            </w:r>
            <w:r w:rsidR="002E49C2">
              <w:rPr>
                <w:rFonts w:ascii="Courier New" w:eastAsia="Times New Roman" w:hAnsi="Courier New"/>
                <w:sz w:val="20"/>
              </w:rPr>
              <w:t>(</w:t>
            </w:r>
            <w:proofErr w:type="spellStart"/>
            <w:r w:rsidR="002E49C2" w:rsidRPr="00A54189">
              <w:rPr>
                <w:rFonts w:ascii="Courier New" w:eastAsia="Times New Roman" w:hAnsi="Courier New"/>
                <w:sz w:val="20"/>
              </w:rPr>
              <w:t>search_radius_precip</w:t>
            </w:r>
            <w:proofErr w:type="spellEnd"/>
            <w:r w:rsidR="002E49C2" w:rsidRPr="00A54189">
              <w:rPr>
                <w:rFonts w:ascii="Courier New" w:eastAsia="Times New Roman" w:hAnsi="Courier New"/>
                <w:sz w:val="20"/>
              </w:rPr>
              <w:t>) to define event</w:t>
            </w:r>
          </w:p>
        </w:tc>
        <w:tc>
          <w:tcPr>
            <w:tcW w:w="879" w:type="dxa"/>
            <w:tcBorders>
              <w:top w:val="outset" w:sz="6" w:space="0" w:color="auto"/>
              <w:left w:val="outset" w:sz="6" w:space="0" w:color="auto"/>
              <w:bottom w:val="outset" w:sz="6" w:space="0" w:color="auto"/>
              <w:right w:val="outset" w:sz="6" w:space="0" w:color="auto"/>
            </w:tcBorders>
          </w:tcPr>
          <w:p w14:paraId="17DF21AE" w14:textId="77777777" w:rsidR="002E49C2" w:rsidRDefault="002E49C2" w:rsidP="00BE05D0">
            <w:pPr>
              <w:pStyle w:val="NormalWeb"/>
              <w:jc w:val="center"/>
              <w:rPr>
                <w:rFonts w:ascii="Courier New" w:eastAsia="Times New Roman" w:hAnsi="Courier New"/>
                <w:sz w:val="20"/>
              </w:rPr>
            </w:pPr>
            <w:r>
              <w:rPr>
                <w:rFonts w:ascii="Courier New" w:eastAsia="Times New Roman" w:hAnsi="Courier New"/>
                <w:sz w:val="20"/>
              </w:rPr>
              <w:t>0</w:t>
            </w:r>
          </w:p>
        </w:tc>
        <w:tc>
          <w:tcPr>
            <w:tcW w:w="625" w:type="dxa"/>
            <w:tcBorders>
              <w:top w:val="outset" w:sz="6" w:space="0" w:color="auto"/>
              <w:left w:val="outset" w:sz="6" w:space="0" w:color="auto"/>
              <w:bottom w:val="outset" w:sz="6" w:space="0" w:color="auto"/>
              <w:right w:val="outset" w:sz="6" w:space="0" w:color="auto"/>
            </w:tcBorders>
          </w:tcPr>
          <w:p w14:paraId="661BD119" w14:textId="77777777" w:rsidR="002E49C2" w:rsidRDefault="002E49C2" w:rsidP="00BE05D0">
            <w:pPr>
              <w:pStyle w:val="NormalWeb"/>
              <w:jc w:val="center"/>
              <w:rPr>
                <w:rFonts w:ascii="Courier New" w:eastAsia="Times New Roman" w:hAnsi="Courier New"/>
                <w:sz w:val="20"/>
              </w:rPr>
            </w:pPr>
            <w:r>
              <w:rPr>
                <w:rFonts w:ascii="Courier New" w:eastAsia="Times New Roman" w:hAnsi="Courier New"/>
                <w:sz w:val="20"/>
              </w:rPr>
              <w:t>0.10</w:t>
            </w:r>
          </w:p>
        </w:tc>
      </w:tr>
      <w:tr w:rsidR="002E49C2" w14:paraId="2D7A8015" w14:textId="77777777" w:rsidTr="00BE05D0">
        <w:trPr>
          <w:tblCellSpacing w:w="0" w:type="dxa"/>
          <w:jc w:val="center"/>
        </w:trPr>
        <w:tc>
          <w:tcPr>
            <w:tcW w:w="3031" w:type="dxa"/>
            <w:tcBorders>
              <w:top w:val="outset" w:sz="6" w:space="0" w:color="auto"/>
              <w:left w:val="outset" w:sz="6" w:space="0" w:color="auto"/>
              <w:bottom w:val="outset" w:sz="6" w:space="0" w:color="auto"/>
              <w:right w:val="outset" w:sz="6" w:space="0" w:color="auto"/>
            </w:tcBorders>
            <w:shd w:val="clear" w:color="auto" w:fill="auto"/>
          </w:tcPr>
          <w:p w14:paraId="0CA62C7E" w14:textId="77777777" w:rsidR="002E49C2" w:rsidRDefault="002E49C2" w:rsidP="00BE05D0">
            <w:pPr>
              <w:pStyle w:val="NormalWeb"/>
              <w:rPr>
                <w:rFonts w:ascii="Courier New" w:eastAsia="Times New Roman" w:hAnsi="Courier New"/>
                <w:sz w:val="20"/>
              </w:rPr>
            </w:pPr>
            <w:proofErr w:type="spellStart"/>
            <w:r w:rsidRPr="00C17FF4">
              <w:rPr>
                <w:rFonts w:ascii="Courier New" w:eastAsia="Times New Roman" w:hAnsi="Courier New"/>
                <w:sz w:val="20"/>
              </w:rPr>
              <w:t>search_radius_refl</w:t>
            </w:r>
            <w:proofErr w:type="spellEnd"/>
          </w:p>
        </w:tc>
        <w:tc>
          <w:tcPr>
            <w:tcW w:w="4089" w:type="dxa"/>
            <w:tcBorders>
              <w:top w:val="outset" w:sz="6" w:space="0" w:color="auto"/>
              <w:left w:val="outset" w:sz="6" w:space="0" w:color="auto"/>
              <w:bottom w:val="outset" w:sz="6" w:space="0" w:color="auto"/>
              <w:right w:val="outset" w:sz="6" w:space="0" w:color="auto"/>
            </w:tcBorders>
            <w:shd w:val="clear" w:color="auto" w:fill="auto"/>
          </w:tcPr>
          <w:p w14:paraId="5E05A255" w14:textId="120BB0B3" w:rsidR="002E49C2" w:rsidRDefault="00095F41" w:rsidP="00BE05D0">
            <w:pPr>
              <w:pStyle w:val="NormalWeb"/>
              <w:rPr>
                <w:rFonts w:ascii="Courier New" w:eastAsia="Times New Roman" w:hAnsi="Courier New"/>
                <w:sz w:val="20"/>
              </w:rPr>
            </w:pPr>
            <w:r>
              <w:rPr>
                <w:rFonts w:ascii="Courier New" w:eastAsia="Times New Roman" w:hAnsi="Courier New"/>
                <w:sz w:val="20"/>
              </w:rPr>
              <w:t xml:space="preserve"> </w:t>
            </w:r>
            <w:r w:rsidR="002E49C2" w:rsidRPr="00C17FF4">
              <w:rPr>
                <w:rFonts w:ascii="Courier New" w:eastAsia="Times New Roman" w:hAnsi="Courier New"/>
                <w:sz w:val="20"/>
              </w:rPr>
              <w:t xml:space="preserve">distance (km) within which to search for column-max reflectivity &gt;= </w:t>
            </w:r>
            <w:proofErr w:type="spellStart"/>
            <w:r w:rsidR="002E49C2" w:rsidRPr="00C17FF4">
              <w:rPr>
                <w:rFonts w:ascii="Courier New" w:eastAsia="Times New Roman" w:hAnsi="Courier New"/>
                <w:sz w:val="20"/>
              </w:rPr>
              <w:t>refl_thresh</w:t>
            </w:r>
            <w:proofErr w:type="spellEnd"/>
            <w:r w:rsidR="002E49C2">
              <w:rPr>
                <w:rFonts w:ascii="Courier New" w:eastAsia="Times New Roman" w:hAnsi="Courier New"/>
                <w:sz w:val="20"/>
              </w:rPr>
              <w:t xml:space="preserve"> </w:t>
            </w:r>
            <w:r w:rsidR="002E49C2" w:rsidRPr="00C17FF4">
              <w:rPr>
                <w:rFonts w:ascii="Courier New" w:eastAsia="Times New Roman" w:hAnsi="Courier New"/>
                <w:sz w:val="20"/>
              </w:rPr>
              <w:t>(-1 means disregard, don't use 0)</w:t>
            </w:r>
          </w:p>
        </w:tc>
        <w:tc>
          <w:tcPr>
            <w:tcW w:w="879" w:type="dxa"/>
            <w:tcBorders>
              <w:top w:val="outset" w:sz="6" w:space="0" w:color="auto"/>
              <w:left w:val="outset" w:sz="6" w:space="0" w:color="auto"/>
              <w:bottom w:val="outset" w:sz="6" w:space="0" w:color="auto"/>
              <w:right w:val="outset" w:sz="6" w:space="0" w:color="auto"/>
            </w:tcBorders>
          </w:tcPr>
          <w:p w14:paraId="19317870" w14:textId="77777777" w:rsidR="002E49C2" w:rsidRDefault="002E49C2" w:rsidP="00BE05D0">
            <w:pPr>
              <w:pStyle w:val="NormalWeb"/>
              <w:jc w:val="center"/>
              <w:rPr>
                <w:rFonts w:ascii="Courier New" w:eastAsia="Times New Roman" w:hAnsi="Courier New"/>
                <w:sz w:val="20"/>
              </w:rPr>
            </w:pPr>
            <w:r>
              <w:rPr>
                <w:rFonts w:ascii="Courier New" w:eastAsia="Times New Roman" w:hAnsi="Courier New"/>
                <w:sz w:val="20"/>
              </w:rPr>
              <w:t>0</w:t>
            </w:r>
          </w:p>
        </w:tc>
        <w:tc>
          <w:tcPr>
            <w:tcW w:w="625" w:type="dxa"/>
            <w:tcBorders>
              <w:top w:val="outset" w:sz="6" w:space="0" w:color="auto"/>
              <w:left w:val="outset" w:sz="6" w:space="0" w:color="auto"/>
              <w:bottom w:val="outset" w:sz="6" w:space="0" w:color="auto"/>
              <w:right w:val="outset" w:sz="6" w:space="0" w:color="auto"/>
            </w:tcBorders>
          </w:tcPr>
          <w:p w14:paraId="19E62733" w14:textId="24A4B408" w:rsidR="002E49C2" w:rsidRDefault="00095F41" w:rsidP="00BE05D0">
            <w:pPr>
              <w:pStyle w:val="NormalWeb"/>
              <w:jc w:val="center"/>
              <w:rPr>
                <w:rFonts w:ascii="Courier New" w:eastAsia="Times New Roman" w:hAnsi="Courier New"/>
                <w:sz w:val="20"/>
              </w:rPr>
            </w:pPr>
            <w:r>
              <w:rPr>
                <w:rFonts w:ascii="Courier New" w:eastAsia="Times New Roman" w:hAnsi="Courier New"/>
                <w:sz w:val="20"/>
              </w:rPr>
              <w:t>40.</w:t>
            </w:r>
          </w:p>
        </w:tc>
      </w:tr>
      <w:tr w:rsidR="002E49C2" w14:paraId="3418A787" w14:textId="77777777" w:rsidTr="00BE05D0">
        <w:trPr>
          <w:tblCellSpacing w:w="0" w:type="dxa"/>
          <w:jc w:val="center"/>
        </w:trPr>
        <w:tc>
          <w:tcPr>
            <w:tcW w:w="3031" w:type="dxa"/>
            <w:tcBorders>
              <w:top w:val="outset" w:sz="6" w:space="0" w:color="auto"/>
              <w:left w:val="outset" w:sz="6" w:space="0" w:color="auto"/>
              <w:bottom w:val="outset" w:sz="6" w:space="0" w:color="auto"/>
              <w:right w:val="outset" w:sz="6" w:space="0" w:color="auto"/>
            </w:tcBorders>
            <w:shd w:val="clear" w:color="auto" w:fill="auto"/>
          </w:tcPr>
          <w:p w14:paraId="4F907414" w14:textId="77777777" w:rsidR="002E49C2" w:rsidRDefault="002E49C2" w:rsidP="00BE05D0">
            <w:pPr>
              <w:pStyle w:val="NormalWeb"/>
              <w:rPr>
                <w:rFonts w:ascii="Courier New" w:eastAsia="Times New Roman" w:hAnsi="Courier New"/>
                <w:sz w:val="20"/>
              </w:rPr>
            </w:pPr>
            <w:proofErr w:type="spellStart"/>
            <w:r w:rsidRPr="00C17FF4">
              <w:rPr>
                <w:rFonts w:ascii="Courier New" w:eastAsia="Times New Roman" w:hAnsi="Courier New"/>
                <w:sz w:val="20"/>
              </w:rPr>
              <w:t>refl_thresh</w:t>
            </w:r>
            <w:proofErr w:type="spellEnd"/>
          </w:p>
        </w:tc>
        <w:tc>
          <w:tcPr>
            <w:tcW w:w="4089" w:type="dxa"/>
            <w:tcBorders>
              <w:top w:val="outset" w:sz="6" w:space="0" w:color="auto"/>
              <w:left w:val="outset" w:sz="6" w:space="0" w:color="auto"/>
              <w:bottom w:val="outset" w:sz="6" w:space="0" w:color="auto"/>
              <w:right w:val="outset" w:sz="6" w:space="0" w:color="auto"/>
            </w:tcBorders>
            <w:shd w:val="clear" w:color="auto" w:fill="auto"/>
          </w:tcPr>
          <w:p w14:paraId="73C203EC" w14:textId="39EE9D0C" w:rsidR="002E49C2" w:rsidRDefault="00095F41" w:rsidP="00BE05D0">
            <w:pPr>
              <w:pStyle w:val="NormalWeb"/>
              <w:rPr>
                <w:rFonts w:ascii="Courier New" w:eastAsia="Times New Roman" w:hAnsi="Courier New"/>
                <w:sz w:val="20"/>
              </w:rPr>
            </w:pPr>
            <w:r>
              <w:rPr>
                <w:rFonts w:ascii="Courier New" w:eastAsia="Times New Roman" w:hAnsi="Courier New"/>
                <w:sz w:val="20"/>
              </w:rPr>
              <w:t xml:space="preserve"> </w:t>
            </w:r>
            <w:r w:rsidR="002E49C2" w:rsidRPr="00A54189">
              <w:rPr>
                <w:rFonts w:ascii="Courier New" w:eastAsia="Times New Roman" w:hAnsi="Courier New"/>
                <w:sz w:val="20"/>
              </w:rPr>
              <w:t>minimum col-max reflectivity to search for in the neighborhood (</w:t>
            </w:r>
            <w:proofErr w:type="spellStart"/>
            <w:r w:rsidR="002E49C2" w:rsidRPr="00A54189">
              <w:rPr>
                <w:rFonts w:ascii="Courier New" w:eastAsia="Times New Roman" w:hAnsi="Courier New"/>
                <w:sz w:val="20"/>
              </w:rPr>
              <w:t>search_radius_refl</w:t>
            </w:r>
            <w:proofErr w:type="spellEnd"/>
            <w:r w:rsidR="002E49C2" w:rsidRPr="00A54189">
              <w:rPr>
                <w:rFonts w:ascii="Courier New" w:eastAsia="Times New Roman" w:hAnsi="Courier New"/>
                <w:sz w:val="20"/>
              </w:rPr>
              <w:t>) to define event</w:t>
            </w:r>
          </w:p>
        </w:tc>
        <w:tc>
          <w:tcPr>
            <w:tcW w:w="879" w:type="dxa"/>
            <w:tcBorders>
              <w:top w:val="outset" w:sz="6" w:space="0" w:color="auto"/>
              <w:left w:val="outset" w:sz="6" w:space="0" w:color="auto"/>
              <w:bottom w:val="outset" w:sz="6" w:space="0" w:color="auto"/>
              <w:right w:val="outset" w:sz="6" w:space="0" w:color="auto"/>
            </w:tcBorders>
          </w:tcPr>
          <w:p w14:paraId="751D5AB5" w14:textId="77777777" w:rsidR="002E49C2" w:rsidRDefault="002E49C2" w:rsidP="00BE05D0">
            <w:pPr>
              <w:pStyle w:val="NormalWeb"/>
              <w:jc w:val="center"/>
              <w:rPr>
                <w:rFonts w:ascii="Courier New" w:eastAsia="Times New Roman" w:hAnsi="Courier New"/>
                <w:sz w:val="20"/>
              </w:rPr>
            </w:pPr>
            <w:r>
              <w:rPr>
                <w:rFonts w:ascii="Courier New" w:eastAsia="Times New Roman" w:hAnsi="Courier New"/>
                <w:sz w:val="20"/>
              </w:rPr>
              <w:t>0</w:t>
            </w:r>
          </w:p>
        </w:tc>
        <w:tc>
          <w:tcPr>
            <w:tcW w:w="625" w:type="dxa"/>
            <w:tcBorders>
              <w:top w:val="outset" w:sz="6" w:space="0" w:color="auto"/>
              <w:left w:val="outset" w:sz="6" w:space="0" w:color="auto"/>
              <w:bottom w:val="outset" w:sz="6" w:space="0" w:color="auto"/>
              <w:right w:val="outset" w:sz="6" w:space="0" w:color="auto"/>
            </w:tcBorders>
          </w:tcPr>
          <w:p w14:paraId="022DDA34" w14:textId="77777777" w:rsidR="002E49C2" w:rsidRDefault="002E49C2" w:rsidP="00BE05D0">
            <w:pPr>
              <w:pStyle w:val="NormalWeb"/>
              <w:jc w:val="center"/>
              <w:rPr>
                <w:rFonts w:ascii="Courier New" w:eastAsia="Times New Roman" w:hAnsi="Courier New"/>
                <w:sz w:val="20"/>
              </w:rPr>
            </w:pPr>
            <w:r>
              <w:rPr>
                <w:rFonts w:ascii="Courier New" w:eastAsia="Times New Roman" w:hAnsi="Courier New"/>
                <w:sz w:val="20"/>
              </w:rPr>
              <w:t>10.0</w:t>
            </w:r>
          </w:p>
        </w:tc>
      </w:tr>
      <w:tr w:rsidR="002E49C2" w14:paraId="0D019B52" w14:textId="77777777" w:rsidTr="00BE05D0">
        <w:trPr>
          <w:tblCellSpacing w:w="0" w:type="dxa"/>
          <w:jc w:val="center"/>
        </w:trPr>
        <w:tc>
          <w:tcPr>
            <w:tcW w:w="3031" w:type="dxa"/>
            <w:tcBorders>
              <w:top w:val="outset" w:sz="6" w:space="0" w:color="auto"/>
              <w:left w:val="outset" w:sz="6" w:space="0" w:color="auto"/>
              <w:bottom w:val="outset" w:sz="6" w:space="0" w:color="auto"/>
              <w:right w:val="outset" w:sz="6" w:space="0" w:color="auto"/>
            </w:tcBorders>
            <w:shd w:val="clear" w:color="auto" w:fill="auto"/>
          </w:tcPr>
          <w:p w14:paraId="30DFA716" w14:textId="77777777" w:rsidR="002E49C2" w:rsidRDefault="002E49C2" w:rsidP="00BE05D0">
            <w:pPr>
              <w:pStyle w:val="NormalWeb"/>
              <w:rPr>
                <w:rFonts w:ascii="Courier New" w:eastAsia="Times New Roman" w:hAnsi="Courier New"/>
                <w:sz w:val="20"/>
              </w:rPr>
            </w:pPr>
            <w:proofErr w:type="spellStart"/>
            <w:r w:rsidRPr="00C17FF4">
              <w:rPr>
                <w:rFonts w:ascii="Courier New" w:eastAsia="Times New Roman" w:hAnsi="Courier New"/>
                <w:sz w:val="20"/>
              </w:rPr>
              <w:t>wind_diff_min_mag</w:t>
            </w:r>
            <w:proofErr w:type="spellEnd"/>
          </w:p>
        </w:tc>
        <w:tc>
          <w:tcPr>
            <w:tcW w:w="4089" w:type="dxa"/>
            <w:tcBorders>
              <w:top w:val="outset" w:sz="6" w:space="0" w:color="auto"/>
              <w:left w:val="outset" w:sz="6" w:space="0" w:color="auto"/>
              <w:bottom w:val="outset" w:sz="6" w:space="0" w:color="auto"/>
              <w:right w:val="outset" w:sz="6" w:space="0" w:color="auto"/>
            </w:tcBorders>
            <w:shd w:val="clear" w:color="auto" w:fill="auto"/>
          </w:tcPr>
          <w:p w14:paraId="0F19B496" w14:textId="6C4BFB25" w:rsidR="002E49C2" w:rsidRDefault="00095F41" w:rsidP="00BE05D0">
            <w:pPr>
              <w:pStyle w:val="NormalWeb"/>
              <w:rPr>
                <w:rFonts w:ascii="Courier New" w:eastAsia="Times New Roman" w:hAnsi="Courier New"/>
                <w:sz w:val="20"/>
              </w:rPr>
            </w:pPr>
            <w:r>
              <w:rPr>
                <w:rFonts w:ascii="Courier New" w:eastAsia="Times New Roman" w:hAnsi="Courier New"/>
                <w:sz w:val="20"/>
              </w:rPr>
              <w:t xml:space="preserve"> </w:t>
            </w:r>
            <w:r w:rsidR="002E49C2" w:rsidRPr="00A54189">
              <w:rPr>
                <w:rFonts w:ascii="Courier New" w:eastAsia="Times New Roman" w:hAnsi="Courier New"/>
                <w:sz w:val="20"/>
              </w:rPr>
              <w:t>minimum threshold (m/s) of 1-h vector wind difference required for a gust front to be present</w:t>
            </w:r>
          </w:p>
        </w:tc>
        <w:tc>
          <w:tcPr>
            <w:tcW w:w="879" w:type="dxa"/>
            <w:tcBorders>
              <w:top w:val="outset" w:sz="6" w:space="0" w:color="auto"/>
              <w:left w:val="outset" w:sz="6" w:space="0" w:color="auto"/>
              <w:bottom w:val="outset" w:sz="6" w:space="0" w:color="auto"/>
              <w:right w:val="outset" w:sz="6" w:space="0" w:color="auto"/>
            </w:tcBorders>
          </w:tcPr>
          <w:p w14:paraId="68319DCE" w14:textId="77777777" w:rsidR="002E49C2" w:rsidRDefault="002E49C2" w:rsidP="00BE05D0">
            <w:pPr>
              <w:pStyle w:val="NormalWeb"/>
              <w:jc w:val="center"/>
              <w:rPr>
                <w:rFonts w:ascii="Courier New" w:eastAsia="Times New Roman" w:hAnsi="Courier New"/>
                <w:sz w:val="20"/>
              </w:rPr>
            </w:pPr>
            <w:r>
              <w:rPr>
                <w:rFonts w:ascii="Courier New" w:eastAsia="Times New Roman" w:hAnsi="Courier New"/>
                <w:sz w:val="20"/>
              </w:rPr>
              <w:t>0</w:t>
            </w:r>
          </w:p>
        </w:tc>
        <w:tc>
          <w:tcPr>
            <w:tcW w:w="625" w:type="dxa"/>
            <w:tcBorders>
              <w:top w:val="outset" w:sz="6" w:space="0" w:color="auto"/>
              <w:left w:val="outset" w:sz="6" w:space="0" w:color="auto"/>
              <w:bottom w:val="outset" w:sz="6" w:space="0" w:color="auto"/>
              <w:right w:val="outset" w:sz="6" w:space="0" w:color="auto"/>
            </w:tcBorders>
          </w:tcPr>
          <w:p w14:paraId="527FD455" w14:textId="77777777" w:rsidR="002E49C2" w:rsidRDefault="002E49C2" w:rsidP="00BE05D0">
            <w:pPr>
              <w:pStyle w:val="NormalWeb"/>
              <w:jc w:val="center"/>
              <w:rPr>
                <w:rFonts w:ascii="Courier New" w:eastAsia="Times New Roman" w:hAnsi="Courier New"/>
                <w:sz w:val="20"/>
              </w:rPr>
            </w:pPr>
            <w:r>
              <w:rPr>
                <w:rFonts w:ascii="Courier New" w:eastAsia="Times New Roman" w:hAnsi="Courier New"/>
                <w:sz w:val="20"/>
              </w:rPr>
              <w:t>3.0</w:t>
            </w:r>
          </w:p>
        </w:tc>
      </w:tr>
      <w:tr w:rsidR="002E49C2" w14:paraId="39B9689A" w14:textId="77777777" w:rsidTr="00BE05D0">
        <w:trPr>
          <w:tblCellSpacing w:w="0" w:type="dxa"/>
          <w:jc w:val="center"/>
        </w:trPr>
        <w:tc>
          <w:tcPr>
            <w:tcW w:w="3031" w:type="dxa"/>
            <w:tcBorders>
              <w:top w:val="outset" w:sz="6" w:space="0" w:color="auto"/>
              <w:left w:val="outset" w:sz="6" w:space="0" w:color="auto"/>
              <w:bottom w:val="outset" w:sz="6" w:space="0" w:color="auto"/>
              <w:right w:val="outset" w:sz="6" w:space="0" w:color="auto"/>
            </w:tcBorders>
            <w:shd w:val="clear" w:color="auto" w:fill="auto"/>
          </w:tcPr>
          <w:p w14:paraId="11B0557C" w14:textId="77777777" w:rsidR="002E49C2" w:rsidRDefault="002E49C2" w:rsidP="00BE05D0">
            <w:pPr>
              <w:pStyle w:val="NormalWeb"/>
              <w:rPr>
                <w:rFonts w:ascii="Courier New" w:eastAsia="Times New Roman" w:hAnsi="Courier New"/>
                <w:sz w:val="20"/>
              </w:rPr>
            </w:pPr>
            <w:proofErr w:type="spellStart"/>
            <w:r w:rsidRPr="00C17FF4">
              <w:rPr>
                <w:rFonts w:ascii="Courier New" w:eastAsia="Times New Roman" w:hAnsi="Courier New"/>
                <w:sz w:val="20"/>
              </w:rPr>
              <w:t>wind_diff_min_ang</w:t>
            </w:r>
            <w:proofErr w:type="spellEnd"/>
          </w:p>
        </w:tc>
        <w:tc>
          <w:tcPr>
            <w:tcW w:w="4089" w:type="dxa"/>
            <w:tcBorders>
              <w:top w:val="outset" w:sz="6" w:space="0" w:color="auto"/>
              <w:left w:val="outset" w:sz="6" w:space="0" w:color="auto"/>
              <w:bottom w:val="outset" w:sz="6" w:space="0" w:color="auto"/>
              <w:right w:val="outset" w:sz="6" w:space="0" w:color="auto"/>
            </w:tcBorders>
            <w:shd w:val="clear" w:color="auto" w:fill="auto"/>
          </w:tcPr>
          <w:p w14:paraId="34CC2E78" w14:textId="4A2AF028" w:rsidR="002E49C2" w:rsidRDefault="00095F41" w:rsidP="00BE05D0">
            <w:pPr>
              <w:pStyle w:val="NormalWeb"/>
              <w:rPr>
                <w:rFonts w:ascii="Courier New" w:eastAsia="Times New Roman" w:hAnsi="Courier New"/>
                <w:sz w:val="20"/>
              </w:rPr>
            </w:pPr>
            <w:r>
              <w:rPr>
                <w:rFonts w:ascii="Courier New" w:eastAsia="Times New Roman" w:hAnsi="Courier New"/>
                <w:sz w:val="20"/>
              </w:rPr>
              <w:t xml:space="preserve"> </w:t>
            </w:r>
            <w:r w:rsidR="002E49C2" w:rsidRPr="00A54189">
              <w:rPr>
                <w:rFonts w:ascii="Courier New" w:eastAsia="Times New Roman" w:hAnsi="Courier New"/>
                <w:sz w:val="20"/>
              </w:rPr>
              <w:t xml:space="preserve">minimum angle (degrees) of 1-h wind direction shift   </w:t>
            </w:r>
            <w:r w:rsidR="002E49C2" w:rsidRPr="00A54189">
              <w:rPr>
                <w:rFonts w:ascii="Courier New" w:eastAsia="Times New Roman" w:hAnsi="Courier New"/>
                <w:sz w:val="20"/>
              </w:rPr>
              <w:lastRenderedPageBreak/>
              <w:t>required for a gust front to be present</w:t>
            </w:r>
          </w:p>
        </w:tc>
        <w:tc>
          <w:tcPr>
            <w:tcW w:w="879" w:type="dxa"/>
            <w:tcBorders>
              <w:top w:val="outset" w:sz="6" w:space="0" w:color="auto"/>
              <w:left w:val="outset" w:sz="6" w:space="0" w:color="auto"/>
              <w:bottom w:val="outset" w:sz="6" w:space="0" w:color="auto"/>
              <w:right w:val="outset" w:sz="6" w:space="0" w:color="auto"/>
            </w:tcBorders>
          </w:tcPr>
          <w:p w14:paraId="181F82D2" w14:textId="77777777" w:rsidR="002E49C2" w:rsidRDefault="002E49C2" w:rsidP="00BE05D0">
            <w:pPr>
              <w:pStyle w:val="NormalWeb"/>
              <w:jc w:val="center"/>
              <w:rPr>
                <w:rFonts w:ascii="Courier New" w:eastAsia="Times New Roman" w:hAnsi="Courier New"/>
                <w:sz w:val="20"/>
              </w:rPr>
            </w:pPr>
            <w:r>
              <w:rPr>
                <w:rFonts w:ascii="Courier New" w:eastAsia="Times New Roman" w:hAnsi="Courier New"/>
                <w:sz w:val="20"/>
              </w:rPr>
              <w:lastRenderedPageBreak/>
              <w:t>0</w:t>
            </w:r>
          </w:p>
        </w:tc>
        <w:tc>
          <w:tcPr>
            <w:tcW w:w="625" w:type="dxa"/>
            <w:tcBorders>
              <w:top w:val="outset" w:sz="6" w:space="0" w:color="auto"/>
              <w:left w:val="outset" w:sz="6" w:space="0" w:color="auto"/>
              <w:bottom w:val="outset" w:sz="6" w:space="0" w:color="auto"/>
              <w:right w:val="outset" w:sz="6" w:space="0" w:color="auto"/>
            </w:tcBorders>
          </w:tcPr>
          <w:p w14:paraId="0BEA61DF" w14:textId="77777777" w:rsidR="002E49C2" w:rsidRDefault="002E49C2" w:rsidP="00BE05D0">
            <w:pPr>
              <w:pStyle w:val="NormalWeb"/>
              <w:jc w:val="center"/>
              <w:rPr>
                <w:rFonts w:ascii="Courier New" w:eastAsia="Times New Roman" w:hAnsi="Courier New"/>
                <w:sz w:val="20"/>
              </w:rPr>
            </w:pPr>
            <w:r>
              <w:rPr>
                <w:rFonts w:ascii="Courier New" w:eastAsia="Times New Roman" w:hAnsi="Courier New"/>
                <w:sz w:val="20"/>
              </w:rPr>
              <w:t>10.0</w:t>
            </w:r>
          </w:p>
        </w:tc>
      </w:tr>
      <w:tr w:rsidR="002E49C2" w14:paraId="5703305A" w14:textId="77777777" w:rsidTr="00BE05D0">
        <w:trPr>
          <w:tblCellSpacing w:w="0" w:type="dxa"/>
          <w:jc w:val="center"/>
        </w:trPr>
        <w:tc>
          <w:tcPr>
            <w:tcW w:w="3031" w:type="dxa"/>
            <w:tcBorders>
              <w:top w:val="outset" w:sz="6" w:space="0" w:color="auto"/>
              <w:left w:val="outset" w:sz="6" w:space="0" w:color="auto"/>
              <w:bottom w:val="outset" w:sz="6" w:space="0" w:color="auto"/>
              <w:right w:val="outset" w:sz="6" w:space="0" w:color="auto"/>
            </w:tcBorders>
            <w:shd w:val="clear" w:color="auto" w:fill="auto"/>
          </w:tcPr>
          <w:p w14:paraId="18EEA574" w14:textId="77777777" w:rsidR="002E49C2" w:rsidRDefault="002E49C2" w:rsidP="00BE05D0">
            <w:pPr>
              <w:pStyle w:val="NormalWeb"/>
              <w:rPr>
                <w:rFonts w:ascii="Courier New" w:eastAsia="Times New Roman" w:hAnsi="Courier New"/>
                <w:sz w:val="20"/>
              </w:rPr>
            </w:pPr>
            <w:proofErr w:type="spellStart"/>
            <w:r w:rsidRPr="00C17FF4">
              <w:rPr>
                <w:rFonts w:ascii="Courier New" w:eastAsia="Times New Roman" w:hAnsi="Courier New"/>
                <w:sz w:val="20"/>
              </w:rPr>
              <w:t>gaussian_length_scale</w:t>
            </w:r>
            <w:proofErr w:type="spellEnd"/>
          </w:p>
        </w:tc>
        <w:tc>
          <w:tcPr>
            <w:tcW w:w="4089" w:type="dxa"/>
            <w:tcBorders>
              <w:top w:val="outset" w:sz="6" w:space="0" w:color="auto"/>
              <w:left w:val="outset" w:sz="6" w:space="0" w:color="auto"/>
              <w:bottom w:val="outset" w:sz="6" w:space="0" w:color="auto"/>
              <w:right w:val="outset" w:sz="6" w:space="0" w:color="auto"/>
            </w:tcBorders>
            <w:shd w:val="clear" w:color="auto" w:fill="auto"/>
          </w:tcPr>
          <w:p w14:paraId="164E0DE3" w14:textId="77777777" w:rsidR="002E49C2" w:rsidRDefault="002E49C2" w:rsidP="00BE05D0">
            <w:pPr>
              <w:pStyle w:val="NormalWeb"/>
              <w:rPr>
                <w:rFonts w:ascii="Courier New" w:eastAsia="Times New Roman" w:hAnsi="Courier New"/>
                <w:sz w:val="20"/>
              </w:rPr>
            </w:pPr>
            <w:r>
              <w:rPr>
                <w:rFonts w:ascii="Courier New" w:eastAsia="Times New Roman" w:hAnsi="Courier New"/>
                <w:sz w:val="20"/>
              </w:rPr>
              <w:t xml:space="preserve"> </w:t>
            </w:r>
            <w:proofErr w:type="spellStart"/>
            <w:r w:rsidRPr="00C17FF4">
              <w:rPr>
                <w:rFonts w:ascii="Courier New" w:eastAsia="Times New Roman" w:hAnsi="Courier New"/>
                <w:sz w:val="20"/>
              </w:rPr>
              <w:t>gaussian_length_scale</w:t>
            </w:r>
            <w:proofErr w:type="spellEnd"/>
          </w:p>
        </w:tc>
        <w:tc>
          <w:tcPr>
            <w:tcW w:w="879" w:type="dxa"/>
            <w:tcBorders>
              <w:top w:val="outset" w:sz="6" w:space="0" w:color="auto"/>
              <w:left w:val="outset" w:sz="6" w:space="0" w:color="auto"/>
              <w:bottom w:val="outset" w:sz="6" w:space="0" w:color="auto"/>
              <w:right w:val="outset" w:sz="6" w:space="0" w:color="auto"/>
            </w:tcBorders>
          </w:tcPr>
          <w:p w14:paraId="4B778086" w14:textId="77777777" w:rsidR="002E49C2" w:rsidRDefault="002E49C2" w:rsidP="00BE05D0">
            <w:pPr>
              <w:pStyle w:val="NormalWeb"/>
              <w:jc w:val="center"/>
              <w:rPr>
                <w:rFonts w:ascii="Courier New" w:eastAsia="Times New Roman" w:hAnsi="Courier New"/>
                <w:sz w:val="20"/>
              </w:rPr>
            </w:pPr>
            <w:r>
              <w:rPr>
                <w:rFonts w:ascii="Courier New" w:eastAsia="Times New Roman" w:hAnsi="Courier New"/>
                <w:sz w:val="20"/>
              </w:rPr>
              <w:t>0</w:t>
            </w:r>
          </w:p>
        </w:tc>
        <w:tc>
          <w:tcPr>
            <w:tcW w:w="625" w:type="dxa"/>
            <w:tcBorders>
              <w:top w:val="outset" w:sz="6" w:space="0" w:color="auto"/>
              <w:left w:val="outset" w:sz="6" w:space="0" w:color="auto"/>
              <w:bottom w:val="outset" w:sz="6" w:space="0" w:color="auto"/>
              <w:right w:val="outset" w:sz="6" w:space="0" w:color="auto"/>
            </w:tcBorders>
          </w:tcPr>
          <w:p w14:paraId="428A8453" w14:textId="77777777" w:rsidR="002E49C2" w:rsidRDefault="002E49C2" w:rsidP="00BE05D0">
            <w:pPr>
              <w:pStyle w:val="NormalWeb"/>
              <w:jc w:val="center"/>
              <w:rPr>
                <w:rFonts w:ascii="Courier New" w:eastAsia="Times New Roman" w:hAnsi="Courier New"/>
                <w:sz w:val="20"/>
              </w:rPr>
            </w:pPr>
            <w:r>
              <w:rPr>
                <w:rFonts w:ascii="Courier New" w:eastAsia="Times New Roman" w:hAnsi="Courier New"/>
                <w:sz w:val="20"/>
              </w:rPr>
              <w:t>6</w:t>
            </w:r>
          </w:p>
        </w:tc>
      </w:tr>
      <w:tr w:rsidR="002E49C2" w14:paraId="74D3502E" w14:textId="77777777" w:rsidTr="00BE05D0">
        <w:trPr>
          <w:tblCellSpacing w:w="0" w:type="dxa"/>
          <w:jc w:val="center"/>
        </w:trPr>
        <w:tc>
          <w:tcPr>
            <w:tcW w:w="3031" w:type="dxa"/>
            <w:tcBorders>
              <w:top w:val="outset" w:sz="6" w:space="0" w:color="auto"/>
              <w:left w:val="outset" w:sz="6" w:space="0" w:color="auto"/>
              <w:bottom w:val="outset" w:sz="6" w:space="0" w:color="auto"/>
              <w:right w:val="outset" w:sz="6" w:space="0" w:color="auto"/>
            </w:tcBorders>
            <w:shd w:val="clear" w:color="auto" w:fill="auto"/>
          </w:tcPr>
          <w:p w14:paraId="3062E27C" w14:textId="77777777" w:rsidR="002E49C2" w:rsidRDefault="002E49C2" w:rsidP="00BE05D0">
            <w:pPr>
              <w:pStyle w:val="NormalWeb"/>
              <w:rPr>
                <w:rFonts w:ascii="Courier New" w:eastAsia="Times New Roman" w:hAnsi="Courier New"/>
                <w:sz w:val="20"/>
              </w:rPr>
            </w:pPr>
            <w:proofErr w:type="spellStart"/>
            <w:r w:rsidRPr="00C17FF4">
              <w:rPr>
                <w:rFonts w:ascii="Courier New" w:eastAsia="Times New Roman" w:hAnsi="Courier New"/>
                <w:sz w:val="20"/>
              </w:rPr>
              <w:t>nms_window_size</w:t>
            </w:r>
            <w:proofErr w:type="spellEnd"/>
          </w:p>
        </w:tc>
        <w:tc>
          <w:tcPr>
            <w:tcW w:w="4089" w:type="dxa"/>
            <w:tcBorders>
              <w:top w:val="outset" w:sz="6" w:space="0" w:color="auto"/>
              <w:left w:val="outset" w:sz="6" w:space="0" w:color="auto"/>
              <w:bottom w:val="outset" w:sz="6" w:space="0" w:color="auto"/>
              <w:right w:val="outset" w:sz="6" w:space="0" w:color="auto"/>
            </w:tcBorders>
            <w:shd w:val="clear" w:color="auto" w:fill="auto"/>
          </w:tcPr>
          <w:p w14:paraId="5C977734" w14:textId="3F06A5F4" w:rsidR="002E49C2" w:rsidRDefault="002E49C2" w:rsidP="00BE05D0">
            <w:pPr>
              <w:pStyle w:val="NormalWeb"/>
              <w:rPr>
                <w:rFonts w:ascii="Courier New" w:eastAsia="Times New Roman" w:hAnsi="Courier New"/>
                <w:sz w:val="20"/>
              </w:rPr>
            </w:pPr>
            <w:r>
              <w:rPr>
                <w:rFonts w:ascii="Courier New" w:eastAsia="Times New Roman" w:hAnsi="Courier New"/>
                <w:sz w:val="20"/>
              </w:rPr>
              <w:t xml:space="preserve"> </w:t>
            </w:r>
            <w:r w:rsidRPr="00A54189">
              <w:rPr>
                <w:rFonts w:ascii="Courier New" w:eastAsia="Times New Roman" w:hAnsi="Courier New"/>
                <w:sz w:val="20"/>
              </w:rPr>
              <w:t>window size for NMS. an integer that is the halfwi</w:t>
            </w:r>
            <w:r w:rsidR="00095F41">
              <w:rPr>
                <w:rFonts w:ascii="Courier New" w:eastAsia="Times New Roman" w:hAnsi="Courier New"/>
                <w:sz w:val="20"/>
              </w:rPr>
              <w:t>d</w:t>
            </w:r>
            <w:r w:rsidRPr="00A54189">
              <w:rPr>
                <w:rFonts w:ascii="Courier New" w:eastAsia="Times New Roman" w:hAnsi="Courier New"/>
                <w:sz w:val="20"/>
              </w:rPr>
              <w:t>th of rectang</w:t>
            </w:r>
            <w:r w:rsidR="00095F41">
              <w:rPr>
                <w:rFonts w:ascii="Courier New" w:eastAsia="Times New Roman" w:hAnsi="Courier New"/>
                <w:sz w:val="20"/>
              </w:rPr>
              <w:t>l</w:t>
            </w:r>
            <w:r w:rsidRPr="00A54189">
              <w:rPr>
                <w:rFonts w:ascii="Courier New" w:eastAsia="Times New Roman" w:hAnsi="Courier New"/>
                <w:sz w:val="20"/>
              </w:rPr>
              <w:t>e. total number of points is 2*</w:t>
            </w:r>
            <w:proofErr w:type="spellStart"/>
            <w:r w:rsidRPr="00A54189">
              <w:rPr>
                <w:rFonts w:ascii="Courier New" w:eastAsia="Times New Roman" w:hAnsi="Courier New"/>
                <w:sz w:val="20"/>
              </w:rPr>
              <w:t>nms_window_size</w:t>
            </w:r>
            <w:proofErr w:type="spellEnd"/>
            <w:r w:rsidRPr="00A54189">
              <w:rPr>
                <w:rFonts w:ascii="Courier New" w:eastAsia="Times New Roman" w:hAnsi="Courier New"/>
                <w:sz w:val="20"/>
              </w:rPr>
              <w:t>. Set to &lt; 0 to deactivate NMS</w:t>
            </w:r>
          </w:p>
        </w:tc>
        <w:tc>
          <w:tcPr>
            <w:tcW w:w="879" w:type="dxa"/>
            <w:tcBorders>
              <w:top w:val="outset" w:sz="6" w:space="0" w:color="auto"/>
              <w:left w:val="outset" w:sz="6" w:space="0" w:color="auto"/>
              <w:bottom w:val="outset" w:sz="6" w:space="0" w:color="auto"/>
              <w:right w:val="outset" w:sz="6" w:space="0" w:color="auto"/>
            </w:tcBorders>
          </w:tcPr>
          <w:p w14:paraId="39C4DCA9" w14:textId="77777777" w:rsidR="002E49C2" w:rsidRDefault="002E49C2" w:rsidP="00BE05D0">
            <w:pPr>
              <w:pStyle w:val="NormalWeb"/>
              <w:jc w:val="center"/>
              <w:rPr>
                <w:rFonts w:ascii="Courier New" w:eastAsia="Times New Roman" w:hAnsi="Courier New"/>
                <w:sz w:val="20"/>
              </w:rPr>
            </w:pPr>
            <w:r>
              <w:rPr>
                <w:rFonts w:ascii="Courier New" w:eastAsia="Times New Roman" w:hAnsi="Courier New"/>
                <w:sz w:val="20"/>
              </w:rPr>
              <w:t>0</w:t>
            </w:r>
          </w:p>
        </w:tc>
        <w:tc>
          <w:tcPr>
            <w:tcW w:w="625" w:type="dxa"/>
            <w:tcBorders>
              <w:top w:val="outset" w:sz="6" w:space="0" w:color="auto"/>
              <w:left w:val="outset" w:sz="6" w:space="0" w:color="auto"/>
              <w:bottom w:val="outset" w:sz="6" w:space="0" w:color="auto"/>
              <w:right w:val="outset" w:sz="6" w:space="0" w:color="auto"/>
            </w:tcBorders>
          </w:tcPr>
          <w:p w14:paraId="5051FFE8" w14:textId="77777777" w:rsidR="002E49C2" w:rsidRDefault="002E49C2" w:rsidP="00BE05D0">
            <w:pPr>
              <w:pStyle w:val="NormalWeb"/>
              <w:jc w:val="center"/>
              <w:rPr>
                <w:rFonts w:ascii="Courier New" w:eastAsia="Times New Roman" w:hAnsi="Courier New"/>
                <w:sz w:val="20"/>
              </w:rPr>
            </w:pPr>
            <w:r>
              <w:rPr>
                <w:rFonts w:ascii="Courier New" w:eastAsia="Times New Roman" w:hAnsi="Courier New"/>
                <w:sz w:val="20"/>
              </w:rPr>
              <w:t>10</w:t>
            </w:r>
          </w:p>
        </w:tc>
      </w:tr>
      <w:tr w:rsidR="002E49C2" w14:paraId="266ADB1A" w14:textId="77777777" w:rsidTr="00BE05D0">
        <w:trPr>
          <w:tblCellSpacing w:w="0" w:type="dxa"/>
          <w:jc w:val="center"/>
        </w:trPr>
        <w:tc>
          <w:tcPr>
            <w:tcW w:w="3031" w:type="dxa"/>
            <w:tcBorders>
              <w:top w:val="outset" w:sz="6" w:space="0" w:color="auto"/>
              <w:left w:val="outset" w:sz="6" w:space="0" w:color="auto"/>
              <w:bottom w:val="outset" w:sz="6" w:space="0" w:color="auto"/>
              <w:right w:val="outset" w:sz="6" w:space="0" w:color="auto"/>
            </w:tcBorders>
            <w:shd w:val="clear" w:color="auto" w:fill="auto"/>
          </w:tcPr>
          <w:p w14:paraId="69B7D9F0" w14:textId="77777777" w:rsidR="002E49C2" w:rsidRDefault="002E49C2" w:rsidP="00BE05D0">
            <w:pPr>
              <w:pStyle w:val="NormalWeb"/>
              <w:rPr>
                <w:rFonts w:ascii="Courier New" w:eastAsia="Times New Roman" w:hAnsi="Courier New"/>
                <w:sz w:val="20"/>
              </w:rPr>
            </w:pPr>
            <w:proofErr w:type="spellStart"/>
            <w:r w:rsidRPr="00A54189">
              <w:rPr>
                <w:rFonts w:ascii="Courier New" w:eastAsia="Times New Roman" w:hAnsi="Courier New"/>
                <w:sz w:val="20"/>
              </w:rPr>
              <w:t>num_binary_dilations</w:t>
            </w:r>
            <w:proofErr w:type="spellEnd"/>
          </w:p>
        </w:tc>
        <w:tc>
          <w:tcPr>
            <w:tcW w:w="4089" w:type="dxa"/>
            <w:tcBorders>
              <w:top w:val="outset" w:sz="6" w:space="0" w:color="auto"/>
              <w:left w:val="outset" w:sz="6" w:space="0" w:color="auto"/>
              <w:bottom w:val="outset" w:sz="6" w:space="0" w:color="auto"/>
              <w:right w:val="outset" w:sz="6" w:space="0" w:color="auto"/>
            </w:tcBorders>
            <w:shd w:val="clear" w:color="auto" w:fill="auto"/>
          </w:tcPr>
          <w:p w14:paraId="4D30B550" w14:textId="019D9935" w:rsidR="002E49C2" w:rsidRDefault="00095F41" w:rsidP="00BE05D0">
            <w:pPr>
              <w:pStyle w:val="NormalWeb"/>
              <w:rPr>
                <w:rFonts w:ascii="Courier New" w:eastAsia="Times New Roman" w:hAnsi="Courier New"/>
                <w:sz w:val="20"/>
              </w:rPr>
            </w:pPr>
            <w:r>
              <w:rPr>
                <w:rFonts w:ascii="Courier New" w:eastAsia="Times New Roman" w:hAnsi="Courier New"/>
                <w:sz w:val="20"/>
              </w:rPr>
              <w:t xml:space="preserve"> </w:t>
            </w:r>
            <w:r w:rsidR="002E49C2" w:rsidRPr="00A54189">
              <w:rPr>
                <w:rFonts w:ascii="Courier New" w:eastAsia="Times New Roman" w:hAnsi="Courier New"/>
                <w:sz w:val="20"/>
              </w:rPr>
              <w:t xml:space="preserve">number of binary dilations applied to NMS. only active if </w:t>
            </w:r>
            <w:proofErr w:type="spellStart"/>
            <w:r w:rsidR="002E49C2" w:rsidRPr="00A54189">
              <w:rPr>
                <w:rFonts w:ascii="Courier New" w:eastAsia="Times New Roman" w:hAnsi="Courier New"/>
                <w:sz w:val="20"/>
              </w:rPr>
              <w:t>nms_window_size</w:t>
            </w:r>
            <w:proofErr w:type="spellEnd"/>
            <w:r w:rsidR="002E49C2" w:rsidRPr="00A54189">
              <w:rPr>
                <w:rFonts w:ascii="Courier New" w:eastAsia="Times New Roman" w:hAnsi="Courier New"/>
                <w:sz w:val="20"/>
              </w:rPr>
              <w:t xml:space="preserve"> &gt; 0</w:t>
            </w:r>
          </w:p>
        </w:tc>
        <w:tc>
          <w:tcPr>
            <w:tcW w:w="879" w:type="dxa"/>
            <w:tcBorders>
              <w:top w:val="outset" w:sz="6" w:space="0" w:color="auto"/>
              <w:left w:val="outset" w:sz="6" w:space="0" w:color="auto"/>
              <w:bottom w:val="outset" w:sz="6" w:space="0" w:color="auto"/>
              <w:right w:val="outset" w:sz="6" w:space="0" w:color="auto"/>
            </w:tcBorders>
          </w:tcPr>
          <w:p w14:paraId="60A891D5" w14:textId="77777777" w:rsidR="002E49C2" w:rsidRDefault="002E49C2" w:rsidP="00BE05D0">
            <w:pPr>
              <w:pStyle w:val="NormalWeb"/>
              <w:jc w:val="center"/>
              <w:rPr>
                <w:rFonts w:ascii="Courier New" w:eastAsia="Times New Roman" w:hAnsi="Courier New"/>
                <w:sz w:val="20"/>
              </w:rPr>
            </w:pPr>
            <w:r>
              <w:rPr>
                <w:rFonts w:ascii="Courier New" w:eastAsia="Times New Roman" w:hAnsi="Courier New"/>
                <w:sz w:val="20"/>
              </w:rPr>
              <w:t>0</w:t>
            </w:r>
          </w:p>
        </w:tc>
        <w:tc>
          <w:tcPr>
            <w:tcW w:w="625" w:type="dxa"/>
            <w:tcBorders>
              <w:top w:val="outset" w:sz="6" w:space="0" w:color="auto"/>
              <w:left w:val="outset" w:sz="6" w:space="0" w:color="auto"/>
              <w:bottom w:val="outset" w:sz="6" w:space="0" w:color="auto"/>
              <w:right w:val="outset" w:sz="6" w:space="0" w:color="auto"/>
            </w:tcBorders>
          </w:tcPr>
          <w:p w14:paraId="3DEF7511" w14:textId="77777777" w:rsidR="002E49C2" w:rsidRDefault="002E49C2" w:rsidP="00BE05D0">
            <w:pPr>
              <w:pStyle w:val="NormalWeb"/>
              <w:jc w:val="center"/>
              <w:rPr>
                <w:rFonts w:ascii="Courier New" w:eastAsia="Times New Roman" w:hAnsi="Courier New"/>
                <w:sz w:val="20"/>
              </w:rPr>
            </w:pPr>
            <w:r>
              <w:rPr>
                <w:rFonts w:ascii="Courier New" w:eastAsia="Times New Roman" w:hAnsi="Courier New"/>
                <w:sz w:val="20"/>
              </w:rPr>
              <w:t>0</w:t>
            </w:r>
          </w:p>
        </w:tc>
      </w:tr>
      <w:tr w:rsidR="002E49C2" w14:paraId="5DBC095D" w14:textId="77777777" w:rsidTr="00BE05D0">
        <w:trPr>
          <w:tblCellSpacing w:w="0" w:type="dxa"/>
          <w:jc w:val="center"/>
        </w:trPr>
        <w:tc>
          <w:tcPr>
            <w:tcW w:w="3031" w:type="dxa"/>
            <w:tcBorders>
              <w:top w:val="outset" w:sz="6" w:space="0" w:color="auto"/>
              <w:left w:val="outset" w:sz="6" w:space="0" w:color="auto"/>
              <w:bottom w:val="outset" w:sz="6" w:space="0" w:color="auto"/>
              <w:right w:val="outset" w:sz="6" w:space="0" w:color="auto"/>
            </w:tcBorders>
            <w:shd w:val="clear" w:color="auto" w:fill="auto"/>
          </w:tcPr>
          <w:p w14:paraId="6C644AAF" w14:textId="77777777" w:rsidR="002E49C2" w:rsidRDefault="002E49C2" w:rsidP="00BE05D0">
            <w:pPr>
              <w:pStyle w:val="NormalWeb"/>
              <w:rPr>
                <w:rFonts w:ascii="Courier New" w:eastAsia="Times New Roman" w:hAnsi="Courier New"/>
                <w:sz w:val="20"/>
              </w:rPr>
            </w:pPr>
            <w:proofErr w:type="spellStart"/>
            <w:r w:rsidRPr="00A54189">
              <w:rPr>
                <w:rFonts w:ascii="Courier New" w:eastAsia="Times New Roman" w:hAnsi="Courier New"/>
                <w:sz w:val="20"/>
              </w:rPr>
              <w:t>min_gf_size</w:t>
            </w:r>
            <w:proofErr w:type="spellEnd"/>
          </w:p>
        </w:tc>
        <w:tc>
          <w:tcPr>
            <w:tcW w:w="4089" w:type="dxa"/>
            <w:tcBorders>
              <w:top w:val="outset" w:sz="6" w:space="0" w:color="auto"/>
              <w:left w:val="outset" w:sz="6" w:space="0" w:color="auto"/>
              <w:bottom w:val="outset" w:sz="6" w:space="0" w:color="auto"/>
              <w:right w:val="outset" w:sz="6" w:space="0" w:color="auto"/>
            </w:tcBorders>
            <w:shd w:val="clear" w:color="auto" w:fill="auto"/>
          </w:tcPr>
          <w:p w14:paraId="5E921E66" w14:textId="160B4A37" w:rsidR="002E49C2" w:rsidRDefault="00095F41" w:rsidP="00BE05D0">
            <w:pPr>
              <w:pStyle w:val="NormalWeb"/>
              <w:rPr>
                <w:rFonts w:ascii="Courier New" w:eastAsia="Times New Roman" w:hAnsi="Courier New"/>
                <w:sz w:val="20"/>
              </w:rPr>
            </w:pPr>
            <w:r>
              <w:rPr>
                <w:rFonts w:ascii="Courier New" w:eastAsia="Times New Roman" w:hAnsi="Courier New"/>
                <w:sz w:val="20"/>
              </w:rPr>
              <w:t xml:space="preserve"> </w:t>
            </w:r>
            <w:r w:rsidR="002E49C2" w:rsidRPr="00A54189">
              <w:rPr>
                <w:rFonts w:ascii="Courier New" w:eastAsia="Times New Roman" w:hAnsi="Courier New"/>
                <w:sz w:val="20"/>
              </w:rPr>
              <w:t>minimum size of the gust front (number of contiguous pixels)</w:t>
            </w:r>
          </w:p>
        </w:tc>
        <w:tc>
          <w:tcPr>
            <w:tcW w:w="879" w:type="dxa"/>
            <w:tcBorders>
              <w:top w:val="outset" w:sz="6" w:space="0" w:color="auto"/>
              <w:left w:val="outset" w:sz="6" w:space="0" w:color="auto"/>
              <w:bottom w:val="outset" w:sz="6" w:space="0" w:color="auto"/>
              <w:right w:val="outset" w:sz="6" w:space="0" w:color="auto"/>
            </w:tcBorders>
          </w:tcPr>
          <w:p w14:paraId="26A50E97" w14:textId="77777777" w:rsidR="002E49C2" w:rsidRDefault="002E49C2" w:rsidP="00BE05D0">
            <w:pPr>
              <w:pStyle w:val="NormalWeb"/>
              <w:jc w:val="center"/>
              <w:rPr>
                <w:rFonts w:ascii="Courier New" w:eastAsia="Times New Roman" w:hAnsi="Courier New"/>
                <w:sz w:val="20"/>
              </w:rPr>
            </w:pPr>
            <w:r>
              <w:rPr>
                <w:rFonts w:ascii="Courier New" w:eastAsia="Times New Roman" w:hAnsi="Courier New"/>
                <w:sz w:val="20"/>
              </w:rPr>
              <w:t>0</w:t>
            </w:r>
          </w:p>
        </w:tc>
        <w:tc>
          <w:tcPr>
            <w:tcW w:w="625" w:type="dxa"/>
            <w:tcBorders>
              <w:top w:val="outset" w:sz="6" w:space="0" w:color="auto"/>
              <w:left w:val="outset" w:sz="6" w:space="0" w:color="auto"/>
              <w:bottom w:val="outset" w:sz="6" w:space="0" w:color="auto"/>
              <w:right w:val="outset" w:sz="6" w:space="0" w:color="auto"/>
            </w:tcBorders>
          </w:tcPr>
          <w:p w14:paraId="252D8109" w14:textId="77777777" w:rsidR="002E49C2" w:rsidRDefault="002E49C2" w:rsidP="00BE05D0">
            <w:pPr>
              <w:pStyle w:val="NormalWeb"/>
              <w:jc w:val="center"/>
              <w:rPr>
                <w:rFonts w:ascii="Courier New" w:eastAsia="Times New Roman" w:hAnsi="Courier New"/>
                <w:sz w:val="20"/>
              </w:rPr>
            </w:pPr>
            <w:r>
              <w:rPr>
                <w:rFonts w:ascii="Courier New" w:eastAsia="Times New Roman" w:hAnsi="Courier New"/>
                <w:sz w:val="20"/>
              </w:rPr>
              <w:t>10</w:t>
            </w:r>
          </w:p>
        </w:tc>
      </w:tr>
    </w:tbl>
    <w:p w14:paraId="11C01F7C" w14:textId="77777777" w:rsidR="00763327" w:rsidRDefault="00763327" w:rsidP="009513F7">
      <w:pPr>
        <w:pStyle w:val="NormalWeb"/>
        <w:rPr>
          <w:rFonts w:eastAsia="Times New Roman"/>
        </w:rPr>
      </w:pPr>
      <w:r>
        <w:rPr>
          <w:rFonts w:eastAsia="Times New Roman"/>
        </w:rPr>
        <w:t xml:space="preserve"> </w:t>
      </w:r>
    </w:p>
    <w:p w14:paraId="1284A4B4" w14:textId="626FB387" w:rsidR="00763327" w:rsidRDefault="00763327" w:rsidP="0052122F">
      <w:pPr>
        <w:pStyle w:val="NormalWeb"/>
        <w:ind w:firstLine="720"/>
        <w:rPr>
          <w:rFonts w:eastAsia="Times New Roman"/>
        </w:rPr>
      </w:pPr>
      <w:r>
        <w:rPr>
          <w:rFonts w:eastAsia="Times New Roman"/>
          <w:i/>
        </w:rPr>
        <w:t xml:space="preserve">b. </w:t>
      </w:r>
      <w:r w:rsidR="009513F7">
        <w:rPr>
          <w:rFonts w:eastAsia="Times New Roman"/>
          <w:i/>
        </w:rPr>
        <w:t xml:space="preserve">Gust </w:t>
      </w:r>
      <w:r w:rsidR="007324E3">
        <w:rPr>
          <w:rFonts w:eastAsia="Times New Roman"/>
          <w:i/>
        </w:rPr>
        <w:t>F</w:t>
      </w:r>
      <w:r w:rsidR="009513F7">
        <w:rPr>
          <w:rFonts w:eastAsia="Times New Roman"/>
          <w:i/>
        </w:rPr>
        <w:t xml:space="preserve">ront </w:t>
      </w:r>
      <w:r w:rsidR="007324E3">
        <w:rPr>
          <w:rFonts w:eastAsia="Times New Roman"/>
          <w:i/>
        </w:rPr>
        <w:t>T</w:t>
      </w:r>
      <w:r w:rsidR="009513F7">
        <w:rPr>
          <w:rFonts w:eastAsia="Times New Roman"/>
          <w:i/>
        </w:rPr>
        <w:t xml:space="preserve">ool </w:t>
      </w:r>
      <w:r w:rsidR="007324E3">
        <w:rPr>
          <w:rFonts w:eastAsia="Times New Roman"/>
          <w:i/>
        </w:rPr>
        <w:t>O</w:t>
      </w:r>
      <w:r w:rsidR="009513F7">
        <w:rPr>
          <w:rFonts w:eastAsia="Times New Roman"/>
          <w:i/>
        </w:rPr>
        <w:t xml:space="preserve">utput </w:t>
      </w:r>
      <w:r w:rsidR="007324E3">
        <w:rPr>
          <w:rFonts w:eastAsia="Times New Roman"/>
          <w:i/>
        </w:rPr>
        <w:t>F</w:t>
      </w:r>
      <w:r w:rsidR="009513F7">
        <w:rPr>
          <w:rFonts w:eastAsia="Times New Roman"/>
          <w:i/>
        </w:rPr>
        <w:t>ile</w:t>
      </w:r>
      <w:r>
        <w:rPr>
          <w:rFonts w:eastAsia="Times New Roman"/>
        </w:rPr>
        <w:t xml:space="preserve"> </w:t>
      </w:r>
    </w:p>
    <w:p w14:paraId="05AF39E7" w14:textId="30B4545B" w:rsidR="00763327" w:rsidRDefault="00EB1886" w:rsidP="009513F7">
      <w:pPr>
        <w:pStyle w:val="NormalWeb"/>
        <w:rPr>
          <w:rFonts w:eastAsia="Times New Roman"/>
        </w:rPr>
      </w:pPr>
      <w:r>
        <w:rPr>
          <w:rFonts w:eastAsia="Times New Roman"/>
        </w:rPr>
        <w:t>When the gust front program finishes successfully</w:t>
      </w:r>
      <w:r w:rsidR="00E77FC8">
        <w:rPr>
          <w:rFonts w:eastAsia="Times New Roman"/>
        </w:rPr>
        <w:t>,</w:t>
      </w:r>
      <w:r>
        <w:rPr>
          <w:rFonts w:eastAsia="Times New Roman"/>
        </w:rPr>
        <w:t xml:space="preserve"> it creates a </w:t>
      </w:r>
      <w:proofErr w:type="spellStart"/>
      <w:r w:rsidR="00E77FC8">
        <w:rPr>
          <w:rFonts w:eastAsia="Times New Roman"/>
        </w:rPr>
        <w:t>N</w:t>
      </w:r>
      <w:r>
        <w:rPr>
          <w:rFonts w:eastAsia="Times New Roman"/>
        </w:rPr>
        <w:t>et</w:t>
      </w:r>
      <w:r w:rsidR="00E77FC8">
        <w:rPr>
          <w:rFonts w:eastAsia="Times New Roman"/>
        </w:rPr>
        <w:t>CDF</w:t>
      </w:r>
      <w:proofErr w:type="spellEnd"/>
      <w:r>
        <w:rPr>
          <w:rFonts w:eastAsia="Times New Roman"/>
        </w:rPr>
        <w:t xml:space="preserve"> output file of the form </w:t>
      </w:r>
      <w:r w:rsidRPr="0052122F">
        <w:rPr>
          <w:rFonts w:eastAsia="Times New Roman"/>
          <w:i/>
        </w:rPr>
        <w:t>gf_tool_memx_ccyymmddhh_fttt.nc</w:t>
      </w:r>
      <w:r>
        <w:rPr>
          <w:rFonts w:eastAsia="Times New Roman"/>
        </w:rPr>
        <w:t xml:space="preserve">, where </w:t>
      </w:r>
      <w:r w:rsidRPr="0052122F">
        <w:rPr>
          <w:rFonts w:eastAsia="Times New Roman"/>
          <w:i/>
        </w:rPr>
        <w:t>x</w:t>
      </w:r>
      <w:r>
        <w:rPr>
          <w:rFonts w:eastAsia="Times New Roman"/>
        </w:rPr>
        <w:t xml:space="preserve"> is the member number, </w:t>
      </w:r>
      <w:proofErr w:type="spellStart"/>
      <w:r w:rsidRPr="0052122F">
        <w:rPr>
          <w:rFonts w:eastAsia="Times New Roman"/>
          <w:i/>
        </w:rPr>
        <w:t>ccyymmddhh</w:t>
      </w:r>
      <w:proofErr w:type="spellEnd"/>
      <w:r>
        <w:rPr>
          <w:rFonts w:eastAsia="Times New Roman"/>
        </w:rPr>
        <w:t xml:space="preserve"> is the initial time of the model run (century, year, month, day, hour in UTC), and </w:t>
      </w:r>
      <w:proofErr w:type="spellStart"/>
      <w:r w:rsidRPr="0052122F">
        <w:rPr>
          <w:rFonts w:eastAsia="Times New Roman"/>
          <w:i/>
        </w:rPr>
        <w:t>ttt</w:t>
      </w:r>
      <w:proofErr w:type="spellEnd"/>
      <w:r>
        <w:rPr>
          <w:rFonts w:eastAsia="Times New Roman"/>
        </w:rPr>
        <w:t xml:space="preserve"> is the 3-digit forecast hour. The file contains several 2-d fields which may be plotted to aid in identification of gust fronts. The penultimate field is named ‘</w:t>
      </w:r>
      <w:proofErr w:type="spellStart"/>
      <w:r>
        <w:rPr>
          <w:rFonts w:eastAsia="Times New Roman"/>
        </w:rPr>
        <w:t>binary_gust_front</w:t>
      </w:r>
      <w:proofErr w:type="spellEnd"/>
      <w:r>
        <w:rPr>
          <w:rFonts w:eastAsia="Times New Roman"/>
        </w:rPr>
        <w:t>’ and contains the objectively-determined gust front locations.</w:t>
      </w:r>
      <w:r w:rsidR="00C679C0">
        <w:rPr>
          <w:rFonts w:eastAsia="Times New Roman"/>
        </w:rPr>
        <w:t xml:space="preserve"> </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2782"/>
        <w:gridCol w:w="4410"/>
      </w:tblGrid>
      <w:tr w:rsidR="00FE3480" w14:paraId="7BCDEC75" w14:textId="77777777" w:rsidTr="00095F41">
        <w:trPr>
          <w:tblCellSpacing w:w="0" w:type="dxa"/>
          <w:jc w:val="center"/>
        </w:trPr>
        <w:tc>
          <w:tcPr>
            <w:tcW w:w="2782" w:type="dxa"/>
            <w:tcBorders>
              <w:top w:val="outset" w:sz="6" w:space="0" w:color="auto"/>
              <w:left w:val="outset" w:sz="6" w:space="0" w:color="auto"/>
              <w:bottom w:val="outset" w:sz="6" w:space="0" w:color="auto"/>
              <w:right w:val="outset" w:sz="6" w:space="0" w:color="auto"/>
            </w:tcBorders>
            <w:shd w:val="clear" w:color="auto" w:fill="auto"/>
            <w:vAlign w:val="center"/>
          </w:tcPr>
          <w:p w14:paraId="045D8521" w14:textId="787D40B2" w:rsidR="00FE3480" w:rsidRDefault="00FE3480" w:rsidP="00BE05D0">
            <w:pPr>
              <w:pStyle w:val="NormalWeb"/>
              <w:spacing w:before="0" w:beforeAutospacing="0" w:after="0" w:afterAutospacing="0"/>
              <w:jc w:val="center"/>
              <w:rPr>
                <w:rFonts w:ascii="Courier New" w:eastAsia="Times New Roman" w:hAnsi="Courier New"/>
                <w:sz w:val="20"/>
              </w:rPr>
            </w:pPr>
            <w:r>
              <w:rPr>
                <w:rFonts w:ascii="Courier New" w:eastAsia="Times New Roman" w:hAnsi="Courier New"/>
                <w:sz w:val="20"/>
              </w:rPr>
              <w:t xml:space="preserve">Variable Name </w:t>
            </w:r>
          </w:p>
        </w:tc>
        <w:tc>
          <w:tcPr>
            <w:tcW w:w="4410" w:type="dxa"/>
            <w:tcBorders>
              <w:top w:val="outset" w:sz="6" w:space="0" w:color="auto"/>
              <w:left w:val="outset" w:sz="6" w:space="0" w:color="auto"/>
              <w:bottom w:val="outset" w:sz="6" w:space="0" w:color="auto"/>
              <w:right w:val="outset" w:sz="6" w:space="0" w:color="auto"/>
            </w:tcBorders>
            <w:shd w:val="clear" w:color="auto" w:fill="auto"/>
            <w:vAlign w:val="center"/>
          </w:tcPr>
          <w:p w14:paraId="12C8FF89" w14:textId="77777777" w:rsidR="00FE3480" w:rsidRDefault="00FE3480" w:rsidP="00BE05D0">
            <w:pPr>
              <w:pStyle w:val="NormalWeb"/>
              <w:spacing w:before="0" w:beforeAutospacing="0" w:after="0" w:afterAutospacing="0"/>
              <w:jc w:val="center"/>
              <w:rPr>
                <w:rFonts w:ascii="Courier New" w:eastAsia="Times New Roman" w:hAnsi="Courier New"/>
                <w:sz w:val="20"/>
              </w:rPr>
            </w:pPr>
            <w:r>
              <w:rPr>
                <w:rFonts w:ascii="Courier New" w:eastAsia="Times New Roman" w:hAnsi="Courier New"/>
                <w:sz w:val="20"/>
              </w:rPr>
              <w:t>Description</w:t>
            </w:r>
          </w:p>
        </w:tc>
      </w:tr>
      <w:tr w:rsidR="00FE3480" w14:paraId="0ED5FA4F" w14:textId="77777777" w:rsidTr="00095F41">
        <w:trPr>
          <w:tblCellSpacing w:w="0" w:type="dxa"/>
          <w:jc w:val="center"/>
        </w:trPr>
        <w:tc>
          <w:tcPr>
            <w:tcW w:w="2782" w:type="dxa"/>
            <w:tcBorders>
              <w:top w:val="outset" w:sz="6" w:space="0" w:color="auto"/>
              <w:left w:val="outset" w:sz="6" w:space="0" w:color="auto"/>
              <w:bottom w:val="outset" w:sz="6" w:space="0" w:color="auto"/>
              <w:right w:val="outset" w:sz="6" w:space="0" w:color="auto"/>
            </w:tcBorders>
            <w:shd w:val="clear" w:color="auto" w:fill="auto"/>
          </w:tcPr>
          <w:p w14:paraId="25F53280" w14:textId="76A23101" w:rsidR="00FE3480" w:rsidRDefault="00FE3480" w:rsidP="00BE05D0">
            <w:pPr>
              <w:pStyle w:val="NormalWeb"/>
              <w:rPr>
                <w:rFonts w:ascii="Courier New" w:eastAsia="Times New Roman" w:hAnsi="Courier New"/>
                <w:sz w:val="20"/>
              </w:rPr>
            </w:pPr>
            <w:r>
              <w:rPr>
                <w:rFonts w:ascii="Courier New" w:eastAsia="Times New Roman" w:hAnsi="Courier New"/>
                <w:sz w:val="20"/>
              </w:rPr>
              <w:t>TH2</w:t>
            </w:r>
          </w:p>
        </w:tc>
        <w:tc>
          <w:tcPr>
            <w:tcW w:w="4410" w:type="dxa"/>
            <w:tcBorders>
              <w:top w:val="outset" w:sz="6" w:space="0" w:color="auto"/>
              <w:left w:val="outset" w:sz="6" w:space="0" w:color="auto"/>
              <w:bottom w:val="outset" w:sz="6" w:space="0" w:color="auto"/>
              <w:right w:val="outset" w:sz="6" w:space="0" w:color="auto"/>
            </w:tcBorders>
            <w:shd w:val="clear" w:color="auto" w:fill="auto"/>
          </w:tcPr>
          <w:p w14:paraId="4A9F24DA" w14:textId="2FBAA41A" w:rsidR="00FE3480" w:rsidRDefault="00FE3480" w:rsidP="00BE05D0">
            <w:pPr>
              <w:pStyle w:val="NormalWeb"/>
              <w:rPr>
                <w:rFonts w:ascii="Courier New" w:eastAsia="Times New Roman" w:hAnsi="Courier New"/>
                <w:sz w:val="20"/>
              </w:rPr>
            </w:pPr>
            <w:r w:rsidRPr="00FE3480">
              <w:rPr>
                <w:rFonts w:ascii="Courier New" w:eastAsia="Times New Roman" w:hAnsi="Courier New"/>
                <w:sz w:val="20"/>
              </w:rPr>
              <w:t>2-m potential temperature</w:t>
            </w:r>
            <w:r>
              <w:rPr>
                <w:rFonts w:ascii="Courier New" w:eastAsia="Times New Roman" w:hAnsi="Courier New"/>
                <w:sz w:val="20"/>
              </w:rPr>
              <w:t xml:space="preserve"> (K)</w:t>
            </w:r>
          </w:p>
        </w:tc>
      </w:tr>
      <w:tr w:rsidR="00FE3480" w14:paraId="372ECBA8" w14:textId="77777777" w:rsidTr="00095F41">
        <w:trPr>
          <w:tblCellSpacing w:w="0" w:type="dxa"/>
          <w:jc w:val="center"/>
        </w:trPr>
        <w:tc>
          <w:tcPr>
            <w:tcW w:w="2782" w:type="dxa"/>
            <w:tcBorders>
              <w:top w:val="outset" w:sz="6" w:space="0" w:color="auto"/>
              <w:left w:val="outset" w:sz="6" w:space="0" w:color="auto"/>
              <w:bottom w:val="outset" w:sz="6" w:space="0" w:color="auto"/>
              <w:right w:val="outset" w:sz="6" w:space="0" w:color="auto"/>
            </w:tcBorders>
            <w:shd w:val="clear" w:color="auto" w:fill="auto"/>
          </w:tcPr>
          <w:p w14:paraId="41F06863" w14:textId="3EC7D33F" w:rsidR="00FE3480" w:rsidRDefault="00FE3480" w:rsidP="00BE05D0">
            <w:pPr>
              <w:pStyle w:val="NormalWeb"/>
              <w:rPr>
                <w:rFonts w:ascii="Courier New" w:eastAsia="Times New Roman" w:hAnsi="Courier New"/>
                <w:sz w:val="20"/>
              </w:rPr>
            </w:pPr>
            <w:r>
              <w:rPr>
                <w:rFonts w:ascii="Courier New" w:eastAsia="Times New Roman" w:hAnsi="Courier New"/>
                <w:sz w:val="20"/>
              </w:rPr>
              <w:t>U10</w:t>
            </w:r>
          </w:p>
        </w:tc>
        <w:tc>
          <w:tcPr>
            <w:tcW w:w="4410" w:type="dxa"/>
            <w:tcBorders>
              <w:top w:val="outset" w:sz="6" w:space="0" w:color="auto"/>
              <w:left w:val="outset" w:sz="6" w:space="0" w:color="auto"/>
              <w:bottom w:val="outset" w:sz="6" w:space="0" w:color="auto"/>
              <w:right w:val="outset" w:sz="6" w:space="0" w:color="auto"/>
            </w:tcBorders>
            <w:shd w:val="clear" w:color="auto" w:fill="auto"/>
          </w:tcPr>
          <w:p w14:paraId="3EE186F1" w14:textId="6FDAEA3B" w:rsidR="00FE3480" w:rsidRDefault="00FE3480" w:rsidP="00BE05D0">
            <w:pPr>
              <w:pStyle w:val="NormalWeb"/>
              <w:rPr>
                <w:rFonts w:ascii="Courier New" w:eastAsia="Times New Roman" w:hAnsi="Courier New"/>
                <w:sz w:val="20"/>
              </w:rPr>
            </w:pPr>
            <w:r w:rsidRPr="00FE3480">
              <w:rPr>
                <w:rFonts w:ascii="Courier New" w:eastAsia="Times New Roman" w:hAnsi="Courier New"/>
                <w:sz w:val="20"/>
              </w:rPr>
              <w:t>10-m zonal wind</w:t>
            </w:r>
            <w:r>
              <w:rPr>
                <w:rFonts w:ascii="Courier New" w:eastAsia="Times New Roman" w:hAnsi="Courier New"/>
                <w:sz w:val="20"/>
              </w:rPr>
              <w:t xml:space="preserve"> (m/s)</w:t>
            </w:r>
          </w:p>
        </w:tc>
      </w:tr>
      <w:tr w:rsidR="00FE3480" w14:paraId="513E830C" w14:textId="77777777" w:rsidTr="00095F41">
        <w:trPr>
          <w:tblCellSpacing w:w="0" w:type="dxa"/>
          <w:jc w:val="center"/>
        </w:trPr>
        <w:tc>
          <w:tcPr>
            <w:tcW w:w="2782" w:type="dxa"/>
            <w:tcBorders>
              <w:top w:val="outset" w:sz="6" w:space="0" w:color="auto"/>
              <w:left w:val="outset" w:sz="6" w:space="0" w:color="auto"/>
              <w:bottom w:val="outset" w:sz="6" w:space="0" w:color="auto"/>
              <w:right w:val="outset" w:sz="6" w:space="0" w:color="auto"/>
            </w:tcBorders>
            <w:shd w:val="clear" w:color="auto" w:fill="auto"/>
          </w:tcPr>
          <w:p w14:paraId="1947D04A" w14:textId="3C0ED77A" w:rsidR="00FE3480" w:rsidRDefault="00FE3480" w:rsidP="00BE05D0">
            <w:pPr>
              <w:pStyle w:val="NormalWeb"/>
              <w:rPr>
                <w:rFonts w:ascii="Courier New" w:eastAsia="Times New Roman" w:hAnsi="Courier New"/>
                <w:sz w:val="20"/>
              </w:rPr>
            </w:pPr>
            <w:r>
              <w:rPr>
                <w:rFonts w:ascii="Courier New" w:eastAsia="Times New Roman" w:hAnsi="Courier New"/>
                <w:sz w:val="20"/>
              </w:rPr>
              <w:t>V10</w:t>
            </w:r>
          </w:p>
        </w:tc>
        <w:tc>
          <w:tcPr>
            <w:tcW w:w="4410" w:type="dxa"/>
            <w:tcBorders>
              <w:top w:val="outset" w:sz="6" w:space="0" w:color="auto"/>
              <w:left w:val="outset" w:sz="6" w:space="0" w:color="auto"/>
              <w:bottom w:val="outset" w:sz="6" w:space="0" w:color="auto"/>
              <w:right w:val="outset" w:sz="6" w:space="0" w:color="auto"/>
            </w:tcBorders>
            <w:shd w:val="clear" w:color="auto" w:fill="auto"/>
          </w:tcPr>
          <w:p w14:paraId="730E5BB4" w14:textId="384028CF" w:rsidR="00FE3480" w:rsidRDefault="00FE3480" w:rsidP="00BE05D0">
            <w:pPr>
              <w:pStyle w:val="NormalWeb"/>
              <w:rPr>
                <w:rFonts w:ascii="Courier New" w:eastAsia="Times New Roman" w:hAnsi="Courier New"/>
                <w:sz w:val="20"/>
              </w:rPr>
            </w:pPr>
            <w:r w:rsidRPr="00FE3480">
              <w:rPr>
                <w:rFonts w:ascii="Courier New" w:eastAsia="Times New Roman" w:hAnsi="Courier New"/>
                <w:sz w:val="20"/>
              </w:rPr>
              <w:t>10-m meridional wind</w:t>
            </w:r>
            <w:r>
              <w:rPr>
                <w:rFonts w:ascii="Courier New" w:eastAsia="Times New Roman" w:hAnsi="Courier New"/>
                <w:sz w:val="20"/>
              </w:rPr>
              <w:t xml:space="preserve"> (m/s)</w:t>
            </w:r>
          </w:p>
        </w:tc>
      </w:tr>
      <w:tr w:rsidR="00FE3480" w14:paraId="2AD360CC" w14:textId="77777777" w:rsidTr="00095F41">
        <w:trPr>
          <w:tblCellSpacing w:w="0" w:type="dxa"/>
          <w:jc w:val="center"/>
        </w:trPr>
        <w:tc>
          <w:tcPr>
            <w:tcW w:w="2782" w:type="dxa"/>
            <w:tcBorders>
              <w:top w:val="outset" w:sz="6" w:space="0" w:color="auto"/>
              <w:left w:val="outset" w:sz="6" w:space="0" w:color="auto"/>
              <w:bottom w:val="outset" w:sz="6" w:space="0" w:color="auto"/>
              <w:right w:val="outset" w:sz="6" w:space="0" w:color="auto"/>
            </w:tcBorders>
            <w:shd w:val="clear" w:color="auto" w:fill="auto"/>
          </w:tcPr>
          <w:p w14:paraId="66363C72" w14:textId="5CEF8BD5" w:rsidR="00FE3480" w:rsidRDefault="00FE3480" w:rsidP="00BE05D0">
            <w:pPr>
              <w:pStyle w:val="NormalWeb"/>
              <w:rPr>
                <w:rFonts w:ascii="Courier New" w:eastAsia="Times New Roman" w:hAnsi="Courier New"/>
                <w:sz w:val="20"/>
              </w:rPr>
            </w:pPr>
            <w:proofErr w:type="spellStart"/>
            <w:r>
              <w:rPr>
                <w:rFonts w:ascii="Courier New" w:eastAsia="Times New Roman" w:hAnsi="Courier New"/>
                <w:sz w:val="20"/>
              </w:rPr>
              <w:t>tot_precip</w:t>
            </w:r>
            <w:proofErr w:type="spellEnd"/>
          </w:p>
        </w:tc>
        <w:tc>
          <w:tcPr>
            <w:tcW w:w="4410" w:type="dxa"/>
            <w:tcBorders>
              <w:top w:val="outset" w:sz="6" w:space="0" w:color="auto"/>
              <w:left w:val="outset" w:sz="6" w:space="0" w:color="auto"/>
              <w:bottom w:val="outset" w:sz="6" w:space="0" w:color="auto"/>
              <w:right w:val="outset" w:sz="6" w:space="0" w:color="auto"/>
            </w:tcBorders>
            <w:shd w:val="clear" w:color="auto" w:fill="auto"/>
          </w:tcPr>
          <w:p w14:paraId="49B9E07E" w14:textId="1114F79C" w:rsidR="00FE3480" w:rsidRDefault="00FC35F1" w:rsidP="00BE05D0">
            <w:pPr>
              <w:pStyle w:val="NormalWeb"/>
              <w:rPr>
                <w:rFonts w:ascii="Courier New" w:eastAsia="Times New Roman" w:hAnsi="Courier New"/>
                <w:sz w:val="20"/>
              </w:rPr>
            </w:pPr>
            <w:r>
              <w:rPr>
                <w:rFonts w:ascii="Courier New" w:eastAsia="Times New Roman" w:hAnsi="Courier New"/>
                <w:sz w:val="20"/>
              </w:rPr>
              <w:t>T</w:t>
            </w:r>
            <w:r w:rsidR="00FE3480" w:rsidRPr="00FE3480">
              <w:rPr>
                <w:rFonts w:ascii="Courier New" w:eastAsia="Times New Roman" w:hAnsi="Courier New"/>
                <w:sz w:val="20"/>
              </w:rPr>
              <w:t>otal accumulated precip</w:t>
            </w:r>
            <w:r w:rsidR="00095F41">
              <w:rPr>
                <w:rFonts w:ascii="Courier New" w:eastAsia="Times New Roman" w:hAnsi="Courier New"/>
                <w:sz w:val="20"/>
              </w:rPr>
              <w:t>itation</w:t>
            </w:r>
            <w:r w:rsidR="00FE3480">
              <w:rPr>
                <w:rFonts w:ascii="Courier New" w:eastAsia="Times New Roman" w:hAnsi="Courier New"/>
                <w:sz w:val="20"/>
              </w:rPr>
              <w:t xml:space="preserve"> (mm)</w:t>
            </w:r>
          </w:p>
        </w:tc>
      </w:tr>
      <w:tr w:rsidR="00FE3480" w14:paraId="579807A3" w14:textId="77777777" w:rsidTr="00095F41">
        <w:trPr>
          <w:tblCellSpacing w:w="0" w:type="dxa"/>
          <w:jc w:val="center"/>
        </w:trPr>
        <w:tc>
          <w:tcPr>
            <w:tcW w:w="2782" w:type="dxa"/>
            <w:tcBorders>
              <w:top w:val="outset" w:sz="6" w:space="0" w:color="auto"/>
              <w:left w:val="outset" w:sz="6" w:space="0" w:color="auto"/>
              <w:bottom w:val="outset" w:sz="6" w:space="0" w:color="auto"/>
              <w:right w:val="outset" w:sz="6" w:space="0" w:color="auto"/>
            </w:tcBorders>
            <w:shd w:val="clear" w:color="auto" w:fill="auto"/>
          </w:tcPr>
          <w:p w14:paraId="0A3533E6" w14:textId="2846C38A" w:rsidR="00FE3480" w:rsidRDefault="00FE3480" w:rsidP="00BE05D0">
            <w:pPr>
              <w:pStyle w:val="NormalWeb"/>
              <w:rPr>
                <w:rFonts w:ascii="Courier New" w:eastAsia="Times New Roman" w:hAnsi="Courier New"/>
                <w:sz w:val="20"/>
              </w:rPr>
            </w:pPr>
            <w:r>
              <w:rPr>
                <w:rFonts w:ascii="Courier New" w:eastAsia="Times New Roman" w:hAnsi="Courier New"/>
                <w:sz w:val="20"/>
              </w:rPr>
              <w:t>REFL_MAX</w:t>
            </w:r>
          </w:p>
        </w:tc>
        <w:tc>
          <w:tcPr>
            <w:tcW w:w="4410" w:type="dxa"/>
            <w:tcBorders>
              <w:top w:val="outset" w:sz="6" w:space="0" w:color="auto"/>
              <w:left w:val="outset" w:sz="6" w:space="0" w:color="auto"/>
              <w:bottom w:val="outset" w:sz="6" w:space="0" w:color="auto"/>
              <w:right w:val="outset" w:sz="6" w:space="0" w:color="auto"/>
            </w:tcBorders>
            <w:shd w:val="clear" w:color="auto" w:fill="auto"/>
          </w:tcPr>
          <w:p w14:paraId="3614C477" w14:textId="6C6BD943" w:rsidR="00FE3480" w:rsidRDefault="00FC35F1" w:rsidP="00BE05D0">
            <w:pPr>
              <w:pStyle w:val="NormalWeb"/>
              <w:rPr>
                <w:rFonts w:ascii="Courier New" w:eastAsia="Times New Roman" w:hAnsi="Courier New"/>
                <w:sz w:val="20"/>
              </w:rPr>
            </w:pPr>
            <w:r>
              <w:rPr>
                <w:rFonts w:ascii="Courier New" w:eastAsia="Times New Roman" w:hAnsi="Courier New"/>
                <w:sz w:val="20"/>
              </w:rPr>
              <w:t>C</w:t>
            </w:r>
            <w:r w:rsidR="00FE3480" w:rsidRPr="00FE3480">
              <w:rPr>
                <w:rFonts w:ascii="Courier New" w:eastAsia="Times New Roman" w:hAnsi="Courier New"/>
                <w:sz w:val="20"/>
              </w:rPr>
              <w:t>olumn-max reflectivity</w:t>
            </w:r>
            <w:r w:rsidR="00FE3480">
              <w:rPr>
                <w:rFonts w:ascii="Courier New" w:eastAsia="Times New Roman" w:hAnsi="Courier New"/>
                <w:sz w:val="20"/>
              </w:rPr>
              <w:t xml:space="preserve"> (</w:t>
            </w:r>
            <w:proofErr w:type="spellStart"/>
            <w:r w:rsidR="00FE3480">
              <w:rPr>
                <w:rFonts w:ascii="Courier New" w:eastAsia="Times New Roman" w:hAnsi="Courier New"/>
                <w:sz w:val="20"/>
              </w:rPr>
              <w:t>dBZ</w:t>
            </w:r>
            <w:proofErr w:type="spellEnd"/>
            <w:r w:rsidR="00FE3480">
              <w:rPr>
                <w:rFonts w:ascii="Courier New" w:eastAsia="Times New Roman" w:hAnsi="Courier New"/>
                <w:sz w:val="20"/>
              </w:rPr>
              <w:t>)</w:t>
            </w:r>
          </w:p>
        </w:tc>
      </w:tr>
      <w:tr w:rsidR="00FE3480" w14:paraId="2D524DB9" w14:textId="77777777" w:rsidTr="00095F41">
        <w:trPr>
          <w:tblCellSpacing w:w="0" w:type="dxa"/>
          <w:jc w:val="center"/>
        </w:trPr>
        <w:tc>
          <w:tcPr>
            <w:tcW w:w="2782" w:type="dxa"/>
            <w:tcBorders>
              <w:top w:val="outset" w:sz="6" w:space="0" w:color="auto"/>
              <w:left w:val="outset" w:sz="6" w:space="0" w:color="auto"/>
              <w:bottom w:val="outset" w:sz="6" w:space="0" w:color="auto"/>
              <w:right w:val="outset" w:sz="6" w:space="0" w:color="auto"/>
            </w:tcBorders>
            <w:shd w:val="clear" w:color="auto" w:fill="auto"/>
          </w:tcPr>
          <w:p w14:paraId="7E69D400" w14:textId="130ECB7F" w:rsidR="00FE3480" w:rsidRDefault="00FE3480" w:rsidP="00BE05D0">
            <w:pPr>
              <w:pStyle w:val="NormalWeb"/>
              <w:rPr>
                <w:rFonts w:ascii="Courier New" w:eastAsia="Times New Roman" w:hAnsi="Courier New"/>
                <w:sz w:val="20"/>
              </w:rPr>
            </w:pPr>
            <w:proofErr w:type="spellStart"/>
            <w:r>
              <w:rPr>
                <w:rFonts w:ascii="Courier New" w:eastAsia="Times New Roman" w:hAnsi="Courier New"/>
                <w:sz w:val="20"/>
              </w:rPr>
              <w:t>grad_theta</w:t>
            </w:r>
            <w:proofErr w:type="spellEnd"/>
          </w:p>
        </w:tc>
        <w:tc>
          <w:tcPr>
            <w:tcW w:w="4410" w:type="dxa"/>
            <w:tcBorders>
              <w:top w:val="outset" w:sz="6" w:space="0" w:color="auto"/>
              <w:left w:val="outset" w:sz="6" w:space="0" w:color="auto"/>
              <w:bottom w:val="outset" w:sz="6" w:space="0" w:color="auto"/>
              <w:right w:val="outset" w:sz="6" w:space="0" w:color="auto"/>
            </w:tcBorders>
            <w:shd w:val="clear" w:color="auto" w:fill="auto"/>
          </w:tcPr>
          <w:p w14:paraId="3CF6F165" w14:textId="007AC506" w:rsidR="00FE3480" w:rsidRDefault="00FC35F1" w:rsidP="00BE05D0">
            <w:pPr>
              <w:pStyle w:val="NormalWeb"/>
              <w:rPr>
                <w:rFonts w:ascii="Courier New" w:eastAsia="Times New Roman" w:hAnsi="Courier New"/>
                <w:sz w:val="20"/>
              </w:rPr>
            </w:pPr>
            <w:r>
              <w:rPr>
                <w:rFonts w:ascii="Courier New" w:eastAsia="Times New Roman" w:hAnsi="Courier New"/>
                <w:sz w:val="20"/>
              </w:rPr>
              <w:t>G</w:t>
            </w:r>
            <w:r w:rsidR="00FE3480">
              <w:rPr>
                <w:rFonts w:ascii="Courier New" w:eastAsia="Times New Roman" w:hAnsi="Courier New"/>
                <w:sz w:val="20"/>
              </w:rPr>
              <w:t>radient of potential temperature (K/100km)</w:t>
            </w:r>
          </w:p>
        </w:tc>
      </w:tr>
      <w:tr w:rsidR="00FE3480" w14:paraId="0FEEF9E0" w14:textId="77777777" w:rsidTr="00095F41">
        <w:trPr>
          <w:tblCellSpacing w:w="0" w:type="dxa"/>
          <w:jc w:val="center"/>
        </w:trPr>
        <w:tc>
          <w:tcPr>
            <w:tcW w:w="2782" w:type="dxa"/>
            <w:tcBorders>
              <w:top w:val="outset" w:sz="6" w:space="0" w:color="auto"/>
              <w:left w:val="outset" w:sz="6" w:space="0" w:color="auto"/>
              <w:bottom w:val="outset" w:sz="6" w:space="0" w:color="auto"/>
              <w:right w:val="outset" w:sz="6" w:space="0" w:color="auto"/>
            </w:tcBorders>
            <w:shd w:val="clear" w:color="auto" w:fill="auto"/>
          </w:tcPr>
          <w:p w14:paraId="497C7F88" w14:textId="14FB5FD9" w:rsidR="00FE3480" w:rsidRDefault="00FE3480" w:rsidP="00BE05D0">
            <w:pPr>
              <w:pStyle w:val="NormalWeb"/>
              <w:rPr>
                <w:rFonts w:ascii="Courier New" w:eastAsia="Times New Roman" w:hAnsi="Courier New"/>
                <w:sz w:val="20"/>
              </w:rPr>
            </w:pPr>
            <w:proofErr w:type="spellStart"/>
            <w:r>
              <w:rPr>
                <w:rFonts w:ascii="Courier New" w:eastAsia="Times New Roman" w:hAnsi="Courier New"/>
                <w:sz w:val="20"/>
              </w:rPr>
              <w:t>FRONTdiv</w:t>
            </w:r>
            <w:proofErr w:type="spellEnd"/>
          </w:p>
        </w:tc>
        <w:tc>
          <w:tcPr>
            <w:tcW w:w="4410" w:type="dxa"/>
            <w:tcBorders>
              <w:top w:val="outset" w:sz="6" w:space="0" w:color="auto"/>
              <w:left w:val="outset" w:sz="6" w:space="0" w:color="auto"/>
              <w:bottom w:val="outset" w:sz="6" w:space="0" w:color="auto"/>
              <w:right w:val="outset" w:sz="6" w:space="0" w:color="auto"/>
            </w:tcBorders>
            <w:shd w:val="clear" w:color="auto" w:fill="auto"/>
          </w:tcPr>
          <w:p w14:paraId="48356FA1" w14:textId="7F780FB5" w:rsidR="00FE3480" w:rsidRDefault="00FE3480" w:rsidP="00BE05D0">
            <w:pPr>
              <w:pStyle w:val="NormalWeb"/>
              <w:rPr>
                <w:rFonts w:ascii="Courier New" w:eastAsia="Times New Roman" w:hAnsi="Courier New"/>
                <w:sz w:val="20"/>
              </w:rPr>
            </w:pPr>
            <w:r>
              <w:rPr>
                <w:rFonts w:ascii="Courier New" w:eastAsia="Times New Roman" w:hAnsi="Courier New"/>
                <w:sz w:val="20"/>
              </w:rPr>
              <w:t>Frontogenesis divergence term (K/100km/h)</w:t>
            </w:r>
          </w:p>
        </w:tc>
      </w:tr>
      <w:tr w:rsidR="00FE3480" w14:paraId="58377324" w14:textId="77777777" w:rsidTr="00095F41">
        <w:trPr>
          <w:tblCellSpacing w:w="0" w:type="dxa"/>
          <w:jc w:val="center"/>
        </w:trPr>
        <w:tc>
          <w:tcPr>
            <w:tcW w:w="2782" w:type="dxa"/>
            <w:tcBorders>
              <w:top w:val="outset" w:sz="6" w:space="0" w:color="auto"/>
              <w:left w:val="outset" w:sz="6" w:space="0" w:color="auto"/>
              <w:bottom w:val="outset" w:sz="6" w:space="0" w:color="auto"/>
              <w:right w:val="outset" w:sz="6" w:space="0" w:color="auto"/>
            </w:tcBorders>
            <w:shd w:val="clear" w:color="auto" w:fill="auto"/>
          </w:tcPr>
          <w:p w14:paraId="5DF4C6BD" w14:textId="274901E6" w:rsidR="00FE3480" w:rsidRDefault="00FE3480" w:rsidP="00BE05D0">
            <w:pPr>
              <w:pStyle w:val="NormalWeb"/>
              <w:rPr>
                <w:rFonts w:ascii="Courier New" w:eastAsia="Times New Roman" w:hAnsi="Courier New"/>
                <w:sz w:val="20"/>
              </w:rPr>
            </w:pPr>
            <w:proofErr w:type="spellStart"/>
            <w:r>
              <w:rPr>
                <w:rFonts w:ascii="Courier New" w:eastAsia="Times New Roman" w:hAnsi="Courier New"/>
                <w:sz w:val="20"/>
              </w:rPr>
              <w:t>FRONTdef</w:t>
            </w:r>
            <w:proofErr w:type="spellEnd"/>
          </w:p>
        </w:tc>
        <w:tc>
          <w:tcPr>
            <w:tcW w:w="4410" w:type="dxa"/>
            <w:tcBorders>
              <w:top w:val="outset" w:sz="6" w:space="0" w:color="auto"/>
              <w:left w:val="outset" w:sz="6" w:space="0" w:color="auto"/>
              <w:bottom w:val="outset" w:sz="6" w:space="0" w:color="auto"/>
              <w:right w:val="outset" w:sz="6" w:space="0" w:color="auto"/>
            </w:tcBorders>
            <w:shd w:val="clear" w:color="auto" w:fill="auto"/>
          </w:tcPr>
          <w:p w14:paraId="12791BA0" w14:textId="3BFF8BC4" w:rsidR="00FE3480" w:rsidRDefault="00FE3480" w:rsidP="00BE05D0">
            <w:pPr>
              <w:pStyle w:val="NormalWeb"/>
              <w:rPr>
                <w:rFonts w:ascii="Courier New" w:eastAsia="Times New Roman" w:hAnsi="Courier New"/>
                <w:sz w:val="20"/>
              </w:rPr>
            </w:pPr>
            <w:r>
              <w:rPr>
                <w:rFonts w:ascii="Courier New" w:eastAsia="Times New Roman" w:hAnsi="Courier New"/>
                <w:sz w:val="20"/>
              </w:rPr>
              <w:t>Frontogenesis deformation term (K/100km/h)</w:t>
            </w:r>
          </w:p>
        </w:tc>
      </w:tr>
      <w:tr w:rsidR="00FE3480" w14:paraId="6522BD42" w14:textId="77777777" w:rsidTr="00095F41">
        <w:trPr>
          <w:tblCellSpacing w:w="0" w:type="dxa"/>
          <w:jc w:val="center"/>
        </w:trPr>
        <w:tc>
          <w:tcPr>
            <w:tcW w:w="2782" w:type="dxa"/>
            <w:tcBorders>
              <w:top w:val="outset" w:sz="6" w:space="0" w:color="auto"/>
              <w:left w:val="outset" w:sz="6" w:space="0" w:color="auto"/>
              <w:bottom w:val="outset" w:sz="6" w:space="0" w:color="auto"/>
              <w:right w:val="outset" w:sz="6" w:space="0" w:color="auto"/>
            </w:tcBorders>
            <w:shd w:val="clear" w:color="auto" w:fill="auto"/>
          </w:tcPr>
          <w:p w14:paraId="62490FCE" w14:textId="7461C676" w:rsidR="00FE3480" w:rsidRDefault="00FE3480" w:rsidP="00BE05D0">
            <w:pPr>
              <w:pStyle w:val="NormalWeb"/>
              <w:rPr>
                <w:rFonts w:ascii="Courier New" w:eastAsia="Times New Roman" w:hAnsi="Courier New"/>
                <w:sz w:val="20"/>
              </w:rPr>
            </w:pPr>
            <w:proofErr w:type="spellStart"/>
            <w:r>
              <w:rPr>
                <w:rFonts w:ascii="Courier New" w:eastAsia="Times New Roman" w:hAnsi="Courier New"/>
                <w:sz w:val="20"/>
              </w:rPr>
              <w:t>FRONTtot</w:t>
            </w:r>
            <w:proofErr w:type="spellEnd"/>
          </w:p>
        </w:tc>
        <w:tc>
          <w:tcPr>
            <w:tcW w:w="4410" w:type="dxa"/>
            <w:tcBorders>
              <w:top w:val="outset" w:sz="6" w:space="0" w:color="auto"/>
              <w:left w:val="outset" w:sz="6" w:space="0" w:color="auto"/>
              <w:bottom w:val="outset" w:sz="6" w:space="0" w:color="auto"/>
              <w:right w:val="outset" w:sz="6" w:space="0" w:color="auto"/>
            </w:tcBorders>
            <w:shd w:val="clear" w:color="auto" w:fill="auto"/>
          </w:tcPr>
          <w:p w14:paraId="27F048F9" w14:textId="7D3E914A" w:rsidR="00FE3480" w:rsidRDefault="00FE3480" w:rsidP="00BE05D0">
            <w:pPr>
              <w:pStyle w:val="NormalWeb"/>
              <w:rPr>
                <w:rFonts w:ascii="Courier New" w:eastAsia="Times New Roman" w:hAnsi="Courier New"/>
                <w:sz w:val="20"/>
              </w:rPr>
            </w:pPr>
            <w:r>
              <w:rPr>
                <w:rFonts w:ascii="Courier New" w:eastAsia="Times New Roman" w:hAnsi="Courier New"/>
                <w:sz w:val="20"/>
              </w:rPr>
              <w:t>To</w:t>
            </w:r>
            <w:r w:rsidR="00095F41">
              <w:rPr>
                <w:rFonts w:ascii="Courier New" w:eastAsia="Times New Roman" w:hAnsi="Courier New"/>
                <w:sz w:val="20"/>
              </w:rPr>
              <w:t>t</w:t>
            </w:r>
            <w:r>
              <w:rPr>
                <w:rFonts w:ascii="Courier New" w:eastAsia="Times New Roman" w:hAnsi="Courier New"/>
                <w:sz w:val="20"/>
              </w:rPr>
              <w:t>al frontogenesis (K/100km/h)</w:t>
            </w:r>
          </w:p>
        </w:tc>
      </w:tr>
      <w:tr w:rsidR="00FE3480" w14:paraId="0AAFFB65" w14:textId="77777777" w:rsidTr="00095F41">
        <w:trPr>
          <w:tblCellSpacing w:w="0" w:type="dxa"/>
          <w:jc w:val="center"/>
        </w:trPr>
        <w:tc>
          <w:tcPr>
            <w:tcW w:w="2782" w:type="dxa"/>
            <w:tcBorders>
              <w:top w:val="outset" w:sz="6" w:space="0" w:color="auto"/>
              <w:left w:val="outset" w:sz="6" w:space="0" w:color="auto"/>
              <w:bottom w:val="outset" w:sz="6" w:space="0" w:color="auto"/>
              <w:right w:val="outset" w:sz="6" w:space="0" w:color="auto"/>
            </w:tcBorders>
            <w:shd w:val="clear" w:color="auto" w:fill="auto"/>
          </w:tcPr>
          <w:p w14:paraId="00C38338" w14:textId="34BFE3BF" w:rsidR="00FE3480" w:rsidRDefault="00FE3480" w:rsidP="00BE05D0">
            <w:pPr>
              <w:pStyle w:val="NormalWeb"/>
              <w:rPr>
                <w:rFonts w:ascii="Courier New" w:eastAsia="Times New Roman" w:hAnsi="Courier New"/>
                <w:sz w:val="20"/>
              </w:rPr>
            </w:pPr>
            <w:proofErr w:type="spellStart"/>
            <w:r>
              <w:rPr>
                <w:rFonts w:ascii="Courier New" w:eastAsia="Times New Roman" w:hAnsi="Courier New"/>
                <w:sz w:val="20"/>
              </w:rPr>
              <w:t>GradFRONTtot</w:t>
            </w:r>
            <w:proofErr w:type="spellEnd"/>
          </w:p>
        </w:tc>
        <w:tc>
          <w:tcPr>
            <w:tcW w:w="4410" w:type="dxa"/>
            <w:tcBorders>
              <w:top w:val="outset" w:sz="6" w:space="0" w:color="auto"/>
              <w:left w:val="outset" w:sz="6" w:space="0" w:color="auto"/>
              <w:bottom w:val="outset" w:sz="6" w:space="0" w:color="auto"/>
              <w:right w:val="outset" w:sz="6" w:space="0" w:color="auto"/>
            </w:tcBorders>
            <w:shd w:val="clear" w:color="auto" w:fill="auto"/>
          </w:tcPr>
          <w:p w14:paraId="678DA095" w14:textId="00E51707" w:rsidR="00FE3480" w:rsidRDefault="00FE3480" w:rsidP="00FC35F1">
            <w:pPr>
              <w:pStyle w:val="NormalWeb"/>
              <w:rPr>
                <w:rFonts w:ascii="Courier New" w:eastAsia="Times New Roman" w:hAnsi="Courier New"/>
                <w:sz w:val="20"/>
              </w:rPr>
            </w:pPr>
            <w:r w:rsidRPr="00FE3480">
              <w:rPr>
                <w:rFonts w:ascii="Courier New" w:eastAsia="Times New Roman" w:hAnsi="Courier New"/>
                <w:sz w:val="20"/>
              </w:rPr>
              <w:t>Magnitude of gradient of total frontogenesis</w:t>
            </w:r>
            <w:r>
              <w:rPr>
                <w:rFonts w:ascii="Courier New" w:eastAsia="Times New Roman" w:hAnsi="Courier New"/>
                <w:sz w:val="20"/>
              </w:rPr>
              <w:t xml:space="preserve"> (K/100km</w:t>
            </w:r>
            <w:r w:rsidRPr="0052122F">
              <w:rPr>
                <w:rFonts w:ascii="Courier New" w:eastAsia="Times New Roman" w:hAnsi="Courier New"/>
                <w:sz w:val="20"/>
                <w:vertAlign w:val="superscript"/>
              </w:rPr>
              <w:t>2</w:t>
            </w:r>
            <w:r>
              <w:rPr>
                <w:rFonts w:ascii="Courier New" w:eastAsia="Times New Roman" w:hAnsi="Courier New"/>
                <w:sz w:val="20"/>
              </w:rPr>
              <w:t>)/h)</w:t>
            </w:r>
          </w:p>
        </w:tc>
      </w:tr>
      <w:tr w:rsidR="00FE3480" w14:paraId="4FBE07E8" w14:textId="77777777" w:rsidTr="00095F41">
        <w:trPr>
          <w:tblCellSpacing w:w="0" w:type="dxa"/>
          <w:jc w:val="center"/>
        </w:trPr>
        <w:tc>
          <w:tcPr>
            <w:tcW w:w="2782" w:type="dxa"/>
            <w:tcBorders>
              <w:top w:val="outset" w:sz="6" w:space="0" w:color="auto"/>
              <w:left w:val="outset" w:sz="6" w:space="0" w:color="auto"/>
              <w:bottom w:val="outset" w:sz="6" w:space="0" w:color="auto"/>
              <w:right w:val="outset" w:sz="6" w:space="0" w:color="auto"/>
            </w:tcBorders>
            <w:shd w:val="clear" w:color="auto" w:fill="auto"/>
          </w:tcPr>
          <w:p w14:paraId="1C4BF762" w14:textId="22E21F48" w:rsidR="00FE3480" w:rsidRDefault="00FE3480" w:rsidP="00BE05D0">
            <w:pPr>
              <w:pStyle w:val="NormalWeb"/>
              <w:rPr>
                <w:rFonts w:ascii="Courier New" w:eastAsia="Times New Roman" w:hAnsi="Courier New"/>
                <w:sz w:val="20"/>
              </w:rPr>
            </w:pPr>
            <w:proofErr w:type="spellStart"/>
            <w:r w:rsidRPr="00FE3480">
              <w:rPr>
                <w:rFonts w:ascii="Courier New" w:eastAsia="Times New Roman" w:hAnsi="Courier New"/>
                <w:sz w:val="20"/>
              </w:rPr>
              <w:t>GradFRONTtotAng</w:t>
            </w:r>
            <w:proofErr w:type="spellEnd"/>
          </w:p>
        </w:tc>
        <w:tc>
          <w:tcPr>
            <w:tcW w:w="4410" w:type="dxa"/>
            <w:tcBorders>
              <w:top w:val="outset" w:sz="6" w:space="0" w:color="auto"/>
              <w:left w:val="outset" w:sz="6" w:space="0" w:color="auto"/>
              <w:bottom w:val="outset" w:sz="6" w:space="0" w:color="auto"/>
              <w:right w:val="outset" w:sz="6" w:space="0" w:color="auto"/>
            </w:tcBorders>
            <w:shd w:val="clear" w:color="auto" w:fill="auto"/>
          </w:tcPr>
          <w:p w14:paraId="295E2C17" w14:textId="38405F4E" w:rsidR="00FE3480" w:rsidRDefault="00FE3480" w:rsidP="00BE05D0">
            <w:pPr>
              <w:pStyle w:val="NormalWeb"/>
              <w:rPr>
                <w:rFonts w:ascii="Courier New" w:eastAsia="Times New Roman" w:hAnsi="Courier New"/>
                <w:sz w:val="20"/>
              </w:rPr>
            </w:pPr>
            <w:r w:rsidRPr="00FE3480">
              <w:rPr>
                <w:rFonts w:ascii="Courier New" w:eastAsia="Times New Roman" w:hAnsi="Courier New"/>
                <w:sz w:val="20"/>
              </w:rPr>
              <w:t>Angle of the gradient of total frontogenesis</w:t>
            </w:r>
            <w:r>
              <w:rPr>
                <w:rFonts w:ascii="Courier New" w:eastAsia="Times New Roman" w:hAnsi="Courier New"/>
                <w:sz w:val="20"/>
              </w:rPr>
              <w:t xml:space="preserve"> (degrees)</w:t>
            </w:r>
          </w:p>
        </w:tc>
      </w:tr>
      <w:tr w:rsidR="00FE3480" w14:paraId="086C6B33" w14:textId="77777777" w:rsidTr="00095F41">
        <w:trPr>
          <w:tblCellSpacing w:w="0" w:type="dxa"/>
          <w:jc w:val="center"/>
        </w:trPr>
        <w:tc>
          <w:tcPr>
            <w:tcW w:w="2782" w:type="dxa"/>
            <w:tcBorders>
              <w:top w:val="outset" w:sz="6" w:space="0" w:color="auto"/>
              <w:left w:val="outset" w:sz="6" w:space="0" w:color="auto"/>
              <w:bottom w:val="outset" w:sz="6" w:space="0" w:color="auto"/>
              <w:right w:val="outset" w:sz="6" w:space="0" w:color="auto"/>
            </w:tcBorders>
            <w:shd w:val="clear" w:color="auto" w:fill="auto"/>
          </w:tcPr>
          <w:p w14:paraId="48423B07" w14:textId="40FC0EBB" w:rsidR="00FE3480" w:rsidRDefault="00FE3480" w:rsidP="00BE05D0">
            <w:pPr>
              <w:pStyle w:val="NormalWeb"/>
              <w:rPr>
                <w:rFonts w:ascii="Courier New" w:eastAsia="Times New Roman" w:hAnsi="Courier New"/>
                <w:sz w:val="20"/>
              </w:rPr>
            </w:pPr>
            <w:r w:rsidRPr="00FE3480">
              <w:rPr>
                <w:rFonts w:ascii="Courier New" w:eastAsia="Times New Roman" w:hAnsi="Courier New"/>
                <w:sz w:val="20"/>
              </w:rPr>
              <w:t>VEC_WIND_DIFF_MAG</w:t>
            </w:r>
          </w:p>
        </w:tc>
        <w:tc>
          <w:tcPr>
            <w:tcW w:w="4410" w:type="dxa"/>
            <w:tcBorders>
              <w:top w:val="outset" w:sz="6" w:space="0" w:color="auto"/>
              <w:left w:val="outset" w:sz="6" w:space="0" w:color="auto"/>
              <w:bottom w:val="outset" w:sz="6" w:space="0" w:color="auto"/>
              <w:right w:val="outset" w:sz="6" w:space="0" w:color="auto"/>
            </w:tcBorders>
            <w:shd w:val="clear" w:color="auto" w:fill="auto"/>
          </w:tcPr>
          <w:p w14:paraId="2FDF5D07" w14:textId="1B4A34F1" w:rsidR="00FE3480" w:rsidRDefault="00FE3480" w:rsidP="00BE05D0">
            <w:pPr>
              <w:pStyle w:val="NormalWeb"/>
              <w:rPr>
                <w:rFonts w:ascii="Courier New" w:eastAsia="Times New Roman" w:hAnsi="Courier New"/>
                <w:sz w:val="20"/>
              </w:rPr>
            </w:pPr>
            <w:r w:rsidRPr="00FE3480">
              <w:rPr>
                <w:rFonts w:ascii="Courier New" w:eastAsia="Times New Roman" w:hAnsi="Courier New"/>
                <w:sz w:val="20"/>
              </w:rPr>
              <w:t>1-hr vector wind diff</w:t>
            </w:r>
            <w:r>
              <w:rPr>
                <w:rFonts w:ascii="Courier New" w:eastAsia="Times New Roman" w:hAnsi="Courier New"/>
                <w:sz w:val="20"/>
              </w:rPr>
              <w:t>erence</w:t>
            </w:r>
            <w:r w:rsidRPr="00FE3480">
              <w:rPr>
                <w:rFonts w:ascii="Courier New" w:eastAsia="Times New Roman" w:hAnsi="Courier New"/>
                <w:sz w:val="20"/>
              </w:rPr>
              <w:t xml:space="preserve"> mag</w:t>
            </w:r>
            <w:r>
              <w:rPr>
                <w:rFonts w:ascii="Courier New" w:eastAsia="Times New Roman" w:hAnsi="Courier New"/>
                <w:sz w:val="20"/>
              </w:rPr>
              <w:t>nitude (m/s)</w:t>
            </w:r>
          </w:p>
        </w:tc>
      </w:tr>
      <w:tr w:rsidR="00FE3480" w14:paraId="3BA2964F" w14:textId="77777777" w:rsidTr="00095F41">
        <w:trPr>
          <w:tblCellSpacing w:w="0" w:type="dxa"/>
          <w:jc w:val="center"/>
        </w:trPr>
        <w:tc>
          <w:tcPr>
            <w:tcW w:w="2782" w:type="dxa"/>
            <w:tcBorders>
              <w:top w:val="outset" w:sz="6" w:space="0" w:color="auto"/>
              <w:left w:val="outset" w:sz="6" w:space="0" w:color="auto"/>
              <w:bottom w:val="outset" w:sz="6" w:space="0" w:color="auto"/>
              <w:right w:val="outset" w:sz="6" w:space="0" w:color="auto"/>
            </w:tcBorders>
            <w:shd w:val="clear" w:color="auto" w:fill="auto"/>
          </w:tcPr>
          <w:p w14:paraId="42594158" w14:textId="6C211240" w:rsidR="00FE3480" w:rsidRDefault="00C679C0" w:rsidP="00BE05D0">
            <w:pPr>
              <w:pStyle w:val="NormalWeb"/>
              <w:rPr>
                <w:rFonts w:ascii="Courier New" w:eastAsia="Times New Roman" w:hAnsi="Courier New"/>
                <w:sz w:val="20"/>
              </w:rPr>
            </w:pPr>
            <w:r w:rsidRPr="00C679C0">
              <w:rPr>
                <w:rFonts w:ascii="Courier New" w:eastAsia="Times New Roman" w:hAnsi="Courier New"/>
                <w:sz w:val="20"/>
              </w:rPr>
              <w:t>VEC_WIND_DIFF_ANGLE</w:t>
            </w:r>
          </w:p>
        </w:tc>
        <w:tc>
          <w:tcPr>
            <w:tcW w:w="4410" w:type="dxa"/>
            <w:tcBorders>
              <w:top w:val="outset" w:sz="6" w:space="0" w:color="auto"/>
              <w:left w:val="outset" w:sz="6" w:space="0" w:color="auto"/>
              <w:bottom w:val="outset" w:sz="6" w:space="0" w:color="auto"/>
              <w:right w:val="outset" w:sz="6" w:space="0" w:color="auto"/>
            </w:tcBorders>
            <w:shd w:val="clear" w:color="auto" w:fill="auto"/>
          </w:tcPr>
          <w:p w14:paraId="752CA12F" w14:textId="368AE105" w:rsidR="00FE3480" w:rsidRDefault="00C679C0" w:rsidP="00BE05D0">
            <w:pPr>
              <w:pStyle w:val="NormalWeb"/>
              <w:rPr>
                <w:rFonts w:ascii="Courier New" w:eastAsia="Times New Roman" w:hAnsi="Courier New"/>
                <w:sz w:val="20"/>
              </w:rPr>
            </w:pPr>
            <w:r w:rsidRPr="00C679C0">
              <w:rPr>
                <w:rFonts w:ascii="Courier New" w:eastAsia="Times New Roman" w:hAnsi="Courier New"/>
                <w:sz w:val="20"/>
              </w:rPr>
              <w:t>1-hr vector wind diff</w:t>
            </w:r>
            <w:r>
              <w:rPr>
                <w:rFonts w:ascii="Courier New" w:eastAsia="Times New Roman" w:hAnsi="Courier New"/>
                <w:sz w:val="20"/>
              </w:rPr>
              <w:t>erence</w:t>
            </w:r>
            <w:r w:rsidRPr="00C679C0">
              <w:rPr>
                <w:rFonts w:ascii="Courier New" w:eastAsia="Times New Roman" w:hAnsi="Courier New"/>
                <w:sz w:val="20"/>
              </w:rPr>
              <w:t xml:space="preserve"> angle</w:t>
            </w:r>
            <w:r>
              <w:rPr>
                <w:rFonts w:ascii="Courier New" w:eastAsia="Times New Roman" w:hAnsi="Courier New"/>
                <w:sz w:val="20"/>
              </w:rPr>
              <w:t xml:space="preserve"> (degrees)</w:t>
            </w:r>
          </w:p>
        </w:tc>
      </w:tr>
      <w:tr w:rsidR="00FE3480" w14:paraId="3FF470AA" w14:textId="77777777" w:rsidTr="00095F41">
        <w:trPr>
          <w:tblCellSpacing w:w="0" w:type="dxa"/>
          <w:jc w:val="center"/>
        </w:trPr>
        <w:tc>
          <w:tcPr>
            <w:tcW w:w="2782" w:type="dxa"/>
            <w:tcBorders>
              <w:top w:val="outset" w:sz="6" w:space="0" w:color="auto"/>
              <w:left w:val="outset" w:sz="6" w:space="0" w:color="auto"/>
              <w:bottom w:val="outset" w:sz="6" w:space="0" w:color="auto"/>
              <w:right w:val="outset" w:sz="6" w:space="0" w:color="auto"/>
            </w:tcBorders>
            <w:shd w:val="clear" w:color="auto" w:fill="auto"/>
          </w:tcPr>
          <w:p w14:paraId="676D180F" w14:textId="4E63008A" w:rsidR="00FE3480" w:rsidRDefault="00C679C0" w:rsidP="00BE05D0">
            <w:pPr>
              <w:pStyle w:val="NormalWeb"/>
              <w:rPr>
                <w:rFonts w:ascii="Courier New" w:eastAsia="Times New Roman" w:hAnsi="Courier New"/>
                <w:sz w:val="20"/>
              </w:rPr>
            </w:pPr>
            <w:proofErr w:type="spellStart"/>
            <w:r w:rsidRPr="00C679C0">
              <w:rPr>
                <w:rFonts w:ascii="Courier New" w:eastAsia="Times New Roman" w:hAnsi="Courier New"/>
                <w:sz w:val="20"/>
              </w:rPr>
              <w:t>binary_gust_front</w:t>
            </w:r>
            <w:proofErr w:type="spellEnd"/>
          </w:p>
        </w:tc>
        <w:tc>
          <w:tcPr>
            <w:tcW w:w="4410" w:type="dxa"/>
            <w:tcBorders>
              <w:top w:val="outset" w:sz="6" w:space="0" w:color="auto"/>
              <w:left w:val="outset" w:sz="6" w:space="0" w:color="auto"/>
              <w:bottom w:val="outset" w:sz="6" w:space="0" w:color="auto"/>
              <w:right w:val="outset" w:sz="6" w:space="0" w:color="auto"/>
            </w:tcBorders>
            <w:shd w:val="clear" w:color="auto" w:fill="auto"/>
          </w:tcPr>
          <w:p w14:paraId="5F40DC9A" w14:textId="6003C2EB" w:rsidR="00FE3480" w:rsidRDefault="00C679C0" w:rsidP="00BE05D0">
            <w:pPr>
              <w:pStyle w:val="NormalWeb"/>
              <w:rPr>
                <w:rFonts w:ascii="Courier New" w:eastAsia="Times New Roman" w:hAnsi="Courier New"/>
                <w:sz w:val="20"/>
              </w:rPr>
            </w:pPr>
            <w:r>
              <w:rPr>
                <w:rFonts w:ascii="Courier New" w:eastAsia="Times New Roman" w:hAnsi="Courier New"/>
                <w:sz w:val="20"/>
              </w:rPr>
              <w:t>Gust front (0 or 1)</w:t>
            </w:r>
          </w:p>
        </w:tc>
      </w:tr>
    </w:tbl>
    <w:p w14:paraId="57D45499" w14:textId="77777777" w:rsidR="003D4461" w:rsidRDefault="003D4461" w:rsidP="00C679C0">
      <w:pPr>
        <w:pStyle w:val="NormalWeb"/>
        <w:rPr>
          <w:i/>
        </w:rPr>
      </w:pPr>
    </w:p>
    <w:p w14:paraId="0610ED54" w14:textId="0E1160F1" w:rsidR="00C679C0" w:rsidRPr="00C679C0" w:rsidRDefault="00C679C0" w:rsidP="0052122F">
      <w:pPr>
        <w:pStyle w:val="NormalWeb"/>
        <w:ind w:firstLine="720"/>
      </w:pPr>
      <w:r>
        <w:rPr>
          <w:i/>
        </w:rPr>
        <w:lastRenderedPageBreak/>
        <w:t>c</w:t>
      </w:r>
      <w:r w:rsidRPr="00C679C0">
        <w:rPr>
          <w:i/>
        </w:rPr>
        <w:t xml:space="preserve">. </w:t>
      </w:r>
      <w:r w:rsidR="00902531">
        <w:rPr>
          <w:i/>
        </w:rPr>
        <w:t xml:space="preserve">Modifying the </w:t>
      </w:r>
      <w:r w:rsidR="00E77FC8">
        <w:rPr>
          <w:i/>
        </w:rPr>
        <w:t>G</w:t>
      </w:r>
      <w:r w:rsidR="00902531">
        <w:rPr>
          <w:i/>
        </w:rPr>
        <w:t xml:space="preserve">ust </w:t>
      </w:r>
      <w:r w:rsidR="00E77FC8">
        <w:rPr>
          <w:i/>
        </w:rPr>
        <w:t>F</w:t>
      </w:r>
      <w:r w:rsidR="00902531">
        <w:rPr>
          <w:i/>
        </w:rPr>
        <w:t xml:space="preserve">ront </w:t>
      </w:r>
      <w:r w:rsidR="00E77FC8">
        <w:rPr>
          <w:i/>
        </w:rPr>
        <w:t>P</w:t>
      </w:r>
      <w:r w:rsidR="00902531">
        <w:rPr>
          <w:i/>
        </w:rPr>
        <w:t>rogram</w:t>
      </w:r>
      <w:r w:rsidRPr="00C679C0">
        <w:t xml:space="preserve"> </w:t>
      </w:r>
    </w:p>
    <w:p w14:paraId="726DAB50" w14:textId="3BC19111" w:rsidR="00EB1886" w:rsidRDefault="00902531" w:rsidP="009513F7">
      <w:pPr>
        <w:pStyle w:val="NormalWeb"/>
        <w:rPr>
          <w:rFonts w:eastAsia="Times New Roman"/>
        </w:rPr>
      </w:pPr>
      <w:r>
        <w:rPr>
          <w:rFonts w:eastAsia="Times New Roman"/>
        </w:rPr>
        <w:t xml:space="preserve">Tests of the gust front tool showed that objectively identifying gust fronts using the </w:t>
      </w:r>
      <w:r w:rsidR="00E77FC8">
        <w:rPr>
          <w:rFonts w:eastAsia="Times New Roman"/>
        </w:rPr>
        <w:t xml:space="preserve">surface </w:t>
      </w:r>
      <w:r>
        <w:rPr>
          <w:rFonts w:eastAsia="Times New Roman"/>
        </w:rPr>
        <w:t xml:space="preserve">potential temperature </w:t>
      </w:r>
      <w:r w:rsidR="00E77FC8">
        <w:rPr>
          <w:rFonts w:eastAsia="Times New Roman"/>
        </w:rPr>
        <w:t>(</w:t>
      </w:r>
      <w:r w:rsidR="00E77FC8">
        <w:rPr>
          <w:rFonts w:ascii="Times" w:eastAsia="Times New Roman" w:hAnsi="Times" w:cs="Times"/>
        </w:rPr>
        <w:t xml:space="preserve">θ) </w:t>
      </w:r>
      <w:r>
        <w:rPr>
          <w:rFonts w:eastAsia="Times New Roman"/>
        </w:rPr>
        <w:t xml:space="preserve">gradient </w:t>
      </w:r>
      <w:r w:rsidR="00E77FC8">
        <w:rPr>
          <w:rFonts w:eastAsia="Times New Roman"/>
        </w:rPr>
        <w:t xml:space="preserve">as the target meteorological field </w:t>
      </w:r>
      <w:r>
        <w:rPr>
          <w:rFonts w:eastAsia="Times New Roman"/>
        </w:rPr>
        <w:t>produced the best results (e.g.</w:t>
      </w:r>
      <w:r w:rsidR="00E77FC8">
        <w:rPr>
          <w:rFonts w:eastAsia="Times New Roman"/>
        </w:rPr>
        <w:t>,</w:t>
      </w:r>
      <w:r>
        <w:rPr>
          <w:rFonts w:eastAsia="Times New Roman"/>
        </w:rPr>
        <w:t xml:space="preserve"> correct positioning, fewest false alarms). However, it is possible for users to </w:t>
      </w:r>
      <w:r w:rsidR="00E77FC8">
        <w:rPr>
          <w:rFonts w:eastAsia="Times New Roman"/>
        </w:rPr>
        <w:t xml:space="preserve">employ different target fields </w:t>
      </w:r>
      <w:r>
        <w:rPr>
          <w:rFonts w:eastAsia="Times New Roman"/>
        </w:rPr>
        <w:t xml:space="preserve">(for example, to use frontogenesis instead of potential temperature gradient) by modifying the source code. Users could then perform their own research </w:t>
      </w:r>
      <w:r w:rsidR="004E3527">
        <w:rPr>
          <w:rFonts w:eastAsia="Times New Roman"/>
        </w:rPr>
        <w:t xml:space="preserve">to </w:t>
      </w:r>
      <w:r>
        <w:rPr>
          <w:rFonts w:eastAsia="Times New Roman"/>
        </w:rPr>
        <w:t xml:space="preserve">better understand the behavior or limitations of the tool. </w:t>
      </w:r>
      <w:r w:rsidR="004E3527">
        <w:rPr>
          <w:rFonts w:eastAsia="Times New Roman"/>
        </w:rPr>
        <w:t>For this, s</w:t>
      </w:r>
      <w:r>
        <w:rPr>
          <w:rFonts w:eastAsia="Times New Roman"/>
        </w:rPr>
        <w:t>imply edit the source code files as desired and type ‘make’ to rebuild the code.</w:t>
      </w:r>
    </w:p>
    <w:p w14:paraId="0AF9A690" w14:textId="77777777" w:rsidR="00EB1886" w:rsidRDefault="00EB1886" w:rsidP="009513F7">
      <w:pPr>
        <w:pStyle w:val="NormalWeb"/>
        <w:rPr>
          <w:rFonts w:eastAsia="Times New Roman"/>
        </w:rPr>
      </w:pPr>
    </w:p>
    <w:p w14:paraId="2E4D0259" w14:textId="3CA01D4E" w:rsidR="00763327" w:rsidRDefault="00763327">
      <w:pPr>
        <w:pStyle w:val="NormalWeb"/>
        <w:rPr>
          <w:rFonts w:eastAsia="Times New Roman"/>
        </w:rPr>
      </w:pPr>
      <w:bookmarkStart w:id="3" w:name="runrip"/>
      <w:bookmarkEnd w:id="3"/>
      <w:r>
        <w:rPr>
          <w:rFonts w:eastAsia="Times New Roman"/>
          <w:b/>
        </w:rPr>
        <w:t xml:space="preserve">5. Running </w:t>
      </w:r>
      <w:r w:rsidR="00B029AC">
        <w:rPr>
          <w:rFonts w:eastAsia="Times New Roman"/>
          <w:b/>
        </w:rPr>
        <w:t xml:space="preserve">the </w:t>
      </w:r>
      <w:r w:rsidR="004E3527">
        <w:rPr>
          <w:rFonts w:eastAsia="Times New Roman"/>
          <w:b/>
        </w:rPr>
        <w:t>P</w:t>
      </w:r>
      <w:r w:rsidR="00B029AC">
        <w:rPr>
          <w:rFonts w:eastAsia="Times New Roman"/>
          <w:b/>
        </w:rPr>
        <w:t>lott</w:t>
      </w:r>
      <w:r w:rsidR="004E3527">
        <w:rPr>
          <w:rFonts w:eastAsia="Times New Roman"/>
          <w:b/>
        </w:rPr>
        <w:t>ing Capability</w:t>
      </w:r>
      <w:r>
        <w:rPr>
          <w:rFonts w:eastAsia="Times New Roman"/>
        </w:rPr>
        <w:t xml:space="preserve"> </w:t>
      </w:r>
    </w:p>
    <w:p w14:paraId="019EA380" w14:textId="0DF7FC82" w:rsidR="004E3527" w:rsidRDefault="00D011A2" w:rsidP="00D011A2">
      <w:pPr>
        <w:pStyle w:val="NormalWeb"/>
      </w:pPr>
      <w:r>
        <w:rPr>
          <w:rFonts w:eastAsia="Times New Roman"/>
        </w:rPr>
        <w:t xml:space="preserve">The main script to create gust front plots is called </w:t>
      </w:r>
      <w:proofErr w:type="spellStart"/>
      <w:r w:rsidRPr="0052122F">
        <w:rPr>
          <w:i/>
        </w:rPr>
        <w:t>make_python_plots.csh</w:t>
      </w:r>
      <w:proofErr w:type="spellEnd"/>
      <w:r>
        <w:t xml:space="preserve">. The script relies on three </w:t>
      </w:r>
      <w:r w:rsidR="00902531">
        <w:t>P</w:t>
      </w:r>
      <w:r>
        <w:t>ython files (</w:t>
      </w:r>
      <w:r w:rsidR="004E3527">
        <w:t xml:space="preserve">each </w:t>
      </w:r>
      <w:r>
        <w:t>with a suffix of .</w:t>
      </w:r>
      <w:proofErr w:type="spellStart"/>
      <w:r>
        <w:t>py</w:t>
      </w:r>
      <w:proofErr w:type="spellEnd"/>
      <w:r>
        <w:t>) in the main software directory</w:t>
      </w:r>
      <w:r w:rsidR="004E3527">
        <w:t>—</w:t>
      </w:r>
      <w:r>
        <w:t xml:space="preserve"> fieldinfo.py, make_webplot.py, and </w:t>
      </w:r>
      <w:r w:rsidR="00E97916">
        <w:t>webplot.py.</w:t>
      </w:r>
      <w:r w:rsidR="00795700">
        <w:t xml:space="preserve"> </w:t>
      </w:r>
      <w:r w:rsidR="004E3527">
        <w:t xml:space="preserve">It is important to note that at this time, the </w:t>
      </w:r>
      <w:r w:rsidR="00795700">
        <w:t xml:space="preserve">system </w:t>
      </w:r>
      <w:r w:rsidR="004E3527">
        <w:t xml:space="preserve">only </w:t>
      </w:r>
      <w:r w:rsidR="00795700">
        <w:t xml:space="preserve">runs using </w:t>
      </w:r>
      <w:r w:rsidR="00902531">
        <w:t>P</w:t>
      </w:r>
      <w:r w:rsidR="00795700">
        <w:t>ython 2.7</w:t>
      </w:r>
      <w:r w:rsidR="004E3527">
        <w:t>;</w:t>
      </w:r>
      <w:r w:rsidR="00795700">
        <w:t xml:space="preserve"> the programs will not work with </w:t>
      </w:r>
      <w:r w:rsidR="004E3527">
        <w:t>P</w:t>
      </w:r>
      <w:r w:rsidR="00795700">
        <w:t xml:space="preserve">ython 3. </w:t>
      </w:r>
    </w:p>
    <w:p w14:paraId="5CFED681" w14:textId="253A0303" w:rsidR="004E3527" w:rsidRDefault="004E3527" w:rsidP="00D011A2">
      <w:pPr>
        <w:pStyle w:val="NormalWeb"/>
      </w:pPr>
      <w:r>
        <w:t>For users with access to the NCAR community compute resource, o</w:t>
      </w:r>
      <w:r w:rsidR="00795700">
        <w:t>n th</w:t>
      </w:r>
      <w:r>
        <w:t>at</w:t>
      </w:r>
      <w:r w:rsidR="00795700">
        <w:t xml:space="preserve"> </w:t>
      </w:r>
      <w:r>
        <w:t xml:space="preserve">platform first </w:t>
      </w:r>
      <w:r w:rsidR="00377686">
        <w:t>type</w:t>
      </w:r>
      <w:r>
        <w:t xml:space="preserve"> the following commands.</w:t>
      </w:r>
      <w:r w:rsidR="00377686">
        <w:t xml:space="preserve"> </w:t>
      </w:r>
    </w:p>
    <w:p w14:paraId="45C944D0" w14:textId="3014010B" w:rsidR="004E3527" w:rsidRDefault="00377686" w:rsidP="00D011A2">
      <w:pPr>
        <w:pStyle w:val="NormalWeb"/>
      </w:pPr>
      <w:r>
        <w:t>module load python/2.7.16</w:t>
      </w:r>
    </w:p>
    <w:p w14:paraId="1333FF81" w14:textId="0A78E18F" w:rsidR="004E3527" w:rsidRDefault="00E30CF0" w:rsidP="00D011A2">
      <w:pPr>
        <w:pStyle w:val="NormalWeb"/>
      </w:pPr>
      <w:r>
        <w:t xml:space="preserve">module load </w:t>
      </w:r>
      <w:proofErr w:type="spellStart"/>
      <w:r w:rsidR="00F57C3A">
        <w:t>ncarenv</w:t>
      </w:r>
      <w:proofErr w:type="spellEnd"/>
    </w:p>
    <w:p w14:paraId="76F858CB" w14:textId="5EC1FE02" w:rsidR="004E3527" w:rsidRDefault="00377686" w:rsidP="00D011A2">
      <w:pPr>
        <w:pStyle w:val="NormalWeb"/>
      </w:pPr>
      <w:proofErr w:type="spellStart"/>
      <w:r>
        <w:t>ncar_pylib</w:t>
      </w:r>
      <w:proofErr w:type="spellEnd"/>
    </w:p>
    <w:p w14:paraId="62F3CF05" w14:textId="120C063B" w:rsidR="00FC35F1" w:rsidRDefault="004E3527" w:rsidP="00D011A2">
      <w:pPr>
        <w:pStyle w:val="NormalWeb"/>
      </w:pPr>
      <w:r>
        <w:t>These</w:t>
      </w:r>
      <w:r w:rsidR="00377686">
        <w:t xml:space="preserve"> load the </w:t>
      </w:r>
      <w:r w:rsidR="00F57C3A">
        <w:t>P</w:t>
      </w:r>
      <w:r w:rsidR="00377686">
        <w:t>ython packages</w:t>
      </w:r>
      <w:r>
        <w:t>, and t</w:t>
      </w:r>
      <w:r w:rsidR="00377686">
        <w:t xml:space="preserve">he necessary </w:t>
      </w:r>
      <w:r w:rsidR="00F57C3A">
        <w:t>P</w:t>
      </w:r>
      <w:r w:rsidR="00377686">
        <w:t>ython libraries are listed at the top of the webplot.py program.</w:t>
      </w:r>
      <w:r w:rsidR="00E97916">
        <w:t xml:space="preserve"> Also needed by the script is the </w:t>
      </w:r>
      <w:r w:rsidR="00E97916" w:rsidRPr="0052122F">
        <w:rPr>
          <w:i/>
        </w:rPr>
        <w:t>colormap</w:t>
      </w:r>
      <w:r w:rsidR="00E97916">
        <w:t xml:space="preserve">s directory, the </w:t>
      </w:r>
      <w:proofErr w:type="spellStart"/>
      <w:r w:rsidR="00E97916" w:rsidRPr="0052122F">
        <w:rPr>
          <w:i/>
        </w:rPr>
        <w:t>cmap_rad.rgb</w:t>
      </w:r>
      <w:proofErr w:type="spellEnd"/>
      <w:r w:rsidR="00E97916">
        <w:t xml:space="preserve"> file and the </w:t>
      </w:r>
      <w:r w:rsidR="00E97916" w:rsidRPr="0052122F">
        <w:rPr>
          <w:i/>
        </w:rPr>
        <w:t xml:space="preserve">latlon.nc </w:t>
      </w:r>
      <w:r w:rsidR="00E97916">
        <w:t xml:space="preserve">file. </w:t>
      </w:r>
    </w:p>
    <w:p w14:paraId="3E9113EB" w14:textId="6D8CB62F" w:rsidR="00D011A2" w:rsidRDefault="00E97916" w:rsidP="00D011A2">
      <w:pPr>
        <w:pStyle w:val="NormalWeb"/>
      </w:pPr>
      <w:r>
        <w:t xml:space="preserve">The </w:t>
      </w:r>
      <w:proofErr w:type="spellStart"/>
      <w:r w:rsidRPr="0052122F">
        <w:rPr>
          <w:i/>
        </w:rPr>
        <w:t>make_python_plots.csh</w:t>
      </w:r>
      <w:proofErr w:type="spellEnd"/>
      <w:r>
        <w:t xml:space="preserve"> </w:t>
      </w:r>
      <w:r w:rsidR="00FC35F1">
        <w:t xml:space="preserve">script </w:t>
      </w:r>
      <w:r>
        <w:t xml:space="preserve">creates a set of plots from the tool output. At the top of the script are several shell variables that can be set to control the start time, forecast hour, forecast interval, and the </w:t>
      </w:r>
      <w:r w:rsidR="00FC35F1">
        <w:t>areas</w:t>
      </w:r>
      <w:r>
        <w:t xml:space="preserve"> of the plots.</w:t>
      </w:r>
      <w:r w:rsidR="003F12BC">
        <w:t xml:space="preserve"> </w:t>
      </w:r>
      <w:r w:rsidR="00C944F0">
        <w:t>T</w:t>
      </w:r>
      <w:r w:rsidR="00C944F0">
        <w:t>hes</w:t>
      </w:r>
      <w:r w:rsidR="00C944F0">
        <w:t>e</w:t>
      </w:r>
      <w:r w:rsidR="00C944F0">
        <w:t xml:space="preserve"> </w:t>
      </w:r>
      <w:r w:rsidR="00FC35F1">
        <w:t xml:space="preserve">are shown in the table below.  </w:t>
      </w:r>
      <w:r w:rsidR="003F12BC">
        <w:t>The script determines the file name of the gust front tool output file (</w:t>
      </w:r>
      <w:r w:rsidR="00FC35F1">
        <w:t xml:space="preserve">i.e., </w:t>
      </w:r>
      <w:r w:rsidR="003F12BC">
        <w:t xml:space="preserve">the </w:t>
      </w:r>
      <w:proofErr w:type="spellStart"/>
      <w:r w:rsidR="00FC35F1">
        <w:t>N</w:t>
      </w:r>
      <w:r w:rsidR="003F12BC">
        <w:t>et</w:t>
      </w:r>
      <w:r w:rsidR="00FC35F1">
        <w:t>CDF</w:t>
      </w:r>
      <w:proofErr w:type="spellEnd"/>
      <w:r w:rsidR="003F12BC">
        <w:t xml:space="preserve"> file produced by the Fortran program) from the initial time and forecast hour.</w:t>
      </w:r>
    </w:p>
    <w:tbl>
      <w:tblPr>
        <w:tblW w:w="8812"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3031"/>
        <w:gridCol w:w="3844"/>
        <w:gridCol w:w="1937"/>
      </w:tblGrid>
      <w:tr w:rsidR="00E97916" w14:paraId="5E9DB0A9" w14:textId="77777777" w:rsidTr="00E97916">
        <w:trPr>
          <w:tblCellSpacing w:w="0" w:type="dxa"/>
          <w:jc w:val="center"/>
        </w:trPr>
        <w:tc>
          <w:tcPr>
            <w:tcW w:w="3031" w:type="dxa"/>
            <w:tcBorders>
              <w:top w:val="outset" w:sz="6" w:space="0" w:color="auto"/>
              <w:left w:val="outset" w:sz="6" w:space="0" w:color="auto"/>
              <w:bottom w:val="outset" w:sz="6" w:space="0" w:color="auto"/>
              <w:right w:val="outset" w:sz="6" w:space="0" w:color="auto"/>
            </w:tcBorders>
            <w:shd w:val="clear" w:color="auto" w:fill="auto"/>
            <w:vAlign w:val="center"/>
          </w:tcPr>
          <w:p w14:paraId="003208DE" w14:textId="0B384145" w:rsidR="00E97916" w:rsidRDefault="00E97916" w:rsidP="00BE05D0">
            <w:pPr>
              <w:pStyle w:val="NormalWeb"/>
              <w:spacing w:before="0" w:beforeAutospacing="0" w:after="0" w:afterAutospacing="0"/>
              <w:jc w:val="center"/>
              <w:rPr>
                <w:rFonts w:ascii="Courier New" w:eastAsia="Times New Roman" w:hAnsi="Courier New"/>
                <w:sz w:val="20"/>
              </w:rPr>
            </w:pPr>
            <w:proofErr w:type="spellStart"/>
            <w:r>
              <w:rPr>
                <w:rFonts w:ascii="Courier New" w:eastAsia="Times New Roman" w:hAnsi="Courier New"/>
                <w:sz w:val="20"/>
              </w:rPr>
              <w:t>csh</w:t>
            </w:r>
            <w:proofErr w:type="spellEnd"/>
            <w:r>
              <w:rPr>
                <w:rFonts w:ascii="Courier New" w:eastAsia="Times New Roman" w:hAnsi="Courier New"/>
                <w:sz w:val="20"/>
              </w:rPr>
              <w:t xml:space="preserve"> variable</w:t>
            </w:r>
          </w:p>
        </w:tc>
        <w:tc>
          <w:tcPr>
            <w:tcW w:w="3844" w:type="dxa"/>
            <w:tcBorders>
              <w:top w:val="outset" w:sz="6" w:space="0" w:color="auto"/>
              <w:left w:val="outset" w:sz="6" w:space="0" w:color="auto"/>
              <w:bottom w:val="outset" w:sz="6" w:space="0" w:color="auto"/>
              <w:right w:val="outset" w:sz="6" w:space="0" w:color="auto"/>
            </w:tcBorders>
            <w:shd w:val="clear" w:color="auto" w:fill="auto"/>
            <w:vAlign w:val="center"/>
          </w:tcPr>
          <w:p w14:paraId="1A8AD051" w14:textId="77777777" w:rsidR="00E97916" w:rsidRDefault="00E97916" w:rsidP="00BE05D0">
            <w:pPr>
              <w:pStyle w:val="NormalWeb"/>
              <w:spacing w:before="0" w:beforeAutospacing="0" w:after="0" w:afterAutospacing="0"/>
              <w:jc w:val="center"/>
              <w:rPr>
                <w:rFonts w:ascii="Courier New" w:eastAsia="Times New Roman" w:hAnsi="Courier New"/>
                <w:sz w:val="20"/>
              </w:rPr>
            </w:pPr>
            <w:r>
              <w:rPr>
                <w:rFonts w:ascii="Courier New" w:eastAsia="Times New Roman" w:hAnsi="Courier New"/>
                <w:sz w:val="20"/>
              </w:rPr>
              <w:t>Description</w:t>
            </w:r>
          </w:p>
        </w:tc>
        <w:tc>
          <w:tcPr>
            <w:tcW w:w="1937" w:type="dxa"/>
            <w:tcBorders>
              <w:top w:val="outset" w:sz="6" w:space="0" w:color="auto"/>
              <w:left w:val="outset" w:sz="6" w:space="0" w:color="auto"/>
              <w:bottom w:val="outset" w:sz="6" w:space="0" w:color="auto"/>
              <w:right w:val="outset" w:sz="6" w:space="0" w:color="auto"/>
            </w:tcBorders>
          </w:tcPr>
          <w:p w14:paraId="282CED70" w14:textId="1FDA8A1D" w:rsidR="00E97916" w:rsidRDefault="00E97916" w:rsidP="00BE05D0">
            <w:pPr>
              <w:pStyle w:val="NormalWeb"/>
              <w:spacing w:before="0" w:beforeAutospacing="0" w:after="0" w:afterAutospacing="0"/>
              <w:jc w:val="center"/>
              <w:rPr>
                <w:rFonts w:ascii="Courier New" w:eastAsia="Times New Roman" w:hAnsi="Courier New"/>
                <w:sz w:val="20"/>
              </w:rPr>
            </w:pPr>
            <w:r>
              <w:rPr>
                <w:rFonts w:ascii="Courier New" w:eastAsia="Times New Roman" w:hAnsi="Courier New"/>
                <w:sz w:val="20"/>
              </w:rPr>
              <w:t>Example value</w:t>
            </w:r>
          </w:p>
        </w:tc>
      </w:tr>
      <w:tr w:rsidR="00E97916" w14:paraId="5BFFF1D9" w14:textId="77777777" w:rsidTr="00E97916">
        <w:trPr>
          <w:tblCellSpacing w:w="0" w:type="dxa"/>
          <w:jc w:val="center"/>
        </w:trPr>
        <w:tc>
          <w:tcPr>
            <w:tcW w:w="3031" w:type="dxa"/>
            <w:tcBorders>
              <w:top w:val="outset" w:sz="6" w:space="0" w:color="auto"/>
              <w:left w:val="outset" w:sz="6" w:space="0" w:color="auto"/>
              <w:bottom w:val="outset" w:sz="6" w:space="0" w:color="auto"/>
              <w:right w:val="outset" w:sz="6" w:space="0" w:color="auto"/>
            </w:tcBorders>
            <w:shd w:val="clear" w:color="auto" w:fill="auto"/>
          </w:tcPr>
          <w:p w14:paraId="628F2E77" w14:textId="7064ABA6" w:rsidR="00E97916" w:rsidRDefault="00E97916" w:rsidP="00BE05D0">
            <w:pPr>
              <w:pStyle w:val="NormalWeb"/>
              <w:rPr>
                <w:rFonts w:ascii="Courier New" w:eastAsia="Times New Roman" w:hAnsi="Courier New"/>
                <w:sz w:val="20"/>
              </w:rPr>
            </w:pPr>
            <w:proofErr w:type="spellStart"/>
            <w:r>
              <w:rPr>
                <w:rFonts w:ascii="Courier New" w:eastAsia="Times New Roman" w:hAnsi="Courier New"/>
                <w:sz w:val="20"/>
              </w:rPr>
              <w:t>start_init</w:t>
            </w:r>
            <w:proofErr w:type="spellEnd"/>
          </w:p>
        </w:tc>
        <w:tc>
          <w:tcPr>
            <w:tcW w:w="3844" w:type="dxa"/>
            <w:tcBorders>
              <w:top w:val="outset" w:sz="6" w:space="0" w:color="auto"/>
              <w:left w:val="outset" w:sz="6" w:space="0" w:color="auto"/>
              <w:bottom w:val="outset" w:sz="6" w:space="0" w:color="auto"/>
              <w:right w:val="outset" w:sz="6" w:space="0" w:color="auto"/>
            </w:tcBorders>
            <w:shd w:val="clear" w:color="auto" w:fill="auto"/>
          </w:tcPr>
          <w:p w14:paraId="29F67ABA" w14:textId="3D22B83A" w:rsidR="00E97916" w:rsidRDefault="00E97916" w:rsidP="00BE05D0">
            <w:pPr>
              <w:pStyle w:val="NormalWeb"/>
              <w:rPr>
                <w:rFonts w:ascii="Courier New" w:eastAsia="Times New Roman" w:hAnsi="Courier New"/>
                <w:sz w:val="20"/>
              </w:rPr>
            </w:pPr>
            <w:r w:rsidRPr="00E97916">
              <w:rPr>
                <w:rFonts w:ascii="Courier New" w:eastAsia="Times New Roman" w:hAnsi="Courier New"/>
                <w:sz w:val="20"/>
              </w:rPr>
              <w:t xml:space="preserve">10-digit initial time of the form </w:t>
            </w:r>
            <w:proofErr w:type="spellStart"/>
            <w:r w:rsidRPr="0052122F">
              <w:rPr>
                <w:rFonts w:ascii="Courier New" w:eastAsia="Times New Roman" w:hAnsi="Courier New"/>
                <w:i/>
                <w:sz w:val="20"/>
              </w:rPr>
              <w:t>ccyymmddhh</w:t>
            </w:r>
            <w:proofErr w:type="spellEnd"/>
            <w:r w:rsidR="00FC35F1">
              <w:rPr>
                <w:rFonts w:ascii="Courier New" w:eastAsia="Times New Roman" w:hAnsi="Courier New"/>
                <w:sz w:val="20"/>
              </w:rPr>
              <w:t>.</w:t>
            </w:r>
          </w:p>
        </w:tc>
        <w:tc>
          <w:tcPr>
            <w:tcW w:w="1937" w:type="dxa"/>
            <w:tcBorders>
              <w:top w:val="outset" w:sz="6" w:space="0" w:color="auto"/>
              <w:left w:val="outset" w:sz="6" w:space="0" w:color="auto"/>
              <w:bottom w:val="outset" w:sz="6" w:space="0" w:color="auto"/>
              <w:right w:val="outset" w:sz="6" w:space="0" w:color="auto"/>
            </w:tcBorders>
          </w:tcPr>
          <w:p w14:paraId="70D3BC68" w14:textId="76807FDD" w:rsidR="00E97916" w:rsidRDefault="00E97916" w:rsidP="00795700">
            <w:pPr>
              <w:pStyle w:val="NormalWeb"/>
              <w:jc w:val="center"/>
              <w:rPr>
                <w:rFonts w:ascii="Courier New" w:eastAsia="Times New Roman" w:hAnsi="Courier New"/>
                <w:sz w:val="20"/>
              </w:rPr>
            </w:pPr>
            <w:r>
              <w:rPr>
                <w:rFonts w:ascii="Courier New" w:eastAsia="Times New Roman" w:hAnsi="Courier New"/>
                <w:sz w:val="20"/>
              </w:rPr>
              <w:t>2017072500</w:t>
            </w:r>
          </w:p>
          <w:p w14:paraId="05EFCFB4" w14:textId="77777777" w:rsidR="00E97916" w:rsidRPr="002E49C2" w:rsidRDefault="00E97916" w:rsidP="00795700">
            <w:pPr>
              <w:jc w:val="center"/>
            </w:pPr>
          </w:p>
        </w:tc>
      </w:tr>
      <w:tr w:rsidR="00E97916" w14:paraId="5867F713" w14:textId="77777777" w:rsidTr="00E97916">
        <w:trPr>
          <w:tblCellSpacing w:w="0" w:type="dxa"/>
          <w:jc w:val="center"/>
        </w:trPr>
        <w:tc>
          <w:tcPr>
            <w:tcW w:w="3031" w:type="dxa"/>
            <w:tcBorders>
              <w:top w:val="outset" w:sz="6" w:space="0" w:color="auto"/>
              <w:left w:val="outset" w:sz="6" w:space="0" w:color="auto"/>
              <w:bottom w:val="outset" w:sz="6" w:space="0" w:color="auto"/>
              <w:right w:val="outset" w:sz="6" w:space="0" w:color="auto"/>
            </w:tcBorders>
            <w:shd w:val="clear" w:color="auto" w:fill="auto"/>
          </w:tcPr>
          <w:p w14:paraId="04EDFA49" w14:textId="554F3A86" w:rsidR="00E97916" w:rsidRDefault="00E97916" w:rsidP="00BE05D0">
            <w:pPr>
              <w:pStyle w:val="NormalWeb"/>
              <w:rPr>
                <w:rFonts w:ascii="Courier New" w:eastAsia="Times New Roman" w:hAnsi="Courier New"/>
                <w:sz w:val="20"/>
              </w:rPr>
            </w:pPr>
            <w:proofErr w:type="spellStart"/>
            <w:r>
              <w:rPr>
                <w:rFonts w:ascii="Courier New" w:eastAsia="Times New Roman" w:hAnsi="Courier New"/>
                <w:sz w:val="20"/>
              </w:rPr>
              <w:t>final_init</w:t>
            </w:r>
            <w:proofErr w:type="spellEnd"/>
          </w:p>
        </w:tc>
        <w:tc>
          <w:tcPr>
            <w:tcW w:w="3844" w:type="dxa"/>
            <w:tcBorders>
              <w:top w:val="outset" w:sz="6" w:space="0" w:color="auto"/>
              <w:left w:val="outset" w:sz="6" w:space="0" w:color="auto"/>
              <w:bottom w:val="outset" w:sz="6" w:space="0" w:color="auto"/>
              <w:right w:val="outset" w:sz="6" w:space="0" w:color="auto"/>
            </w:tcBorders>
            <w:shd w:val="clear" w:color="auto" w:fill="auto"/>
          </w:tcPr>
          <w:p w14:paraId="38A77DF0" w14:textId="73983196" w:rsidR="00E97916" w:rsidRDefault="00E97916" w:rsidP="00BE05D0">
            <w:pPr>
              <w:pStyle w:val="NormalWeb"/>
              <w:rPr>
                <w:rFonts w:ascii="Courier New" w:eastAsia="Times New Roman" w:hAnsi="Courier New"/>
                <w:sz w:val="20"/>
              </w:rPr>
            </w:pPr>
            <w:r w:rsidRPr="00E97916">
              <w:rPr>
                <w:rFonts w:ascii="Courier New" w:eastAsia="Times New Roman" w:hAnsi="Courier New"/>
                <w:sz w:val="20"/>
              </w:rPr>
              <w:t xml:space="preserve">10-digit final time to process. Set to </w:t>
            </w:r>
            <w:proofErr w:type="spellStart"/>
            <w:r w:rsidRPr="00E97916">
              <w:rPr>
                <w:rFonts w:ascii="Courier New" w:eastAsia="Times New Roman" w:hAnsi="Courier New"/>
                <w:sz w:val="20"/>
              </w:rPr>
              <w:t>start_init</w:t>
            </w:r>
            <w:proofErr w:type="spellEnd"/>
            <w:r w:rsidRPr="00E97916">
              <w:rPr>
                <w:rFonts w:ascii="Courier New" w:eastAsia="Times New Roman" w:hAnsi="Courier New"/>
                <w:sz w:val="20"/>
              </w:rPr>
              <w:t xml:space="preserve"> to process one forecast.</w:t>
            </w:r>
          </w:p>
        </w:tc>
        <w:tc>
          <w:tcPr>
            <w:tcW w:w="1937" w:type="dxa"/>
            <w:tcBorders>
              <w:top w:val="outset" w:sz="6" w:space="0" w:color="auto"/>
              <w:left w:val="outset" w:sz="6" w:space="0" w:color="auto"/>
              <w:bottom w:val="outset" w:sz="6" w:space="0" w:color="auto"/>
              <w:right w:val="outset" w:sz="6" w:space="0" w:color="auto"/>
            </w:tcBorders>
          </w:tcPr>
          <w:p w14:paraId="20D64D80" w14:textId="297F4DF4" w:rsidR="00E97916" w:rsidRDefault="00E97916" w:rsidP="00795700">
            <w:pPr>
              <w:pStyle w:val="NormalWeb"/>
              <w:jc w:val="center"/>
              <w:rPr>
                <w:rFonts w:ascii="Courier New" w:eastAsia="Times New Roman" w:hAnsi="Courier New"/>
                <w:sz w:val="20"/>
              </w:rPr>
            </w:pPr>
            <w:r>
              <w:rPr>
                <w:rFonts w:ascii="Courier New" w:eastAsia="Times New Roman" w:hAnsi="Courier New"/>
                <w:sz w:val="20"/>
              </w:rPr>
              <w:t>2017072500</w:t>
            </w:r>
          </w:p>
        </w:tc>
      </w:tr>
      <w:tr w:rsidR="00E97916" w14:paraId="5809485D" w14:textId="77777777" w:rsidTr="00E97916">
        <w:trPr>
          <w:tblCellSpacing w:w="0" w:type="dxa"/>
          <w:jc w:val="center"/>
        </w:trPr>
        <w:tc>
          <w:tcPr>
            <w:tcW w:w="3031" w:type="dxa"/>
            <w:tcBorders>
              <w:top w:val="outset" w:sz="6" w:space="0" w:color="auto"/>
              <w:left w:val="outset" w:sz="6" w:space="0" w:color="auto"/>
              <w:bottom w:val="outset" w:sz="6" w:space="0" w:color="auto"/>
              <w:right w:val="outset" w:sz="6" w:space="0" w:color="auto"/>
            </w:tcBorders>
            <w:shd w:val="clear" w:color="auto" w:fill="auto"/>
          </w:tcPr>
          <w:p w14:paraId="277E69FF" w14:textId="53703C5B" w:rsidR="00E97916" w:rsidRDefault="00E97916" w:rsidP="00BE05D0">
            <w:pPr>
              <w:pStyle w:val="NormalWeb"/>
              <w:rPr>
                <w:rFonts w:ascii="Courier New" w:eastAsia="Times New Roman" w:hAnsi="Courier New"/>
                <w:sz w:val="20"/>
              </w:rPr>
            </w:pPr>
            <w:proofErr w:type="spellStart"/>
            <w:r>
              <w:rPr>
                <w:rFonts w:ascii="Courier New" w:eastAsia="Times New Roman" w:hAnsi="Courier New"/>
                <w:sz w:val="20"/>
              </w:rPr>
              <w:t>inc_init</w:t>
            </w:r>
            <w:proofErr w:type="spellEnd"/>
          </w:p>
        </w:tc>
        <w:tc>
          <w:tcPr>
            <w:tcW w:w="3844" w:type="dxa"/>
            <w:tcBorders>
              <w:top w:val="outset" w:sz="6" w:space="0" w:color="auto"/>
              <w:left w:val="outset" w:sz="6" w:space="0" w:color="auto"/>
              <w:bottom w:val="outset" w:sz="6" w:space="0" w:color="auto"/>
              <w:right w:val="outset" w:sz="6" w:space="0" w:color="auto"/>
            </w:tcBorders>
            <w:shd w:val="clear" w:color="auto" w:fill="auto"/>
          </w:tcPr>
          <w:p w14:paraId="37B52A2A" w14:textId="0ECE51E4" w:rsidR="00E97916" w:rsidRDefault="00FC35F1" w:rsidP="00BE05D0">
            <w:pPr>
              <w:pStyle w:val="NormalWeb"/>
              <w:rPr>
                <w:rFonts w:ascii="Courier New" w:eastAsia="Times New Roman" w:hAnsi="Courier New"/>
                <w:sz w:val="20"/>
              </w:rPr>
            </w:pPr>
            <w:r>
              <w:rPr>
                <w:rFonts w:ascii="Courier New" w:eastAsia="Times New Roman" w:hAnsi="Courier New"/>
                <w:sz w:val="20"/>
              </w:rPr>
              <w:t>I</w:t>
            </w:r>
            <w:r w:rsidR="00E97916" w:rsidRPr="00E97916">
              <w:rPr>
                <w:rFonts w:ascii="Courier New" w:eastAsia="Times New Roman" w:hAnsi="Courier New"/>
                <w:sz w:val="20"/>
              </w:rPr>
              <w:t>ncreme</w:t>
            </w:r>
            <w:r w:rsidR="00E97916">
              <w:rPr>
                <w:rFonts w:ascii="Courier New" w:eastAsia="Times New Roman" w:hAnsi="Courier New"/>
                <w:sz w:val="20"/>
              </w:rPr>
              <w:t>n</w:t>
            </w:r>
            <w:r w:rsidR="00E97916" w:rsidRPr="00E97916">
              <w:rPr>
                <w:rFonts w:ascii="Courier New" w:eastAsia="Times New Roman" w:hAnsi="Courier New"/>
                <w:sz w:val="20"/>
              </w:rPr>
              <w:t>t between initial times in hours</w:t>
            </w:r>
            <w:r>
              <w:rPr>
                <w:rFonts w:ascii="Courier New" w:eastAsia="Times New Roman" w:hAnsi="Courier New"/>
                <w:sz w:val="20"/>
              </w:rPr>
              <w:t>.</w:t>
            </w:r>
          </w:p>
        </w:tc>
        <w:tc>
          <w:tcPr>
            <w:tcW w:w="1937" w:type="dxa"/>
            <w:tcBorders>
              <w:top w:val="outset" w:sz="6" w:space="0" w:color="auto"/>
              <w:left w:val="outset" w:sz="6" w:space="0" w:color="auto"/>
              <w:bottom w:val="outset" w:sz="6" w:space="0" w:color="auto"/>
              <w:right w:val="outset" w:sz="6" w:space="0" w:color="auto"/>
            </w:tcBorders>
          </w:tcPr>
          <w:p w14:paraId="1814262D" w14:textId="01737CF0" w:rsidR="00E97916" w:rsidRDefault="00E97916" w:rsidP="00795700">
            <w:pPr>
              <w:pStyle w:val="NormalWeb"/>
              <w:jc w:val="center"/>
              <w:rPr>
                <w:rFonts w:ascii="Courier New" w:eastAsia="Times New Roman" w:hAnsi="Courier New"/>
                <w:sz w:val="20"/>
              </w:rPr>
            </w:pPr>
            <w:r>
              <w:rPr>
                <w:rFonts w:ascii="Courier New" w:eastAsia="Times New Roman" w:hAnsi="Courier New"/>
                <w:sz w:val="20"/>
              </w:rPr>
              <w:t>24 (for the NCAR ensemble)</w:t>
            </w:r>
          </w:p>
        </w:tc>
      </w:tr>
      <w:tr w:rsidR="00E97916" w14:paraId="49053492" w14:textId="77777777" w:rsidTr="00E97916">
        <w:trPr>
          <w:tblCellSpacing w:w="0" w:type="dxa"/>
          <w:jc w:val="center"/>
        </w:trPr>
        <w:tc>
          <w:tcPr>
            <w:tcW w:w="3031" w:type="dxa"/>
            <w:tcBorders>
              <w:top w:val="outset" w:sz="6" w:space="0" w:color="auto"/>
              <w:left w:val="outset" w:sz="6" w:space="0" w:color="auto"/>
              <w:bottom w:val="outset" w:sz="6" w:space="0" w:color="auto"/>
              <w:right w:val="outset" w:sz="6" w:space="0" w:color="auto"/>
            </w:tcBorders>
            <w:shd w:val="clear" w:color="auto" w:fill="auto"/>
          </w:tcPr>
          <w:p w14:paraId="772A0494" w14:textId="24732F36" w:rsidR="00E97916" w:rsidRDefault="00E97916" w:rsidP="00BE05D0">
            <w:pPr>
              <w:pStyle w:val="NormalWeb"/>
              <w:rPr>
                <w:rFonts w:ascii="Courier New" w:eastAsia="Times New Roman" w:hAnsi="Courier New"/>
                <w:sz w:val="20"/>
              </w:rPr>
            </w:pPr>
            <w:proofErr w:type="spellStart"/>
            <w:r>
              <w:rPr>
                <w:rFonts w:ascii="Courier New" w:eastAsia="Times New Roman" w:hAnsi="Courier New"/>
                <w:sz w:val="20"/>
              </w:rPr>
              <w:lastRenderedPageBreak/>
              <w:t>fhrs</w:t>
            </w:r>
            <w:proofErr w:type="spellEnd"/>
          </w:p>
        </w:tc>
        <w:tc>
          <w:tcPr>
            <w:tcW w:w="3844" w:type="dxa"/>
            <w:tcBorders>
              <w:top w:val="outset" w:sz="6" w:space="0" w:color="auto"/>
              <w:left w:val="outset" w:sz="6" w:space="0" w:color="auto"/>
              <w:bottom w:val="outset" w:sz="6" w:space="0" w:color="auto"/>
              <w:right w:val="outset" w:sz="6" w:space="0" w:color="auto"/>
            </w:tcBorders>
            <w:shd w:val="clear" w:color="auto" w:fill="auto"/>
          </w:tcPr>
          <w:p w14:paraId="21FE9814" w14:textId="00CC7904" w:rsidR="00E97916" w:rsidRDefault="00E97916" w:rsidP="00E97916">
            <w:pPr>
              <w:pStyle w:val="NormalWeb"/>
              <w:rPr>
                <w:rFonts w:ascii="Courier New" w:eastAsia="Times New Roman" w:hAnsi="Courier New"/>
                <w:sz w:val="20"/>
              </w:rPr>
            </w:pPr>
            <w:r w:rsidRPr="00E97916">
              <w:rPr>
                <w:rFonts w:ascii="Courier New" w:eastAsia="Times New Roman" w:hAnsi="Courier New"/>
                <w:sz w:val="20"/>
              </w:rPr>
              <w:t xml:space="preserve">Forecast hours to plot. Can be a list of hours or use the </w:t>
            </w:r>
            <w:proofErr w:type="spellStart"/>
            <w:r w:rsidRPr="00E97916">
              <w:rPr>
                <w:rFonts w:ascii="Courier New" w:eastAsia="Times New Roman" w:hAnsi="Courier New"/>
                <w:sz w:val="20"/>
              </w:rPr>
              <w:t>unix</w:t>
            </w:r>
            <w:proofErr w:type="spellEnd"/>
            <w:r w:rsidRPr="00E97916">
              <w:rPr>
                <w:rFonts w:ascii="Courier New" w:eastAsia="Times New Roman" w:hAnsi="Courier New"/>
                <w:sz w:val="20"/>
              </w:rPr>
              <w:t xml:space="preserve"> </w:t>
            </w:r>
            <w:proofErr w:type="spellStart"/>
            <w:r w:rsidRPr="00E97916">
              <w:rPr>
                <w:rFonts w:ascii="Courier New" w:eastAsia="Times New Roman" w:hAnsi="Courier New"/>
                <w:sz w:val="20"/>
              </w:rPr>
              <w:t>seq</w:t>
            </w:r>
            <w:proofErr w:type="spellEnd"/>
            <w:r w:rsidRPr="00E97916">
              <w:rPr>
                <w:rFonts w:ascii="Courier New" w:eastAsia="Times New Roman" w:hAnsi="Courier New"/>
                <w:sz w:val="20"/>
              </w:rPr>
              <w:t xml:space="preserve"> command as</w:t>
            </w:r>
            <w:r>
              <w:rPr>
                <w:rFonts w:ascii="Courier New" w:eastAsia="Times New Roman" w:hAnsi="Courier New"/>
                <w:sz w:val="20"/>
              </w:rPr>
              <w:t xml:space="preserve"> </w:t>
            </w:r>
            <w:r w:rsidRPr="00E97916">
              <w:rPr>
                <w:rFonts w:ascii="Courier New" w:eastAsia="Times New Roman" w:hAnsi="Courier New"/>
                <w:sz w:val="20"/>
              </w:rPr>
              <w:t>shown in the example.</w:t>
            </w:r>
          </w:p>
        </w:tc>
        <w:tc>
          <w:tcPr>
            <w:tcW w:w="1937" w:type="dxa"/>
            <w:tcBorders>
              <w:top w:val="outset" w:sz="6" w:space="0" w:color="auto"/>
              <w:left w:val="outset" w:sz="6" w:space="0" w:color="auto"/>
              <w:bottom w:val="outset" w:sz="6" w:space="0" w:color="auto"/>
              <w:right w:val="outset" w:sz="6" w:space="0" w:color="auto"/>
            </w:tcBorders>
          </w:tcPr>
          <w:p w14:paraId="2C6DB0EA" w14:textId="77777777" w:rsidR="00E97916" w:rsidRDefault="00E97916" w:rsidP="00795700">
            <w:pPr>
              <w:pStyle w:val="NormalWeb"/>
              <w:jc w:val="center"/>
              <w:rPr>
                <w:rFonts w:ascii="Courier New" w:eastAsia="Times New Roman" w:hAnsi="Courier New"/>
                <w:sz w:val="20"/>
              </w:rPr>
            </w:pPr>
            <w:r w:rsidRPr="00E97916">
              <w:rPr>
                <w:rFonts w:ascii="Courier New" w:eastAsia="Times New Roman" w:hAnsi="Courier New"/>
                <w:sz w:val="20"/>
              </w:rPr>
              <w:t>(`</w:t>
            </w:r>
            <w:proofErr w:type="spellStart"/>
            <w:r w:rsidRPr="00E97916">
              <w:rPr>
                <w:rFonts w:ascii="Courier New" w:eastAsia="Times New Roman" w:hAnsi="Courier New"/>
                <w:sz w:val="20"/>
              </w:rPr>
              <w:t>seq</w:t>
            </w:r>
            <w:proofErr w:type="spellEnd"/>
            <w:r w:rsidRPr="00E97916">
              <w:rPr>
                <w:rFonts w:ascii="Courier New" w:eastAsia="Times New Roman" w:hAnsi="Courier New"/>
                <w:sz w:val="20"/>
              </w:rPr>
              <w:t xml:space="preserve"> 21 1 27`)</w:t>
            </w:r>
            <w:r w:rsidR="00C679C0">
              <w:rPr>
                <w:rFonts w:ascii="Courier New" w:eastAsia="Times New Roman" w:hAnsi="Courier New"/>
                <w:sz w:val="20"/>
              </w:rPr>
              <w:t xml:space="preserve"> or</w:t>
            </w:r>
          </w:p>
          <w:p w14:paraId="581216E5" w14:textId="5F45164E" w:rsidR="00C679C0" w:rsidRDefault="00C679C0" w:rsidP="00795700">
            <w:pPr>
              <w:pStyle w:val="NormalWeb"/>
              <w:jc w:val="center"/>
              <w:rPr>
                <w:rFonts w:ascii="Courier New" w:eastAsia="Times New Roman" w:hAnsi="Courier New"/>
                <w:sz w:val="20"/>
              </w:rPr>
            </w:pPr>
            <w:r>
              <w:rPr>
                <w:rFonts w:ascii="Courier New" w:eastAsia="Times New Roman" w:hAnsi="Courier New"/>
                <w:sz w:val="20"/>
              </w:rPr>
              <w:t>(21 22 23 24)</w:t>
            </w:r>
          </w:p>
        </w:tc>
      </w:tr>
      <w:tr w:rsidR="00E97916" w14:paraId="3A391114" w14:textId="77777777" w:rsidTr="00E97916">
        <w:trPr>
          <w:tblCellSpacing w:w="0" w:type="dxa"/>
          <w:jc w:val="center"/>
        </w:trPr>
        <w:tc>
          <w:tcPr>
            <w:tcW w:w="3031" w:type="dxa"/>
            <w:tcBorders>
              <w:top w:val="outset" w:sz="6" w:space="0" w:color="auto"/>
              <w:left w:val="outset" w:sz="6" w:space="0" w:color="auto"/>
              <w:bottom w:val="outset" w:sz="6" w:space="0" w:color="auto"/>
              <w:right w:val="outset" w:sz="6" w:space="0" w:color="auto"/>
            </w:tcBorders>
            <w:shd w:val="clear" w:color="auto" w:fill="auto"/>
          </w:tcPr>
          <w:p w14:paraId="67BE95A9" w14:textId="3793BF44" w:rsidR="00E97916" w:rsidRDefault="00E97916" w:rsidP="00BE05D0">
            <w:pPr>
              <w:pStyle w:val="NormalWeb"/>
              <w:rPr>
                <w:rFonts w:ascii="Courier New" w:eastAsia="Times New Roman" w:hAnsi="Courier New"/>
                <w:sz w:val="20"/>
              </w:rPr>
            </w:pPr>
            <w:proofErr w:type="spellStart"/>
            <w:r>
              <w:rPr>
                <w:rFonts w:ascii="Courier New" w:eastAsia="Times New Roman" w:hAnsi="Courier New"/>
                <w:sz w:val="20"/>
              </w:rPr>
              <w:t>storage_top</w:t>
            </w:r>
            <w:proofErr w:type="spellEnd"/>
          </w:p>
        </w:tc>
        <w:tc>
          <w:tcPr>
            <w:tcW w:w="3844" w:type="dxa"/>
            <w:tcBorders>
              <w:top w:val="outset" w:sz="6" w:space="0" w:color="auto"/>
              <w:left w:val="outset" w:sz="6" w:space="0" w:color="auto"/>
              <w:bottom w:val="outset" w:sz="6" w:space="0" w:color="auto"/>
              <w:right w:val="outset" w:sz="6" w:space="0" w:color="auto"/>
            </w:tcBorders>
            <w:shd w:val="clear" w:color="auto" w:fill="auto"/>
          </w:tcPr>
          <w:p w14:paraId="15805F52" w14:textId="521712E9" w:rsidR="00E97916" w:rsidRDefault="00FC35F1" w:rsidP="00FC35F1">
            <w:pPr>
              <w:pStyle w:val="NormalWeb"/>
              <w:rPr>
                <w:rFonts w:ascii="Courier New" w:eastAsia="Times New Roman" w:hAnsi="Courier New"/>
                <w:sz w:val="20"/>
              </w:rPr>
            </w:pPr>
            <w:r>
              <w:rPr>
                <w:rFonts w:ascii="Courier New" w:eastAsia="Times New Roman" w:hAnsi="Courier New"/>
                <w:sz w:val="20"/>
              </w:rPr>
              <w:t xml:space="preserve">Directory </w:t>
            </w:r>
            <w:r w:rsidR="00E97916" w:rsidRPr="00E97916">
              <w:rPr>
                <w:rFonts w:ascii="Courier New" w:eastAsia="Times New Roman" w:hAnsi="Courier New"/>
                <w:sz w:val="20"/>
              </w:rPr>
              <w:t>where output plots are placed (typically set to $PWD)</w:t>
            </w:r>
            <w:r>
              <w:rPr>
                <w:rFonts w:ascii="Courier New" w:eastAsia="Times New Roman" w:hAnsi="Courier New"/>
                <w:sz w:val="20"/>
              </w:rPr>
              <w:t>.</w:t>
            </w:r>
          </w:p>
        </w:tc>
        <w:tc>
          <w:tcPr>
            <w:tcW w:w="1937" w:type="dxa"/>
            <w:tcBorders>
              <w:top w:val="outset" w:sz="6" w:space="0" w:color="auto"/>
              <w:left w:val="outset" w:sz="6" w:space="0" w:color="auto"/>
              <w:bottom w:val="outset" w:sz="6" w:space="0" w:color="auto"/>
              <w:right w:val="outset" w:sz="6" w:space="0" w:color="auto"/>
            </w:tcBorders>
          </w:tcPr>
          <w:p w14:paraId="32CE950E" w14:textId="25A9B832" w:rsidR="00E97916" w:rsidRDefault="00795700" w:rsidP="00795700">
            <w:pPr>
              <w:pStyle w:val="NormalWeb"/>
              <w:jc w:val="center"/>
              <w:rPr>
                <w:rFonts w:ascii="Courier New" w:eastAsia="Times New Roman" w:hAnsi="Courier New"/>
                <w:sz w:val="20"/>
              </w:rPr>
            </w:pPr>
            <w:r>
              <w:rPr>
                <w:rFonts w:ascii="Courier New" w:eastAsia="Times New Roman" w:hAnsi="Courier New"/>
                <w:sz w:val="20"/>
              </w:rPr>
              <w:t>$PWD</w:t>
            </w:r>
          </w:p>
        </w:tc>
      </w:tr>
      <w:tr w:rsidR="00E97916" w14:paraId="27BD84F9" w14:textId="77777777" w:rsidTr="00E97916">
        <w:trPr>
          <w:tblCellSpacing w:w="0" w:type="dxa"/>
          <w:jc w:val="center"/>
        </w:trPr>
        <w:tc>
          <w:tcPr>
            <w:tcW w:w="3031" w:type="dxa"/>
            <w:tcBorders>
              <w:top w:val="outset" w:sz="6" w:space="0" w:color="auto"/>
              <w:left w:val="outset" w:sz="6" w:space="0" w:color="auto"/>
              <w:bottom w:val="outset" w:sz="6" w:space="0" w:color="auto"/>
              <w:right w:val="outset" w:sz="6" w:space="0" w:color="auto"/>
            </w:tcBorders>
            <w:shd w:val="clear" w:color="auto" w:fill="auto"/>
          </w:tcPr>
          <w:p w14:paraId="3A5101AF" w14:textId="63639505" w:rsidR="00E97916" w:rsidRDefault="00795700" w:rsidP="00BE05D0">
            <w:pPr>
              <w:pStyle w:val="NormalWeb"/>
              <w:rPr>
                <w:rFonts w:ascii="Courier New" w:eastAsia="Times New Roman" w:hAnsi="Courier New"/>
                <w:sz w:val="20"/>
              </w:rPr>
            </w:pPr>
            <w:proofErr w:type="spellStart"/>
            <w:r w:rsidRPr="00795700">
              <w:rPr>
                <w:rFonts w:ascii="Courier New" w:eastAsia="Times New Roman" w:hAnsi="Courier New"/>
                <w:sz w:val="20"/>
              </w:rPr>
              <w:t>workdir</w:t>
            </w:r>
            <w:proofErr w:type="spellEnd"/>
          </w:p>
        </w:tc>
        <w:tc>
          <w:tcPr>
            <w:tcW w:w="3844" w:type="dxa"/>
            <w:tcBorders>
              <w:top w:val="outset" w:sz="6" w:space="0" w:color="auto"/>
              <w:left w:val="outset" w:sz="6" w:space="0" w:color="auto"/>
              <w:bottom w:val="outset" w:sz="6" w:space="0" w:color="auto"/>
              <w:right w:val="outset" w:sz="6" w:space="0" w:color="auto"/>
            </w:tcBorders>
            <w:shd w:val="clear" w:color="auto" w:fill="auto"/>
          </w:tcPr>
          <w:p w14:paraId="50BA731C" w14:textId="5A3D5932" w:rsidR="00E97916" w:rsidRDefault="00FC35F1" w:rsidP="00FC35F1">
            <w:pPr>
              <w:pStyle w:val="NormalWeb"/>
              <w:rPr>
                <w:rFonts w:ascii="Courier New" w:eastAsia="Times New Roman" w:hAnsi="Courier New"/>
                <w:sz w:val="20"/>
              </w:rPr>
            </w:pPr>
            <w:r>
              <w:rPr>
                <w:rFonts w:ascii="Courier New" w:eastAsia="Times New Roman" w:hAnsi="Courier New"/>
                <w:sz w:val="20"/>
              </w:rPr>
              <w:t xml:space="preserve">Directory </w:t>
            </w:r>
            <w:r w:rsidR="00795700" w:rsidRPr="00795700">
              <w:rPr>
                <w:rFonts w:ascii="Courier New" w:eastAsia="Times New Roman" w:hAnsi="Courier New"/>
                <w:sz w:val="20"/>
              </w:rPr>
              <w:t>where the script is run (typically set to $PWD). Temporary files</w:t>
            </w:r>
            <w:r w:rsidR="00795700">
              <w:rPr>
                <w:rFonts w:ascii="Courier New" w:eastAsia="Times New Roman" w:hAnsi="Courier New"/>
                <w:sz w:val="20"/>
              </w:rPr>
              <w:t xml:space="preserve"> </w:t>
            </w:r>
            <w:r w:rsidR="00795700" w:rsidRPr="00795700">
              <w:rPr>
                <w:rFonts w:ascii="Courier New" w:eastAsia="Times New Roman" w:hAnsi="Courier New"/>
                <w:sz w:val="20"/>
              </w:rPr>
              <w:t>are placed here and deleted.</w:t>
            </w:r>
          </w:p>
        </w:tc>
        <w:tc>
          <w:tcPr>
            <w:tcW w:w="1937" w:type="dxa"/>
            <w:tcBorders>
              <w:top w:val="outset" w:sz="6" w:space="0" w:color="auto"/>
              <w:left w:val="outset" w:sz="6" w:space="0" w:color="auto"/>
              <w:bottom w:val="outset" w:sz="6" w:space="0" w:color="auto"/>
              <w:right w:val="outset" w:sz="6" w:space="0" w:color="auto"/>
            </w:tcBorders>
          </w:tcPr>
          <w:p w14:paraId="5031F62A" w14:textId="130CBB05" w:rsidR="00E97916" w:rsidRDefault="00795700" w:rsidP="00795700">
            <w:pPr>
              <w:pStyle w:val="NormalWeb"/>
              <w:jc w:val="center"/>
              <w:rPr>
                <w:rFonts w:ascii="Courier New" w:eastAsia="Times New Roman" w:hAnsi="Courier New"/>
                <w:sz w:val="20"/>
              </w:rPr>
            </w:pPr>
            <w:r>
              <w:rPr>
                <w:rFonts w:ascii="Courier New" w:eastAsia="Times New Roman" w:hAnsi="Courier New"/>
                <w:sz w:val="20"/>
              </w:rPr>
              <w:t>$PWD</w:t>
            </w:r>
          </w:p>
        </w:tc>
      </w:tr>
      <w:tr w:rsidR="00E97916" w14:paraId="5A0F37CF" w14:textId="77777777" w:rsidTr="00E97916">
        <w:trPr>
          <w:tblCellSpacing w:w="0" w:type="dxa"/>
          <w:jc w:val="center"/>
        </w:trPr>
        <w:tc>
          <w:tcPr>
            <w:tcW w:w="3031" w:type="dxa"/>
            <w:tcBorders>
              <w:top w:val="outset" w:sz="6" w:space="0" w:color="auto"/>
              <w:left w:val="outset" w:sz="6" w:space="0" w:color="auto"/>
              <w:bottom w:val="outset" w:sz="6" w:space="0" w:color="auto"/>
              <w:right w:val="outset" w:sz="6" w:space="0" w:color="auto"/>
            </w:tcBorders>
            <w:shd w:val="clear" w:color="auto" w:fill="auto"/>
          </w:tcPr>
          <w:p w14:paraId="2CA30486" w14:textId="65B9EB22" w:rsidR="00E97916" w:rsidRDefault="00795700" w:rsidP="00BE05D0">
            <w:pPr>
              <w:pStyle w:val="NormalWeb"/>
              <w:rPr>
                <w:rFonts w:ascii="Courier New" w:eastAsia="Times New Roman" w:hAnsi="Courier New"/>
                <w:sz w:val="20"/>
              </w:rPr>
            </w:pPr>
            <w:proofErr w:type="spellStart"/>
            <w:r>
              <w:rPr>
                <w:rFonts w:ascii="Courier New" w:eastAsia="Times New Roman" w:hAnsi="Courier New"/>
                <w:sz w:val="20"/>
              </w:rPr>
              <w:t>center_lat</w:t>
            </w:r>
            <w:proofErr w:type="spellEnd"/>
          </w:p>
        </w:tc>
        <w:tc>
          <w:tcPr>
            <w:tcW w:w="3844" w:type="dxa"/>
            <w:tcBorders>
              <w:top w:val="outset" w:sz="6" w:space="0" w:color="auto"/>
              <w:left w:val="outset" w:sz="6" w:space="0" w:color="auto"/>
              <w:bottom w:val="outset" w:sz="6" w:space="0" w:color="auto"/>
              <w:right w:val="outset" w:sz="6" w:space="0" w:color="auto"/>
            </w:tcBorders>
            <w:shd w:val="clear" w:color="auto" w:fill="auto"/>
          </w:tcPr>
          <w:p w14:paraId="04F147C6" w14:textId="7E93CA39" w:rsidR="00E97916" w:rsidRDefault="00FC35F1" w:rsidP="00BE05D0">
            <w:pPr>
              <w:pStyle w:val="NormalWeb"/>
              <w:rPr>
                <w:rFonts w:ascii="Courier New" w:eastAsia="Times New Roman" w:hAnsi="Courier New"/>
                <w:sz w:val="20"/>
              </w:rPr>
            </w:pPr>
            <w:r>
              <w:rPr>
                <w:rFonts w:ascii="Courier New" w:eastAsia="Times New Roman" w:hAnsi="Courier New"/>
                <w:sz w:val="20"/>
              </w:rPr>
              <w:t>C</w:t>
            </w:r>
            <w:r w:rsidR="00795700" w:rsidRPr="00795700">
              <w:rPr>
                <w:rFonts w:ascii="Courier New" w:eastAsia="Times New Roman" w:hAnsi="Courier New"/>
                <w:sz w:val="20"/>
              </w:rPr>
              <w:t>enter latitude for the plot</w:t>
            </w:r>
            <w:r w:rsidR="00795700">
              <w:rPr>
                <w:rFonts w:ascii="Courier New" w:eastAsia="Times New Roman" w:hAnsi="Courier New"/>
                <w:sz w:val="20"/>
              </w:rPr>
              <w:t>. Decimal degrees with northern hemisphere positive</w:t>
            </w:r>
            <w:r>
              <w:rPr>
                <w:rFonts w:ascii="Courier New" w:eastAsia="Times New Roman" w:hAnsi="Courier New"/>
                <w:sz w:val="20"/>
              </w:rPr>
              <w:t>.</w:t>
            </w:r>
          </w:p>
        </w:tc>
        <w:tc>
          <w:tcPr>
            <w:tcW w:w="1937" w:type="dxa"/>
            <w:tcBorders>
              <w:top w:val="outset" w:sz="6" w:space="0" w:color="auto"/>
              <w:left w:val="outset" w:sz="6" w:space="0" w:color="auto"/>
              <w:bottom w:val="outset" w:sz="6" w:space="0" w:color="auto"/>
              <w:right w:val="outset" w:sz="6" w:space="0" w:color="auto"/>
            </w:tcBorders>
          </w:tcPr>
          <w:p w14:paraId="3F206D55" w14:textId="5FD3042B" w:rsidR="00E97916" w:rsidRDefault="00795700" w:rsidP="00795700">
            <w:pPr>
              <w:pStyle w:val="NormalWeb"/>
              <w:jc w:val="center"/>
              <w:rPr>
                <w:rFonts w:ascii="Courier New" w:eastAsia="Times New Roman" w:hAnsi="Courier New"/>
                <w:sz w:val="20"/>
              </w:rPr>
            </w:pPr>
            <w:r>
              <w:rPr>
                <w:rFonts w:ascii="Courier New" w:eastAsia="Times New Roman" w:hAnsi="Courier New"/>
                <w:sz w:val="20"/>
              </w:rPr>
              <w:t>42.28</w:t>
            </w:r>
          </w:p>
        </w:tc>
      </w:tr>
      <w:tr w:rsidR="00E97916" w14:paraId="16AA7C3F" w14:textId="77777777" w:rsidTr="00E97916">
        <w:trPr>
          <w:tblCellSpacing w:w="0" w:type="dxa"/>
          <w:jc w:val="center"/>
        </w:trPr>
        <w:tc>
          <w:tcPr>
            <w:tcW w:w="3031" w:type="dxa"/>
            <w:tcBorders>
              <w:top w:val="outset" w:sz="6" w:space="0" w:color="auto"/>
              <w:left w:val="outset" w:sz="6" w:space="0" w:color="auto"/>
              <w:bottom w:val="outset" w:sz="6" w:space="0" w:color="auto"/>
              <w:right w:val="outset" w:sz="6" w:space="0" w:color="auto"/>
            </w:tcBorders>
            <w:shd w:val="clear" w:color="auto" w:fill="auto"/>
          </w:tcPr>
          <w:p w14:paraId="14DCE98D" w14:textId="46CC0EC9" w:rsidR="00E97916" w:rsidRDefault="00795700" w:rsidP="00BE05D0">
            <w:pPr>
              <w:pStyle w:val="NormalWeb"/>
              <w:rPr>
                <w:rFonts w:ascii="Courier New" w:eastAsia="Times New Roman" w:hAnsi="Courier New"/>
                <w:sz w:val="20"/>
              </w:rPr>
            </w:pPr>
            <w:proofErr w:type="spellStart"/>
            <w:r>
              <w:rPr>
                <w:rFonts w:ascii="Courier New" w:eastAsia="Times New Roman" w:hAnsi="Courier New"/>
                <w:sz w:val="20"/>
              </w:rPr>
              <w:t>center_lon</w:t>
            </w:r>
            <w:proofErr w:type="spellEnd"/>
          </w:p>
        </w:tc>
        <w:tc>
          <w:tcPr>
            <w:tcW w:w="3844" w:type="dxa"/>
            <w:tcBorders>
              <w:top w:val="outset" w:sz="6" w:space="0" w:color="auto"/>
              <w:left w:val="outset" w:sz="6" w:space="0" w:color="auto"/>
              <w:bottom w:val="outset" w:sz="6" w:space="0" w:color="auto"/>
              <w:right w:val="outset" w:sz="6" w:space="0" w:color="auto"/>
            </w:tcBorders>
            <w:shd w:val="clear" w:color="auto" w:fill="auto"/>
          </w:tcPr>
          <w:p w14:paraId="79F88888" w14:textId="06C1DE9A" w:rsidR="00E97916" w:rsidRDefault="00FC35F1" w:rsidP="00BE05D0">
            <w:pPr>
              <w:pStyle w:val="NormalWeb"/>
              <w:rPr>
                <w:rFonts w:ascii="Courier New" w:eastAsia="Times New Roman" w:hAnsi="Courier New"/>
                <w:sz w:val="20"/>
              </w:rPr>
            </w:pPr>
            <w:r>
              <w:rPr>
                <w:rFonts w:ascii="Courier New" w:eastAsia="Times New Roman" w:hAnsi="Courier New"/>
                <w:sz w:val="20"/>
              </w:rPr>
              <w:t>C</w:t>
            </w:r>
            <w:r w:rsidR="00795700" w:rsidRPr="00795700">
              <w:rPr>
                <w:rFonts w:ascii="Courier New" w:eastAsia="Times New Roman" w:hAnsi="Courier New"/>
                <w:sz w:val="20"/>
              </w:rPr>
              <w:t>enter longitude for the plot</w:t>
            </w:r>
            <w:r w:rsidR="00795700">
              <w:rPr>
                <w:rFonts w:ascii="Courier New" w:eastAsia="Times New Roman" w:hAnsi="Courier New"/>
                <w:sz w:val="20"/>
              </w:rPr>
              <w:t>. Decimal degrees with western hemisphere negative</w:t>
            </w:r>
          </w:p>
        </w:tc>
        <w:tc>
          <w:tcPr>
            <w:tcW w:w="1937" w:type="dxa"/>
            <w:tcBorders>
              <w:top w:val="outset" w:sz="6" w:space="0" w:color="auto"/>
              <w:left w:val="outset" w:sz="6" w:space="0" w:color="auto"/>
              <w:bottom w:val="outset" w:sz="6" w:space="0" w:color="auto"/>
              <w:right w:val="outset" w:sz="6" w:space="0" w:color="auto"/>
            </w:tcBorders>
          </w:tcPr>
          <w:p w14:paraId="21C827C5" w14:textId="0662573E" w:rsidR="00E97916" w:rsidRDefault="00E97916" w:rsidP="00795700">
            <w:pPr>
              <w:pStyle w:val="NormalWeb"/>
              <w:jc w:val="center"/>
              <w:rPr>
                <w:rFonts w:ascii="Courier New" w:eastAsia="Times New Roman" w:hAnsi="Courier New"/>
                <w:sz w:val="20"/>
              </w:rPr>
            </w:pPr>
            <w:r>
              <w:rPr>
                <w:rFonts w:ascii="Courier New" w:eastAsia="Times New Roman" w:hAnsi="Courier New"/>
                <w:sz w:val="20"/>
              </w:rPr>
              <w:t>-1</w:t>
            </w:r>
            <w:r w:rsidR="00095F41">
              <w:rPr>
                <w:rFonts w:ascii="Courier New" w:eastAsia="Times New Roman" w:hAnsi="Courier New"/>
                <w:sz w:val="20"/>
              </w:rPr>
              <w:t>10</w:t>
            </w:r>
            <w:r w:rsidR="00795700">
              <w:rPr>
                <w:rFonts w:ascii="Courier New" w:eastAsia="Times New Roman" w:hAnsi="Courier New"/>
                <w:sz w:val="20"/>
              </w:rPr>
              <w:t>.95</w:t>
            </w:r>
          </w:p>
        </w:tc>
      </w:tr>
      <w:tr w:rsidR="00E97916" w14:paraId="1E15F1D7" w14:textId="77777777" w:rsidTr="00E97916">
        <w:trPr>
          <w:tblCellSpacing w:w="0" w:type="dxa"/>
          <w:jc w:val="center"/>
        </w:trPr>
        <w:tc>
          <w:tcPr>
            <w:tcW w:w="3031" w:type="dxa"/>
            <w:tcBorders>
              <w:top w:val="outset" w:sz="6" w:space="0" w:color="auto"/>
              <w:left w:val="outset" w:sz="6" w:space="0" w:color="auto"/>
              <w:bottom w:val="outset" w:sz="6" w:space="0" w:color="auto"/>
              <w:right w:val="outset" w:sz="6" w:space="0" w:color="auto"/>
            </w:tcBorders>
            <w:shd w:val="clear" w:color="auto" w:fill="auto"/>
          </w:tcPr>
          <w:p w14:paraId="256D41E6" w14:textId="5F1CF3E8" w:rsidR="00E97916" w:rsidRDefault="00795700" w:rsidP="00BE05D0">
            <w:pPr>
              <w:pStyle w:val="NormalWeb"/>
              <w:rPr>
                <w:rFonts w:ascii="Courier New" w:eastAsia="Times New Roman" w:hAnsi="Courier New"/>
                <w:sz w:val="20"/>
              </w:rPr>
            </w:pPr>
            <w:r>
              <w:rPr>
                <w:rFonts w:ascii="Courier New" w:eastAsia="Times New Roman" w:hAnsi="Courier New"/>
                <w:sz w:val="20"/>
              </w:rPr>
              <w:t>ENS_SIZE</w:t>
            </w:r>
          </w:p>
        </w:tc>
        <w:tc>
          <w:tcPr>
            <w:tcW w:w="3844" w:type="dxa"/>
            <w:tcBorders>
              <w:top w:val="outset" w:sz="6" w:space="0" w:color="auto"/>
              <w:left w:val="outset" w:sz="6" w:space="0" w:color="auto"/>
              <w:bottom w:val="outset" w:sz="6" w:space="0" w:color="auto"/>
              <w:right w:val="outset" w:sz="6" w:space="0" w:color="auto"/>
            </w:tcBorders>
            <w:shd w:val="clear" w:color="auto" w:fill="auto"/>
          </w:tcPr>
          <w:p w14:paraId="6B85D331" w14:textId="56857104" w:rsidR="00E97916" w:rsidRDefault="00795700" w:rsidP="00FC35F1">
            <w:pPr>
              <w:pStyle w:val="NormalWeb"/>
              <w:rPr>
                <w:rFonts w:ascii="Courier New" w:eastAsia="Times New Roman" w:hAnsi="Courier New"/>
                <w:sz w:val="20"/>
              </w:rPr>
            </w:pPr>
            <w:r w:rsidRPr="00795700">
              <w:rPr>
                <w:rFonts w:ascii="Courier New" w:eastAsia="Times New Roman" w:hAnsi="Courier New"/>
                <w:sz w:val="20"/>
              </w:rPr>
              <w:t>Ensemble size. 10 for NCAR ensemble</w:t>
            </w:r>
            <w:r w:rsidR="00FC35F1">
              <w:rPr>
                <w:rFonts w:ascii="Courier New" w:eastAsia="Times New Roman" w:hAnsi="Courier New"/>
                <w:sz w:val="20"/>
              </w:rPr>
              <w:t>;</w:t>
            </w:r>
            <w:r w:rsidRPr="00795700">
              <w:rPr>
                <w:rFonts w:ascii="Courier New" w:eastAsia="Times New Roman" w:hAnsi="Courier New"/>
                <w:sz w:val="20"/>
              </w:rPr>
              <w:t xml:space="preserve"> 1 for the HRRR</w:t>
            </w:r>
            <w:r w:rsidR="00FC35F1">
              <w:rPr>
                <w:rFonts w:ascii="Courier New" w:eastAsia="Times New Roman" w:hAnsi="Courier New"/>
                <w:sz w:val="20"/>
              </w:rPr>
              <w:t>.</w:t>
            </w:r>
          </w:p>
        </w:tc>
        <w:tc>
          <w:tcPr>
            <w:tcW w:w="1937" w:type="dxa"/>
            <w:tcBorders>
              <w:top w:val="outset" w:sz="6" w:space="0" w:color="auto"/>
              <w:left w:val="outset" w:sz="6" w:space="0" w:color="auto"/>
              <w:bottom w:val="outset" w:sz="6" w:space="0" w:color="auto"/>
              <w:right w:val="outset" w:sz="6" w:space="0" w:color="auto"/>
            </w:tcBorders>
          </w:tcPr>
          <w:p w14:paraId="1B8024F1" w14:textId="73B647AC" w:rsidR="00E97916" w:rsidRDefault="00E97916" w:rsidP="00795700">
            <w:pPr>
              <w:pStyle w:val="NormalWeb"/>
              <w:jc w:val="center"/>
              <w:rPr>
                <w:rFonts w:ascii="Courier New" w:eastAsia="Times New Roman" w:hAnsi="Courier New"/>
                <w:sz w:val="20"/>
              </w:rPr>
            </w:pPr>
            <w:r>
              <w:rPr>
                <w:rFonts w:ascii="Courier New" w:eastAsia="Times New Roman" w:hAnsi="Courier New"/>
                <w:sz w:val="20"/>
              </w:rPr>
              <w:t>10</w:t>
            </w:r>
          </w:p>
        </w:tc>
      </w:tr>
    </w:tbl>
    <w:p w14:paraId="6C878260" w14:textId="2297C872" w:rsidR="00E97916" w:rsidRPr="00D011A2" w:rsidRDefault="00795700" w:rsidP="00D011A2">
      <w:pPr>
        <w:pStyle w:val="NormalWeb"/>
      </w:pPr>
      <w:r>
        <w:t xml:space="preserve">The plot area is determined by the </w:t>
      </w:r>
      <w:proofErr w:type="spellStart"/>
      <w:r w:rsidRPr="0052122F">
        <w:rPr>
          <w:i/>
        </w:rPr>
        <w:t>center_lat</w:t>
      </w:r>
      <w:proofErr w:type="spellEnd"/>
      <w:r>
        <w:t xml:space="preserve"> and </w:t>
      </w:r>
      <w:proofErr w:type="spellStart"/>
      <w:r w:rsidRPr="0052122F">
        <w:rPr>
          <w:i/>
        </w:rPr>
        <w:t>center_lon</w:t>
      </w:r>
      <w:proofErr w:type="spellEnd"/>
      <w:r>
        <w:t xml:space="preserve"> shell variables and the variable</w:t>
      </w:r>
      <w:r w:rsidR="00F57C3A">
        <w:t>s</w:t>
      </w:r>
      <w:r>
        <w:t xml:space="preserve"> ‘</w:t>
      </w:r>
      <w:proofErr w:type="spellStart"/>
      <w:r>
        <w:t>delta</w:t>
      </w:r>
      <w:r w:rsidR="00F57C3A">
        <w:t>x</w:t>
      </w:r>
      <w:proofErr w:type="spellEnd"/>
      <w:r>
        <w:t xml:space="preserve">’ </w:t>
      </w:r>
      <w:r w:rsidR="00F57C3A">
        <w:t>and ‘</w:t>
      </w:r>
      <w:proofErr w:type="spellStart"/>
      <w:r w:rsidR="00F57C3A">
        <w:t>deltay</w:t>
      </w:r>
      <w:proofErr w:type="spellEnd"/>
      <w:r w:rsidR="00F57C3A">
        <w:t xml:space="preserve">’ </w:t>
      </w:r>
      <w:r>
        <w:t xml:space="preserve">located in the webplot.py program. The default value for </w:t>
      </w:r>
      <w:r w:rsidR="00F57C3A">
        <w:t>these variables</w:t>
      </w:r>
      <w:r>
        <w:t xml:space="preserve"> is 4.0 degrees</w:t>
      </w:r>
      <w:r w:rsidR="00FC35F1">
        <w:t xml:space="preserve"> latitude, although</w:t>
      </w:r>
      <w:r w:rsidR="003021A9">
        <w:t xml:space="preserve"> </w:t>
      </w:r>
      <w:r w:rsidR="00FC35F1">
        <w:t>t</w:t>
      </w:r>
      <w:r w:rsidR="00EB1886">
        <w:t xml:space="preserve">his can be changed by editing </w:t>
      </w:r>
      <w:r w:rsidR="00EB1886" w:rsidRPr="0052122F">
        <w:rPr>
          <w:i/>
        </w:rPr>
        <w:t>webplot.py</w:t>
      </w:r>
      <w:r w:rsidR="00EB1886">
        <w:t>.</w:t>
      </w:r>
    </w:p>
    <w:p w14:paraId="649DE1E9" w14:textId="33F17995" w:rsidR="00D011A2" w:rsidRPr="00D011A2" w:rsidRDefault="003D4461" w:rsidP="00D011A2">
      <w:pPr>
        <w:pStyle w:val="NormalWeb"/>
      </w:pPr>
      <w:r>
        <w:t xml:space="preserve">Users can control the </w:t>
      </w:r>
      <w:r w:rsidR="00E91BA1">
        <w:t xml:space="preserve">plots created by the script by editing </w:t>
      </w:r>
      <w:proofErr w:type="spellStart"/>
      <w:r w:rsidR="00E91BA1" w:rsidRPr="0052122F">
        <w:rPr>
          <w:i/>
        </w:rPr>
        <w:t>make_python_plots.csh</w:t>
      </w:r>
      <w:proofErr w:type="spellEnd"/>
      <w:r w:rsidR="00E91BA1">
        <w:t xml:space="preserve"> to comment or uncomment the calls to </w:t>
      </w:r>
      <w:r w:rsidR="00E91BA1" w:rsidRPr="0052122F">
        <w:rPr>
          <w:i/>
        </w:rPr>
        <w:t>make_webplot.py</w:t>
      </w:r>
      <w:r w:rsidR="00E91BA1">
        <w:t xml:space="preserve">. By default, the script produces a neighborhood probability plot, a binary gust front </w:t>
      </w:r>
      <w:r w:rsidR="00A265ED">
        <w:t xml:space="preserve">paintball </w:t>
      </w:r>
      <w:r w:rsidR="00E91BA1">
        <w:t>plot, a composite reflectivity postage stamp plot</w:t>
      </w:r>
      <w:r w:rsidR="00A265ED">
        <w:t>, and a precipitation postage stamp plot.</w:t>
      </w:r>
      <w:r w:rsidR="00E91BA1">
        <w:t xml:space="preserve"> </w:t>
      </w:r>
      <w:r w:rsidR="00A265ED">
        <w:t>These plots are also produced for HRRR output</w:t>
      </w:r>
      <w:r w:rsidR="00FC35F1">
        <w:t>; however</w:t>
      </w:r>
      <w:r w:rsidR="00A265ED">
        <w:t xml:space="preserve">, until NCEP </w:t>
      </w:r>
      <w:r w:rsidR="00B8447F">
        <w:t>runs a</w:t>
      </w:r>
      <w:r w:rsidR="00FC35F1">
        <w:t>n operational</w:t>
      </w:r>
      <w:r w:rsidR="00B8447F">
        <w:t xml:space="preserve"> HRRR ensemble</w:t>
      </w:r>
      <w:r w:rsidR="00FC35F1">
        <w:t>,</w:t>
      </w:r>
      <w:r w:rsidR="00B8447F">
        <w:t xml:space="preserve"> the probability plots should be interpreted carefully. With one member, the HRRR probability plot only has a value of 0 or 1, </w:t>
      </w:r>
      <w:r w:rsidR="00FC35F1">
        <w:t xml:space="preserve">simply </w:t>
      </w:r>
      <w:r w:rsidR="00B8447F">
        <w:t>indicating whether or not a gust front is predicted within 40 km of a given point</w:t>
      </w:r>
      <w:r w:rsidR="00FC35F1">
        <w:t xml:space="preserve"> by the one forecast</w:t>
      </w:r>
      <w:r w:rsidR="00B8447F">
        <w:t>.</w:t>
      </w:r>
    </w:p>
    <w:p w14:paraId="5B5FE958" w14:textId="69330E54" w:rsidR="00763327" w:rsidRDefault="00763327" w:rsidP="00B029AC">
      <w:pPr>
        <w:pStyle w:val="NormalWeb"/>
        <w:rPr>
          <w:rFonts w:eastAsia="Times New Roman"/>
        </w:rPr>
      </w:pPr>
      <w:r>
        <w:rPr>
          <w:rFonts w:eastAsia="Times New Roman"/>
        </w:rPr>
        <w:t xml:space="preserve"> </w:t>
      </w:r>
    </w:p>
    <w:p w14:paraId="0987CD15" w14:textId="75DA95B9" w:rsidR="00763327" w:rsidRDefault="00763327">
      <w:pPr>
        <w:pStyle w:val="NormalWeb"/>
        <w:rPr>
          <w:rFonts w:eastAsia="Times New Roman"/>
        </w:rPr>
      </w:pPr>
      <w:bookmarkStart w:id="4" w:name="traj"/>
      <w:bookmarkEnd w:id="4"/>
      <w:r>
        <w:rPr>
          <w:rFonts w:eastAsia="Times New Roman"/>
          <w:b/>
        </w:rPr>
        <w:t xml:space="preserve">6. </w:t>
      </w:r>
      <w:r w:rsidR="00B029AC">
        <w:rPr>
          <w:rFonts w:eastAsia="Times New Roman"/>
          <w:b/>
        </w:rPr>
        <w:t>Examples</w:t>
      </w:r>
      <w:r>
        <w:rPr>
          <w:rFonts w:eastAsia="Times New Roman"/>
        </w:rPr>
        <w:t xml:space="preserve"> </w:t>
      </w:r>
      <w:r w:rsidR="00C76CC7">
        <w:rPr>
          <w:rFonts w:eastAsia="Times New Roman"/>
        </w:rPr>
        <w:t>of Tool Output Graphics</w:t>
      </w:r>
    </w:p>
    <w:p w14:paraId="39D358A0" w14:textId="7D0303FC" w:rsidR="00763327" w:rsidRDefault="00C944F0" w:rsidP="00B029AC">
      <w:pPr>
        <w:pStyle w:val="NormalWeb"/>
        <w:rPr>
          <w:rFonts w:eastAsia="Times New Roman"/>
        </w:rPr>
      </w:pPr>
      <w:r>
        <w:rPr>
          <w:rFonts w:eastAsia="Times New Roman"/>
        </w:rPr>
        <w:t>S</w:t>
      </w:r>
      <w:r w:rsidR="00A265ED">
        <w:rPr>
          <w:rFonts w:eastAsia="Times New Roman"/>
        </w:rPr>
        <w:t xml:space="preserve">ample </w:t>
      </w:r>
      <w:r w:rsidR="00517385">
        <w:rPr>
          <w:rFonts w:eastAsia="Times New Roman"/>
        </w:rPr>
        <w:t>output</w:t>
      </w:r>
      <w:r w:rsidR="00A265ED">
        <w:rPr>
          <w:rFonts w:eastAsia="Times New Roman"/>
        </w:rPr>
        <w:t xml:space="preserve"> produced by the tool</w:t>
      </w:r>
      <w:r>
        <w:rPr>
          <w:rFonts w:eastAsia="Times New Roman"/>
        </w:rPr>
        <w:t xml:space="preserve"> are presented below</w:t>
      </w:r>
      <w:r w:rsidR="00A265ED">
        <w:rPr>
          <w:rFonts w:eastAsia="Times New Roman"/>
        </w:rPr>
        <w:t>.</w:t>
      </w:r>
      <w:r w:rsidR="00763327">
        <w:rPr>
          <w:rFonts w:eastAsia="Times New Roman"/>
        </w:rPr>
        <w:t xml:space="preserve"> </w:t>
      </w:r>
      <w:r w:rsidR="00517385">
        <w:rPr>
          <w:rFonts w:eastAsia="Times New Roman"/>
        </w:rPr>
        <w:t xml:space="preserve"> These illustrate probability plots, paintball plots, </w:t>
      </w:r>
      <w:r>
        <w:rPr>
          <w:rFonts w:eastAsia="Times New Roman"/>
        </w:rPr>
        <w:t>and postage stamp plots.</w:t>
      </w:r>
    </w:p>
    <w:p w14:paraId="04BC05FD" w14:textId="16064738" w:rsidR="00A265ED" w:rsidRDefault="00A265ED" w:rsidP="00B029AC">
      <w:pPr>
        <w:pStyle w:val="NormalWeb"/>
        <w:rPr>
          <w:rFonts w:eastAsia="Times New Roman"/>
        </w:rPr>
      </w:pPr>
      <w:r>
        <w:rPr>
          <w:rFonts w:eastAsia="Times New Roman"/>
          <w:noProof/>
        </w:rPr>
        <w:lastRenderedPageBreak/>
        <w:drawing>
          <wp:inline distT="0" distB="0" distL="0" distR="0" wp14:anchorId="73B9F3B5" wp14:editId="2BCCA2AE">
            <wp:extent cx="4059936" cy="610819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nary-gf_neprob_0.5_f024.png"/>
                    <pic:cNvPicPr/>
                  </pic:nvPicPr>
                  <pic:blipFill>
                    <a:blip r:embed="rId14"/>
                    <a:stretch>
                      <a:fillRect/>
                    </a:stretch>
                  </pic:blipFill>
                  <pic:spPr>
                    <a:xfrm>
                      <a:off x="0" y="0"/>
                      <a:ext cx="4059936" cy="6108192"/>
                    </a:xfrm>
                    <a:prstGeom prst="rect">
                      <a:avLst/>
                    </a:prstGeom>
                  </pic:spPr>
                </pic:pic>
              </a:graphicData>
            </a:graphic>
          </wp:inline>
        </w:drawing>
      </w:r>
    </w:p>
    <w:p w14:paraId="23323187" w14:textId="05FB606F" w:rsidR="00A265ED" w:rsidRDefault="00A265ED" w:rsidP="00B029AC">
      <w:pPr>
        <w:pStyle w:val="NormalWeb"/>
        <w:rPr>
          <w:rFonts w:eastAsia="Times New Roman"/>
        </w:rPr>
      </w:pPr>
      <w:r>
        <w:rPr>
          <w:rFonts w:eastAsia="Times New Roman"/>
        </w:rPr>
        <w:t xml:space="preserve">Figure 1: Probability of gust fronts within 40 km of a given point for the Idaho region. </w:t>
      </w:r>
      <w:r w:rsidR="00C76CC7">
        <w:rPr>
          <w:rFonts w:eastAsia="Times New Roman"/>
        </w:rPr>
        <w:t xml:space="preserve">This </w:t>
      </w:r>
      <w:proofErr w:type="gramStart"/>
      <w:r w:rsidR="00C76CC7">
        <w:rPr>
          <w:rFonts w:eastAsia="Times New Roman"/>
        </w:rPr>
        <w:t xml:space="preserve">reflects </w:t>
      </w:r>
      <w:r>
        <w:rPr>
          <w:rFonts w:eastAsia="Times New Roman"/>
        </w:rPr>
        <w:t xml:space="preserve"> 24</w:t>
      </w:r>
      <w:proofErr w:type="gramEnd"/>
      <w:r>
        <w:rPr>
          <w:rFonts w:eastAsia="Times New Roman"/>
        </w:rPr>
        <w:t>-h forecast</w:t>
      </w:r>
      <w:r w:rsidR="00C76CC7">
        <w:rPr>
          <w:rFonts w:eastAsia="Times New Roman"/>
        </w:rPr>
        <w:t>s</w:t>
      </w:r>
      <w:r>
        <w:rPr>
          <w:rFonts w:eastAsia="Times New Roman"/>
        </w:rPr>
        <w:t xml:space="preserve"> from the </w:t>
      </w:r>
      <w:r w:rsidR="00C76CC7">
        <w:rPr>
          <w:rFonts w:eastAsia="Times New Roman"/>
        </w:rPr>
        <w:t>10</w:t>
      </w:r>
      <w:r>
        <w:rPr>
          <w:rFonts w:eastAsia="Times New Roman"/>
        </w:rPr>
        <w:t>-member NCAR ensemble</w:t>
      </w:r>
      <w:r w:rsidR="00C76CC7">
        <w:rPr>
          <w:rFonts w:eastAsia="Times New Roman"/>
        </w:rPr>
        <w:t>,</w:t>
      </w:r>
      <w:r>
        <w:rPr>
          <w:rFonts w:eastAsia="Times New Roman"/>
        </w:rPr>
        <w:t xml:space="preserve"> valid at 0000 UTC 9 September 2017. Red shading means 100% of the members forecasted a gust front</w:t>
      </w:r>
      <w:r w:rsidR="00C76CC7">
        <w:rPr>
          <w:rFonts w:eastAsia="Times New Roman"/>
        </w:rPr>
        <w:t xml:space="preserve">, white= 0%.  Probability scale at </w:t>
      </w:r>
      <w:proofErr w:type="gramStart"/>
      <w:r w:rsidR="00C76CC7">
        <w:rPr>
          <w:rFonts w:eastAsia="Times New Roman"/>
        </w:rPr>
        <w:t>bottom.</w:t>
      </w:r>
      <w:r>
        <w:rPr>
          <w:rFonts w:eastAsia="Times New Roman"/>
        </w:rPr>
        <w:t>.</w:t>
      </w:r>
      <w:proofErr w:type="gramEnd"/>
    </w:p>
    <w:p w14:paraId="09E6F927" w14:textId="5244002F" w:rsidR="00A265ED" w:rsidRDefault="00A265ED" w:rsidP="00B029AC">
      <w:pPr>
        <w:pStyle w:val="NormalWeb"/>
        <w:rPr>
          <w:rFonts w:eastAsia="Times New Roman"/>
        </w:rPr>
      </w:pPr>
      <w:r>
        <w:rPr>
          <w:rFonts w:eastAsia="Times New Roman"/>
        </w:rPr>
        <w:lastRenderedPageBreak/>
        <w:t xml:space="preserve"> </w:t>
      </w:r>
      <w:r w:rsidR="00B8447F">
        <w:rPr>
          <w:rFonts w:eastAsia="Times New Roman"/>
          <w:noProof/>
        </w:rPr>
        <w:drawing>
          <wp:inline distT="0" distB="0" distL="0" distR="0" wp14:anchorId="47BB1EDD" wp14:editId="3148EF76">
            <wp:extent cx="4133088" cy="621792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nary-gf_paintball_0.5_f024.png"/>
                    <pic:cNvPicPr/>
                  </pic:nvPicPr>
                  <pic:blipFill>
                    <a:blip r:embed="rId15"/>
                    <a:stretch>
                      <a:fillRect/>
                    </a:stretch>
                  </pic:blipFill>
                  <pic:spPr>
                    <a:xfrm>
                      <a:off x="0" y="0"/>
                      <a:ext cx="4133088" cy="6217920"/>
                    </a:xfrm>
                    <a:prstGeom prst="rect">
                      <a:avLst/>
                    </a:prstGeom>
                  </pic:spPr>
                </pic:pic>
              </a:graphicData>
            </a:graphic>
          </wp:inline>
        </w:drawing>
      </w:r>
    </w:p>
    <w:p w14:paraId="315ACE89" w14:textId="357F445D" w:rsidR="00B8447F" w:rsidRDefault="00B8447F" w:rsidP="00B8447F">
      <w:pPr>
        <w:pStyle w:val="NormalWeb"/>
        <w:rPr>
          <w:rFonts w:eastAsia="Times New Roman"/>
        </w:rPr>
      </w:pPr>
      <w:r>
        <w:rPr>
          <w:rFonts w:eastAsia="Times New Roman"/>
        </w:rPr>
        <w:t>Figure 2: As in Figure 1, but displaying objectively</w:t>
      </w:r>
      <w:r w:rsidR="00517385">
        <w:rPr>
          <w:rFonts w:eastAsia="Times New Roman"/>
        </w:rPr>
        <w:t>-</w:t>
      </w:r>
      <w:r>
        <w:rPr>
          <w:rFonts w:eastAsia="Times New Roman"/>
        </w:rPr>
        <w:t xml:space="preserve">determined gust front </w:t>
      </w:r>
      <w:proofErr w:type="gramStart"/>
      <w:r w:rsidR="00517385">
        <w:rPr>
          <w:rFonts w:eastAsia="Times New Roman"/>
        </w:rPr>
        <w:t xml:space="preserve">boundaries </w:t>
      </w:r>
      <w:r>
        <w:rPr>
          <w:rFonts w:eastAsia="Times New Roman"/>
        </w:rPr>
        <w:t>.</w:t>
      </w:r>
      <w:proofErr w:type="gramEnd"/>
      <w:r>
        <w:rPr>
          <w:rFonts w:eastAsia="Times New Roman"/>
        </w:rPr>
        <w:t xml:space="preserve"> Each member’s forecast is colored according to the legend</w:t>
      </w:r>
      <w:r w:rsidR="00517385">
        <w:rPr>
          <w:rFonts w:eastAsia="Times New Roman"/>
        </w:rPr>
        <w:t xml:space="preserve"> at bottom</w:t>
      </w:r>
      <w:r>
        <w:rPr>
          <w:rFonts w:eastAsia="Times New Roman"/>
        </w:rPr>
        <w:t>.</w:t>
      </w:r>
    </w:p>
    <w:p w14:paraId="66164CE4" w14:textId="0090AF22" w:rsidR="00B8447F" w:rsidRDefault="00B8447F" w:rsidP="00B8447F">
      <w:pPr>
        <w:pStyle w:val="NormalWeb"/>
        <w:rPr>
          <w:rFonts w:eastAsia="Times New Roman"/>
        </w:rPr>
      </w:pPr>
    </w:p>
    <w:p w14:paraId="499B58D5" w14:textId="43FF798A" w:rsidR="00B8447F" w:rsidRDefault="00B8447F" w:rsidP="00B8447F">
      <w:pPr>
        <w:pStyle w:val="NormalWeb"/>
        <w:rPr>
          <w:rFonts w:eastAsia="Times New Roman"/>
        </w:rPr>
      </w:pPr>
      <w:r>
        <w:rPr>
          <w:rFonts w:eastAsia="Times New Roman"/>
          <w:noProof/>
        </w:rPr>
        <w:lastRenderedPageBreak/>
        <w:drawing>
          <wp:inline distT="0" distB="0" distL="0" distR="0" wp14:anchorId="3AE671BC" wp14:editId="4CD4360C">
            <wp:extent cx="5486400" cy="5869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f_stamp_f024.png"/>
                    <pic:cNvPicPr/>
                  </pic:nvPicPr>
                  <pic:blipFill>
                    <a:blip r:embed="rId16"/>
                    <a:stretch>
                      <a:fillRect/>
                    </a:stretch>
                  </pic:blipFill>
                  <pic:spPr>
                    <a:xfrm>
                      <a:off x="0" y="0"/>
                      <a:ext cx="5486400" cy="5869305"/>
                    </a:xfrm>
                    <a:prstGeom prst="rect">
                      <a:avLst/>
                    </a:prstGeom>
                  </pic:spPr>
                </pic:pic>
              </a:graphicData>
            </a:graphic>
          </wp:inline>
        </w:drawing>
      </w:r>
    </w:p>
    <w:p w14:paraId="66D74F8E" w14:textId="1F775911" w:rsidR="00B8447F" w:rsidRDefault="00B8447F" w:rsidP="00B8447F">
      <w:pPr>
        <w:pStyle w:val="NormalWeb"/>
        <w:rPr>
          <w:rFonts w:eastAsia="Times New Roman"/>
        </w:rPr>
      </w:pPr>
      <w:r>
        <w:rPr>
          <w:rFonts w:eastAsia="Times New Roman"/>
        </w:rPr>
        <w:t>Figure 3: As in Figure 2, but showing composite reflectivity (</w:t>
      </w:r>
      <w:proofErr w:type="spellStart"/>
      <w:r>
        <w:rPr>
          <w:rFonts w:eastAsia="Times New Roman"/>
        </w:rPr>
        <w:t>dBZ</w:t>
      </w:r>
      <w:proofErr w:type="spellEnd"/>
      <w:r>
        <w:rPr>
          <w:rFonts w:eastAsia="Times New Roman"/>
        </w:rPr>
        <w:t>, shaded), gust front locations (black line segments) and 10</w:t>
      </w:r>
      <w:r w:rsidR="00517385">
        <w:rPr>
          <w:rFonts w:eastAsia="Times New Roman"/>
        </w:rPr>
        <w:t>-</w:t>
      </w:r>
      <w:r>
        <w:rPr>
          <w:rFonts w:eastAsia="Times New Roman"/>
        </w:rPr>
        <w:t>m wind barbs (full barb</w:t>
      </w:r>
      <w:r w:rsidR="00517385">
        <w:rPr>
          <w:rFonts w:eastAsia="Times New Roman"/>
        </w:rPr>
        <w:t>=</w:t>
      </w:r>
      <w:r>
        <w:rPr>
          <w:rFonts w:eastAsia="Times New Roman"/>
        </w:rPr>
        <w:t xml:space="preserve"> 5 m/s).</w:t>
      </w:r>
    </w:p>
    <w:p w14:paraId="5CC754C3" w14:textId="371A2587" w:rsidR="00B8447F" w:rsidRDefault="00B8447F" w:rsidP="00B8447F">
      <w:pPr>
        <w:pStyle w:val="NormalWeb"/>
        <w:rPr>
          <w:rFonts w:eastAsia="Times New Roman"/>
        </w:rPr>
      </w:pPr>
      <w:r>
        <w:rPr>
          <w:rFonts w:eastAsia="Times New Roman"/>
          <w:noProof/>
        </w:rPr>
        <w:lastRenderedPageBreak/>
        <w:drawing>
          <wp:inline distT="0" distB="0" distL="0" distR="0" wp14:anchorId="64B1E66D" wp14:editId="5C318D78">
            <wp:extent cx="5486400" cy="5869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cip_stamp_f024.png"/>
                    <pic:cNvPicPr/>
                  </pic:nvPicPr>
                  <pic:blipFill>
                    <a:blip r:embed="rId17"/>
                    <a:stretch>
                      <a:fillRect/>
                    </a:stretch>
                  </pic:blipFill>
                  <pic:spPr>
                    <a:xfrm>
                      <a:off x="0" y="0"/>
                      <a:ext cx="5486400" cy="5869305"/>
                    </a:xfrm>
                    <a:prstGeom prst="rect">
                      <a:avLst/>
                    </a:prstGeom>
                  </pic:spPr>
                </pic:pic>
              </a:graphicData>
            </a:graphic>
          </wp:inline>
        </w:drawing>
      </w:r>
    </w:p>
    <w:p w14:paraId="011E7A33" w14:textId="308E3A51" w:rsidR="00B8447F" w:rsidRDefault="00B8447F" w:rsidP="00B8447F">
      <w:pPr>
        <w:pStyle w:val="NormalWeb"/>
        <w:rPr>
          <w:rFonts w:eastAsia="Times New Roman"/>
        </w:rPr>
      </w:pPr>
      <w:r>
        <w:rPr>
          <w:rFonts w:eastAsia="Times New Roman"/>
        </w:rPr>
        <w:t xml:space="preserve">Figure 4: As in Figure 3, but showing </w:t>
      </w:r>
      <w:r w:rsidR="00517385">
        <w:rPr>
          <w:rFonts w:eastAsia="Times New Roman"/>
        </w:rPr>
        <w:t xml:space="preserve">identified gust fronts overlaid on model-forecast </w:t>
      </w:r>
      <w:r w:rsidR="00254A4C">
        <w:rPr>
          <w:rFonts w:eastAsia="Times New Roman"/>
        </w:rPr>
        <w:t>1-h precipitation (inches, color shaded).</w:t>
      </w:r>
    </w:p>
    <w:p w14:paraId="79FF81FA" w14:textId="77777777" w:rsidR="00B8447F" w:rsidRDefault="00B8447F" w:rsidP="00B8447F">
      <w:pPr>
        <w:pStyle w:val="NormalWeb"/>
        <w:rPr>
          <w:rFonts w:eastAsia="Times New Roman"/>
        </w:rPr>
      </w:pPr>
    </w:p>
    <w:p w14:paraId="15C7E9A3" w14:textId="5020928E" w:rsidR="00B8447F" w:rsidRDefault="00254A4C" w:rsidP="00B029AC">
      <w:pPr>
        <w:pStyle w:val="NormalWeb"/>
        <w:rPr>
          <w:rFonts w:eastAsia="Times New Roman"/>
        </w:rPr>
      </w:pPr>
      <w:r>
        <w:rPr>
          <w:rFonts w:eastAsia="Times New Roman"/>
          <w:noProof/>
        </w:rPr>
        <w:lastRenderedPageBreak/>
        <w:drawing>
          <wp:inline distT="0" distB="0" distL="0" distR="0" wp14:anchorId="594B1C19" wp14:editId="7D16B82A">
            <wp:extent cx="4151376" cy="4599432"/>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nary-gf_paintball_0.5_f004.png"/>
                    <pic:cNvPicPr/>
                  </pic:nvPicPr>
                  <pic:blipFill>
                    <a:blip r:embed="rId18"/>
                    <a:stretch>
                      <a:fillRect/>
                    </a:stretch>
                  </pic:blipFill>
                  <pic:spPr>
                    <a:xfrm>
                      <a:off x="0" y="0"/>
                      <a:ext cx="4151376" cy="4599432"/>
                    </a:xfrm>
                    <a:prstGeom prst="rect">
                      <a:avLst/>
                    </a:prstGeom>
                  </pic:spPr>
                </pic:pic>
              </a:graphicData>
            </a:graphic>
          </wp:inline>
        </w:drawing>
      </w:r>
    </w:p>
    <w:p w14:paraId="0CA339AA" w14:textId="6BF52AAA" w:rsidR="00254A4C" w:rsidRDefault="00254A4C" w:rsidP="00B029AC">
      <w:pPr>
        <w:pStyle w:val="NormalWeb"/>
        <w:rPr>
          <w:rFonts w:eastAsia="Times New Roman"/>
        </w:rPr>
      </w:pPr>
      <w:r>
        <w:rPr>
          <w:rFonts w:eastAsia="Times New Roman"/>
        </w:rPr>
        <w:t xml:space="preserve">Figure 5: As in Figure 2, but for </w:t>
      </w:r>
      <w:r w:rsidR="00AC364A">
        <w:rPr>
          <w:rFonts w:eastAsia="Times New Roman"/>
        </w:rPr>
        <w:t xml:space="preserve">objectively-determined gust front boundaries in red for </w:t>
      </w:r>
      <w:r>
        <w:rPr>
          <w:rFonts w:eastAsia="Times New Roman"/>
        </w:rPr>
        <w:t>a single 4-h HRRR forecast valid at 0100 UTC 4 July 2017 over Oklahoma and Texas. Terrain appears as a shaded background field.</w:t>
      </w:r>
    </w:p>
    <w:p w14:paraId="78A7C8E8" w14:textId="744E2A65" w:rsidR="00254A4C" w:rsidRDefault="00254A4C" w:rsidP="00B029AC">
      <w:pPr>
        <w:pStyle w:val="NormalWeb"/>
        <w:rPr>
          <w:rFonts w:eastAsia="Times New Roman"/>
        </w:rPr>
      </w:pPr>
      <w:r>
        <w:rPr>
          <w:rFonts w:eastAsia="Times New Roman"/>
          <w:noProof/>
        </w:rPr>
        <w:lastRenderedPageBreak/>
        <w:drawing>
          <wp:inline distT="0" distB="0" distL="0" distR="0" wp14:anchorId="3E512920" wp14:editId="22111694">
            <wp:extent cx="4160520" cy="460857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nary-gf_neprob_0.5_f004.png"/>
                    <pic:cNvPicPr/>
                  </pic:nvPicPr>
                  <pic:blipFill>
                    <a:blip r:embed="rId19"/>
                    <a:stretch>
                      <a:fillRect/>
                    </a:stretch>
                  </pic:blipFill>
                  <pic:spPr>
                    <a:xfrm>
                      <a:off x="0" y="0"/>
                      <a:ext cx="4160520" cy="4608576"/>
                    </a:xfrm>
                    <a:prstGeom prst="rect">
                      <a:avLst/>
                    </a:prstGeom>
                  </pic:spPr>
                </pic:pic>
              </a:graphicData>
            </a:graphic>
          </wp:inline>
        </w:drawing>
      </w:r>
    </w:p>
    <w:p w14:paraId="75BD4B14" w14:textId="007FB51C" w:rsidR="00254A4C" w:rsidRDefault="00254A4C" w:rsidP="00B029AC">
      <w:pPr>
        <w:pStyle w:val="NormalWeb"/>
        <w:rPr>
          <w:rFonts w:eastAsia="Times New Roman"/>
        </w:rPr>
      </w:pPr>
      <w:r>
        <w:rPr>
          <w:rFonts w:eastAsia="Times New Roman"/>
        </w:rPr>
        <w:t>Figure 6: As in Figure 1, but for the single HRRR forecast shown in Figure 5. Red shading shows where the HRRR forecast predicts a gust front within 40 km of a given point. This is a binary field</w:t>
      </w:r>
      <w:r w:rsidR="00AC364A">
        <w:rPr>
          <w:rFonts w:eastAsia="Times New Roman"/>
        </w:rPr>
        <w:t xml:space="preserve"> (i.e., actual probabilities from the single forecast are either 0 or 1</w:t>
      </w:r>
      <w:r>
        <w:rPr>
          <w:rFonts w:eastAsia="Times New Roman"/>
        </w:rPr>
        <w:t>, but interpolation causes the color shading on the perimeter of the 100% area.</w:t>
      </w:r>
    </w:p>
    <w:sectPr w:rsidR="00254A4C">
      <w:headerReference w:type="even" r:id="rId20"/>
      <w:headerReference w:type="default" r:id="rId21"/>
      <w:footerReference w:type="even" r:id="rId22"/>
      <w:footerReference w:type="default" r:id="rId23"/>
      <w:headerReference w:type="first" r:id="rId24"/>
      <w:footerReference w:type="first" r:id="rId25"/>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74349A" w14:textId="77777777" w:rsidR="004F08FD" w:rsidRDefault="004F08FD">
      <w:pPr>
        <w:spacing w:before="0" w:after="0"/>
      </w:pPr>
      <w:r>
        <w:separator/>
      </w:r>
    </w:p>
  </w:endnote>
  <w:endnote w:type="continuationSeparator" w:id="0">
    <w:p w14:paraId="207C8CE2" w14:textId="77777777" w:rsidR="004F08FD" w:rsidRDefault="004F08F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imes">
    <w:panose1 w:val="02000500000000000000"/>
    <w:charset w:val="00"/>
    <w:family w:val="auto"/>
    <w:pitch w:val="variable"/>
    <w:sig w:usb0="E00002FF" w:usb1="5000205A"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68649" w14:textId="77777777" w:rsidR="00BE05D0" w:rsidRDefault="00BE05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739DC5" w14:textId="0D68B527" w:rsidR="00BE05D0" w:rsidRDefault="00BE05D0" w:rsidP="00763327">
    <w:pPr>
      <w:pStyle w:val="Footer"/>
      <w:jc w:val="right"/>
    </w:pPr>
    <w:r>
      <w:rPr>
        <w:rStyle w:val="PageNumber"/>
      </w:rPr>
      <w:fldChar w:fldCharType="begin"/>
    </w:r>
    <w:r>
      <w:rPr>
        <w:rStyle w:val="PageNumber"/>
      </w:rPr>
      <w:instrText xml:space="preserve"> PAGE </w:instrText>
    </w:r>
    <w:r>
      <w:rPr>
        <w:rStyle w:val="PageNumber"/>
      </w:rPr>
      <w:fldChar w:fldCharType="separate"/>
    </w:r>
    <w:r w:rsidR="00AC364A">
      <w:rPr>
        <w:rStyle w:val="PageNumber"/>
        <w:noProof/>
      </w:rPr>
      <w:t>12</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6B321" w14:textId="77777777" w:rsidR="00BE05D0" w:rsidRDefault="00BE05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4A1535" w14:textId="77777777" w:rsidR="004F08FD" w:rsidRDefault="004F08FD">
      <w:pPr>
        <w:spacing w:before="0" w:after="0"/>
      </w:pPr>
      <w:r>
        <w:separator/>
      </w:r>
    </w:p>
  </w:footnote>
  <w:footnote w:type="continuationSeparator" w:id="0">
    <w:p w14:paraId="2ACE3B8C" w14:textId="77777777" w:rsidR="004F08FD" w:rsidRDefault="004F08F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D06AD" w14:textId="77777777" w:rsidR="00BE05D0" w:rsidRDefault="00BE05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FA7C67" w14:textId="77777777" w:rsidR="00BE05D0" w:rsidRDefault="00BE05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E127B" w14:textId="77777777" w:rsidR="00BE05D0" w:rsidRDefault="00BE05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8732E"/>
    <w:multiLevelType w:val="hybridMultilevel"/>
    <w:tmpl w:val="ED5EAFFE"/>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B1F71"/>
    <w:multiLevelType w:val="hybridMultilevel"/>
    <w:tmpl w:val="BF06E95C"/>
    <w:lvl w:ilvl="0" w:tplc="F8D629AC">
      <w:start w:val="1"/>
      <w:numFmt w:val="bullet"/>
      <w:lvlText w:val=""/>
      <w:lvlJc w:val="left"/>
      <w:pPr>
        <w:tabs>
          <w:tab w:val="num" w:pos="720"/>
        </w:tabs>
        <w:ind w:left="720" w:hanging="360"/>
      </w:pPr>
      <w:rPr>
        <w:rFonts w:ascii="Symbol" w:hAnsi="Symbol" w:hint="default"/>
        <w:sz w:val="20"/>
      </w:rPr>
    </w:lvl>
    <w:lvl w:ilvl="1" w:tplc="0422EBF6" w:tentative="1">
      <w:start w:val="1"/>
      <w:numFmt w:val="bullet"/>
      <w:lvlText w:val="o"/>
      <w:lvlJc w:val="left"/>
      <w:pPr>
        <w:tabs>
          <w:tab w:val="num" w:pos="1440"/>
        </w:tabs>
        <w:ind w:left="1440" w:hanging="360"/>
      </w:pPr>
      <w:rPr>
        <w:rFonts w:ascii="Courier New" w:hAnsi="Courier New" w:hint="default"/>
        <w:sz w:val="20"/>
      </w:rPr>
    </w:lvl>
    <w:lvl w:ilvl="2" w:tplc="C3AED486" w:tentative="1">
      <w:start w:val="1"/>
      <w:numFmt w:val="bullet"/>
      <w:lvlText w:val=""/>
      <w:lvlJc w:val="left"/>
      <w:pPr>
        <w:tabs>
          <w:tab w:val="num" w:pos="2160"/>
        </w:tabs>
        <w:ind w:left="2160" w:hanging="360"/>
      </w:pPr>
      <w:rPr>
        <w:rFonts w:ascii="Wingdings" w:hAnsi="Wingdings" w:hint="default"/>
        <w:sz w:val="20"/>
      </w:rPr>
    </w:lvl>
    <w:lvl w:ilvl="3" w:tplc="D8E0A704" w:tentative="1">
      <w:start w:val="1"/>
      <w:numFmt w:val="bullet"/>
      <w:lvlText w:val=""/>
      <w:lvlJc w:val="left"/>
      <w:pPr>
        <w:tabs>
          <w:tab w:val="num" w:pos="2880"/>
        </w:tabs>
        <w:ind w:left="2880" w:hanging="360"/>
      </w:pPr>
      <w:rPr>
        <w:rFonts w:ascii="Wingdings" w:hAnsi="Wingdings" w:hint="default"/>
        <w:sz w:val="20"/>
      </w:rPr>
    </w:lvl>
    <w:lvl w:ilvl="4" w:tplc="72929FBC" w:tentative="1">
      <w:start w:val="1"/>
      <w:numFmt w:val="bullet"/>
      <w:lvlText w:val=""/>
      <w:lvlJc w:val="left"/>
      <w:pPr>
        <w:tabs>
          <w:tab w:val="num" w:pos="3600"/>
        </w:tabs>
        <w:ind w:left="3600" w:hanging="360"/>
      </w:pPr>
      <w:rPr>
        <w:rFonts w:ascii="Wingdings" w:hAnsi="Wingdings" w:hint="default"/>
        <w:sz w:val="20"/>
      </w:rPr>
    </w:lvl>
    <w:lvl w:ilvl="5" w:tplc="2830CEEE" w:tentative="1">
      <w:start w:val="1"/>
      <w:numFmt w:val="bullet"/>
      <w:lvlText w:val=""/>
      <w:lvlJc w:val="left"/>
      <w:pPr>
        <w:tabs>
          <w:tab w:val="num" w:pos="4320"/>
        </w:tabs>
        <w:ind w:left="4320" w:hanging="360"/>
      </w:pPr>
      <w:rPr>
        <w:rFonts w:ascii="Wingdings" w:hAnsi="Wingdings" w:hint="default"/>
        <w:sz w:val="20"/>
      </w:rPr>
    </w:lvl>
    <w:lvl w:ilvl="6" w:tplc="34AC3824" w:tentative="1">
      <w:start w:val="1"/>
      <w:numFmt w:val="bullet"/>
      <w:lvlText w:val=""/>
      <w:lvlJc w:val="left"/>
      <w:pPr>
        <w:tabs>
          <w:tab w:val="num" w:pos="5040"/>
        </w:tabs>
        <w:ind w:left="5040" w:hanging="360"/>
      </w:pPr>
      <w:rPr>
        <w:rFonts w:ascii="Wingdings" w:hAnsi="Wingdings" w:hint="default"/>
        <w:sz w:val="20"/>
      </w:rPr>
    </w:lvl>
    <w:lvl w:ilvl="7" w:tplc="97702108" w:tentative="1">
      <w:start w:val="1"/>
      <w:numFmt w:val="bullet"/>
      <w:lvlText w:val=""/>
      <w:lvlJc w:val="left"/>
      <w:pPr>
        <w:tabs>
          <w:tab w:val="num" w:pos="5760"/>
        </w:tabs>
        <w:ind w:left="5760" w:hanging="360"/>
      </w:pPr>
      <w:rPr>
        <w:rFonts w:ascii="Wingdings" w:hAnsi="Wingdings" w:hint="default"/>
        <w:sz w:val="20"/>
      </w:rPr>
    </w:lvl>
    <w:lvl w:ilvl="8" w:tplc="4AB61E1A"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3A5D34"/>
    <w:multiLevelType w:val="hybridMultilevel"/>
    <w:tmpl w:val="9F7E3314"/>
    <w:lvl w:ilvl="0" w:tplc="96ECFD2E">
      <w:start w:val="1"/>
      <w:numFmt w:val="bullet"/>
      <w:lvlText w:val=""/>
      <w:lvlJc w:val="left"/>
      <w:pPr>
        <w:tabs>
          <w:tab w:val="num" w:pos="720"/>
        </w:tabs>
        <w:ind w:left="720" w:hanging="360"/>
      </w:pPr>
      <w:rPr>
        <w:rFonts w:ascii="Symbol" w:hAnsi="Symbol" w:hint="default"/>
        <w:sz w:val="20"/>
      </w:rPr>
    </w:lvl>
    <w:lvl w:ilvl="1" w:tplc="7C827734" w:tentative="1">
      <w:start w:val="1"/>
      <w:numFmt w:val="bullet"/>
      <w:lvlText w:val="o"/>
      <w:lvlJc w:val="left"/>
      <w:pPr>
        <w:tabs>
          <w:tab w:val="num" w:pos="1440"/>
        </w:tabs>
        <w:ind w:left="1440" w:hanging="360"/>
      </w:pPr>
      <w:rPr>
        <w:rFonts w:ascii="Courier New" w:hAnsi="Courier New" w:hint="default"/>
        <w:sz w:val="20"/>
      </w:rPr>
    </w:lvl>
    <w:lvl w:ilvl="2" w:tplc="CA84003E" w:tentative="1">
      <w:start w:val="1"/>
      <w:numFmt w:val="bullet"/>
      <w:lvlText w:val=""/>
      <w:lvlJc w:val="left"/>
      <w:pPr>
        <w:tabs>
          <w:tab w:val="num" w:pos="2160"/>
        </w:tabs>
        <w:ind w:left="2160" w:hanging="360"/>
      </w:pPr>
      <w:rPr>
        <w:rFonts w:ascii="Wingdings" w:hAnsi="Wingdings" w:hint="default"/>
        <w:sz w:val="20"/>
      </w:rPr>
    </w:lvl>
    <w:lvl w:ilvl="3" w:tplc="B006B0A8" w:tentative="1">
      <w:start w:val="1"/>
      <w:numFmt w:val="bullet"/>
      <w:lvlText w:val=""/>
      <w:lvlJc w:val="left"/>
      <w:pPr>
        <w:tabs>
          <w:tab w:val="num" w:pos="2880"/>
        </w:tabs>
        <w:ind w:left="2880" w:hanging="360"/>
      </w:pPr>
      <w:rPr>
        <w:rFonts w:ascii="Wingdings" w:hAnsi="Wingdings" w:hint="default"/>
        <w:sz w:val="20"/>
      </w:rPr>
    </w:lvl>
    <w:lvl w:ilvl="4" w:tplc="0D4E7E42" w:tentative="1">
      <w:start w:val="1"/>
      <w:numFmt w:val="bullet"/>
      <w:lvlText w:val=""/>
      <w:lvlJc w:val="left"/>
      <w:pPr>
        <w:tabs>
          <w:tab w:val="num" w:pos="3600"/>
        </w:tabs>
        <w:ind w:left="3600" w:hanging="360"/>
      </w:pPr>
      <w:rPr>
        <w:rFonts w:ascii="Wingdings" w:hAnsi="Wingdings" w:hint="default"/>
        <w:sz w:val="20"/>
      </w:rPr>
    </w:lvl>
    <w:lvl w:ilvl="5" w:tplc="A672DCC8" w:tentative="1">
      <w:start w:val="1"/>
      <w:numFmt w:val="bullet"/>
      <w:lvlText w:val=""/>
      <w:lvlJc w:val="left"/>
      <w:pPr>
        <w:tabs>
          <w:tab w:val="num" w:pos="4320"/>
        </w:tabs>
        <w:ind w:left="4320" w:hanging="360"/>
      </w:pPr>
      <w:rPr>
        <w:rFonts w:ascii="Wingdings" w:hAnsi="Wingdings" w:hint="default"/>
        <w:sz w:val="20"/>
      </w:rPr>
    </w:lvl>
    <w:lvl w:ilvl="6" w:tplc="9AAC0928" w:tentative="1">
      <w:start w:val="1"/>
      <w:numFmt w:val="bullet"/>
      <w:lvlText w:val=""/>
      <w:lvlJc w:val="left"/>
      <w:pPr>
        <w:tabs>
          <w:tab w:val="num" w:pos="5040"/>
        </w:tabs>
        <w:ind w:left="5040" w:hanging="360"/>
      </w:pPr>
      <w:rPr>
        <w:rFonts w:ascii="Wingdings" w:hAnsi="Wingdings" w:hint="default"/>
        <w:sz w:val="20"/>
      </w:rPr>
    </w:lvl>
    <w:lvl w:ilvl="7" w:tplc="4B7C59B8" w:tentative="1">
      <w:start w:val="1"/>
      <w:numFmt w:val="bullet"/>
      <w:lvlText w:val=""/>
      <w:lvlJc w:val="left"/>
      <w:pPr>
        <w:tabs>
          <w:tab w:val="num" w:pos="5760"/>
        </w:tabs>
        <w:ind w:left="5760" w:hanging="360"/>
      </w:pPr>
      <w:rPr>
        <w:rFonts w:ascii="Wingdings" w:hAnsi="Wingdings" w:hint="default"/>
        <w:sz w:val="20"/>
      </w:rPr>
    </w:lvl>
    <w:lvl w:ilvl="8" w:tplc="098044CE"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157401"/>
    <w:multiLevelType w:val="hybridMultilevel"/>
    <w:tmpl w:val="4F863F14"/>
    <w:lvl w:ilvl="0" w:tplc="D9FA3446">
      <w:start w:val="1"/>
      <w:numFmt w:val="bullet"/>
      <w:lvlText w:val=""/>
      <w:lvlJc w:val="left"/>
      <w:pPr>
        <w:tabs>
          <w:tab w:val="num" w:pos="720"/>
        </w:tabs>
        <w:ind w:left="720" w:hanging="360"/>
      </w:pPr>
      <w:rPr>
        <w:rFonts w:ascii="Symbol" w:hAnsi="Symbol" w:hint="default"/>
        <w:sz w:val="20"/>
      </w:rPr>
    </w:lvl>
    <w:lvl w:ilvl="1" w:tplc="91DAE0E0" w:tentative="1">
      <w:start w:val="1"/>
      <w:numFmt w:val="bullet"/>
      <w:lvlText w:val="o"/>
      <w:lvlJc w:val="left"/>
      <w:pPr>
        <w:tabs>
          <w:tab w:val="num" w:pos="1440"/>
        </w:tabs>
        <w:ind w:left="1440" w:hanging="360"/>
      </w:pPr>
      <w:rPr>
        <w:rFonts w:ascii="Courier New" w:hAnsi="Courier New" w:hint="default"/>
        <w:sz w:val="20"/>
      </w:rPr>
    </w:lvl>
    <w:lvl w:ilvl="2" w:tplc="6DD6BC32" w:tentative="1">
      <w:start w:val="1"/>
      <w:numFmt w:val="bullet"/>
      <w:lvlText w:val=""/>
      <w:lvlJc w:val="left"/>
      <w:pPr>
        <w:tabs>
          <w:tab w:val="num" w:pos="2160"/>
        </w:tabs>
        <w:ind w:left="2160" w:hanging="360"/>
      </w:pPr>
      <w:rPr>
        <w:rFonts w:ascii="Wingdings" w:hAnsi="Wingdings" w:hint="default"/>
        <w:sz w:val="20"/>
      </w:rPr>
    </w:lvl>
    <w:lvl w:ilvl="3" w:tplc="65D44E32" w:tentative="1">
      <w:start w:val="1"/>
      <w:numFmt w:val="bullet"/>
      <w:lvlText w:val=""/>
      <w:lvlJc w:val="left"/>
      <w:pPr>
        <w:tabs>
          <w:tab w:val="num" w:pos="2880"/>
        </w:tabs>
        <w:ind w:left="2880" w:hanging="360"/>
      </w:pPr>
      <w:rPr>
        <w:rFonts w:ascii="Wingdings" w:hAnsi="Wingdings" w:hint="default"/>
        <w:sz w:val="20"/>
      </w:rPr>
    </w:lvl>
    <w:lvl w:ilvl="4" w:tplc="A5DEFC68" w:tentative="1">
      <w:start w:val="1"/>
      <w:numFmt w:val="bullet"/>
      <w:lvlText w:val=""/>
      <w:lvlJc w:val="left"/>
      <w:pPr>
        <w:tabs>
          <w:tab w:val="num" w:pos="3600"/>
        </w:tabs>
        <w:ind w:left="3600" w:hanging="360"/>
      </w:pPr>
      <w:rPr>
        <w:rFonts w:ascii="Wingdings" w:hAnsi="Wingdings" w:hint="default"/>
        <w:sz w:val="20"/>
      </w:rPr>
    </w:lvl>
    <w:lvl w:ilvl="5" w:tplc="2D6CA97A" w:tentative="1">
      <w:start w:val="1"/>
      <w:numFmt w:val="bullet"/>
      <w:lvlText w:val=""/>
      <w:lvlJc w:val="left"/>
      <w:pPr>
        <w:tabs>
          <w:tab w:val="num" w:pos="4320"/>
        </w:tabs>
        <w:ind w:left="4320" w:hanging="360"/>
      </w:pPr>
      <w:rPr>
        <w:rFonts w:ascii="Wingdings" w:hAnsi="Wingdings" w:hint="default"/>
        <w:sz w:val="20"/>
      </w:rPr>
    </w:lvl>
    <w:lvl w:ilvl="6" w:tplc="5B8CD9E2" w:tentative="1">
      <w:start w:val="1"/>
      <w:numFmt w:val="bullet"/>
      <w:lvlText w:val=""/>
      <w:lvlJc w:val="left"/>
      <w:pPr>
        <w:tabs>
          <w:tab w:val="num" w:pos="5040"/>
        </w:tabs>
        <w:ind w:left="5040" w:hanging="360"/>
      </w:pPr>
      <w:rPr>
        <w:rFonts w:ascii="Wingdings" w:hAnsi="Wingdings" w:hint="default"/>
        <w:sz w:val="20"/>
      </w:rPr>
    </w:lvl>
    <w:lvl w:ilvl="7" w:tplc="F8946108" w:tentative="1">
      <w:start w:val="1"/>
      <w:numFmt w:val="bullet"/>
      <w:lvlText w:val=""/>
      <w:lvlJc w:val="left"/>
      <w:pPr>
        <w:tabs>
          <w:tab w:val="num" w:pos="5760"/>
        </w:tabs>
        <w:ind w:left="5760" w:hanging="360"/>
      </w:pPr>
      <w:rPr>
        <w:rFonts w:ascii="Wingdings" w:hAnsi="Wingdings" w:hint="default"/>
        <w:sz w:val="20"/>
      </w:rPr>
    </w:lvl>
    <w:lvl w:ilvl="8" w:tplc="BA70F7EC"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B978AF"/>
    <w:multiLevelType w:val="hybridMultilevel"/>
    <w:tmpl w:val="35765B1C"/>
    <w:lvl w:ilvl="0" w:tplc="12ACD6C6">
      <w:start w:val="1"/>
      <w:numFmt w:val="decimal"/>
      <w:lvlText w:val="%1."/>
      <w:lvlJc w:val="left"/>
      <w:pPr>
        <w:tabs>
          <w:tab w:val="num" w:pos="720"/>
        </w:tabs>
        <w:ind w:left="720" w:hanging="360"/>
      </w:pPr>
    </w:lvl>
    <w:lvl w:ilvl="1" w:tplc="A2B4A0D6" w:tentative="1">
      <w:start w:val="1"/>
      <w:numFmt w:val="decimal"/>
      <w:lvlText w:val="%2."/>
      <w:lvlJc w:val="left"/>
      <w:pPr>
        <w:tabs>
          <w:tab w:val="num" w:pos="1440"/>
        </w:tabs>
        <w:ind w:left="1440" w:hanging="360"/>
      </w:pPr>
    </w:lvl>
    <w:lvl w:ilvl="2" w:tplc="AC2E784E" w:tentative="1">
      <w:start w:val="1"/>
      <w:numFmt w:val="decimal"/>
      <w:lvlText w:val="%3."/>
      <w:lvlJc w:val="left"/>
      <w:pPr>
        <w:tabs>
          <w:tab w:val="num" w:pos="2160"/>
        </w:tabs>
        <w:ind w:left="2160" w:hanging="360"/>
      </w:pPr>
    </w:lvl>
    <w:lvl w:ilvl="3" w:tplc="D1E4FBC8" w:tentative="1">
      <w:start w:val="1"/>
      <w:numFmt w:val="decimal"/>
      <w:lvlText w:val="%4."/>
      <w:lvlJc w:val="left"/>
      <w:pPr>
        <w:tabs>
          <w:tab w:val="num" w:pos="2880"/>
        </w:tabs>
        <w:ind w:left="2880" w:hanging="360"/>
      </w:pPr>
    </w:lvl>
    <w:lvl w:ilvl="4" w:tplc="3876ACD0" w:tentative="1">
      <w:start w:val="1"/>
      <w:numFmt w:val="decimal"/>
      <w:lvlText w:val="%5."/>
      <w:lvlJc w:val="left"/>
      <w:pPr>
        <w:tabs>
          <w:tab w:val="num" w:pos="3600"/>
        </w:tabs>
        <w:ind w:left="3600" w:hanging="360"/>
      </w:pPr>
    </w:lvl>
    <w:lvl w:ilvl="5" w:tplc="14847EBA" w:tentative="1">
      <w:start w:val="1"/>
      <w:numFmt w:val="decimal"/>
      <w:lvlText w:val="%6."/>
      <w:lvlJc w:val="left"/>
      <w:pPr>
        <w:tabs>
          <w:tab w:val="num" w:pos="4320"/>
        </w:tabs>
        <w:ind w:left="4320" w:hanging="360"/>
      </w:pPr>
    </w:lvl>
    <w:lvl w:ilvl="6" w:tplc="CA3A85AE" w:tentative="1">
      <w:start w:val="1"/>
      <w:numFmt w:val="decimal"/>
      <w:lvlText w:val="%7."/>
      <w:lvlJc w:val="left"/>
      <w:pPr>
        <w:tabs>
          <w:tab w:val="num" w:pos="5040"/>
        </w:tabs>
        <w:ind w:left="5040" w:hanging="360"/>
      </w:pPr>
    </w:lvl>
    <w:lvl w:ilvl="7" w:tplc="D640AE64" w:tentative="1">
      <w:start w:val="1"/>
      <w:numFmt w:val="decimal"/>
      <w:lvlText w:val="%8."/>
      <w:lvlJc w:val="left"/>
      <w:pPr>
        <w:tabs>
          <w:tab w:val="num" w:pos="5760"/>
        </w:tabs>
        <w:ind w:left="5760" w:hanging="360"/>
      </w:pPr>
    </w:lvl>
    <w:lvl w:ilvl="8" w:tplc="6790D02A" w:tentative="1">
      <w:start w:val="1"/>
      <w:numFmt w:val="decimal"/>
      <w:lvlText w:val="%9."/>
      <w:lvlJc w:val="left"/>
      <w:pPr>
        <w:tabs>
          <w:tab w:val="num" w:pos="6480"/>
        </w:tabs>
        <w:ind w:left="6480" w:hanging="360"/>
      </w:pPr>
    </w:lvl>
  </w:abstractNum>
  <w:abstractNum w:abstractNumId="5" w15:restartNumberingAfterBreak="0">
    <w:nsid w:val="26222E78"/>
    <w:multiLevelType w:val="hybridMultilevel"/>
    <w:tmpl w:val="8E3643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8C7AE3"/>
    <w:multiLevelType w:val="hybridMultilevel"/>
    <w:tmpl w:val="73F03064"/>
    <w:lvl w:ilvl="0" w:tplc="74ECBF2C">
      <w:start w:val="1"/>
      <w:numFmt w:val="bullet"/>
      <w:lvlText w:val=""/>
      <w:lvlJc w:val="left"/>
      <w:pPr>
        <w:tabs>
          <w:tab w:val="num" w:pos="720"/>
        </w:tabs>
        <w:ind w:left="720" w:hanging="360"/>
      </w:pPr>
      <w:rPr>
        <w:rFonts w:ascii="Symbol" w:hAnsi="Symbol" w:hint="default"/>
        <w:sz w:val="20"/>
      </w:rPr>
    </w:lvl>
    <w:lvl w:ilvl="1" w:tplc="F0A8F34A" w:tentative="1">
      <w:start w:val="1"/>
      <w:numFmt w:val="bullet"/>
      <w:lvlText w:val="o"/>
      <w:lvlJc w:val="left"/>
      <w:pPr>
        <w:tabs>
          <w:tab w:val="num" w:pos="1440"/>
        </w:tabs>
        <w:ind w:left="1440" w:hanging="360"/>
      </w:pPr>
      <w:rPr>
        <w:rFonts w:ascii="Courier New" w:hAnsi="Courier New" w:hint="default"/>
        <w:sz w:val="20"/>
      </w:rPr>
    </w:lvl>
    <w:lvl w:ilvl="2" w:tplc="B7E6E5E2" w:tentative="1">
      <w:start w:val="1"/>
      <w:numFmt w:val="bullet"/>
      <w:lvlText w:val=""/>
      <w:lvlJc w:val="left"/>
      <w:pPr>
        <w:tabs>
          <w:tab w:val="num" w:pos="2160"/>
        </w:tabs>
        <w:ind w:left="2160" w:hanging="360"/>
      </w:pPr>
      <w:rPr>
        <w:rFonts w:ascii="Wingdings" w:hAnsi="Wingdings" w:hint="default"/>
        <w:sz w:val="20"/>
      </w:rPr>
    </w:lvl>
    <w:lvl w:ilvl="3" w:tplc="58F28BAA" w:tentative="1">
      <w:start w:val="1"/>
      <w:numFmt w:val="bullet"/>
      <w:lvlText w:val=""/>
      <w:lvlJc w:val="left"/>
      <w:pPr>
        <w:tabs>
          <w:tab w:val="num" w:pos="2880"/>
        </w:tabs>
        <w:ind w:left="2880" w:hanging="360"/>
      </w:pPr>
      <w:rPr>
        <w:rFonts w:ascii="Wingdings" w:hAnsi="Wingdings" w:hint="default"/>
        <w:sz w:val="20"/>
      </w:rPr>
    </w:lvl>
    <w:lvl w:ilvl="4" w:tplc="7496C880" w:tentative="1">
      <w:start w:val="1"/>
      <w:numFmt w:val="bullet"/>
      <w:lvlText w:val=""/>
      <w:lvlJc w:val="left"/>
      <w:pPr>
        <w:tabs>
          <w:tab w:val="num" w:pos="3600"/>
        </w:tabs>
        <w:ind w:left="3600" w:hanging="360"/>
      </w:pPr>
      <w:rPr>
        <w:rFonts w:ascii="Wingdings" w:hAnsi="Wingdings" w:hint="default"/>
        <w:sz w:val="20"/>
      </w:rPr>
    </w:lvl>
    <w:lvl w:ilvl="5" w:tplc="1D9034E8" w:tentative="1">
      <w:start w:val="1"/>
      <w:numFmt w:val="bullet"/>
      <w:lvlText w:val=""/>
      <w:lvlJc w:val="left"/>
      <w:pPr>
        <w:tabs>
          <w:tab w:val="num" w:pos="4320"/>
        </w:tabs>
        <w:ind w:left="4320" w:hanging="360"/>
      </w:pPr>
      <w:rPr>
        <w:rFonts w:ascii="Wingdings" w:hAnsi="Wingdings" w:hint="default"/>
        <w:sz w:val="20"/>
      </w:rPr>
    </w:lvl>
    <w:lvl w:ilvl="6" w:tplc="F5E68314" w:tentative="1">
      <w:start w:val="1"/>
      <w:numFmt w:val="bullet"/>
      <w:lvlText w:val=""/>
      <w:lvlJc w:val="left"/>
      <w:pPr>
        <w:tabs>
          <w:tab w:val="num" w:pos="5040"/>
        </w:tabs>
        <w:ind w:left="5040" w:hanging="360"/>
      </w:pPr>
      <w:rPr>
        <w:rFonts w:ascii="Wingdings" w:hAnsi="Wingdings" w:hint="default"/>
        <w:sz w:val="20"/>
      </w:rPr>
    </w:lvl>
    <w:lvl w:ilvl="7" w:tplc="301A2BCA" w:tentative="1">
      <w:start w:val="1"/>
      <w:numFmt w:val="bullet"/>
      <w:lvlText w:val=""/>
      <w:lvlJc w:val="left"/>
      <w:pPr>
        <w:tabs>
          <w:tab w:val="num" w:pos="5760"/>
        </w:tabs>
        <w:ind w:left="5760" w:hanging="360"/>
      </w:pPr>
      <w:rPr>
        <w:rFonts w:ascii="Wingdings" w:hAnsi="Wingdings" w:hint="default"/>
        <w:sz w:val="20"/>
      </w:rPr>
    </w:lvl>
    <w:lvl w:ilvl="8" w:tplc="67B2CD80"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FF4276"/>
    <w:multiLevelType w:val="hybridMultilevel"/>
    <w:tmpl w:val="E7486236"/>
    <w:lvl w:ilvl="0" w:tplc="2D54272C">
      <w:start w:val="1"/>
      <w:numFmt w:val="bullet"/>
      <w:lvlText w:val=""/>
      <w:lvlJc w:val="left"/>
      <w:pPr>
        <w:tabs>
          <w:tab w:val="num" w:pos="720"/>
        </w:tabs>
        <w:ind w:left="720" w:hanging="360"/>
      </w:pPr>
      <w:rPr>
        <w:rFonts w:ascii="Symbol" w:hAnsi="Symbol" w:hint="default"/>
        <w:sz w:val="20"/>
      </w:rPr>
    </w:lvl>
    <w:lvl w:ilvl="1" w:tplc="F7FE6AF0" w:tentative="1">
      <w:start w:val="1"/>
      <w:numFmt w:val="bullet"/>
      <w:lvlText w:val="o"/>
      <w:lvlJc w:val="left"/>
      <w:pPr>
        <w:tabs>
          <w:tab w:val="num" w:pos="1440"/>
        </w:tabs>
        <w:ind w:left="1440" w:hanging="360"/>
      </w:pPr>
      <w:rPr>
        <w:rFonts w:ascii="Courier New" w:hAnsi="Courier New" w:hint="default"/>
        <w:sz w:val="20"/>
      </w:rPr>
    </w:lvl>
    <w:lvl w:ilvl="2" w:tplc="7C5A4BDA" w:tentative="1">
      <w:start w:val="1"/>
      <w:numFmt w:val="bullet"/>
      <w:lvlText w:val=""/>
      <w:lvlJc w:val="left"/>
      <w:pPr>
        <w:tabs>
          <w:tab w:val="num" w:pos="2160"/>
        </w:tabs>
        <w:ind w:left="2160" w:hanging="360"/>
      </w:pPr>
      <w:rPr>
        <w:rFonts w:ascii="Wingdings" w:hAnsi="Wingdings" w:hint="default"/>
        <w:sz w:val="20"/>
      </w:rPr>
    </w:lvl>
    <w:lvl w:ilvl="3" w:tplc="80F41568" w:tentative="1">
      <w:start w:val="1"/>
      <w:numFmt w:val="bullet"/>
      <w:lvlText w:val=""/>
      <w:lvlJc w:val="left"/>
      <w:pPr>
        <w:tabs>
          <w:tab w:val="num" w:pos="2880"/>
        </w:tabs>
        <w:ind w:left="2880" w:hanging="360"/>
      </w:pPr>
      <w:rPr>
        <w:rFonts w:ascii="Wingdings" w:hAnsi="Wingdings" w:hint="default"/>
        <w:sz w:val="20"/>
      </w:rPr>
    </w:lvl>
    <w:lvl w:ilvl="4" w:tplc="1F38B250" w:tentative="1">
      <w:start w:val="1"/>
      <w:numFmt w:val="bullet"/>
      <w:lvlText w:val=""/>
      <w:lvlJc w:val="left"/>
      <w:pPr>
        <w:tabs>
          <w:tab w:val="num" w:pos="3600"/>
        </w:tabs>
        <w:ind w:left="3600" w:hanging="360"/>
      </w:pPr>
      <w:rPr>
        <w:rFonts w:ascii="Wingdings" w:hAnsi="Wingdings" w:hint="default"/>
        <w:sz w:val="20"/>
      </w:rPr>
    </w:lvl>
    <w:lvl w:ilvl="5" w:tplc="6B18F256" w:tentative="1">
      <w:start w:val="1"/>
      <w:numFmt w:val="bullet"/>
      <w:lvlText w:val=""/>
      <w:lvlJc w:val="left"/>
      <w:pPr>
        <w:tabs>
          <w:tab w:val="num" w:pos="4320"/>
        </w:tabs>
        <w:ind w:left="4320" w:hanging="360"/>
      </w:pPr>
      <w:rPr>
        <w:rFonts w:ascii="Wingdings" w:hAnsi="Wingdings" w:hint="default"/>
        <w:sz w:val="20"/>
      </w:rPr>
    </w:lvl>
    <w:lvl w:ilvl="6" w:tplc="C78801A0" w:tentative="1">
      <w:start w:val="1"/>
      <w:numFmt w:val="bullet"/>
      <w:lvlText w:val=""/>
      <w:lvlJc w:val="left"/>
      <w:pPr>
        <w:tabs>
          <w:tab w:val="num" w:pos="5040"/>
        </w:tabs>
        <w:ind w:left="5040" w:hanging="360"/>
      </w:pPr>
      <w:rPr>
        <w:rFonts w:ascii="Wingdings" w:hAnsi="Wingdings" w:hint="default"/>
        <w:sz w:val="20"/>
      </w:rPr>
    </w:lvl>
    <w:lvl w:ilvl="7" w:tplc="538A4632" w:tentative="1">
      <w:start w:val="1"/>
      <w:numFmt w:val="bullet"/>
      <w:lvlText w:val=""/>
      <w:lvlJc w:val="left"/>
      <w:pPr>
        <w:tabs>
          <w:tab w:val="num" w:pos="5760"/>
        </w:tabs>
        <w:ind w:left="5760" w:hanging="360"/>
      </w:pPr>
      <w:rPr>
        <w:rFonts w:ascii="Wingdings" w:hAnsi="Wingdings" w:hint="default"/>
        <w:sz w:val="20"/>
      </w:rPr>
    </w:lvl>
    <w:lvl w:ilvl="8" w:tplc="5CF42602"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ED48C3"/>
    <w:multiLevelType w:val="hybridMultilevel"/>
    <w:tmpl w:val="2AEADAAC"/>
    <w:lvl w:ilvl="0" w:tplc="A0D28F86">
      <w:start w:val="1"/>
      <w:numFmt w:val="bullet"/>
      <w:lvlText w:val=""/>
      <w:lvlJc w:val="left"/>
      <w:pPr>
        <w:tabs>
          <w:tab w:val="num" w:pos="720"/>
        </w:tabs>
        <w:ind w:left="720" w:hanging="360"/>
      </w:pPr>
      <w:rPr>
        <w:rFonts w:ascii="Symbol" w:hAnsi="Symbol" w:hint="default"/>
        <w:sz w:val="20"/>
      </w:rPr>
    </w:lvl>
    <w:lvl w:ilvl="1" w:tplc="FB7C238C">
      <w:start w:val="1"/>
      <w:numFmt w:val="bullet"/>
      <w:lvlText w:val="o"/>
      <w:lvlJc w:val="left"/>
      <w:pPr>
        <w:tabs>
          <w:tab w:val="num" w:pos="1440"/>
        </w:tabs>
        <w:ind w:left="1440" w:hanging="360"/>
      </w:pPr>
      <w:rPr>
        <w:rFonts w:ascii="Courier New" w:hAnsi="Courier New" w:hint="default"/>
        <w:sz w:val="20"/>
      </w:rPr>
    </w:lvl>
    <w:lvl w:ilvl="2" w:tplc="5276695C" w:tentative="1">
      <w:start w:val="1"/>
      <w:numFmt w:val="bullet"/>
      <w:lvlText w:val=""/>
      <w:lvlJc w:val="left"/>
      <w:pPr>
        <w:tabs>
          <w:tab w:val="num" w:pos="2160"/>
        </w:tabs>
        <w:ind w:left="2160" w:hanging="360"/>
      </w:pPr>
      <w:rPr>
        <w:rFonts w:ascii="Wingdings" w:hAnsi="Wingdings" w:hint="default"/>
        <w:sz w:val="20"/>
      </w:rPr>
    </w:lvl>
    <w:lvl w:ilvl="3" w:tplc="B196CE80" w:tentative="1">
      <w:start w:val="1"/>
      <w:numFmt w:val="bullet"/>
      <w:lvlText w:val=""/>
      <w:lvlJc w:val="left"/>
      <w:pPr>
        <w:tabs>
          <w:tab w:val="num" w:pos="2880"/>
        </w:tabs>
        <w:ind w:left="2880" w:hanging="360"/>
      </w:pPr>
      <w:rPr>
        <w:rFonts w:ascii="Wingdings" w:hAnsi="Wingdings" w:hint="default"/>
        <w:sz w:val="20"/>
      </w:rPr>
    </w:lvl>
    <w:lvl w:ilvl="4" w:tplc="A3324606" w:tentative="1">
      <w:start w:val="1"/>
      <w:numFmt w:val="bullet"/>
      <w:lvlText w:val=""/>
      <w:lvlJc w:val="left"/>
      <w:pPr>
        <w:tabs>
          <w:tab w:val="num" w:pos="3600"/>
        </w:tabs>
        <w:ind w:left="3600" w:hanging="360"/>
      </w:pPr>
      <w:rPr>
        <w:rFonts w:ascii="Wingdings" w:hAnsi="Wingdings" w:hint="default"/>
        <w:sz w:val="20"/>
      </w:rPr>
    </w:lvl>
    <w:lvl w:ilvl="5" w:tplc="8330493A" w:tentative="1">
      <w:start w:val="1"/>
      <w:numFmt w:val="bullet"/>
      <w:lvlText w:val=""/>
      <w:lvlJc w:val="left"/>
      <w:pPr>
        <w:tabs>
          <w:tab w:val="num" w:pos="4320"/>
        </w:tabs>
        <w:ind w:left="4320" w:hanging="360"/>
      </w:pPr>
      <w:rPr>
        <w:rFonts w:ascii="Wingdings" w:hAnsi="Wingdings" w:hint="default"/>
        <w:sz w:val="20"/>
      </w:rPr>
    </w:lvl>
    <w:lvl w:ilvl="6" w:tplc="9F7258A2" w:tentative="1">
      <w:start w:val="1"/>
      <w:numFmt w:val="bullet"/>
      <w:lvlText w:val=""/>
      <w:lvlJc w:val="left"/>
      <w:pPr>
        <w:tabs>
          <w:tab w:val="num" w:pos="5040"/>
        </w:tabs>
        <w:ind w:left="5040" w:hanging="360"/>
      </w:pPr>
      <w:rPr>
        <w:rFonts w:ascii="Wingdings" w:hAnsi="Wingdings" w:hint="default"/>
        <w:sz w:val="20"/>
      </w:rPr>
    </w:lvl>
    <w:lvl w:ilvl="7" w:tplc="75365006" w:tentative="1">
      <w:start w:val="1"/>
      <w:numFmt w:val="bullet"/>
      <w:lvlText w:val=""/>
      <w:lvlJc w:val="left"/>
      <w:pPr>
        <w:tabs>
          <w:tab w:val="num" w:pos="5760"/>
        </w:tabs>
        <w:ind w:left="5760" w:hanging="360"/>
      </w:pPr>
      <w:rPr>
        <w:rFonts w:ascii="Wingdings" w:hAnsi="Wingdings" w:hint="default"/>
        <w:sz w:val="20"/>
      </w:rPr>
    </w:lvl>
    <w:lvl w:ilvl="8" w:tplc="A3F6FEC6"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C20131"/>
    <w:multiLevelType w:val="hybridMultilevel"/>
    <w:tmpl w:val="D1A42F3A"/>
    <w:lvl w:ilvl="0" w:tplc="E6884420">
      <w:start w:val="1"/>
      <w:numFmt w:val="bullet"/>
      <w:lvlText w:val=""/>
      <w:lvlJc w:val="left"/>
      <w:pPr>
        <w:tabs>
          <w:tab w:val="num" w:pos="720"/>
        </w:tabs>
        <w:ind w:left="720" w:hanging="360"/>
      </w:pPr>
      <w:rPr>
        <w:rFonts w:ascii="Symbol" w:hAnsi="Symbol" w:hint="default"/>
        <w:sz w:val="20"/>
      </w:rPr>
    </w:lvl>
    <w:lvl w:ilvl="1" w:tplc="03569810" w:tentative="1">
      <w:start w:val="1"/>
      <w:numFmt w:val="bullet"/>
      <w:lvlText w:val="o"/>
      <w:lvlJc w:val="left"/>
      <w:pPr>
        <w:tabs>
          <w:tab w:val="num" w:pos="1440"/>
        </w:tabs>
        <w:ind w:left="1440" w:hanging="360"/>
      </w:pPr>
      <w:rPr>
        <w:rFonts w:ascii="Courier New" w:hAnsi="Courier New" w:hint="default"/>
        <w:sz w:val="20"/>
      </w:rPr>
    </w:lvl>
    <w:lvl w:ilvl="2" w:tplc="4F024598" w:tentative="1">
      <w:start w:val="1"/>
      <w:numFmt w:val="bullet"/>
      <w:lvlText w:val=""/>
      <w:lvlJc w:val="left"/>
      <w:pPr>
        <w:tabs>
          <w:tab w:val="num" w:pos="2160"/>
        </w:tabs>
        <w:ind w:left="2160" w:hanging="360"/>
      </w:pPr>
      <w:rPr>
        <w:rFonts w:ascii="Wingdings" w:hAnsi="Wingdings" w:hint="default"/>
        <w:sz w:val="20"/>
      </w:rPr>
    </w:lvl>
    <w:lvl w:ilvl="3" w:tplc="D45061F8" w:tentative="1">
      <w:start w:val="1"/>
      <w:numFmt w:val="bullet"/>
      <w:lvlText w:val=""/>
      <w:lvlJc w:val="left"/>
      <w:pPr>
        <w:tabs>
          <w:tab w:val="num" w:pos="2880"/>
        </w:tabs>
        <w:ind w:left="2880" w:hanging="360"/>
      </w:pPr>
      <w:rPr>
        <w:rFonts w:ascii="Wingdings" w:hAnsi="Wingdings" w:hint="default"/>
        <w:sz w:val="20"/>
      </w:rPr>
    </w:lvl>
    <w:lvl w:ilvl="4" w:tplc="E7BE83D4" w:tentative="1">
      <w:start w:val="1"/>
      <w:numFmt w:val="bullet"/>
      <w:lvlText w:val=""/>
      <w:lvlJc w:val="left"/>
      <w:pPr>
        <w:tabs>
          <w:tab w:val="num" w:pos="3600"/>
        </w:tabs>
        <w:ind w:left="3600" w:hanging="360"/>
      </w:pPr>
      <w:rPr>
        <w:rFonts w:ascii="Wingdings" w:hAnsi="Wingdings" w:hint="default"/>
        <w:sz w:val="20"/>
      </w:rPr>
    </w:lvl>
    <w:lvl w:ilvl="5" w:tplc="82141FF6" w:tentative="1">
      <w:start w:val="1"/>
      <w:numFmt w:val="bullet"/>
      <w:lvlText w:val=""/>
      <w:lvlJc w:val="left"/>
      <w:pPr>
        <w:tabs>
          <w:tab w:val="num" w:pos="4320"/>
        </w:tabs>
        <w:ind w:left="4320" w:hanging="360"/>
      </w:pPr>
      <w:rPr>
        <w:rFonts w:ascii="Wingdings" w:hAnsi="Wingdings" w:hint="default"/>
        <w:sz w:val="20"/>
      </w:rPr>
    </w:lvl>
    <w:lvl w:ilvl="6" w:tplc="48349DE0" w:tentative="1">
      <w:start w:val="1"/>
      <w:numFmt w:val="bullet"/>
      <w:lvlText w:val=""/>
      <w:lvlJc w:val="left"/>
      <w:pPr>
        <w:tabs>
          <w:tab w:val="num" w:pos="5040"/>
        </w:tabs>
        <w:ind w:left="5040" w:hanging="360"/>
      </w:pPr>
      <w:rPr>
        <w:rFonts w:ascii="Wingdings" w:hAnsi="Wingdings" w:hint="default"/>
        <w:sz w:val="20"/>
      </w:rPr>
    </w:lvl>
    <w:lvl w:ilvl="7" w:tplc="1E58849E" w:tentative="1">
      <w:start w:val="1"/>
      <w:numFmt w:val="bullet"/>
      <w:lvlText w:val=""/>
      <w:lvlJc w:val="left"/>
      <w:pPr>
        <w:tabs>
          <w:tab w:val="num" w:pos="5760"/>
        </w:tabs>
        <w:ind w:left="5760" w:hanging="360"/>
      </w:pPr>
      <w:rPr>
        <w:rFonts w:ascii="Wingdings" w:hAnsi="Wingdings" w:hint="default"/>
        <w:sz w:val="20"/>
      </w:rPr>
    </w:lvl>
    <w:lvl w:ilvl="8" w:tplc="FFFA6C60"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0F1734"/>
    <w:multiLevelType w:val="hybridMultilevel"/>
    <w:tmpl w:val="9112F1EC"/>
    <w:lvl w:ilvl="0" w:tplc="E3E469DE">
      <w:start w:val="1"/>
      <w:numFmt w:val="bullet"/>
      <w:lvlText w:val=""/>
      <w:lvlJc w:val="left"/>
      <w:pPr>
        <w:tabs>
          <w:tab w:val="num" w:pos="720"/>
        </w:tabs>
        <w:ind w:left="720" w:hanging="360"/>
      </w:pPr>
      <w:rPr>
        <w:rFonts w:ascii="Symbol" w:hAnsi="Symbol" w:hint="default"/>
        <w:sz w:val="20"/>
      </w:rPr>
    </w:lvl>
    <w:lvl w:ilvl="1" w:tplc="AC1A22CE" w:tentative="1">
      <w:start w:val="1"/>
      <w:numFmt w:val="bullet"/>
      <w:lvlText w:val="o"/>
      <w:lvlJc w:val="left"/>
      <w:pPr>
        <w:tabs>
          <w:tab w:val="num" w:pos="1440"/>
        </w:tabs>
        <w:ind w:left="1440" w:hanging="360"/>
      </w:pPr>
      <w:rPr>
        <w:rFonts w:ascii="Courier New" w:hAnsi="Courier New" w:hint="default"/>
        <w:sz w:val="20"/>
      </w:rPr>
    </w:lvl>
    <w:lvl w:ilvl="2" w:tplc="C18EDE60" w:tentative="1">
      <w:start w:val="1"/>
      <w:numFmt w:val="bullet"/>
      <w:lvlText w:val=""/>
      <w:lvlJc w:val="left"/>
      <w:pPr>
        <w:tabs>
          <w:tab w:val="num" w:pos="2160"/>
        </w:tabs>
        <w:ind w:left="2160" w:hanging="360"/>
      </w:pPr>
      <w:rPr>
        <w:rFonts w:ascii="Wingdings" w:hAnsi="Wingdings" w:hint="default"/>
        <w:sz w:val="20"/>
      </w:rPr>
    </w:lvl>
    <w:lvl w:ilvl="3" w:tplc="8380E1CA" w:tentative="1">
      <w:start w:val="1"/>
      <w:numFmt w:val="bullet"/>
      <w:lvlText w:val=""/>
      <w:lvlJc w:val="left"/>
      <w:pPr>
        <w:tabs>
          <w:tab w:val="num" w:pos="2880"/>
        </w:tabs>
        <w:ind w:left="2880" w:hanging="360"/>
      </w:pPr>
      <w:rPr>
        <w:rFonts w:ascii="Wingdings" w:hAnsi="Wingdings" w:hint="default"/>
        <w:sz w:val="20"/>
      </w:rPr>
    </w:lvl>
    <w:lvl w:ilvl="4" w:tplc="201A6662" w:tentative="1">
      <w:start w:val="1"/>
      <w:numFmt w:val="bullet"/>
      <w:lvlText w:val=""/>
      <w:lvlJc w:val="left"/>
      <w:pPr>
        <w:tabs>
          <w:tab w:val="num" w:pos="3600"/>
        </w:tabs>
        <w:ind w:left="3600" w:hanging="360"/>
      </w:pPr>
      <w:rPr>
        <w:rFonts w:ascii="Wingdings" w:hAnsi="Wingdings" w:hint="default"/>
        <w:sz w:val="20"/>
      </w:rPr>
    </w:lvl>
    <w:lvl w:ilvl="5" w:tplc="9894CBA8" w:tentative="1">
      <w:start w:val="1"/>
      <w:numFmt w:val="bullet"/>
      <w:lvlText w:val=""/>
      <w:lvlJc w:val="left"/>
      <w:pPr>
        <w:tabs>
          <w:tab w:val="num" w:pos="4320"/>
        </w:tabs>
        <w:ind w:left="4320" w:hanging="360"/>
      </w:pPr>
      <w:rPr>
        <w:rFonts w:ascii="Wingdings" w:hAnsi="Wingdings" w:hint="default"/>
        <w:sz w:val="20"/>
      </w:rPr>
    </w:lvl>
    <w:lvl w:ilvl="6" w:tplc="CD34F79C" w:tentative="1">
      <w:start w:val="1"/>
      <w:numFmt w:val="bullet"/>
      <w:lvlText w:val=""/>
      <w:lvlJc w:val="left"/>
      <w:pPr>
        <w:tabs>
          <w:tab w:val="num" w:pos="5040"/>
        </w:tabs>
        <w:ind w:left="5040" w:hanging="360"/>
      </w:pPr>
      <w:rPr>
        <w:rFonts w:ascii="Wingdings" w:hAnsi="Wingdings" w:hint="default"/>
        <w:sz w:val="20"/>
      </w:rPr>
    </w:lvl>
    <w:lvl w:ilvl="7" w:tplc="173AEB00" w:tentative="1">
      <w:start w:val="1"/>
      <w:numFmt w:val="bullet"/>
      <w:lvlText w:val=""/>
      <w:lvlJc w:val="left"/>
      <w:pPr>
        <w:tabs>
          <w:tab w:val="num" w:pos="5760"/>
        </w:tabs>
        <w:ind w:left="5760" w:hanging="360"/>
      </w:pPr>
      <w:rPr>
        <w:rFonts w:ascii="Wingdings" w:hAnsi="Wingdings" w:hint="default"/>
        <w:sz w:val="20"/>
      </w:rPr>
    </w:lvl>
    <w:lvl w:ilvl="8" w:tplc="3CCC750E"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1E3C2A"/>
    <w:multiLevelType w:val="hybridMultilevel"/>
    <w:tmpl w:val="BE16DE4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885F44"/>
    <w:multiLevelType w:val="hybridMultilevel"/>
    <w:tmpl w:val="E15C4324"/>
    <w:lvl w:ilvl="0" w:tplc="B14A1D8A">
      <w:start w:val="1"/>
      <w:numFmt w:val="bullet"/>
      <w:lvlText w:val=""/>
      <w:lvlJc w:val="left"/>
      <w:pPr>
        <w:tabs>
          <w:tab w:val="num" w:pos="720"/>
        </w:tabs>
        <w:ind w:left="720" w:hanging="360"/>
      </w:pPr>
      <w:rPr>
        <w:rFonts w:ascii="Symbol" w:hAnsi="Symbol" w:hint="default"/>
        <w:sz w:val="20"/>
      </w:rPr>
    </w:lvl>
    <w:lvl w:ilvl="1" w:tplc="640CD7F4" w:tentative="1">
      <w:start w:val="1"/>
      <w:numFmt w:val="bullet"/>
      <w:lvlText w:val="o"/>
      <w:lvlJc w:val="left"/>
      <w:pPr>
        <w:tabs>
          <w:tab w:val="num" w:pos="1440"/>
        </w:tabs>
        <w:ind w:left="1440" w:hanging="360"/>
      </w:pPr>
      <w:rPr>
        <w:rFonts w:ascii="Courier New" w:hAnsi="Courier New" w:hint="default"/>
        <w:sz w:val="20"/>
      </w:rPr>
    </w:lvl>
    <w:lvl w:ilvl="2" w:tplc="C7A696A6" w:tentative="1">
      <w:start w:val="1"/>
      <w:numFmt w:val="bullet"/>
      <w:lvlText w:val=""/>
      <w:lvlJc w:val="left"/>
      <w:pPr>
        <w:tabs>
          <w:tab w:val="num" w:pos="2160"/>
        </w:tabs>
        <w:ind w:left="2160" w:hanging="360"/>
      </w:pPr>
      <w:rPr>
        <w:rFonts w:ascii="Wingdings" w:hAnsi="Wingdings" w:hint="default"/>
        <w:sz w:val="20"/>
      </w:rPr>
    </w:lvl>
    <w:lvl w:ilvl="3" w:tplc="924ABC20" w:tentative="1">
      <w:start w:val="1"/>
      <w:numFmt w:val="bullet"/>
      <w:lvlText w:val=""/>
      <w:lvlJc w:val="left"/>
      <w:pPr>
        <w:tabs>
          <w:tab w:val="num" w:pos="2880"/>
        </w:tabs>
        <w:ind w:left="2880" w:hanging="360"/>
      </w:pPr>
      <w:rPr>
        <w:rFonts w:ascii="Wingdings" w:hAnsi="Wingdings" w:hint="default"/>
        <w:sz w:val="20"/>
      </w:rPr>
    </w:lvl>
    <w:lvl w:ilvl="4" w:tplc="6B3AA884" w:tentative="1">
      <w:start w:val="1"/>
      <w:numFmt w:val="bullet"/>
      <w:lvlText w:val=""/>
      <w:lvlJc w:val="left"/>
      <w:pPr>
        <w:tabs>
          <w:tab w:val="num" w:pos="3600"/>
        </w:tabs>
        <w:ind w:left="3600" w:hanging="360"/>
      </w:pPr>
      <w:rPr>
        <w:rFonts w:ascii="Wingdings" w:hAnsi="Wingdings" w:hint="default"/>
        <w:sz w:val="20"/>
      </w:rPr>
    </w:lvl>
    <w:lvl w:ilvl="5" w:tplc="E15C075E" w:tentative="1">
      <w:start w:val="1"/>
      <w:numFmt w:val="bullet"/>
      <w:lvlText w:val=""/>
      <w:lvlJc w:val="left"/>
      <w:pPr>
        <w:tabs>
          <w:tab w:val="num" w:pos="4320"/>
        </w:tabs>
        <w:ind w:left="4320" w:hanging="360"/>
      </w:pPr>
      <w:rPr>
        <w:rFonts w:ascii="Wingdings" w:hAnsi="Wingdings" w:hint="default"/>
        <w:sz w:val="20"/>
      </w:rPr>
    </w:lvl>
    <w:lvl w:ilvl="6" w:tplc="11F03F48" w:tentative="1">
      <w:start w:val="1"/>
      <w:numFmt w:val="bullet"/>
      <w:lvlText w:val=""/>
      <w:lvlJc w:val="left"/>
      <w:pPr>
        <w:tabs>
          <w:tab w:val="num" w:pos="5040"/>
        </w:tabs>
        <w:ind w:left="5040" w:hanging="360"/>
      </w:pPr>
      <w:rPr>
        <w:rFonts w:ascii="Wingdings" w:hAnsi="Wingdings" w:hint="default"/>
        <w:sz w:val="20"/>
      </w:rPr>
    </w:lvl>
    <w:lvl w:ilvl="7" w:tplc="F7D86062" w:tentative="1">
      <w:start w:val="1"/>
      <w:numFmt w:val="bullet"/>
      <w:lvlText w:val=""/>
      <w:lvlJc w:val="left"/>
      <w:pPr>
        <w:tabs>
          <w:tab w:val="num" w:pos="5760"/>
        </w:tabs>
        <w:ind w:left="5760" w:hanging="360"/>
      </w:pPr>
      <w:rPr>
        <w:rFonts w:ascii="Wingdings" w:hAnsi="Wingdings" w:hint="default"/>
        <w:sz w:val="20"/>
      </w:rPr>
    </w:lvl>
    <w:lvl w:ilvl="8" w:tplc="0D88DC3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DB4A7D"/>
    <w:multiLevelType w:val="hybridMultilevel"/>
    <w:tmpl w:val="C106832A"/>
    <w:lvl w:ilvl="0" w:tplc="734860EA">
      <w:start w:val="1"/>
      <w:numFmt w:val="decimal"/>
      <w:lvlText w:val="%1."/>
      <w:lvlJc w:val="left"/>
      <w:pPr>
        <w:tabs>
          <w:tab w:val="num" w:pos="720"/>
        </w:tabs>
        <w:ind w:left="720" w:hanging="360"/>
      </w:pPr>
    </w:lvl>
    <w:lvl w:ilvl="1" w:tplc="81481094">
      <w:start w:val="1"/>
      <w:numFmt w:val="decimal"/>
      <w:lvlText w:val="%2."/>
      <w:lvlJc w:val="left"/>
      <w:pPr>
        <w:tabs>
          <w:tab w:val="num" w:pos="1440"/>
        </w:tabs>
        <w:ind w:left="1440" w:hanging="360"/>
      </w:pPr>
    </w:lvl>
    <w:lvl w:ilvl="2" w:tplc="4F9E05F2">
      <w:start w:val="1"/>
      <w:numFmt w:val="decimal"/>
      <w:lvlText w:val="%3."/>
      <w:lvlJc w:val="left"/>
      <w:pPr>
        <w:tabs>
          <w:tab w:val="num" w:pos="2160"/>
        </w:tabs>
        <w:ind w:left="2160" w:hanging="360"/>
      </w:pPr>
    </w:lvl>
    <w:lvl w:ilvl="3" w:tplc="5968B53C">
      <w:start w:val="1"/>
      <w:numFmt w:val="decimal"/>
      <w:lvlText w:val="%4."/>
      <w:lvlJc w:val="left"/>
      <w:pPr>
        <w:tabs>
          <w:tab w:val="num" w:pos="2880"/>
        </w:tabs>
        <w:ind w:left="2880" w:hanging="360"/>
      </w:pPr>
    </w:lvl>
    <w:lvl w:ilvl="4" w:tplc="48626DAE" w:tentative="1">
      <w:start w:val="1"/>
      <w:numFmt w:val="decimal"/>
      <w:lvlText w:val="%5."/>
      <w:lvlJc w:val="left"/>
      <w:pPr>
        <w:tabs>
          <w:tab w:val="num" w:pos="3600"/>
        </w:tabs>
        <w:ind w:left="3600" w:hanging="360"/>
      </w:pPr>
    </w:lvl>
    <w:lvl w:ilvl="5" w:tplc="3F702364" w:tentative="1">
      <w:start w:val="1"/>
      <w:numFmt w:val="decimal"/>
      <w:lvlText w:val="%6."/>
      <w:lvlJc w:val="left"/>
      <w:pPr>
        <w:tabs>
          <w:tab w:val="num" w:pos="4320"/>
        </w:tabs>
        <w:ind w:left="4320" w:hanging="360"/>
      </w:pPr>
    </w:lvl>
    <w:lvl w:ilvl="6" w:tplc="567E0D22" w:tentative="1">
      <w:start w:val="1"/>
      <w:numFmt w:val="decimal"/>
      <w:lvlText w:val="%7."/>
      <w:lvlJc w:val="left"/>
      <w:pPr>
        <w:tabs>
          <w:tab w:val="num" w:pos="5040"/>
        </w:tabs>
        <w:ind w:left="5040" w:hanging="360"/>
      </w:pPr>
    </w:lvl>
    <w:lvl w:ilvl="7" w:tplc="7BD0A390" w:tentative="1">
      <w:start w:val="1"/>
      <w:numFmt w:val="decimal"/>
      <w:lvlText w:val="%8."/>
      <w:lvlJc w:val="left"/>
      <w:pPr>
        <w:tabs>
          <w:tab w:val="num" w:pos="5760"/>
        </w:tabs>
        <w:ind w:left="5760" w:hanging="360"/>
      </w:pPr>
    </w:lvl>
    <w:lvl w:ilvl="8" w:tplc="DEBE7550" w:tentative="1">
      <w:start w:val="1"/>
      <w:numFmt w:val="decimal"/>
      <w:lvlText w:val="%9."/>
      <w:lvlJc w:val="left"/>
      <w:pPr>
        <w:tabs>
          <w:tab w:val="num" w:pos="6480"/>
        </w:tabs>
        <w:ind w:left="6480" w:hanging="360"/>
      </w:pPr>
    </w:lvl>
  </w:abstractNum>
  <w:abstractNum w:abstractNumId="14" w15:restartNumberingAfterBreak="0">
    <w:nsid w:val="56F41296"/>
    <w:multiLevelType w:val="hybridMultilevel"/>
    <w:tmpl w:val="7D6AA92C"/>
    <w:lvl w:ilvl="0" w:tplc="BEB88806">
      <w:start w:val="1"/>
      <w:numFmt w:val="bullet"/>
      <w:lvlText w:val=""/>
      <w:lvlJc w:val="left"/>
      <w:pPr>
        <w:tabs>
          <w:tab w:val="num" w:pos="720"/>
        </w:tabs>
        <w:ind w:left="720" w:hanging="360"/>
      </w:pPr>
      <w:rPr>
        <w:rFonts w:ascii="Symbol" w:hAnsi="Symbol" w:hint="default"/>
        <w:sz w:val="20"/>
      </w:rPr>
    </w:lvl>
    <w:lvl w:ilvl="1" w:tplc="0FE83A82" w:tentative="1">
      <w:start w:val="1"/>
      <w:numFmt w:val="bullet"/>
      <w:lvlText w:val="o"/>
      <w:lvlJc w:val="left"/>
      <w:pPr>
        <w:tabs>
          <w:tab w:val="num" w:pos="1440"/>
        </w:tabs>
        <w:ind w:left="1440" w:hanging="360"/>
      </w:pPr>
      <w:rPr>
        <w:rFonts w:ascii="Courier New" w:hAnsi="Courier New" w:hint="default"/>
        <w:sz w:val="20"/>
      </w:rPr>
    </w:lvl>
    <w:lvl w:ilvl="2" w:tplc="BE848174" w:tentative="1">
      <w:start w:val="1"/>
      <w:numFmt w:val="bullet"/>
      <w:lvlText w:val=""/>
      <w:lvlJc w:val="left"/>
      <w:pPr>
        <w:tabs>
          <w:tab w:val="num" w:pos="2160"/>
        </w:tabs>
        <w:ind w:left="2160" w:hanging="360"/>
      </w:pPr>
      <w:rPr>
        <w:rFonts w:ascii="Wingdings" w:hAnsi="Wingdings" w:hint="default"/>
        <w:sz w:val="20"/>
      </w:rPr>
    </w:lvl>
    <w:lvl w:ilvl="3" w:tplc="9C7277B4" w:tentative="1">
      <w:start w:val="1"/>
      <w:numFmt w:val="bullet"/>
      <w:lvlText w:val=""/>
      <w:lvlJc w:val="left"/>
      <w:pPr>
        <w:tabs>
          <w:tab w:val="num" w:pos="2880"/>
        </w:tabs>
        <w:ind w:left="2880" w:hanging="360"/>
      </w:pPr>
      <w:rPr>
        <w:rFonts w:ascii="Wingdings" w:hAnsi="Wingdings" w:hint="default"/>
        <w:sz w:val="20"/>
      </w:rPr>
    </w:lvl>
    <w:lvl w:ilvl="4" w:tplc="C42C40D0" w:tentative="1">
      <w:start w:val="1"/>
      <w:numFmt w:val="bullet"/>
      <w:lvlText w:val=""/>
      <w:lvlJc w:val="left"/>
      <w:pPr>
        <w:tabs>
          <w:tab w:val="num" w:pos="3600"/>
        </w:tabs>
        <w:ind w:left="3600" w:hanging="360"/>
      </w:pPr>
      <w:rPr>
        <w:rFonts w:ascii="Wingdings" w:hAnsi="Wingdings" w:hint="default"/>
        <w:sz w:val="20"/>
      </w:rPr>
    </w:lvl>
    <w:lvl w:ilvl="5" w:tplc="7F248276" w:tentative="1">
      <w:start w:val="1"/>
      <w:numFmt w:val="bullet"/>
      <w:lvlText w:val=""/>
      <w:lvlJc w:val="left"/>
      <w:pPr>
        <w:tabs>
          <w:tab w:val="num" w:pos="4320"/>
        </w:tabs>
        <w:ind w:left="4320" w:hanging="360"/>
      </w:pPr>
      <w:rPr>
        <w:rFonts w:ascii="Wingdings" w:hAnsi="Wingdings" w:hint="default"/>
        <w:sz w:val="20"/>
      </w:rPr>
    </w:lvl>
    <w:lvl w:ilvl="6" w:tplc="8BAEF932" w:tentative="1">
      <w:start w:val="1"/>
      <w:numFmt w:val="bullet"/>
      <w:lvlText w:val=""/>
      <w:lvlJc w:val="left"/>
      <w:pPr>
        <w:tabs>
          <w:tab w:val="num" w:pos="5040"/>
        </w:tabs>
        <w:ind w:left="5040" w:hanging="360"/>
      </w:pPr>
      <w:rPr>
        <w:rFonts w:ascii="Wingdings" w:hAnsi="Wingdings" w:hint="default"/>
        <w:sz w:val="20"/>
      </w:rPr>
    </w:lvl>
    <w:lvl w:ilvl="7" w:tplc="4DC409EE" w:tentative="1">
      <w:start w:val="1"/>
      <w:numFmt w:val="bullet"/>
      <w:lvlText w:val=""/>
      <w:lvlJc w:val="left"/>
      <w:pPr>
        <w:tabs>
          <w:tab w:val="num" w:pos="5760"/>
        </w:tabs>
        <w:ind w:left="5760" w:hanging="360"/>
      </w:pPr>
      <w:rPr>
        <w:rFonts w:ascii="Wingdings" w:hAnsi="Wingdings" w:hint="default"/>
        <w:sz w:val="20"/>
      </w:rPr>
    </w:lvl>
    <w:lvl w:ilvl="8" w:tplc="8F9CA724"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0D13B8"/>
    <w:multiLevelType w:val="hybridMultilevel"/>
    <w:tmpl w:val="3954D18C"/>
    <w:lvl w:ilvl="0" w:tplc="C11A65B2">
      <w:start w:val="1"/>
      <w:numFmt w:val="bullet"/>
      <w:lvlText w:val=""/>
      <w:lvlJc w:val="left"/>
      <w:pPr>
        <w:tabs>
          <w:tab w:val="num" w:pos="720"/>
        </w:tabs>
        <w:ind w:left="720" w:hanging="360"/>
      </w:pPr>
      <w:rPr>
        <w:rFonts w:ascii="Symbol" w:hAnsi="Symbol" w:hint="default"/>
        <w:sz w:val="20"/>
      </w:rPr>
    </w:lvl>
    <w:lvl w:ilvl="1" w:tplc="0900A254" w:tentative="1">
      <w:start w:val="1"/>
      <w:numFmt w:val="bullet"/>
      <w:lvlText w:val="o"/>
      <w:lvlJc w:val="left"/>
      <w:pPr>
        <w:tabs>
          <w:tab w:val="num" w:pos="1440"/>
        </w:tabs>
        <w:ind w:left="1440" w:hanging="360"/>
      </w:pPr>
      <w:rPr>
        <w:rFonts w:ascii="Courier New" w:hAnsi="Courier New" w:hint="default"/>
        <w:sz w:val="20"/>
      </w:rPr>
    </w:lvl>
    <w:lvl w:ilvl="2" w:tplc="80747ECA" w:tentative="1">
      <w:start w:val="1"/>
      <w:numFmt w:val="bullet"/>
      <w:lvlText w:val=""/>
      <w:lvlJc w:val="left"/>
      <w:pPr>
        <w:tabs>
          <w:tab w:val="num" w:pos="2160"/>
        </w:tabs>
        <w:ind w:left="2160" w:hanging="360"/>
      </w:pPr>
      <w:rPr>
        <w:rFonts w:ascii="Wingdings" w:hAnsi="Wingdings" w:hint="default"/>
        <w:sz w:val="20"/>
      </w:rPr>
    </w:lvl>
    <w:lvl w:ilvl="3" w:tplc="978A5D66" w:tentative="1">
      <w:start w:val="1"/>
      <w:numFmt w:val="bullet"/>
      <w:lvlText w:val=""/>
      <w:lvlJc w:val="left"/>
      <w:pPr>
        <w:tabs>
          <w:tab w:val="num" w:pos="2880"/>
        </w:tabs>
        <w:ind w:left="2880" w:hanging="360"/>
      </w:pPr>
      <w:rPr>
        <w:rFonts w:ascii="Wingdings" w:hAnsi="Wingdings" w:hint="default"/>
        <w:sz w:val="20"/>
      </w:rPr>
    </w:lvl>
    <w:lvl w:ilvl="4" w:tplc="30902DD2" w:tentative="1">
      <w:start w:val="1"/>
      <w:numFmt w:val="bullet"/>
      <w:lvlText w:val=""/>
      <w:lvlJc w:val="left"/>
      <w:pPr>
        <w:tabs>
          <w:tab w:val="num" w:pos="3600"/>
        </w:tabs>
        <w:ind w:left="3600" w:hanging="360"/>
      </w:pPr>
      <w:rPr>
        <w:rFonts w:ascii="Wingdings" w:hAnsi="Wingdings" w:hint="default"/>
        <w:sz w:val="20"/>
      </w:rPr>
    </w:lvl>
    <w:lvl w:ilvl="5" w:tplc="97208EA4" w:tentative="1">
      <w:start w:val="1"/>
      <w:numFmt w:val="bullet"/>
      <w:lvlText w:val=""/>
      <w:lvlJc w:val="left"/>
      <w:pPr>
        <w:tabs>
          <w:tab w:val="num" w:pos="4320"/>
        </w:tabs>
        <w:ind w:left="4320" w:hanging="360"/>
      </w:pPr>
      <w:rPr>
        <w:rFonts w:ascii="Wingdings" w:hAnsi="Wingdings" w:hint="default"/>
        <w:sz w:val="20"/>
      </w:rPr>
    </w:lvl>
    <w:lvl w:ilvl="6" w:tplc="58DC2C22" w:tentative="1">
      <w:start w:val="1"/>
      <w:numFmt w:val="bullet"/>
      <w:lvlText w:val=""/>
      <w:lvlJc w:val="left"/>
      <w:pPr>
        <w:tabs>
          <w:tab w:val="num" w:pos="5040"/>
        </w:tabs>
        <w:ind w:left="5040" w:hanging="360"/>
      </w:pPr>
      <w:rPr>
        <w:rFonts w:ascii="Wingdings" w:hAnsi="Wingdings" w:hint="default"/>
        <w:sz w:val="20"/>
      </w:rPr>
    </w:lvl>
    <w:lvl w:ilvl="7" w:tplc="450057AE" w:tentative="1">
      <w:start w:val="1"/>
      <w:numFmt w:val="bullet"/>
      <w:lvlText w:val=""/>
      <w:lvlJc w:val="left"/>
      <w:pPr>
        <w:tabs>
          <w:tab w:val="num" w:pos="5760"/>
        </w:tabs>
        <w:ind w:left="5760" w:hanging="360"/>
      </w:pPr>
      <w:rPr>
        <w:rFonts w:ascii="Wingdings" w:hAnsi="Wingdings" w:hint="default"/>
        <w:sz w:val="20"/>
      </w:rPr>
    </w:lvl>
    <w:lvl w:ilvl="8" w:tplc="FE6C9E4A"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5614DC"/>
    <w:multiLevelType w:val="hybridMultilevel"/>
    <w:tmpl w:val="E9C26996"/>
    <w:lvl w:ilvl="0" w:tplc="E4F62A36">
      <w:start w:val="1"/>
      <w:numFmt w:val="bullet"/>
      <w:lvlText w:val=""/>
      <w:lvlJc w:val="left"/>
      <w:pPr>
        <w:tabs>
          <w:tab w:val="num" w:pos="720"/>
        </w:tabs>
        <w:ind w:left="720" w:hanging="360"/>
      </w:pPr>
      <w:rPr>
        <w:rFonts w:ascii="Symbol" w:hAnsi="Symbol" w:hint="default"/>
        <w:sz w:val="20"/>
      </w:rPr>
    </w:lvl>
    <w:lvl w:ilvl="1" w:tplc="2E5855F0" w:tentative="1">
      <w:start w:val="1"/>
      <w:numFmt w:val="bullet"/>
      <w:lvlText w:val="o"/>
      <w:lvlJc w:val="left"/>
      <w:pPr>
        <w:tabs>
          <w:tab w:val="num" w:pos="1440"/>
        </w:tabs>
        <w:ind w:left="1440" w:hanging="360"/>
      </w:pPr>
      <w:rPr>
        <w:rFonts w:ascii="Courier New" w:hAnsi="Courier New" w:hint="default"/>
        <w:sz w:val="20"/>
      </w:rPr>
    </w:lvl>
    <w:lvl w:ilvl="2" w:tplc="26446E04" w:tentative="1">
      <w:start w:val="1"/>
      <w:numFmt w:val="bullet"/>
      <w:lvlText w:val=""/>
      <w:lvlJc w:val="left"/>
      <w:pPr>
        <w:tabs>
          <w:tab w:val="num" w:pos="2160"/>
        </w:tabs>
        <w:ind w:left="2160" w:hanging="360"/>
      </w:pPr>
      <w:rPr>
        <w:rFonts w:ascii="Wingdings" w:hAnsi="Wingdings" w:hint="default"/>
        <w:sz w:val="20"/>
      </w:rPr>
    </w:lvl>
    <w:lvl w:ilvl="3" w:tplc="919C4F74" w:tentative="1">
      <w:start w:val="1"/>
      <w:numFmt w:val="bullet"/>
      <w:lvlText w:val=""/>
      <w:lvlJc w:val="left"/>
      <w:pPr>
        <w:tabs>
          <w:tab w:val="num" w:pos="2880"/>
        </w:tabs>
        <w:ind w:left="2880" w:hanging="360"/>
      </w:pPr>
      <w:rPr>
        <w:rFonts w:ascii="Wingdings" w:hAnsi="Wingdings" w:hint="default"/>
        <w:sz w:val="20"/>
      </w:rPr>
    </w:lvl>
    <w:lvl w:ilvl="4" w:tplc="BC2CA656" w:tentative="1">
      <w:start w:val="1"/>
      <w:numFmt w:val="bullet"/>
      <w:lvlText w:val=""/>
      <w:lvlJc w:val="left"/>
      <w:pPr>
        <w:tabs>
          <w:tab w:val="num" w:pos="3600"/>
        </w:tabs>
        <w:ind w:left="3600" w:hanging="360"/>
      </w:pPr>
      <w:rPr>
        <w:rFonts w:ascii="Wingdings" w:hAnsi="Wingdings" w:hint="default"/>
        <w:sz w:val="20"/>
      </w:rPr>
    </w:lvl>
    <w:lvl w:ilvl="5" w:tplc="8DA460DE" w:tentative="1">
      <w:start w:val="1"/>
      <w:numFmt w:val="bullet"/>
      <w:lvlText w:val=""/>
      <w:lvlJc w:val="left"/>
      <w:pPr>
        <w:tabs>
          <w:tab w:val="num" w:pos="4320"/>
        </w:tabs>
        <w:ind w:left="4320" w:hanging="360"/>
      </w:pPr>
      <w:rPr>
        <w:rFonts w:ascii="Wingdings" w:hAnsi="Wingdings" w:hint="default"/>
        <w:sz w:val="20"/>
      </w:rPr>
    </w:lvl>
    <w:lvl w:ilvl="6" w:tplc="3ED2552E" w:tentative="1">
      <w:start w:val="1"/>
      <w:numFmt w:val="bullet"/>
      <w:lvlText w:val=""/>
      <w:lvlJc w:val="left"/>
      <w:pPr>
        <w:tabs>
          <w:tab w:val="num" w:pos="5040"/>
        </w:tabs>
        <w:ind w:left="5040" w:hanging="360"/>
      </w:pPr>
      <w:rPr>
        <w:rFonts w:ascii="Wingdings" w:hAnsi="Wingdings" w:hint="default"/>
        <w:sz w:val="20"/>
      </w:rPr>
    </w:lvl>
    <w:lvl w:ilvl="7" w:tplc="3EE85870" w:tentative="1">
      <w:start w:val="1"/>
      <w:numFmt w:val="bullet"/>
      <w:lvlText w:val=""/>
      <w:lvlJc w:val="left"/>
      <w:pPr>
        <w:tabs>
          <w:tab w:val="num" w:pos="5760"/>
        </w:tabs>
        <w:ind w:left="5760" w:hanging="360"/>
      </w:pPr>
      <w:rPr>
        <w:rFonts w:ascii="Wingdings" w:hAnsi="Wingdings" w:hint="default"/>
        <w:sz w:val="20"/>
      </w:rPr>
    </w:lvl>
    <w:lvl w:ilvl="8" w:tplc="3212C35C"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7E5168"/>
    <w:multiLevelType w:val="hybridMultilevel"/>
    <w:tmpl w:val="7DEC54EE"/>
    <w:lvl w:ilvl="0" w:tplc="D35EAE94">
      <w:start w:val="1"/>
      <w:numFmt w:val="bullet"/>
      <w:lvlText w:val=""/>
      <w:lvlJc w:val="left"/>
      <w:pPr>
        <w:tabs>
          <w:tab w:val="num" w:pos="720"/>
        </w:tabs>
        <w:ind w:left="720" w:hanging="360"/>
      </w:pPr>
      <w:rPr>
        <w:rFonts w:ascii="Symbol" w:hAnsi="Symbol" w:hint="default"/>
        <w:sz w:val="20"/>
      </w:rPr>
    </w:lvl>
    <w:lvl w:ilvl="1" w:tplc="75E26588" w:tentative="1">
      <w:start w:val="1"/>
      <w:numFmt w:val="bullet"/>
      <w:lvlText w:val="o"/>
      <w:lvlJc w:val="left"/>
      <w:pPr>
        <w:tabs>
          <w:tab w:val="num" w:pos="1440"/>
        </w:tabs>
        <w:ind w:left="1440" w:hanging="360"/>
      </w:pPr>
      <w:rPr>
        <w:rFonts w:ascii="Courier New" w:hAnsi="Courier New" w:hint="default"/>
        <w:sz w:val="20"/>
      </w:rPr>
    </w:lvl>
    <w:lvl w:ilvl="2" w:tplc="6302CD66" w:tentative="1">
      <w:start w:val="1"/>
      <w:numFmt w:val="bullet"/>
      <w:lvlText w:val=""/>
      <w:lvlJc w:val="left"/>
      <w:pPr>
        <w:tabs>
          <w:tab w:val="num" w:pos="2160"/>
        </w:tabs>
        <w:ind w:left="2160" w:hanging="360"/>
      </w:pPr>
      <w:rPr>
        <w:rFonts w:ascii="Wingdings" w:hAnsi="Wingdings" w:hint="default"/>
        <w:sz w:val="20"/>
      </w:rPr>
    </w:lvl>
    <w:lvl w:ilvl="3" w:tplc="C916BCF0" w:tentative="1">
      <w:start w:val="1"/>
      <w:numFmt w:val="bullet"/>
      <w:lvlText w:val=""/>
      <w:lvlJc w:val="left"/>
      <w:pPr>
        <w:tabs>
          <w:tab w:val="num" w:pos="2880"/>
        </w:tabs>
        <w:ind w:left="2880" w:hanging="360"/>
      </w:pPr>
      <w:rPr>
        <w:rFonts w:ascii="Wingdings" w:hAnsi="Wingdings" w:hint="default"/>
        <w:sz w:val="20"/>
      </w:rPr>
    </w:lvl>
    <w:lvl w:ilvl="4" w:tplc="FB8AD52E" w:tentative="1">
      <w:start w:val="1"/>
      <w:numFmt w:val="bullet"/>
      <w:lvlText w:val=""/>
      <w:lvlJc w:val="left"/>
      <w:pPr>
        <w:tabs>
          <w:tab w:val="num" w:pos="3600"/>
        </w:tabs>
        <w:ind w:left="3600" w:hanging="360"/>
      </w:pPr>
      <w:rPr>
        <w:rFonts w:ascii="Wingdings" w:hAnsi="Wingdings" w:hint="default"/>
        <w:sz w:val="20"/>
      </w:rPr>
    </w:lvl>
    <w:lvl w:ilvl="5" w:tplc="67C89310" w:tentative="1">
      <w:start w:val="1"/>
      <w:numFmt w:val="bullet"/>
      <w:lvlText w:val=""/>
      <w:lvlJc w:val="left"/>
      <w:pPr>
        <w:tabs>
          <w:tab w:val="num" w:pos="4320"/>
        </w:tabs>
        <w:ind w:left="4320" w:hanging="360"/>
      </w:pPr>
      <w:rPr>
        <w:rFonts w:ascii="Wingdings" w:hAnsi="Wingdings" w:hint="default"/>
        <w:sz w:val="20"/>
      </w:rPr>
    </w:lvl>
    <w:lvl w:ilvl="6" w:tplc="78C4C872" w:tentative="1">
      <w:start w:val="1"/>
      <w:numFmt w:val="bullet"/>
      <w:lvlText w:val=""/>
      <w:lvlJc w:val="left"/>
      <w:pPr>
        <w:tabs>
          <w:tab w:val="num" w:pos="5040"/>
        </w:tabs>
        <w:ind w:left="5040" w:hanging="360"/>
      </w:pPr>
      <w:rPr>
        <w:rFonts w:ascii="Wingdings" w:hAnsi="Wingdings" w:hint="default"/>
        <w:sz w:val="20"/>
      </w:rPr>
    </w:lvl>
    <w:lvl w:ilvl="7" w:tplc="5B9A88C4" w:tentative="1">
      <w:start w:val="1"/>
      <w:numFmt w:val="bullet"/>
      <w:lvlText w:val=""/>
      <w:lvlJc w:val="left"/>
      <w:pPr>
        <w:tabs>
          <w:tab w:val="num" w:pos="5760"/>
        </w:tabs>
        <w:ind w:left="5760" w:hanging="360"/>
      </w:pPr>
      <w:rPr>
        <w:rFonts w:ascii="Wingdings" w:hAnsi="Wingdings" w:hint="default"/>
        <w:sz w:val="20"/>
      </w:rPr>
    </w:lvl>
    <w:lvl w:ilvl="8" w:tplc="CBFCB074"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141D12"/>
    <w:multiLevelType w:val="hybridMultilevel"/>
    <w:tmpl w:val="C1C67794"/>
    <w:lvl w:ilvl="0" w:tplc="B536D2D4">
      <w:start w:val="1"/>
      <w:numFmt w:val="bullet"/>
      <w:lvlText w:val=""/>
      <w:lvlJc w:val="left"/>
      <w:pPr>
        <w:tabs>
          <w:tab w:val="num" w:pos="720"/>
        </w:tabs>
        <w:ind w:left="720" w:hanging="360"/>
      </w:pPr>
      <w:rPr>
        <w:rFonts w:ascii="Symbol" w:hAnsi="Symbol" w:hint="default"/>
        <w:sz w:val="20"/>
      </w:rPr>
    </w:lvl>
    <w:lvl w:ilvl="1" w:tplc="A76847FA" w:tentative="1">
      <w:start w:val="1"/>
      <w:numFmt w:val="bullet"/>
      <w:lvlText w:val="o"/>
      <w:lvlJc w:val="left"/>
      <w:pPr>
        <w:tabs>
          <w:tab w:val="num" w:pos="1440"/>
        </w:tabs>
        <w:ind w:left="1440" w:hanging="360"/>
      </w:pPr>
      <w:rPr>
        <w:rFonts w:ascii="Courier New" w:hAnsi="Courier New" w:hint="default"/>
        <w:sz w:val="20"/>
      </w:rPr>
    </w:lvl>
    <w:lvl w:ilvl="2" w:tplc="B84CAE7E" w:tentative="1">
      <w:start w:val="1"/>
      <w:numFmt w:val="bullet"/>
      <w:lvlText w:val=""/>
      <w:lvlJc w:val="left"/>
      <w:pPr>
        <w:tabs>
          <w:tab w:val="num" w:pos="2160"/>
        </w:tabs>
        <w:ind w:left="2160" w:hanging="360"/>
      </w:pPr>
      <w:rPr>
        <w:rFonts w:ascii="Wingdings" w:hAnsi="Wingdings" w:hint="default"/>
        <w:sz w:val="20"/>
      </w:rPr>
    </w:lvl>
    <w:lvl w:ilvl="3" w:tplc="2182D80E" w:tentative="1">
      <w:start w:val="1"/>
      <w:numFmt w:val="bullet"/>
      <w:lvlText w:val=""/>
      <w:lvlJc w:val="left"/>
      <w:pPr>
        <w:tabs>
          <w:tab w:val="num" w:pos="2880"/>
        </w:tabs>
        <w:ind w:left="2880" w:hanging="360"/>
      </w:pPr>
      <w:rPr>
        <w:rFonts w:ascii="Wingdings" w:hAnsi="Wingdings" w:hint="default"/>
        <w:sz w:val="20"/>
      </w:rPr>
    </w:lvl>
    <w:lvl w:ilvl="4" w:tplc="740ED7EE" w:tentative="1">
      <w:start w:val="1"/>
      <w:numFmt w:val="bullet"/>
      <w:lvlText w:val=""/>
      <w:lvlJc w:val="left"/>
      <w:pPr>
        <w:tabs>
          <w:tab w:val="num" w:pos="3600"/>
        </w:tabs>
        <w:ind w:left="3600" w:hanging="360"/>
      </w:pPr>
      <w:rPr>
        <w:rFonts w:ascii="Wingdings" w:hAnsi="Wingdings" w:hint="default"/>
        <w:sz w:val="20"/>
      </w:rPr>
    </w:lvl>
    <w:lvl w:ilvl="5" w:tplc="6300BE26" w:tentative="1">
      <w:start w:val="1"/>
      <w:numFmt w:val="bullet"/>
      <w:lvlText w:val=""/>
      <w:lvlJc w:val="left"/>
      <w:pPr>
        <w:tabs>
          <w:tab w:val="num" w:pos="4320"/>
        </w:tabs>
        <w:ind w:left="4320" w:hanging="360"/>
      </w:pPr>
      <w:rPr>
        <w:rFonts w:ascii="Wingdings" w:hAnsi="Wingdings" w:hint="default"/>
        <w:sz w:val="20"/>
      </w:rPr>
    </w:lvl>
    <w:lvl w:ilvl="6" w:tplc="2A2C5794" w:tentative="1">
      <w:start w:val="1"/>
      <w:numFmt w:val="bullet"/>
      <w:lvlText w:val=""/>
      <w:lvlJc w:val="left"/>
      <w:pPr>
        <w:tabs>
          <w:tab w:val="num" w:pos="5040"/>
        </w:tabs>
        <w:ind w:left="5040" w:hanging="360"/>
      </w:pPr>
      <w:rPr>
        <w:rFonts w:ascii="Wingdings" w:hAnsi="Wingdings" w:hint="default"/>
        <w:sz w:val="20"/>
      </w:rPr>
    </w:lvl>
    <w:lvl w:ilvl="7" w:tplc="BC10421C" w:tentative="1">
      <w:start w:val="1"/>
      <w:numFmt w:val="bullet"/>
      <w:lvlText w:val=""/>
      <w:lvlJc w:val="left"/>
      <w:pPr>
        <w:tabs>
          <w:tab w:val="num" w:pos="5760"/>
        </w:tabs>
        <w:ind w:left="5760" w:hanging="360"/>
      </w:pPr>
      <w:rPr>
        <w:rFonts w:ascii="Wingdings" w:hAnsi="Wingdings" w:hint="default"/>
        <w:sz w:val="20"/>
      </w:rPr>
    </w:lvl>
    <w:lvl w:ilvl="8" w:tplc="B91E3814"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632367"/>
    <w:multiLevelType w:val="hybridMultilevel"/>
    <w:tmpl w:val="B17A0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D81428"/>
    <w:multiLevelType w:val="hybridMultilevel"/>
    <w:tmpl w:val="0E7060AE"/>
    <w:lvl w:ilvl="0" w:tplc="3B165152">
      <w:start w:val="1"/>
      <w:numFmt w:val="bullet"/>
      <w:lvlText w:val=""/>
      <w:lvlJc w:val="left"/>
      <w:pPr>
        <w:tabs>
          <w:tab w:val="num" w:pos="720"/>
        </w:tabs>
        <w:ind w:left="720" w:hanging="360"/>
      </w:pPr>
      <w:rPr>
        <w:rFonts w:ascii="Symbol" w:hAnsi="Symbol" w:hint="default"/>
        <w:sz w:val="20"/>
      </w:rPr>
    </w:lvl>
    <w:lvl w:ilvl="1" w:tplc="4D442D10" w:tentative="1">
      <w:start w:val="1"/>
      <w:numFmt w:val="bullet"/>
      <w:lvlText w:val="o"/>
      <w:lvlJc w:val="left"/>
      <w:pPr>
        <w:tabs>
          <w:tab w:val="num" w:pos="1440"/>
        </w:tabs>
        <w:ind w:left="1440" w:hanging="360"/>
      </w:pPr>
      <w:rPr>
        <w:rFonts w:ascii="Courier New" w:hAnsi="Courier New" w:hint="default"/>
        <w:sz w:val="20"/>
      </w:rPr>
    </w:lvl>
    <w:lvl w:ilvl="2" w:tplc="A5467D5C" w:tentative="1">
      <w:start w:val="1"/>
      <w:numFmt w:val="bullet"/>
      <w:lvlText w:val=""/>
      <w:lvlJc w:val="left"/>
      <w:pPr>
        <w:tabs>
          <w:tab w:val="num" w:pos="2160"/>
        </w:tabs>
        <w:ind w:left="2160" w:hanging="360"/>
      </w:pPr>
      <w:rPr>
        <w:rFonts w:ascii="Wingdings" w:hAnsi="Wingdings" w:hint="default"/>
        <w:sz w:val="20"/>
      </w:rPr>
    </w:lvl>
    <w:lvl w:ilvl="3" w:tplc="FE3CF588" w:tentative="1">
      <w:start w:val="1"/>
      <w:numFmt w:val="bullet"/>
      <w:lvlText w:val=""/>
      <w:lvlJc w:val="left"/>
      <w:pPr>
        <w:tabs>
          <w:tab w:val="num" w:pos="2880"/>
        </w:tabs>
        <w:ind w:left="2880" w:hanging="360"/>
      </w:pPr>
      <w:rPr>
        <w:rFonts w:ascii="Wingdings" w:hAnsi="Wingdings" w:hint="default"/>
        <w:sz w:val="20"/>
      </w:rPr>
    </w:lvl>
    <w:lvl w:ilvl="4" w:tplc="2210D656" w:tentative="1">
      <w:start w:val="1"/>
      <w:numFmt w:val="bullet"/>
      <w:lvlText w:val=""/>
      <w:lvlJc w:val="left"/>
      <w:pPr>
        <w:tabs>
          <w:tab w:val="num" w:pos="3600"/>
        </w:tabs>
        <w:ind w:left="3600" w:hanging="360"/>
      </w:pPr>
      <w:rPr>
        <w:rFonts w:ascii="Wingdings" w:hAnsi="Wingdings" w:hint="default"/>
        <w:sz w:val="20"/>
      </w:rPr>
    </w:lvl>
    <w:lvl w:ilvl="5" w:tplc="9EBA18E0" w:tentative="1">
      <w:start w:val="1"/>
      <w:numFmt w:val="bullet"/>
      <w:lvlText w:val=""/>
      <w:lvlJc w:val="left"/>
      <w:pPr>
        <w:tabs>
          <w:tab w:val="num" w:pos="4320"/>
        </w:tabs>
        <w:ind w:left="4320" w:hanging="360"/>
      </w:pPr>
      <w:rPr>
        <w:rFonts w:ascii="Wingdings" w:hAnsi="Wingdings" w:hint="default"/>
        <w:sz w:val="20"/>
      </w:rPr>
    </w:lvl>
    <w:lvl w:ilvl="6" w:tplc="2034F4F0" w:tentative="1">
      <w:start w:val="1"/>
      <w:numFmt w:val="bullet"/>
      <w:lvlText w:val=""/>
      <w:lvlJc w:val="left"/>
      <w:pPr>
        <w:tabs>
          <w:tab w:val="num" w:pos="5040"/>
        </w:tabs>
        <w:ind w:left="5040" w:hanging="360"/>
      </w:pPr>
      <w:rPr>
        <w:rFonts w:ascii="Wingdings" w:hAnsi="Wingdings" w:hint="default"/>
        <w:sz w:val="20"/>
      </w:rPr>
    </w:lvl>
    <w:lvl w:ilvl="7" w:tplc="D59CAF70" w:tentative="1">
      <w:start w:val="1"/>
      <w:numFmt w:val="bullet"/>
      <w:lvlText w:val=""/>
      <w:lvlJc w:val="left"/>
      <w:pPr>
        <w:tabs>
          <w:tab w:val="num" w:pos="5760"/>
        </w:tabs>
        <w:ind w:left="5760" w:hanging="360"/>
      </w:pPr>
      <w:rPr>
        <w:rFonts w:ascii="Wingdings" w:hAnsi="Wingdings" w:hint="default"/>
        <w:sz w:val="20"/>
      </w:rPr>
    </w:lvl>
    <w:lvl w:ilvl="8" w:tplc="22287BDC"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8"/>
  </w:num>
  <w:num w:numId="4">
    <w:abstractNumId w:val="12"/>
  </w:num>
  <w:num w:numId="5">
    <w:abstractNumId w:val="10"/>
  </w:num>
  <w:num w:numId="6">
    <w:abstractNumId w:val="16"/>
  </w:num>
  <w:num w:numId="7">
    <w:abstractNumId w:val="6"/>
  </w:num>
  <w:num w:numId="8">
    <w:abstractNumId w:val="9"/>
  </w:num>
  <w:num w:numId="9">
    <w:abstractNumId w:val="15"/>
  </w:num>
  <w:num w:numId="10">
    <w:abstractNumId w:val="2"/>
  </w:num>
  <w:num w:numId="11">
    <w:abstractNumId w:val="20"/>
  </w:num>
  <w:num w:numId="12">
    <w:abstractNumId w:val="13"/>
  </w:num>
  <w:num w:numId="13">
    <w:abstractNumId w:val="14"/>
  </w:num>
  <w:num w:numId="14">
    <w:abstractNumId w:val="18"/>
  </w:num>
  <w:num w:numId="15">
    <w:abstractNumId w:val="3"/>
  </w:num>
  <w:num w:numId="16">
    <w:abstractNumId w:val="17"/>
  </w:num>
  <w:num w:numId="17">
    <w:abstractNumId w:val="1"/>
  </w:num>
  <w:num w:numId="18">
    <w:abstractNumId w:val="19"/>
  </w:num>
  <w:num w:numId="19">
    <w:abstractNumId w:val="5"/>
  </w:num>
  <w:num w:numId="20">
    <w:abstractNumId w:val="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4B35"/>
    <w:rsid w:val="00021FD2"/>
    <w:rsid w:val="0005007A"/>
    <w:rsid w:val="00077953"/>
    <w:rsid w:val="000832E7"/>
    <w:rsid w:val="000863FC"/>
    <w:rsid w:val="00095F41"/>
    <w:rsid w:val="000C1738"/>
    <w:rsid w:val="000F4A88"/>
    <w:rsid w:val="001141B3"/>
    <w:rsid w:val="001248CF"/>
    <w:rsid w:val="0012509F"/>
    <w:rsid w:val="00143D54"/>
    <w:rsid w:val="00147EFE"/>
    <w:rsid w:val="001667D9"/>
    <w:rsid w:val="001678A0"/>
    <w:rsid w:val="001777F7"/>
    <w:rsid w:val="00190C9F"/>
    <w:rsid w:val="001B00FA"/>
    <w:rsid w:val="001B08FF"/>
    <w:rsid w:val="001E5F6D"/>
    <w:rsid w:val="00201196"/>
    <w:rsid w:val="00223C4D"/>
    <w:rsid w:val="002241B8"/>
    <w:rsid w:val="00226D28"/>
    <w:rsid w:val="00236171"/>
    <w:rsid w:val="00254A4C"/>
    <w:rsid w:val="00265368"/>
    <w:rsid w:val="002667EC"/>
    <w:rsid w:val="002817E1"/>
    <w:rsid w:val="002A3DE2"/>
    <w:rsid w:val="002A7B76"/>
    <w:rsid w:val="002D3857"/>
    <w:rsid w:val="002E49C2"/>
    <w:rsid w:val="003021A9"/>
    <w:rsid w:val="003049F9"/>
    <w:rsid w:val="003222EF"/>
    <w:rsid w:val="00333872"/>
    <w:rsid w:val="00343DA7"/>
    <w:rsid w:val="00354E30"/>
    <w:rsid w:val="003563FC"/>
    <w:rsid w:val="0036613F"/>
    <w:rsid w:val="00377686"/>
    <w:rsid w:val="0038678F"/>
    <w:rsid w:val="00393AF8"/>
    <w:rsid w:val="003A45AC"/>
    <w:rsid w:val="003D4461"/>
    <w:rsid w:val="003F12BC"/>
    <w:rsid w:val="003F3667"/>
    <w:rsid w:val="00404A3E"/>
    <w:rsid w:val="00416A8A"/>
    <w:rsid w:val="004347A2"/>
    <w:rsid w:val="004765AE"/>
    <w:rsid w:val="004A076B"/>
    <w:rsid w:val="004B142F"/>
    <w:rsid w:val="004B78D5"/>
    <w:rsid w:val="004E3527"/>
    <w:rsid w:val="004F080F"/>
    <w:rsid w:val="004F08FD"/>
    <w:rsid w:val="004F2D14"/>
    <w:rsid w:val="00515373"/>
    <w:rsid w:val="00517385"/>
    <w:rsid w:val="0052122F"/>
    <w:rsid w:val="005217A3"/>
    <w:rsid w:val="005602DE"/>
    <w:rsid w:val="00564CD3"/>
    <w:rsid w:val="0057176A"/>
    <w:rsid w:val="005B52BE"/>
    <w:rsid w:val="005C385D"/>
    <w:rsid w:val="005C4938"/>
    <w:rsid w:val="005E0500"/>
    <w:rsid w:val="005F7B0B"/>
    <w:rsid w:val="00624027"/>
    <w:rsid w:val="006358F4"/>
    <w:rsid w:val="0064680E"/>
    <w:rsid w:val="00656FDA"/>
    <w:rsid w:val="0068407B"/>
    <w:rsid w:val="00687ADD"/>
    <w:rsid w:val="006A25C6"/>
    <w:rsid w:val="006B0EE4"/>
    <w:rsid w:val="006B59A1"/>
    <w:rsid w:val="006C1AEB"/>
    <w:rsid w:val="006F4FF4"/>
    <w:rsid w:val="007057A0"/>
    <w:rsid w:val="00707E48"/>
    <w:rsid w:val="007324E3"/>
    <w:rsid w:val="00734B35"/>
    <w:rsid w:val="00761723"/>
    <w:rsid w:val="00763327"/>
    <w:rsid w:val="007835A0"/>
    <w:rsid w:val="00795700"/>
    <w:rsid w:val="007C3CEA"/>
    <w:rsid w:val="007C6E4D"/>
    <w:rsid w:val="007D2930"/>
    <w:rsid w:val="00800A68"/>
    <w:rsid w:val="00827E29"/>
    <w:rsid w:val="008510B0"/>
    <w:rsid w:val="008675D9"/>
    <w:rsid w:val="00886D40"/>
    <w:rsid w:val="008A1E6B"/>
    <w:rsid w:val="008C293C"/>
    <w:rsid w:val="008C60DA"/>
    <w:rsid w:val="008F1D10"/>
    <w:rsid w:val="00902531"/>
    <w:rsid w:val="00942102"/>
    <w:rsid w:val="009513F7"/>
    <w:rsid w:val="00952E83"/>
    <w:rsid w:val="009736A1"/>
    <w:rsid w:val="009968D4"/>
    <w:rsid w:val="009B05D2"/>
    <w:rsid w:val="009B6C12"/>
    <w:rsid w:val="009E7D3E"/>
    <w:rsid w:val="009F423B"/>
    <w:rsid w:val="00A265ED"/>
    <w:rsid w:val="00A54189"/>
    <w:rsid w:val="00A54ABB"/>
    <w:rsid w:val="00A63A83"/>
    <w:rsid w:val="00A92B4F"/>
    <w:rsid w:val="00AA1ED5"/>
    <w:rsid w:val="00AC364A"/>
    <w:rsid w:val="00AC4747"/>
    <w:rsid w:val="00AC61DF"/>
    <w:rsid w:val="00AE5639"/>
    <w:rsid w:val="00B029AC"/>
    <w:rsid w:val="00B05D99"/>
    <w:rsid w:val="00B64155"/>
    <w:rsid w:val="00B82698"/>
    <w:rsid w:val="00B8447F"/>
    <w:rsid w:val="00BA7C82"/>
    <w:rsid w:val="00BC23C3"/>
    <w:rsid w:val="00BC4067"/>
    <w:rsid w:val="00BD683E"/>
    <w:rsid w:val="00BE05D0"/>
    <w:rsid w:val="00C17FF4"/>
    <w:rsid w:val="00C23425"/>
    <w:rsid w:val="00C5276F"/>
    <w:rsid w:val="00C55368"/>
    <w:rsid w:val="00C679C0"/>
    <w:rsid w:val="00C71B30"/>
    <w:rsid w:val="00C76CC7"/>
    <w:rsid w:val="00C82341"/>
    <w:rsid w:val="00C93D7C"/>
    <w:rsid w:val="00C944F0"/>
    <w:rsid w:val="00CA4390"/>
    <w:rsid w:val="00CB6854"/>
    <w:rsid w:val="00CC0058"/>
    <w:rsid w:val="00D011A2"/>
    <w:rsid w:val="00D14CD0"/>
    <w:rsid w:val="00D50270"/>
    <w:rsid w:val="00D51070"/>
    <w:rsid w:val="00D73F0F"/>
    <w:rsid w:val="00D7505D"/>
    <w:rsid w:val="00D92BE9"/>
    <w:rsid w:val="00DC317A"/>
    <w:rsid w:val="00DD2D05"/>
    <w:rsid w:val="00E25AA6"/>
    <w:rsid w:val="00E30CF0"/>
    <w:rsid w:val="00E740D2"/>
    <w:rsid w:val="00E772C0"/>
    <w:rsid w:val="00E77FC8"/>
    <w:rsid w:val="00E91BA1"/>
    <w:rsid w:val="00E97916"/>
    <w:rsid w:val="00EB1886"/>
    <w:rsid w:val="00EE0FC0"/>
    <w:rsid w:val="00F31D4F"/>
    <w:rsid w:val="00F4152E"/>
    <w:rsid w:val="00F56650"/>
    <w:rsid w:val="00F57C3A"/>
    <w:rsid w:val="00F57C88"/>
    <w:rsid w:val="00F86CAE"/>
    <w:rsid w:val="00F97316"/>
    <w:rsid w:val="00FA5257"/>
    <w:rsid w:val="00FC35F1"/>
    <w:rsid w:val="00FE3480"/>
    <w:rsid w:val="00FE773D"/>
    <w:rsid w:val="00FF1F90"/>
    <w:rsid w:val="00FF254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32F4D8BD"/>
  <w14:defaultImageDpi w14:val="300"/>
  <w15:chartTrackingRefBased/>
  <w15:docId w15:val="{36DA6A86-2CED-456D-9A05-9D9E57C2D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Medium Shading 1 Accent 1" w:uiPriority="1" w:qFormat="1"/>
    <w:lsdException w:name="Medium Shading 2 Accent 1" w:uiPriority="60"/>
    <w:lsdException w:name="Medium List 1 Accent 1" w:uiPriority="61"/>
    <w:lsdException w:name="Revision" w:semiHidden="1"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semiHidden="1" w:uiPriority="61" w:unhideWhenUsed="1"/>
    <w:lsdException w:name="TOC Heading" w:semiHidden="1" w:uiPriority="62" w:unhideWhenUsed="1" w:qFormat="1"/>
    <w:lsdException w:name="Plain Table 1" w:uiPriority="63"/>
    <w:lsdException w:name="Plain Table 2" w:uiPriority="64"/>
    <w:lsdException w:name="Plain Table 3" w:uiPriority="65" w:qFormat="1"/>
    <w:lsdException w:name="Plain Table 4" w:uiPriority="66" w:qFormat="1"/>
    <w:lsdException w:name="Plain Table 5" w:uiPriority="67" w:qFormat="1"/>
    <w:lsdException w:name="Grid Table Light" w:uiPriority="68" w:qFormat="1"/>
    <w:lsdException w:name="Grid Table 1 Light" w:uiPriority="69" w:qFormat="1"/>
    <w:lsdException w:name="Grid Table 2" w:uiPriority="70"/>
    <w:lsdException w:name="Grid Table 3" w:uiPriority="71" w:qFormat="1"/>
    <w:lsdException w:name="Grid Table 4" w:uiPriority="72"/>
    <w:lsdException w:name="Grid Table 5 Dark" w:uiPriority="73"/>
    <w:lsdException w:name="Grid Table 6 Colorful" w:uiPriority="19" w:qFormat="1"/>
    <w:lsdException w:name="Grid Table 7 Colorful" w:uiPriority="21" w:qFormat="1"/>
    <w:lsdException w:name="Grid Table 1 Light Accent 1" w:uiPriority="31" w:qFormat="1"/>
    <w:lsdException w:name="Grid Table 2 Accent 1" w:uiPriority="32" w:qFormat="1"/>
    <w:lsdException w:name="Grid Table 3 Accent 1" w:uiPriority="33" w:qFormat="1"/>
    <w:lsdException w:name="Grid Table 4 Accent 1" w:uiPriority="37"/>
    <w:lsdException w:name="Grid Table 5 Dark Accent 1" w:uiPriority="39" w:qFormat="1"/>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10B0"/>
    <w:pPr>
      <w:spacing w:before="100" w:beforeAutospacing="1" w:after="100" w:afterAutospacing="1"/>
    </w:pPr>
    <w:rPr>
      <w:rFonts w:ascii="Times" w:hAnsi="Tim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character" w:styleId="FollowedHyperlink">
    <w:name w:val="FollowedHyperlink"/>
    <w:rPr>
      <w:color w:val="0000FF"/>
      <w:u w:val="single"/>
    </w:rPr>
  </w:style>
  <w:style w:type="paragraph" w:styleId="NormalWeb">
    <w:name w:val="Normal (Web)"/>
    <w:basedOn w:val="Normal"/>
    <w:uiPriority w:val="99"/>
    <w:rPr>
      <w:rFonts w:ascii="Times New Roman" w:eastAsia="Times" w:hAnsi="Times New Roman"/>
      <w:sz w:val="24"/>
    </w:rPr>
  </w:style>
  <w:style w:type="paragraph" w:customStyle="1" w:styleId="style1">
    <w:name w:val="style1"/>
    <w:basedOn w:val="Normal"/>
    <w:rPr>
      <w:rFonts w:ascii="Courier New" w:hAnsi="Courier New"/>
      <w:sz w:val="24"/>
    </w:rPr>
  </w:style>
  <w:style w:type="paragraph" w:customStyle="1" w:styleId="style2">
    <w:name w:val="style2"/>
    <w:basedOn w:val="Normal"/>
    <w:rPr>
      <w:rFonts w:ascii="Times New Roman" w:hAnsi="Times New Roman"/>
      <w:sz w:val="24"/>
    </w:rPr>
  </w:style>
  <w:style w:type="character" w:customStyle="1" w:styleId="msoins0">
    <w:name w:val="msoins"/>
    <w:rPr>
      <w:color w:val="008080"/>
      <w:u w:val="single"/>
    </w:rPr>
  </w:style>
  <w:style w:type="character" w:customStyle="1" w:styleId="msodel0">
    <w:name w:val="msodel"/>
    <w:rPr>
      <w:strike/>
      <w:color w:val="FF0000"/>
    </w:rPr>
  </w:style>
  <w:style w:type="character" w:styleId="Emphasis">
    <w:name w:val="Emphasis"/>
    <w:qFormat/>
    <w:rPr>
      <w:i/>
    </w:rPr>
  </w:style>
  <w:style w:type="character" w:customStyle="1" w:styleId="style11">
    <w:name w:val="style11"/>
    <w:rPr>
      <w:rFonts w:ascii="Courier New" w:hAnsi="Courier New" w:hint="default"/>
    </w:rPr>
  </w:style>
  <w:style w:type="character" w:customStyle="1" w:styleId="style21">
    <w:name w:val="style21"/>
    <w:rPr>
      <w:rFonts w:ascii="Times New Roman" w:hAnsi="Times New Roman" w:hint="default"/>
      <w:sz w:val="24"/>
    </w:rPr>
  </w:style>
  <w:style w:type="paragraph" w:styleId="Header">
    <w:name w:val="header"/>
    <w:basedOn w:val="Normal"/>
    <w:rsid w:val="00734B35"/>
    <w:pPr>
      <w:tabs>
        <w:tab w:val="center" w:pos="4320"/>
        <w:tab w:val="right" w:pos="8640"/>
      </w:tabs>
    </w:pPr>
  </w:style>
  <w:style w:type="paragraph" w:styleId="Footer">
    <w:name w:val="footer"/>
    <w:basedOn w:val="Normal"/>
    <w:semiHidden/>
    <w:rsid w:val="00734B35"/>
    <w:pPr>
      <w:tabs>
        <w:tab w:val="center" w:pos="4320"/>
        <w:tab w:val="right" w:pos="8640"/>
      </w:tabs>
    </w:pPr>
  </w:style>
  <w:style w:type="character" w:styleId="PageNumber">
    <w:name w:val="page number"/>
    <w:basedOn w:val="DefaultParagraphFont"/>
    <w:rsid w:val="00734B35"/>
  </w:style>
  <w:style w:type="paragraph" w:styleId="BalloonText">
    <w:name w:val="Balloon Text"/>
    <w:basedOn w:val="Normal"/>
    <w:link w:val="BalloonTextChar"/>
    <w:uiPriority w:val="99"/>
    <w:semiHidden/>
    <w:unhideWhenUsed/>
    <w:rsid w:val="002E4A33"/>
    <w:pPr>
      <w:spacing w:before="0" w:after="0"/>
    </w:pPr>
    <w:rPr>
      <w:rFonts w:ascii="Lucida Grande" w:hAnsi="Lucida Grande"/>
      <w:sz w:val="18"/>
      <w:szCs w:val="18"/>
    </w:rPr>
  </w:style>
  <w:style w:type="character" w:customStyle="1" w:styleId="BalloonTextChar">
    <w:name w:val="Balloon Text Char"/>
    <w:link w:val="BalloonText"/>
    <w:uiPriority w:val="99"/>
    <w:semiHidden/>
    <w:rsid w:val="002E4A33"/>
    <w:rPr>
      <w:rFonts w:ascii="Lucida Grande" w:hAnsi="Lucida Grande"/>
      <w:sz w:val="18"/>
      <w:szCs w:val="18"/>
    </w:rPr>
  </w:style>
  <w:style w:type="table" w:styleId="TableGrid">
    <w:name w:val="Table Grid"/>
    <w:basedOn w:val="TableNormal"/>
    <w:uiPriority w:val="59"/>
    <w:rsid w:val="00E25A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3F3667"/>
    <w:rPr>
      <w:color w:val="605E5C"/>
      <w:shd w:val="clear" w:color="auto" w:fill="E1DFDD"/>
    </w:rPr>
  </w:style>
  <w:style w:type="character" w:styleId="CommentReference">
    <w:name w:val="annotation reference"/>
    <w:basedOn w:val="DefaultParagraphFont"/>
    <w:uiPriority w:val="99"/>
    <w:semiHidden/>
    <w:unhideWhenUsed/>
    <w:rsid w:val="00BE05D0"/>
    <w:rPr>
      <w:sz w:val="16"/>
      <w:szCs w:val="16"/>
    </w:rPr>
  </w:style>
  <w:style w:type="paragraph" w:styleId="CommentText">
    <w:name w:val="annotation text"/>
    <w:basedOn w:val="Normal"/>
    <w:link w:val="CommentTextChar"/>
    <w:uiPriority w:val="99"/>
    <w:semiHidden/>
    <w:unhideWhenUsed/>
    <w:rsid w:val="00BE05D0"/>
  </w:style>
  <w:style w:type="character" w:customStyle="1" w:styleId="CommentTextChar">
    <w:name w:val="Comment Text Char"/>
    <w:basedOn w:val="DefaultParagraphFont"/>
    <w:link w:val="CommentText"/>
    <w:uiPriority w:val="99"/>
    <w:semiHidden/>
    <w:rsid w:val="00BE05D0"/>
    <w:rPr>
      <w:rFonts w:ascii="Times" w:hAnsi="Times"/>
    </w:rPr>
  </w:style>
  <w:style w:type="paragraph" w:styleId="CommentSubject">
    <w:name w:val="annotation subject"/>
    <w:basedOn w:val="CommentText"/>
    <w:next w:val="CommentText"/>
    <w:link w:val="CommentSubjectChar"/>
    <w:uiPriority w:val="99"/>
    <w:semiHidden/>
    <w:unhideWhenUsed/>
    <w:rsid w:val="00BE05D0"/>
    <w:rPr>
      <w:b/>
      <w:bCs/>
    </w:rPr>
  </w:style>
  <w:style w:type="character" w:customStyle="1" w:styleId="CommentSubjectChar">
    <w:name w:val="Comment Subject Char"/>
    <w:basedOn w:val="CommentTextChar"/>
    <w:link w:val="CommentSubject"/>
    <w:uiPriority w:val="99"/>
    <w:semiHidden/>
    <w:rsid w:val="00BE05D0"/>
    <w:rPr>
      <w:rFonts w:ascii="Times" w:hAnsi="Times"/>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769309">
      <w:bodyDiv w:val="1"/>
      <w:marLeft w:val="0"/>
      <w:marRight w:val="0"/>
      <w:marTop w:val="0"/>
      <w:marBottom w:val="0"/>
      <w:divBdr>
        <w:top w:val="none" w:sz="0" w:space="0" w:color="auto"/>
        <w:left w:val="none" w:sz="0" w:space="0" w:color="auto"/>
        <w:bottom w:val="none" w:sz="0" w:space="0" w:color="auto"/>
        <w:right w:val="none" w:sz="0" w:space="0" w:color="auto"/>
      </w:divBdr>
    </w:div>
    <w:div w:id="548802014">
      <w:bodyDiv w:val="1"/>
      <w:marLeft w:val="0"/>
      <w:marRight w:val="0"/>
      <w:marTop w:val="0"/>
      <w:marBottom w:val="0"/>
      <w:divBdr>
        <w:top w:val="none" w:sz="0" w:space="0" w:color="auto"/>
        <w:left w:val="none" w:sz="0" w:space="0" w:color="auto"/>
        <w:bottom w:val="none" w:sz="0" w:space="0" w:color="auto"/>
        <w:right w:val="none" w:sz="0" w:space="0" w:color="auto"/>
      </w:divBdr>
    </w:div>
    <w:div w:id="626545626">
      <w:bodyDiv w:val="1"/>
      <w:marLeft w:val="0"/>
      <w:marRight w:val="0"/>
      <w:marTop w:val="0"/>
      <w:marBottom w:val="0"/>
      <w:divBdr>
        <w:top w:val="none" w:sz="0" w:space="0" w:color="auto"/>
        <w:left w:val="none" w:sz="0" w:space="0" w:color="auto"/>
        <w:bottom w:val="none" w:sz="0" w:space="0" w:color="auto"/>
        <w:right w:val="none" w:sz="0" w:space="0" w:color="auto"/>
      </w:divBdr>
      <w:divsChild>
        <w:div w:id="201287074">
          <w:marLeft w:val="0"/>
          <w:marRight w:val="0"/>
          <w:marTop w:val="0"/>
          <w:marBottom w:val="0"/>
          <w:divBdr>
            <w:top w:val="none" w:sz="0" w:space="0" w:color="auto"/>
            <w:left w:val="none" w:sz="0" w:space="0" w:color="auto"/>
            <w:bottom w:val="none" w:sz="0" w:space="0" w:color="auto"/>
            <w:right w:val="none" w:sz="0" w:space="0" w:color="auto"/>
          </w:divBdr>
        </w:div>
        <w:div w:id="243926746">
          <w:marLeft w:val="0"/>
          <w:marRight w:val="0"/>
          <w:marTop w:val="0"/>
          <w:marBottom w:val="0"/>
          <w:divBdr>
            <w:top w:val="none" w:sz="0" w:space="0" w:color="auto"/>
            <w:left w:val="none" w:sz="0" w:space="0" w:color="auto"/>
            <w:bottom w:val="none" w:sz="0" w:space="0" w:color="auto"/>
            <w:right w:val="none" w:sz="0" w:space="0" w:color="auto"/>
          </w:divBdr>
        </w:div>
        <w:div w:id="268775520">
          <w:marLeft w:val="0"/>
          <w:marRight w:val="0"/>
          <w:marTop w:val="0"/>
          <w:marBottom w:val="0"/>
          <w:divBdr>
            <w:top w:val="none" w:sz="0" w:space="0" w:color="auto"/>
            <w:left w:val="none" w:sz="0" w:space="0" w:color="auto"/>
            <w:bottom w:val="none" w:sz="0" w:space="0" w:color="auto"/>
            <w:right w:val="none" w:sz="0" w:space="0" w:color="auto"/>
          </w:divBdr>
        </w:div>
        <w:div w:id="271130393">
          <w:marLeft w:val="0"/>
          <w:marRight w:val="0"/>
          <w:marTop w:val="0"/>
          <w:marBottom w:val="0"/>
          <w:divBdr>
            <w:top w:val="none" w:sz="0" w:space="0" w:color="auto"/>
            <w:left w:val="none" w:sz="0" w:space="0" w:color="auto"/>
            <w:bottom w:val="none" w:sz="0" w:space="0" w:color="auto"/>
            <w:right w:val="none" w:sz="0" w:space="0" w:color="auto"/>
          </w:divBdr>
        </w:div>
        <w:div w:id="361323920">
          <w:marLeft w:val="0"/>
          <w:marRight w:val="0"/>
          <w:marTop w:val="0"/>
          <w:marBottom w:val="0"/>
          <w:divBdr>
            <w:top w:val="none" w:sz="0" w:space="0" w:color="auto"/>
            <w:left w:val="none" w:sz="0" w:space="0" w:color="auto"/>
            <w:bottom w:val="none" w:sz="0" w:space="0" w:color="auto"/>
            <w:right w:val="none" w:sz="0" w:space="0" w:color="auto"/>
          </w:divBdr>
        </w:div>
        <w:div w:id="365717587">
          <w:marLeft w:val="0"/>
          <w:marRight w:val="0"/>
          <w:marTop w:val="0"/>
          <w:marBottom w:val="0"/>
          <w:divBdr>
            <w:top w:val="none" w:sz="0" w:space="0" w:color="auto"/>
            <w:left w:val="none" w:sz="0" w:space="0" w:color="auto"/>
            <w:bottom w:val="none" w:sz="0" w:space="0" w:color="auto"/>
            <w:right w:val="none" w:sz="0" w:space="0" w:color="auto"/>
          </w:divBdr>
        </w:div>
        <w:div w:id="606423612">
          <w:marLeft w:val="0"/>
          <w:marRight w:val="0"/>
          <w:marTop w:val="0"/>
          <w:marBottom w:val="0"/>
          <w:divBdr>
            <w:top w:val="none" w:sz="0" w:space="0" w:color="auto"/>
            <w:left w:val="none" w:sz="0" w:space="0" w:color="auto"/>
            <w:bottom w:val="none" w:sz="0" w:space="0" w:color="auto"/>
            <w:right w:val="none" w:sz="0" w:space="0" w:color="auto"/>
          </w:divBdr>
        </w:div>
        <w:div w:id="779299579">
          <w:marLeft w:val="0"/>
          <w:marRight w:val="0"/>
          <w:marTop w:val="0"/>
          <w:marBottom w:val="0"/>
          <w:divBdr>
            <w:top w:val="none" w:sz="0" w:space="0" w:color="auto"/>
            <w:left w:val="none" w:sz="0" w:space="0" w:color="auto"/>
            <w:bottom w:val="none" w:sz="0" w:space="0" w:color="auto"/>
            <w:right w:val="none" w:sz="0" w:space="0" w:color="auto"/>
          </w:divBdr>
        </w:div>
        <w:div w:id="797793939">
          <w:marLeft w:val="0"/>
          <w:marRight w:val="0"/>
          <w:marTop w:val="0"/>
          <w:marBottom w:val="0"/>
          <w:divBdr>
            <w:top w:val="none" w:sz="0" w:space="0" w:color="auto"/>
            <w:left w:val="none" w:sz="0" w:space="0" w:color="auto"/>
            <w:bottom w:val="none" w:sz="0" w:space="0" w:color="auto"/>
            <w:right w:val="none" w:sz="0" w:space="0" w:color="auto"/>
          </w:divBdr>
        </w:div>
        <w:div w:id="895435752">
          <w:marLeft w:val="0"/>
          <w:marRight w:val="0"/>
          <w:marTop w:val="0"/>
          <w:marBottom w:val="0"/>
          <w:divBdr>
            <w:top w:val="none" w:sz="0" w:space="0" w:color="auto"/>
            <w:left w:val="none" w:sz="0" w:space="0" w:color="auto"/>
            <w:bottom w:val="none" w:sz="0" w:space="0" w:color="auto"/>
            <w:right w:val="none" w:sz="0" w:space="0" w:color="auto"/>
          </w:divBdr>
        </w:div>
        <w:div w:id="952975710">
          <w:marLeft w:val="0"/>
          <w:marRight w:val="0"/>
          <w:marTop w:val="0"/>
          <w:marBottom w:val="0"/>
          <w:divBdr>
            <w:top w:val="none" w:sz="0" w:space="0" w:color="auto"/>
            <w:left w:val="none" w:sz="0" w:space="0" w:color="auto"/>
            <w:bottom w:val="none" w:sz="0" w:space="0" w:color="auto"/>
            <w:right w:val="none" w:sz="0" w:space="0" w:color="auto"/>
          </w:divBdr>
        </w:div>
        <w:div w:id="1004628025">
          <w:marLeft w:val="0"/>
          <w:marRight w:val="0"/>
          <w:marTop w:val="0"/>
          <w:marBottom w:val="0"/>
          <w:divBdr>
            <w:top w:val="none" w:sz="0" w:space="0" w:color="auto"/>
            <w:left w:val="none" w:sz="0" w:space="0" w:color="auto"/>
            <w:bottom w:val="none" w:sz="0" w:space="0" w:color="auto"/>
            <w:right w:val="none" w:sz="0" w:space="0" w:color="auto"/>
          </w:divBdr>
        </w:div>
        <w:div w:id="1302535902">
          <w:marLeft w:val="0"/>
          <w:marRight w:val="0"/>
          <w:marTop w:val="0"/>
          <w:marBottom w:val="0"/>
          <w:divBdr>
            <w:top w:val="none" w:sz="0" w:space="0" w:color="auto"/>
            <w:left w:val="none" w:sz="0" w:space="0" w:color="auto"/>
            <w:bottom w:val="none" w:sz="0" w:space="0" w:color="auto"/>
            <w:right w:val="none" w:sz="0" w:space="0" w:color="auto"/>
          </w:divBdr>
        </w:div>
        <w:div w:id="1391460836">
          <w:marLeft w:val="0"/>
          <w:marRight w:val="0"/>
          <w:marTop w:val="0"/>
          <w:marBottom w:val="0"/>
          <w:divBdr>
            <w:top w:val="none" w:sz="0" w:space="0" w:color="auto"/>
            <w:left w:val="none" w:sz="0" w:space="0" w:color="auto"/>
            <w:bottom w:val="none" w:sz="0" w:space="0" w:color="auto"/>
            <w:right w:val="none" w:sz="0" w:space="0" w:color="auto"/>
          </w:divBdr>
        </w:div>
        <w:div w:id="1464040841">
          <w:marLeft w:val="0"/>
          <w:marRight w:val="0"/>
          <w:marTop w:val="0"/>
          <w:marBottom w:val="0"/>
          <w:divBdr>
            <w:top w:val="none" w:sz="0" w:space="0" w:color="auto"/>
            <w:left w:val="none" w:sz="0" w:space="0" w:color="auto"/>
            <w:bottom w:val="none" w:sz="0" w:space="0" w:color="auto"/>
            <w:right w:val="none" w:sz="0" w:space="0" w:color="auto"/>
          </w:divBdr>
        </w:div>
        <w:div w:id="1502114194">
          <w:marLeft w:val="0"/>
          <w:marRight w:val="0"/>
          <w:marTop w:val="0"/>
          <w:marBottom w:val="0"/>
          <w:divBdr>
            <w:top w:val="none" w:sz="0" w:space="0" w:color="auto"/>
            <w:left w:val="none" w:sz="0" w:space="0" w:color="auto"/>
            <w:bottom w:val="none" w:sz="0" w:space="0" w:color="auto"/>
            <w:right w:val="none" w:sz="0" w:space="0" w:color="auto"/>
          </w:divBdr>
        </w:div>
        <w:div w:id="1538809681">
          <w:marLeft w:val="0"/>
          <w:marRight w:val="0"/>
          <w:marTop w:val="0"/>
          <w:marBottom w:val="0"/>
          <w:divBdr>
            <w:top w:val="none" w:sz="0" w:space="0" w:color="auto"/>
            <w:left w:val="none" w:sz="0" w:space="0" w:color="auto"/>
            <w:bottom w:val="none" w:sz="0" w:space="0" w:color="auto"/>
            <w:right w:val="none" w:sz="0" w:space="0" w:color="auto"/>
          </w:divBdr>
        </w:div>
        <w:div w:id="1683700423">
          <w:marLeft w:val="0"/>
          <w:marRight w:val="0"/>
          <w:marTop w:val="0"/>
          <w:marBottom w:val="0"/>
          <w:divBdr>
            <w:top w:val="none" w:sz="0" w:space="0" w:color="auto"/>
            <w:left w:val="none" w:sz="0" w:space="0" w:color="auto"/>
            <w:bottom w:val="none" w:sz="0" w:space="0" w:color="auto"/>
            <w:right w:val="none" w:sz="0" w:space="0" w:color="auto"/>
          </w:divBdr>
        </w:div>
        <w:div w:id="1777827271">
          <w:marLeft w:val="0"/>
          <w:marRight w:val="0"/>
          <w:marTop w:val="0"/>
          <w:marBottom w:val="0"/>
          <w:divBdr>
            <w:top w:val="none" w:sz="0" w:space="0" w:color="auto"/>
            <w:left w:val="none" w:sz="0" w:space="0" w:color="auto"/>
            <w:bottom w:val="none" w:sz="0" w:space="0" w:color="auto"/>
            <w:right w:val="none" w:sz="0" w:space="0" w:color="auto"/>
          </w:divBdr>
        </w:div>
        <w:div w:id="1855024734">
          <w:marLeft w:val="0"/>
          <w:marRight w:val="0"/>
          <w:marTop w:val="0"/>
          <w:marBottom w:val="0"/>
          <w:divBdr>
            <w:top w:val="none" w:sz="0" w:space="0" w:color="auto"/>
            <w:left w:val="none" w:sz="0" w:space="0" w:color="auto"/>
            <w:bottom w:val="none" w:sz="0" w:space="0" w:color="auto"/>
            <w:right w:val="none" w:sz="0" w:space="0" w:color="auto"/>
          </w:divBdr>
        </w:div>
        <w:div w:id="1896162071">
          <w:marLeft w:val="0"/>
          <w:marRight w:val="0"/>
          <w:marTop w:val="0"/>
          <w:marBottom w:val="0"/>
          <w:divBdr>
            <w:top w:val="none" w:sz="0" w:space="0" w:color="auto"/>
            <w:left w:val="none" w:sz="0" w:space="0" w:color="auto"/>
            <w:bottom w:val="none" w:sz="0" w:space="0" w:color="auto"/>
            <w:right w:val="none" w:sz="0" w:space="0" w:color="auto"/>
          </w:divBdr>
        </w:div>
        <w:div w:id="2038577999">
          <w:marLeft w:val="0"/>
          <w:marRight w:val="0"/>
          <w:marTop w:val="0"/>
          <w:marBottom w:val="0"/>
          <w:divBdr>
            <w:top w:val="none" w:sz="0" w:space="0" w:color="auto"/>
            <w:left w:val="none" w:sz="0" w:space="0" w:color="auto"/>
            <w:bottom w:val="none" w:sz="0" w:space="0" w:color="auto"/>
            <w:right w:val="none" w:sz="0" w:space="0" w:color="auto"/>
          </w:divBdr>
        </w:div>
        <w:div w:id="2043631739">
          <w:marLeft w:val="0"/>
          <w:marRight w:val="0"/>
          <w:marTop w:val="0"/>
          <w:marBottom w:val="0"/>
          <w:divBdr>
            <w:top w:val="none" w:sz="0" w:space="0" w:color="auto"/>
            <w:left w:val="none" w:sz="0" w:space="0" w:color="auto"/>
            <w:bottom w:val="none" w:sz="0" w:space="0" w:color="auto"/>
            <w:right w:val="none" w:sz="0" w:space="0" w:color="auto"/>
          </w:divBdr>
        </w:div>
        <w:div w:id="2052919945">
          <w:marLeft w:val="0"/>
          <w:marRight w:val="0"/>
          <w:marTop w:val="0"/>
          <w:marBottom w:val="0"/>
          <w:divBdr>
            <w:top w:val="none" w:sz="0" w:space="0" w:color="auto"/>
            <w:left w:val="none" w:sz="0" w:space="0" w:color="auto"/>
            <w:bottom w:val="none" w:sz="0" w:space="0" w:color="auto"/>
            <w:right w:val="none" w:sz="0" w:space="0" w:color="auto"/>
          </w:divBdr>
        </w:div>
        <w:div w:id="2141025677">
          <w:marLeft w:val="0"/>
          <w:marRight w:val="0"/>
          <w:marTop w:val="0"/>
          <w:marBottom w:val="0"/>
          <w:divBdr>
            <w:top w:val="none" w:sz="0" w:space="0" w:color="auto"/>
            <w:left w:val="none" w:sz="0" w:space="0" w:color="auto"/>
            <w:bottom w:val="none" w:sz="0" w:space="0" w:color="auto"/>
            <w:right w:val="none" w:sz="0" w:space="0" w:color="auto"/>
          </w:divBdr>
        </w:div>
      </w:divsChild>
    </w:div>
    <w:div w:id="839779102">
      <w:bodyDiv w:val="1"/>
      <w:marLeft w:val="0"/>
      <w:marRight w:val="0"/>
      <w:marTop w:val="0"/>
      <w:marBottom w:val="0"/>
      <w:divBdr>
        <w:top w:val="none" w:sz="0" w:space="0" w:color="auto"/>
        <w:left w:val="none" w:sz="0" w:space="0" w:color="auto"/>
        <w:bottom w:val="none" w:sz="0" w:space="0" w:color="auto"/>
        <w:right w:val="none" w:sz="0" w:space="0" w:color="auto"/>
      </w:divBdr>
    </w:div>
    <w:div w:id="1195733100">
      <w:bodyDiv w:val="1"/>
      <w:marLeft w:val="0"/>
      <w:marRight w:val="0"/>
      <w:marTop w:val="0"/>
      <w:marBottom w:val="0"/>
      <w:divBdr>
        <w:top w:val="none" w:sz="0" w:space="0" w:color="auto"/>
        <w:left w:val="none" w:sz="0" w:space="0" w:color="auto"/>
        <w:bottom w:val="none" w:sz="0" w:space="0" w:color="auto"/>
        <w:right w:val="none" w:sz="0" w:space="0" w:color="auto"/>
      </w:divBdr>
    </w:div>
    <w:div w:id="181956641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https://www2.mmm.ucar.edu/people/bresch/jfsp/ncar_gft.tar.gz" TargetMode="External"/><Relationship Id="rId13" Type="http://schemas.openxmlformats.org/officeDocument/2006/relationships/hyperlink" Target="https://nomads.ncep.noaa.gov"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www.nco.ncep.noaa.gov/pmb/codes/GRIB2/" TargetMode="External"/><Relationship Id="rId17" Type="http://schemas.openxmlformats.org/officeDocument/2006/relationships/image" Target="media/image4.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tcenter.org/upp-online-tutorial-uppv4-0/installing-upp"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2.xml"/><Relationship Id="rId10" Type="http://schemas.openxmlformats.org/officeDocument/2006/relationships/hyperlink" Target="https://www.unidata.ucar.edu/software/netcdf/docs/building_netcdf_fortran.html"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unidata.ucar.edu/software/netcdf/docs/getting_and_building_netcdf.html" TargetMode="External"/><Relationship Id="rId14" Type="http://schemas.openxmlformats.org/officeDocument/2006/relationships/image" Target="media/image1.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152B5AE0-A4DA-4F4F-A7AD-76F2A5438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14</Pages>
  <Words>2595</Words>
  <Characters>14793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A Users' Guide to RIP</vt:lpstr>
    </vt:vector>
  </TitlesOfParts>
  <Company>NCAR/MMM</Company>
  <LinksUpToDate>false</LinksUpToDate>
  <CharactersWithSpaces>17354</CharactersWithSpaces>
  <SharedDoc>false</SharedDoc>
  <HLinks>
    <vt:vector size="306" baseType="variant">
      <vt:variant>
        <vt:i4>851970</vt:i4>
      </vt:variant>
      <vt:variant>
        <vt:i4>159</vt:i4>
      </vt:variant>
      <vt:variant>
        <vt:i4>0</vt:i4>
      </vt:variant>
      <vt:variant>
        <vt:i4>5</vt:i4>
      </vt:variant>
      <vt:variant>
        <vt:lpwstr/>
      </vt:variant>
      <vt:variant>
        <vt:lpwstr>ripdp</vt:lpwstr>
      </vt:variant>
      <vt:variant>
        <vt:i4>851970</vt:i4>
      </vt:variant>
      <vt:variant>
        <vt:i4>156</vt:i4>
      </vt:variant>
      <vt:variant>
        <vt:i4>0</vt:i4>
      </vt:variant>
      <vt:variant>
        <vt:i4>5</vt:i4>
      </vt:variant>
      <vt:variant>
        <vt:lpwstr/>
      </vt:variant>
      <vt:variant>
        <vt:lpwstr>ripdp</vt:lpwstr>
      </vt:variant>
      <vt:variant>
        <vt:i4>1572885</vt:i4>
      </vt:variant>
      <vt:variant>
        <vt:i4>153</vt:i4>
      </vt:variant>
      <vt:variant>
        <vt:i4>0</vt:i4>
      </vt:variant>
      <vt:variant>
        <vt:i4>5</vt:i4>
      </vt:variant>
      <vt:variant>
        <vt:lpwstr/>
      </vt:variant>
      <vt:variant>
        <vt:lpwstr>traj</vt:lpwstr>
      </vt:variant>
      <vt:variant>
        <vt:i4>1179666</vt:i4>
      </vt:variant>
      <vt:variant>
        <vt:i4>150</vt:i4>
      </vt:variant>
      <vt:variant>
        <vt:i4>0</vt:i4>
      </vt:variant>
      <vt:variant>
        <vt:i4>5</vt:i4>
      </vt:variant>
      <vt:variant>
        <vt:lpwstr/>
      </vt:variant>
      <vt:variant>
        <vt:lpwstr>keyw</vt:lpwstr>
      </vt:variant>
      <vt:variant>
        <vt:i4>1179666</vt:i4>
      </vt:variant>
      <vt:variant>
        <vt:i4>147</vt:i4>
      </vt:variant>
      <vt:variant>
        <vt:i4>0</vt:i4>
      </vt:variant>
      <vt:variant>
        <vt:i4>5</vt:i4>
      </vt:variant>
      <vt:variant>
        <vt:lpwstr/>
      </vt:variant>
      <vt:variant>
        <vt:lpwstr>keyw</vt:lpwstr>
      </vt:variant>
      <vt:variant>
        <vt:i4>1179666</vt:i4>
      </vt:variant>
      <vt:variant>
        <vt:i4>144</vt:i4>
      </vt:variant>
      <vt:variant>
        <vt:i4>0</vt:i4>
      </vt:variant>
      <vt:variant>
        <vt:i4>5</vt:i4>
      </vt:variant>
      <vt:variant>
        <vt:lpwstr/>
      </vt:variant>
      <vt:variant>
        <vt:lpwstr>keyw</vt:lpwstr>
      </vt:variant>
      <vt:variant>
        <vt:i4>1179666</vt:i4>
      </vt:variant>
      <vt:variant>
        <vt:i4>141</vt:i4>
      </vt:variant>
      <vt:variant>
        <vt:i4>0</vt:i4>
      </vt:variant>
      <vt:variant>
        <vt:i4>5</vt:i4>
      </vt:variant>
      <vt:variant>
        <vt:lpwstr/>
      </vt:variant>
      <vt:variant>
        <vt:lpwstr>keyw</vt:lpwstr>
      </vt:variant>
      <vt:variant>
        <vt:i4>1572885</vt:i4>
      </vt:variant>
      <vt:variant>
        <vt:i4>138</vt:i4>
      </vt:variant>
      <vt:variant>
        <vt:i4>0</vt:i4>
      </vt:variant>
      <vt:variant>
        <vt:i4>5</vt:i4>
      </vt:variant>
      <vt:variant>
        <vt:lpwstr/>
      </vt:variant>
      <vt:variant>
        <vt:lpwstr>traj</vt:lpwstr>
      </vt:variant>
      <vt:variant>
        <vt:i4>1179666</vt:i4>
      </vt:variant>
      <vt:variant>
        <vt:i4>135</vt:i4>
      </vt:variant>
      <vt:variant>
        <vt:i4>0</vt:i4>
      </vt:variant>
      <vt:variant>
        <vt:i4>5</vt:i4>
      </vt:variant>
      <vt:variant>
        <vt:lpwstr/>
      </vt:variant>
      <vt:variant>
        <vt:lpwstr>keyw</vt:lpwstr>
      </vt:variant>
      <vt:variant>
        <vt:i4>1572885</vt:i4>
      </vt:variant>
      <vt:variant>
        <vt:i4>132</vt:i4>
      </vt:variant>
      <vt:variant>
        <vt:i4>0</vt:i4>
      </vt:variant>
      <vt:variant>
        <vt:i4>5</vt:i4>
      </vt:variant>
      <vt:variant>
        <vt:lpwstr/>
      </vt:variant>
      <vt:variant>
        <vt:lpwstr>traj</vt:lpwstr>
      </vt:variant>
      <vt:variant>
        <vt:i4>1572885</vt:i4>
      </vt:variant>
      <vt:variant>
        <vt:i4>129</vt:i4>
      </vt:variant>
      <vt:variant>
        <vt:i4>0</vt:i4>
      </vt:variant>
      <vt:variant>
        <vt:i4>5</vt:i4>
      </vt:variant>
      <vt:variant>
        <vt:lpwstr/>
      </vt:variant>
      <vt:variant>
        <vt:lpwstr>traj</vt:lpwstr>
      </vt:variant>
      <vt:variant>
        <vt:i4>1572885</vt:i4>
      </vt:variant>
      <vt:variant>
        <vt:i4>126</vt:i4>
      </vt:variant>
      <vt:variant>
        <vt:i4>0</vt:i4>
      </vt:variant>
      <vt:variant>
        <vt:i4>5</vt:i4>
      </vt:variant>
      <vt:variant>
        <vt:lpwstr/>
      </vt:variant>
      <vt:variant>
        <vt:lpwstr>traj</vt:lpwstr>
      </vt:variant>
      <vt:variant>
        <vt:i4>1179666</vt:i4>
      </vt:variant>
      <vt:variant>
        <vt:i4>123</vt:i4>
      </vt:variant>
      <vt:variant>
        <vt:i4>0</vt:i4>
      </vt:variant>
      <vt:variant>
        <vt:i4>5</vt:i4>
      </vt:variant>
      <vt:variant>
        <vt:lpwstr/>
      </vt:variant>
      <vt:variant>
        <vt:lpwstr>keyw</vt:lpwstr>
      </vt:variant>
      <vt:variant>
        <vt:i4>1114119</vt:i4>
      </vt:variant>
      <vt:variant>
        <vt:i4>120</vt:i4>
      </vt:variant>
      <vt:variant>
        <vt:i4>0</vt:i4>
      </vt:variant>
      <vt:variant>
        <vt:i4>5</vt:i4>
      </vt:variant>
      <vt:variant>
        <vt:lpwstr/>
      </vt:variant>
      <vt:variant>
        <vt:lpwstr>test</vt:lpwstr>
      </vt:variant>
      <vt:variant>
        <vt:i4>7798898</vt:i4>
      </vt:variant>
      <vt:variant>
        <vt:i4>108</vt:i4>
      </vt:variant>
      <vt:variant>
        <vt:i4>0</vt:i4>
      </vt:variant>
      <vt:variant>
        <vt:i4>5</vt:i4>
      </vt:variant>
      <vt:variant>
        <vt:lpwstr>..\..\..\stoeling\RIP_custom_maps</vt:lpwstr>
      </vt:variant>
      <vt:variant>
        <vt:lpwstr/>
      </vt:variant>
      <vt:variant>
        <vt:i4>8257586</vt:i4>
      </vt:variant>
      <vt:variant>
        <vt:i4>105</vt:i4>
      </vt:variant>
      <vt:variant>
        <vt:i4>0</vt:i4>
      </vt:variant>
      <vt:variant>
        <vt:i4>5</vt:i4>
      </vt:variant>
      <vt:variant>
        <vt:lpwstr>..\..\..\mesouser\MM5V3\GRAPH-RIP_DATA</vt:lpwstr>
      </vt:variant>
      <vt:variant>
        <vt:lpwstr/>
      </vt:variant>
      <vt:variant>
        <vt:i4>3145761</vt:i4>
      </vt:variant>
      <vt:variant>
        <vt:i4>102</vt:i4>
      </vt:variant>
      <vt:variant>
        <vt:i4>0</vt:i4>
      </vt:variant>
      <vt:variant>
        <vt:i4>5</vt:i4>
      </vt:variant>
      <vt:variant>
        <vt:lpwstr>http://ngwww.ucar.edu/ngdoc/ng4.3/supplements/ezmap</vt:lpwstr>
      </vt:variant>
      <vt:variant>
        <vt:lpwstr/>
      </vt:variant>
      <vt:variant>
        <vt:i4>3145761</vt:i4>
      </vt:variant>
      <vt:variant>
        <vt:i4>99</vt:i4>
      </vt:variant>
      <vt:variant>
        <vt:i4>0</vt:i4>
      </vt:variant>
      <vt:variant>
        <vt:i4>5</vt:i4>
      </vt:variant>
      <vt:variant>
        <vt:lpwstr>http://ngwww.ucar.edu/ngdoc/ng4.3/supplements/ezmap</vt:lpwstr>
      </vt:variant>
      <vt:variant>
        <vt:lpwstr/>
      </vt:variant>
      <vt:variant>
        <vt:i4>7733351</vt:i4>
      </vt:variant>
      <vt:variant>
        <vt:i4>96</vt:i4>
      </vt:variant>
      <vt:variant>
        <vt:i4>0</vt:i4>
      </vt:variant>
      <vt:variant>
        <vt:i4>5</vt:i4>
      </vt:variant>
      <vt:variant>
        <vt:lpwstr/>
      </vt:variant>
      <vt:variant>
        <vt:lpwstr>fields</vt:lpwstr>
      </vt:variant>
      <vt:variant>
        <vt:i4>7798901</vt:i4>
      </vt:variant>
      <vt:variant>
        <vt:i4>93</vt:i4>
      </vt:variant>
      <vt:variant>
        <vt:i4>0</vt:i4>
      </vt:variant>
      <vt:variant>
        <vt:i4>5</vt:i4>
      </vt:variant>
      <vt:variant>
        <vt:lpwstr/>
      </vt:variant>
      <vt:variant>
        <vt:lpwstr>runrip</vt:lpwstr>
      </vt:variant>
      <vt:variant>
        <vt:i4>7798901</vt:i4>
      </vt:variant>
      <vt:variant>
        <vt:i4>90</vt:i4>
      </vt:variant>
      <vt:variant>
        <vt:i4>0</vt:i4>
      </vt:variant>
      <vt:variant>
        <vt:i4>5</vt:i4>
      </vt:variant>
      <vt:variant>
        <vt:lpwstr/>
      </vt:variant>
      <vt:variant>
        <vt:lpwstr>runrip</vt:lpwstr>
      </vt:variant>
      <vt:variant>
        <vt:i4>7733351</vt:i4>
      </vt:variant>
      <vt:variant>
        <vt:i4>87</vt:i4>
      </vt:variant>
      <vt:variant>
        <vt:i4>0</vt:i4>
      </vt:variant>
      <vt:variant>
        <vt:i4>5</vt:i4>
      </vt:variant>
      <vt:variant>
        <vt:lpwstr/>
      </vt:variant>
      <vt:variant>
        <vt:lpwstr>fields</vt:lpwstr>
      </vt:variant>
      <vt:variant>
        <vt:i4>1179666</vt:i4>
      </vt:variant>
      <vt:variant>
        <vt:i4>84</vt:i4>
      </vt:variant>
      <vt:variant>
        <vt:i4>0</vt:i4>
      </vt:variant>
      <vt:variant>
        <vt:i4>5</vt:i4>
      </vt:variant>
      <vt:variant>
        <vt:lpwstr/>
      </vt:variant>
      <vt:variant>
        <vt:lpwstr>keyw</vt:lpwstr>
      </vt:variant>
      <vt:variant>
        <vt:i4>7798901</vt:i4>
      </vt:variant>
      <vt:variant>
        <vt:i4>81</vt:i4>
      </vt:variant>
      <vt:variant>
        <vt:i4>0</vt:i4>
      </vt:variant>
      <vt:variant>
        <vt:i4>5</vt:i4>
      </vt:variant>
      <vt:variant>
        <vt:lpwstr/>
      </vt:variant>
      <vt:variant>
        <vt:lpwstr>runrip</vt:lpwstr>
      </vt:variant>
      <vt:variant>
        <vt:i4>7798901</vt:i4>
      </vt:variant>
      <vt:variant>
        <vt:i4>78</vt:i4>
      </vt:variant>
      <vt:variant>
        <vt:i4>0</vt:i4>
      </vt:variant>
      <vt:variant>
        <vt:i4>5</vt:i4>
      </vt:variant>
      <vt:variant>
        <vt:lpwstr/>
      </vt:variant>
      <vt:variant>
        <vt:lpwstr>runrip</vt:lpwstr>
      </vt:variant>
      <vt:variant>
        <vt:i4>7733351</vt:i4>
      </vt:variant>
      <vt:variant>
        <vt:i4>75</vt:i4>
      </vt:variant>
      <vt:variant>
        <vt:i4>0</vt:i4>
      </vt:variant>
      <vt:variant>
        <vt:i4>5</vt:i4>
      </vt:variant>
      <vt:variant>
        <vt:lpwstr/>
      </vt:variant>
      <vt:variant>
        <vt:lpwstr>fields</vt:lpwstr>
      </vt:variant>
      <vt:variant>
        <vt:i4>1179666</vt:i4>
      </vt:variant>
      <vt:variant>
        <vt:i4>72</vt:i4>
      </vt:variant>
      <vt:variant>
        <vt:i4>0</vt:i4>
      </vt:variant>
      <vt:variant>
        <vt:i4>5</vt:i4>
      </vt:variant>
      <vt:variant>
        <vt:lpwstr/>
      </vt:variant>
      <vt:variant>
        <vt:lpwstr>keyw</vt:lpwstr>
      </vt:variant>
      <vt:variant>
        <vt:i4>1179666</vt:i4>
      </vt:variant>
      <vt:variant>
        <vt:i4>69</vt:i4>
      </vt:variant>
      <vt:variant>
        <vt:i4>0</vt:i4>
      </vt:variant>
      <vt:variant>
        <vt:i4>5</vt:i4>
      </vt:variant>
      <vt:variant>
        <vt:lpwstr/>
      </vt:variant>
      <vt:variant>
        <vt:lpwstr>keyw</vt:lpwstr>
      </vt:variant>
      <vt:variant>
        <vt:i4>1572885</vt:i4>
      </vt:variant>
      <vt:variant>
        <vt:i4>66</vt:i4>
      </vt:variant>
      <vt:variant>
        <vt:i4>0</vt:i4>
      </vt:variant>
      <vt:variant>
        <vt:i4>5</vt:i4>
      </vt:variant>
      <vt:variant>
        <vt:lpwstr/>
      </vt:variant>
      <vt:variant>
        <vt:lpwstr>traj</vt:lpwstr>
      </vt:variant>
      <vt:variant>
        <vt:i4>3473526</vt:i4>
      </vt:variant>
      <vt:variant>
        <vt:i4>63</vt:i4>
      </vt:variant>
      <vt:variant>
        <vt:i4>0</vt:i4>
      </vt:variant>
      <vt:variant>
        <vt:i4>5</vt:i4>
      </vt:variant>
      <vt:variant>
        <vt:lpwstr/>
      </vt:variant>
      <vt:variant>
        <vt:lpwstr>v5d</vt:lpwstr>
      </vt:variant>
      <vt:variant>
        <vt:i4>1572885</vt:i4>
      </vt:variant>
      <vt:variant>
        <vt:i4>60</vt:i4>
      </vt:variant>
      <vt:variant>
        <vt:i4>0</vt:i4>
      </vt:variant>
      <vt:variant>
        <vt:i4>5</vt:i4>
      </vt:variant>
      <vt:variant>
        <vt:lpwstr/>
      </vt:variant>
      <vt:variant>
        <vt:lpwstr>traj</vt:lpwstr>
      </vt:variant>
      <vt:variant>
        <vt:i4>1179666</vt:i4>
      </vt:variant>
      <vt:variant>
        <vt:i4>57</vt:i4>
      </vt:variant>
      <vt:variant>
        <vt:i4>0</vt:i4>
      </vt:variant>
      <vt:variant>
        <vt:i4>5</vt:i4>
      </vt:variant>
      <vt:variant>
        <vt:lpwstr/>
      </vt:variant>
      <vt:variant>
        <vt:lpwstr>keyw</vt:lpwstr>
      </vt:variant>
      <vt:variant>
        <vt:i4>7536752</vt:i4>
      </vt:variant>
      <vt:variant>
        <vt:i4>54</vt:i4>
      </vt:variant>
      <vt:variant>
        <vt:i4>0</vt:i4>
      </vt:variant>
      <vt:variant>
        <vt:i4>5</vt:i4>
      </vt:variant>
      <vt:variant>
        <vt:lpwstr/>
      </vt:variant>
      <vt:variant>
        <vt:lpwstr>colortable</vt:lpwstr>
      </vt:variant>
      <vt:variant>
        <vt:i4>1638428</vt:i4>
      </vt:variant>
      <vt:variant>
        <vt:i4>51</vt:i4>
      </vt:variant>
      <vt:variant>
        <vt:i4>0</vt:i4>
      </vt:variant>
      <vt:variant>
        <vt:i4>5</vt:i4>
      </vt:variant>
      <vt:variant>
        <vt:lpwstr/>
      </vt:variant>
      <vt:variant>
        <vt:lpwstr>namelists</vt:lpwstr>
      </vt:variant>
      <vt:variant>
        <vt:i4>1638428</vt:i4>
      </vt:variant>
      <vt:variant>
        <vt:i4>48</vt:i4>
      </vt:variant>
      <vt:variant>
        <vt:i4>0</vt:i4>
      </vt:variant>
      <vt:variant>
        <vt:i4>5</vt:i4>
      </vt:variant>
      <vt:variant>
        <vt:lpwstr/>
      </vt:variant>
      <vt:variant>
        <vt:lpwstr>namelists</vt:lpwstr>
      </vt:variant>
      <vt:variant>
        <vt:i4>1179666</vt:i4>
      </vt:variant>
      <vt:variant>
        <vt:i4>45</vt:i4>
      </vt:variant>
      <vt:variant>
        <vt:i4>0</vt:i4>
      </vt:variant>
      <vt:variant>
        <vt:i4>5</vt:i4>
      </vt:variant>
      <vt:variant>
        <vt:lpwstr/>
      </vt:variant>
      <vt:variant>
        <vt:lpwstr>keyw</vt:lpwstr>
      </vt:variant>
      <vt:variant>
        <vt:i4>7733365</vt:i4>
      </vt:variant>
      <vt:variant>
        <vt:i4>42</vt:i4>
      </vt:variant>
      <vt:variant>
        <vt:i4>0</vt:i4>
      </vt:variant>
      <vt:variant>
        <vt:i4>5</vt:i4>
      </vt:variant>
      <vt:variant>
        <vt:lpwstr/>
      </vt:variant>
      <vt:variant>
        <vt:lpwstr>format</vt:lpwstr>
      </vt:variant>
      <vt:variant>
        <vt:i4>589913</vt:i4>
      </vt:variant>
      <vt:variant>
        <vt:i4>39</vt:i4>
      </vt:variant>
      <vt:variant>
        <vt:i4>0</vt:i4>
      </vt:variant>
      <vt:variant>
        <vt:i4>5</vt:i4>
      </vt:variant>
      <vt:variant>
        <vt:lpwstr>http://www.unidata.ucar.edu/packages/netcdf/</vt:lpwstr>
      </vt:variant>
      <vt:variant>
        <vt:lpwstr/>
      </vt:variant>
      <vt:variant>
        <vt:i4>2949151</vt:i4>
      </vt:variant>
      <vt:variant>
        <vt:i4>36</vt:i4>
      </vt:variant>
      <vt:variant>
        <vt:i4>0</vt:i4>
      </vt:variant>
      <vt:variant>
        <vt:i4>5</vt:i4>
      </vt:variant>
      <vt:variant>
        <vt:lpwstr/>
      </vt:variant>
      <vt:variant>
        <vt:lpwstr>rip_root</vt:lpwstr>
      </vt:variant>
      <vt:variant>
        <vt:i4>6488086</vt:i4>
      </vt:variant>
      <vt:variant>
        <vt:i4>33</vt:i4>
      </vt:variant>
      <vt:variant>
        <vt:i4>0</vt:i4>
      </vt:variant>
      <vt:variant>
        <vt:i4>5</vt:i4>
      </vt:variant>
      <vt:variant>
        <vt:lpwstr>http://www.mmm.ucar.edu/wrf/users/download/get_source.html</vt:lpwstr>
      </vt:variant>
      <vt:variant>
        <vt:lpwstr/>
      </vt:variant>
      <vt:variant>
        <vt:i4>7733365</vt:i4>
      </vt:variant>
      <vt:variant>
        <vt:i4>30</vt:i4>
      </vt:variant>
      <vt:variant>
        <vt:i4>0</vt:i4>
      </vt:variant>
      <vt:variant>
        <vt:i4>5</vt:i4>
      </vt:variant>
      <vt:variant>
        <vt:lpwstr/>
      </vt:variant>
      <vt:variant>
        <vt:lpwstr>format</vt:lpwstr>
      </vt:variant>
      <vt:variant>
        <vt:i4>7733351</vt:i4>
      </vt:variant>
      <vt:variant>
        <vt:i4>27</vt:i4>
      </vt:variant>
      <vt:variant>
        <vt:i4>0</vt:i4>
      </vt:variant>
      <vt:variant>
        <vt:i4>5</vt:i4>
      </vt:variant>
      <vt:variant>
        <vt:lpwstr/>
      </vt:variant>
      <vt:variant>
        <vt:lpwstr>fields</vt:lpwstr>
      </vt:variant>
      <vt:variant>
        <vt:i4>1179666</vt:i4>
      </vt:variant>
      <vt:variant>
        <vt:i4>24</vt:i4>
      </vt:variant>
      <vt:variant>
        <vt:i4>0</vt:i4>
      </vt:variant>
      <vt:variant>
        <vt:i4>5</vt:i4>
      </vt:variant>
      <vt:variant>
        <vt:lpwstr/>
      </vt:variant>
      <vt:variant>
        <vt:lpwstr>keyw</vt:lpwstr>
      </vt:variant>
      <vt:variant>
        <vt:i4>1114119</vt:i4>
      </vt:variant>
      <vt:variant>
        <vt:i4>21</vt:i4>
      </vt:variant>
      <vt:variant>
        <vt:i4>0</vt:i4>
      </vt:variant>
      <vt:variant>
        <vt:i4>5</vt:i4>
      </vt:variant>
      <vt:variant>
        <vt:lpwstr/>
      </vt:variant>
      <vt:variant>
        <vt:lpwstr>other</vt:lpwstr>
      </vt:variant>
      <vt:variant>
        <vt:i4>3473526</vt:i4>
      </vt:variant>
      <vt:variant>
        <vt:i4>18</vt:i4>
      </vt:variant>
      <vt:variant>
        <vt:i4>0</vt:i4>
      </vt:variant>
      <vt:variant>
        <vt:i4>5</vt:i4>
      </vt:variant>
      <vt:variant>
        <vt:lpwstr/>
      </vt:variant>
      <vt:variant>
        <vt:lpwstr>v5d</vt:lpwstr>
      </vt:variant>
      <vt:variant>
        <vt:i4>1572885</vt:i4>
      </vt:variant>
      <vt:variant>
        <vt:i4>15</vt:i4>
      </vt:variant>
      <vt:variant>
        <vt:i4>0</vt:i4>
      </vt:variant>
      <vt:variant>
        <vt:i4>5</vt:i4>
      </vt:variant>
      <vt:variant>
        <vt:lpwstr/>
      </vt:variant>
      <vt:variant>
        <vt:lpwstr>traj</vt:lpwstr>
      </vt:variant>
      <vt:variant>
        <vt:i4>7798901</vt:i4>
      </vt:variant>
      <vt:variant>
        <vt:i4>12</vt:i4>
      </vt:variant>
      <vt:variant>
        <vt:i4>0</vt:i4>
      </vt:variant>
      <vt:variant>
        <vt:i4>5</vt:i4>
      </vt:variant>
      <vt:variant>
        <vt:lpwstr/>
      </vt:variant>
      <vt:variant>
        <vt:lpwstr>runrip</vt:lpwstr>
      </vt:variant>
      <vt:variant>
        <vt:i4>6881397</vt:i4>
      </vt:variant>
      <vt:variant>
        <vt:i4>9</vt:i4>
      </vt:variant>
      <vt:variant>
        <vt:i4>0</vt:i4>
      </vt:variant>
      <vt:variant>
        <vt:i4>5</vt:i4>
      </vt:variant>
      <vt:variant>
        <vt:lpwstr/>
      </vt:variant>
      <vt:variant>
        <vt:lpwstr>uif</vt:lpwstr>
      </vt:variant>
      <vt:variant>
        <vt:i4>851970</vt:i4>
      </vt:variant>
      <vt:variant>
        <vt:i4>6</vt:i4>
      </vt:variant>
      <vt:variant>
        <vt:i4>0</vt:i4>
      </vt:variant>
      <vt:variant>
        <vt:i4>5</vt:i4>
      </vt:variant>
      <vt:variant>
        <vt:lpwstr/>
      </vt:variant>
      <vt:variant>
        <vt:lpwstr>ripdp</vt:lpwstr>
      </vt:variant>
      <vt:variant>
        <vt:i4>1048583</vt:i4>
      </vt:variant>
      <vt:variant>
        <vt:i4>3</vt:i4>
      </vt:variant>
      <vt:variant>
        <vt:i4>0</vt:i4>
      </vt:variant>
      <vt:variant>
        <vt:i4>5</vt:i4>
      </vt:variant>
      <vt:variant>
        <vt:lpwstr/>
      </vt:variant>
      <vt:variant>
        <vt:lpwstr>setup</vt:lpwstr>
      </vt:variant>
      <vt:variant>
        <vt:i4>1835037</vt:i4>
      </vt:variant>
      <vt:variant>
        <vt:i4>0</vt:i4>
      </vt:variant>
      <vt:variant>
        <vt:i4>0</vt:i4>
      </vt:variant>
      <vt:variant>
        <vt:i4>5</vt:i4>
      </vt:variant>
      <vt:variant>
        <vt:lpwstr/>
      </vt:variant>
      <vt:variant>
        <vt:lpwstr>intro</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Users' Guide to RIP</dc:title>
  <dc:subject/>
  <dc:creator>Cindy Bruyere</dc:creator>
  <cp:keywords/>
  <cp:lastModifiedBy>Jim Bresch</cp:lastModifiedBy>
  <cp:revision>3</cp:revision>
  <dcterms:created xsi:type="dcterms:W3CDTF">2019-12-28T00:36:00Z</dcterms:created>
  <dcterms:modified xsi:type="dcterms:W3CDTF">2019-12-28T00:42:00Z</dcterms:modified>
</cp:coreProperties>
</file>