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06D" w:rsidRPr="00F4506D" w:rsidRDefault="00F4506D" w:rsidP="00B42C2A">
      <w:pPr>
        <w:pStyle w:val="PlainText"/>
      </w:pPr>
    </w:p>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 xml:space="preserve">Scot </w:t>
      </w:r>
      <w:proofErr w:type="spellStart"/>
      <w:r w:rsidR="005B1520" w:rsidRPr="00057BDA">
        <w:rPr>
          <w:rFonts w:ascii="Verdana" w:hAnsi="Verdana" w:cs="Times New Roman"/>
          <w:sz w:val="24"/>
          <w:szCs w:val="24"/>
        </w:rPr>
        <w:t>Loehrer</w:t>
      </w:r>
      <w:proofErr w:type="spellEnd"/>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E93581" w:rsidRDefault="00E93581" w:rsidP="00C5097A">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975857">
        <w:rPr>
          <w:rFonts w:ascii="Verdana" w:hAnsi="Verdana" w:cs="Times New Roman"/>
          <w:sz w:val="24"/>
          <w:szCs w:val="24"/>
          <w:lang w:val="de-DE"/>
        </w:rPr>
        <w:t>Donna Holdrige</w:t>
      </w:r>
      <w:r>
        <w:rPr>
          <w:rFonts w:ascii="Verdana" w:hAnsi="Verdana" w:cs="Times New Roman"/>
          <w:sz w:val="24"/>
          <w:szCs w:val="24"/>
          <w:lang w:val="de-DE"/>
        </w:rPr>
        <w:t xml:space="preserve"> (</w:t>
      </w:r>
      <w:r w:rsidR="00975857">
        <w:rPr>
          <w:rFonts w:ascii="Verdana" w:hAnsi="Verdana" w:cs="Times New Roman"/>
          <w:sz w:val="24"/>
          <w:szCs w:val="24"/>
          <w:lang w:val="de-DE"/>
        </w:rPr>
        <w:t>Argonne National Laboratory</w:t>
      </w:r>
      <w:r>
        <w:rPr>
          <w:rFonts w:ascii="Verdana" w:hAnsi="Verdana" w:cs="Times New Roman"/>
          <w:sz w:val="24"/>
          <w:szCs w:val="24"/>
          <w:lang w:val="de-DE"/>
        </w:rPr>
        <w:t>)</w:t>
      </w:r>
    </w:p>
    <w:p w:rsidR="00E93581" w:rsidRDefault="00E93581" w:rsidP="00C5097A">
      <w:pPr>
        <w:pStyle w:val="PlainText"/>
        <w:jc w:val="both"/>
        <w:rPr>
          <w:rFonts w:ascii="Verdana" w:hAnsi="Verdana" w:cs="TimesNewRomanPSMT"/>
          <w:color w:val="0000FF"/>
          <w:sz w:val="24"/>
          <w:szCs w:val="24"/>
        </w:rPr>
      </w:pPr>
      <w:r w:rsidRPr="00975857">
        <w:rPr>
          <w:rFonts w:ascii="Verdana" w:hAnsi="Verdana" w:cs="Times New Roman"/>
          <w:sz w:val="24"/>
          <w:szCs w:val="24"/>
          <w:lang w:val="de-DE"/>
        </w:rPr>
        <w:tab/>
      </w:r>
      <w:r w:rsidRPr="00975857">
        <w:rPr>
          <w:rFonts w:ascii="Verdana" w:hAnsi="Verdana" w:cs="Times New Roman"/>
          <w:sz w:val="24"/>
          <w:szCs w:val="24"/>
          <w:lang w:val="de-DE"/>
        </w:rPr>
        <w:tab/>
      </w:r>
      <w:r w:rsidRPr="00975857">
        <w:rPr>
          <w:rFonts w:ascii="Verdana" w:hAnsi="Verdana" w:cs="Times New Roman"/>
          <w:sz w:val="24"/>
          <w:szCs w:val="24"/>
          <w:lang w:val="de-DE"/>
        </w:rPr>
        <w:tab/>
      </w:r>
      <w:hyperlink r:id="rId9" w:history="1">
        <w:r w:rsidR="00975857" w:rsidRPr="00DB4E44">
          <w:rPr>
            <w:rStyle w:val="Hyperlink"/>
            <w:rFonts w:ascii="Verdana" w:hAnsi="Verdana" w:cs="TimesNewRomanPSMT"/>
            <w:sz w:val="24"/>
            <w:szCs w:val="24"/>
          </w:rPr>
          <w:t>djholdridge@anl.gov</w:t>
        </w:r>
      </w:hyperlink>
    </w:p>
    <w:p w:rsidR="00005329" w:rsidRPr="00057BDA" w:rsidRDefault="00005329" w:rsidP="00C5097A">
      <w:pPr>
        <w:pStyle w:val="PlainText"/>
        <w:jc w:val="both"/>
        <w:rPr>
          <w:rFonts w:ascii="Verdana" w:hAnsi="Verdana" w:cs="Times New Roman"/>
          <w:sz w:val="24"/>
          <w:szCs w:val="24"/>
        </w:rPr>
      </w:pPr>
    </w:p>
    <w:p w:rsidR="00005329" w:rsidRPr="00057BDA" w:rsidRDefault="00005329" w:rsidP="00C5097A">
      <w:pPr>
        <w:pStyle w:val="PlainText"/>
        <w:jc w:val="both"/>
        <w:rPr>
          <w:rFonts w:ascii="Verdana" w:hAnsi="Verdana" w:cs="Times New Roman"/>
          <w:sz w:val="24"/>
          <w:szCs w:val="24"/>
        </w:rPr>
      </w:pPr>
    </w:p>
    <w:p w:rsidR="00F4506D" w:rsidRPr="00057BDA" w:rsidRDefault="00323DC0" w:rsidP="00C5097A">
      <w:pPr>
        <w:pStyle w:val="PlainText"/>
        <w:jc w:val="both"/>
        <w:rPr>
          <w:rFonts w:ascii="Verdana" w:hAnsi="Verdana" w:cs="Times New Roman"/>
          <w:b/>
          <w:sz w:val="24"/>
          <w:szCs w:val="24"/>
        </w:rPr>
      </w:pPr>
      <w:r>
        <w:rPr>
          <w:rFonts w:ascii="Verdana" w:hAnsi="Verdana" w:cs="Times New Roman"/>
          <w:b/>
          <w:sz w:val="24"/>
          <w:szCs w:val="24"/>
        </w:rPr>
        <w:t>2.0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E93581" w:rsidRPr="003B072B" w:rsidRDefault="00975857" w:rsidP="005B1520">
      <w:pPr>
        <w:pStyle w:val="PlainText"/>
        <w:jc w:val="both"/>
        <w:rPr>
          <w:rFonts w:ascii="Verdana" w:hAnsi="Verdana" w:cs="Times New Roman"/>
          <w:sz w:val="22"/>
          <w:szCs w:val="22"/>
        </w:rPr>
      </w:pPr>
      <w:r>
        <w:rPr>
          <w:rFonts w:ascii="Verdana" w:hAnsi="Verdana" w:cs="Times New Roman"/>
          <w:sz w:val="22"/>
          <w:szCs w:val="22"/>
        </w:rPr>
        <w:t xml:space="preserve">The Department of Energy Atmospheric </w:t>
      </w:r>
      <w:r w:rsidR="002E58D3">
        <w:rPr>
          <w:rFonts w:ascii="Verdana" w:hAnsi="Verdana" w:cs="Times New Roman"/>
          <w:sz w:val="22"/>
          <w:szCs w:val="22"/>
        </w:rPr>
        <w:t xml:space="preserve">Radiation </w:t>
      </w:r>
      <w:r>
        <w:rPr>
          <w:rFonts w:ascii="Verdana" w:hAnsi="Verdana" w:cs="Times New Roman"/>
          <w:sz w:val="22"/>
          <w:szCs w:val="22"/>
        </w:rPr>
        <w:t xml:space="preserve">Measurement (ARM) Climate Research Facility </w:t>
      </w:r>
      <w:r w:rsidR="00E1703A">
        <w:rPr>
          <w:rFonts w:ascii="Verdana" w:hAnsi="Verdana" w:cs="Times New Roman"/>
          <w:sz w:val="22"/>
          <w:szCs w:val="22"/>
        </w:rPr>
        <w:t>Tropical Western Pacific</w:t>
      </w:r>
      <w:r>
        <w:rPr>
          <w:rFonts w:ascii="Verdana" w:hAnsi="Verdana" w:cs="Times New Roman"/>
          <w:sz w:val="22"/>
          <w:szCs w:val="22"/>
        </w:rPr>
        <w:t xml:space="preserve"> (</w:t>
      </w:r>
      <w:r w:rsidR="00E1703A">
        <w:rPr>
          <w:rFonts w:ascii="Verdana" w:hAnsi="Verdana" w:cs="Times New Roman"/>
          <w:sz w:val="22"/>
          <w:szCs w:val="22"/>
        </w:rPr>
        <w:t>TW</w:t>
      </w:r>
      <w:r>
        <w:rPr>
          <w:rFonts w:ascii="Verdana" w:hAnsi="Verdana" w:cs="Times New Roman"/>
          <w:sz w:val="22"/>
          <w:szCs w:val="22"/>
        </w:rPr>
        <w:t>P) site rou</w:t>
      </w:r>
      <w:r w:rsidR="00D231DA">
        <w:rPr>
          <w:rFonts w:ascii="Verdana" w:hAnsi="Verdana" w:cs="Times New Roman"/>
          <w:sz w:val="22"/>
          <w:szCs w:val="22"/>
        </w:rPr>
        <w:t>tinely releases radiosondes twice daily (00 and</w:t>
      </w:r>
      <w:r>
        <w:rPr>
          <w:rFonts w:ascii="Verdana" w:hAnsi="Verdana" w:cs="Times New Roman"/>
          <w:sz w:val="22"/>
          <w:szCs w:val="22"/>
        </w:rPr>
        <w:t xml:space="preserve"> 12</w:t>
      </w:r>
      <w:r w:rsidR="00D231DA">
        <w:rPr>
          <w:rFonts w:ascii="Verdana" w:hAnsi="Verdana" w:cs="Times New Roman"/>
          <w:sz w:val="22"/>
          <w:szCs w:val="22"/>
        </w:rPr>
        <w:t xml:space="preserve"> </w:t>
      </w:r>
      <w:r>
        <w:rPr>
          <w:rFonts w:ascii="Verdana" w:hAnsi="Verdana" w:cs="Times New Roman"/>
          <w:sz w:val="22"/>
          <w:szCs w:val="22"/>
        </w:rPr>
        <w:t xml:space="preserve">UTC) from its </w:t>
      </w:r>
      <w:r w:rsidR="00E1703A">
        <w:rPr>
          <w:rFonts w:ascii="Verdana" w:hAnsi="Verdana" w:cs="Times New Roman"/>
          <w:sz w:val="22"/>
          <w:szCs w:val="22"/>
        </w:rPr>
        <w:t>site on Manus Island, Papua New Guinea (Figure 1; WMO ID 92044</w:t>
      </w:r>
      <w:r>
        <w:rPr>
          <w:rFonts w:ascii="Verdana" w:hAnsi="Verdana" w:cs="Times New Roman"/>
          <w:sz w:val="22"/>
          <w:szCs w:val="22"/>
        </w:rPr>
        <w:t xml:space="preserve">).   This data set includes the soundings released during the </w:t>
      </w:r>
      <w:r w:rsidR="00E1703A">
        <w:rPr>
          <w:rFonts w:ascii="Verdana" w:hAnsi="Verdana" w:cs="Times New Roman"/>
          <w:sz w:val="22"/>
          <w:szCs w:val="22"/>
        </w:rPr>
        <w:t>CONTRAST</w:t>
      </w:r>
      <w:r>
        <w:rPr>
          <w:rFonts w:ascii="Verdana" w:hAnsi="Verdana" w:cs="Times New Roman"/>
          <w:sz w:val="22"/>
          <w:szCs w:val="22"/>
        </w:rPr>
        <w:t xml:space="preserve"> field phase (</w:t>
      </w:r>
      <w:r w:rsidR="00E1703A">
        <w:rPr>
          <w:rFonts w:ascii="Verdana" w:hAnsi="Verdana" w:cs="Times New Roman"/>
          <w:sz w:val="22"/>
          <w:szCs w:val="22"/>
        </w:rPr>
        <w:t>1 to 28 February 2014</w:t>
      </w:r>
      <w:r>
        <w:rPr>
          <w:rFonts w:ascii="Verdana" w:hAnsi="Verdana" w:cs="Times New Roman"/>
          <w:sz w:val="22"/>
          <w:szCs w:val="22"/>
        </w:rPr>
        <w:t xml:space="preserve">).  A total of </w:t>
      </w:r>
      <w:r w:rsidR="00E1703A">
        <w:rPr>
          <w:rFonts w:ascii="Verdana" w:hAnsi="Verdana" w:cs="Times New Roman"/>
          <w:sz w:val="22"/>
          <w:szCs w:val="22"/>
        </w:rPr>
        <w:t>59</w:t>
      </w:r>
      <w:r>
        <w:rPr>
          <w:rFonts w:ascii="Verdana" w:hAnsi="Verdana" w:cs="Times New Roman"/>
          <w:sz w:val="22"/>
          <w:szCs w:val="22"/>
        </w:rPr>
        <w:t xml:space="preserve"> </w:t>
      </w:r>
      <w:proofErr w:type="gramStart"/>
      <w:r>
        <w:rPr>
          <w:rFonts w:ascii="Verdana" w:hAnsi="Verdana" w:cs="Times New Roman"/>
          <w:sz w:val="22"/>
          <w:szCs w:val="22"/>
        </w:rPr>
        <w:t>quality</w:t>
      </w:r>
      <w:proofErr w:type="gramEnd"/>
      <w:r>
        <w:rPr>
          <w:rFonts w:ascii="Verdana" w:hAnsi="Verdana" w:cs="Times New Roman"/>
          <w:sz w:val="22"/>
          <w:szCs w:val="22"/>
        </w:rPr>
        <w:t xml:space="preserve"> controlled</w:t>
      </w:r>
      <w:r w:rsidR="00C315B6">
        <w:rPr>
          <w:rFonts w:ascii="Verdana" w:hAnsi="Verdana" w:cs="Times New Roman"/>
          <w:sz w:val="22"/>
          <w:szCs w:val="22"/>
        </w:rPr>
        <w:t>,</w:t>
      </w:r>
      <w:r>
        <w:rPr>
          <w:rFonts w:ascii="Verdana" w:hAnsi="Verdana" w:cs="Times New Roman"/>
          <w:sz w:val="22"/>
          <w:szCs w:val="22"/>
        </w:rPr>
        <w:t xml:space="preserve"> </w:t>
      </w:r>
      <w:r w:rsidR="00C315B6">
        <w:rPr>
          <w:rFonts w:ascii="Verdana" w:hAnsi="Verdana" w:cs="Times New Roman"/>
          <w:sz w:val="22"/>
          <w:szCs w:val="22"/>
        </w:rPr>
        <w:t xml:space="preserve">high resolution (2-second) </w:t>
      </w:r>
      <w:r w:rsidR="00E93581" w:rsidRPr="003B072B">
        <w:rPr>
          <w:rFonts w:ascii="Verdana" w:hAnsi="Verdana" w:cs="Times New Roman"/>
          <w:sz w:val="22"/>
          <w:szCs w:val="22"/>
        </w:rPr>
        <w:t xml:space="preserve">soundings are contained in the final </w:t>
      </w:r>
      <w:r w:rsidR="00E1703A">
        <w:rPr>
          <w:rFonts w:ascii="Verdana" w:hAnsi="Verdana" w:cs="Times New Roman"/>
          <w:sz w:val="22"/>
          <w:szCs w:val="22"/>
        </w:rPr>
        <w:t>CONTRAST</w:t>
      </w:r>
      <w:r w:rsidR="00E93581" w:rsidRPr="003B072B">
        <w:rPr>
          <w:rFonts w:ascii="Verdana" w:hAnsi="Verdana" w:cs="Times New Roman"/>
          <w:sz w:val="22"/>
          <w:szCs w:val="22"/>
        </w:rPr>
        <w:t xml:space="preserve"> data set.  </w:t>
      </w:r>
    </w:p>
    <w:p w:rsidR="00E93581" w:rsidRDefault="00E93581" w:rsidP="005B1520">
      <w:pPr>
        <w:pStyle w:val="PlainText"/>
        <w:jc w:val="both"/>
        <w:rPr>
          <w:rFonts w:ascii="Verdana" w:hAnsi="Verdana" w:cs="Times New Roman"/>
          <w:sz w:val="24"/>
          <w:szCs w:val="24"/>
        </w:rPr>
      </w:pPr>
    </w:p>
    <w:p w:rsidR="00057BDA" w:rsidRDefault="00E1703A" w:rsidP="00D16345">
      <w:pPr>
        <w:pStyle w:val="PlainText"/>
        <w:jc w:val="center"/>
        <w:rPr>
          <w:rFonts w:ascii="Times New Roman" w:hAnsi="Times New Roman" w:cs="Times New Roman"/>
          <w:sz w:val="24"/>
          <w:szCs w:val="24"/>
        </w:rPr>
      </w:pPr>
      <w:r>
        <w:rPr>
          <w:noProof/>
        </w:rPr>
        <w:drawing>
          <wp:inline distT="0" distB="0" distL="0" distR="0">
            <wp:extent cx="5940014" cy="3514725"/>
            <wp:effectExtent l="19050" t="0" r="35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3152" t="19689" r="5165" b="10104"/>
                    <a:stretch>
                      <a:fillRect/>
                    </a:stretch>
                  </pic:blipFill>
                  <pic:spPr bwMode="auto">
                    <a:xfrm>
                      <a:off x="0" y="0"/>
                      <a:ext cx="5943134" cy="3516571"/>
                    </a:xfrm>
                    <a:prstGeom prst="rect">
                      <a:avLst/>
                    </a:prstGeom>
                    <a:noFill/>
                    <a:ln w="9525">
                      <a:noFill/>
                      <a:miter lim="800000"/>
                      <a:headEnd/>
                      <a:tailEnd/>
                    </a:ln>
                  </pic:spPr>
                </pic:pic>
              </a:graphicData>
            </a:graphic>
          </wp:inline>
        </w:drawing>
      </w:r>
    </w:p>
    <w:p w:rsidR="00E93581" w:rsidRDefault="00E93581" w:rsidP="00A558A7">
      <w:pPr>
        <w:pStyle w:val="PlainText"/>
        <w:rPr>
          <w:rFonts w:ascii="Verdana" w:hAnsi="Verdana" w:cs="Times New Roman"/>
          <w:sz w:val="24"/>
          <w:szCs w:val="24"/>
        </w:rPr>
      </w:pP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75857">
        <w:rPr>
          <w:rFonts w:ascii="Verdana" w:hAnsi="Verdana" w:cs="Times New Roman"/>
          <w:sz w:val="22"/>
          <w:szCs w:val="22"/>
        </w:rPr>
        <w:t xml:space="preserve">Location of the ARM </w:t>
      </w:r>
      <w:r w:rsidR="00E1703A">
        <w:rPr>
          <w:rFonts w:ascii="Verdana" w:hAnsi="Verdana" w:cs="Times New Roman"/>
          <w:sz w:val="22"/>
          <w:szCs w:val="22"/>
        </w:rPr>
        <w:t>TWP Manus Island</w:t>
      </w:r>
      <w:r w:rsidR="00975857">
        <w:rPr>
          <w:rFonts w:ascii="Verdana" w:hAnsi="Verdana" w:cs="Times New Roman"/>
          <w:sz w:val="22"/>
          <w:szCs w:val="22"/>
        </w:rPr>
        <w:t xml:space="preserve"> radiosonde release location</w:t>
      </w:r>
      <w:r w:rsidR="00953A07" w:rsidRPr="003B072B">
        <w:rPr>
          <w:rFonts w:ascii="Verdana" w:hAnsi="Verdana" w:cs="Times New Roman"/>
          <w:sz w:val="22"/>
          <w:szCs w:val="22"/>
        </w:rPr>
        <w:t xml:space="preserve">.  </w:t>
      </w:r>
    </w:p>
    <w:p w:rsidR="004B10F8" w:rsidRDefault="004B10F8" w:rsidP="000C09EE">
      <w:pPr>
        <w:pStyle w:val="PlainText"/>
        <w:rPr>
          <w:rFonts w:ascii="Times New Roman" w:hAnsi="Times New Roman" w:cs="Times New Roman"/>
          <w:sz w:val="24"/>
          <w:szCs w:val="24"/>
        </w:rPr>
      </w:pPr>
    </w:p>
    <w:p w:rsidR="000C797B" w:rsidRDefault="000C797B" w:rsidP="000C09EE">
      <w:pPr>
        <w:pStyle w:val="PlainText"/>
        <w:rPr>
          <w:rFonts w:ascii="Times New Roman" w:hAnsi="Times New Roman" w:cs="Times New Roman"/>
          <w:sz w:val="24"/>
          <w:szCs w:val="24"/>
        </w:rPr>
      </w:pPr>
    </w:p>
    <w:p w:rsidR="00E1703A" w:rsidRPr="00E1703A" w:rsidRDefault="00E1703A" w:rsidP="00E1703A">
      <w:pPr>
        <w:pStyle w:val="PlainText"/>
        <w:jc w:val="both"/>
        <w:rPr>
          <w:rFonts w:ascii="Verdana" w:hAnsi="Verdana" w:cs="Times New Roman"/>
          <w:sz w:val="22"/>
          <w:szCs w:val="22"/>
        </w:rPr>
      </w:pPr>
      <w:r w:rsidRPr="00E1703A">
        <w:rPr>
          <w:rFonts w:ascii="Verdana" w:hAnsi="Verdana" w:cs="Times New Roman"/>
          <w:sz w:val="22"/>
          <w:szCs w:val="22"/>
        </w:rPr>
        <w:t xml:space="preserve">The </w:t>
      </w:r>
      <w:proofErr w:type="spellStart"/>
      <w:r w:rsidRPr="00E1703A">
        <w:rPr>
          <w:rFonts w:ascii="Verdana" w:hAnsi="Verdana" w:cs="Times New Roman"/>
          <w:sz w:val="22"/>
          <w:szCs w:val="22"/>
        </w:rPr>
        <w:t>CONvective</w:t>
      </w:r>
      <w:proofErr w:type="spellEnd"/>
      <w:r w:rsidRPr="00E1703A">
        <w:rPr>
          <w:rFonts w:ascii="Verdana" w:hAnsi="Verdana" w:cs="Times New Roman"/>
          <w:sz w:val="22"/>
          <w:szCs w:val="22"/>
        </w:rPr>
        <w:t xml:space="preserve"> Transport of Active Species in the Tropics (CONTRAST) was a field </w:t>
      </w:r>
    </w:p>
    <w:p w:rsidR="00E1703A" w:rsidRPr="00E1703A" w:rsidRDefault="00E1703A" w:rsidP="00E1703A">
      <w:pPr>
        <w:pStyle w:val="PlainText"/>
        <w:jc w:val="both"/>
        <w:rPr>
          <w:rFonts w:ascii="Verdana" w:hAnsi="Verdana" w:cs="Times New Roman"/>
          <w:sz w:val="22"/>
          <w:szCs w:val="22"/>
        </w:rPr>
      </w:pPr>
      <w:proofErr w:type="gramStart"/>
      <w:r w:rsidRPr="00E1703A">
        <w:rPr>
          <w:rFonts w:ascii="Verdana" w:hAnsi="Verdana" w:cs="Times New Roman"/>
          <w:sz w:val="22"/>
          <w:szCs w:val="22"/>
        </w:rPr>
        <w:t>campaign</w:t>
      </w:r>
      <w:proofErr w:type="gramEnd"/>
      <w:r w:rsidRPr="00E1703A">
        <w:rPr>
          <w:rFonts w:ascii="Verdana" w:hAnsi="Verdana" w:cs="Times New Roman"/>
          <w:sz w:val="22"/>
          <w:szCs w:val="22"/>
        </w:rPr>
        <w:t xml:space="preserve"> aimed quantifying how convection redistributes atmospheric gases in the </w:t>
      </w:r>
    </w:p>
    <w:p w:rsidR="00E1703A" w:rsidRPr="00E1703A" w:rsidRDefault="00E1703A" w:rsidP="00E1703A">
      <w:pPr>
        <w:pStyle w:val="PlainText"/>
        <w:jc w:val="both"/>
        <w:rPr>
          <w:rFonts w:ascii="Verdana" w:hAnsi="Verdana" w:cs="Times New Roman"/>
          <w:sz w:val="22"/>
          <w:szCs w:val="22"/>
        </w:rPr>
      </w:pPr>
      <w:proofErr w:type="gramStart"/>
      <w:r w:rsidRPr="00E1703A">
        <w:rPr>
          <w:rFonts w:ascii="Verdana" w:hAnsi="Verdana" w:cs="Times New Roman"/>
          <w:sz w:val="22"/>
          <w:szCs w:val="22"/>
        </w:rPr>
        <w:t>tropical</w:t>
      </w:r>
      <w:proofErr w:type="gramEnd"/>
      <w:r w:rsidRPr="00E1703A">
        <w:rPr>
          <w:rFonts w:ascii="Verdana" w:hAnsi="Verdana" w:cs="Times New Roman"/>
          <w:sz w:val="22"/>
          <w:szCs w:val="22"/>
        </w:rPr>
        <w:t xml:space="preserve"> atmosphere. The primary observations were obtained by the NSF/NCAR GV </w:t>
      </w:r>
    </w:p>
    <w:p w:rsidR="00E1703A" w:rsidRPr="00E1703A" w:rsidRDefault="00E1703A" w:rsidP="00E1703A">
      <w:pPr>
        <w:pStyle w:val="PlainText"/>
        <w:jc w:val="both"/>
        <w:rPr>
          <w:rFonts w:ascii="Verdana" w:hAnsi="Verdana" w:cs="Times New Roman"/>
          <w:sz w:val="22"/>
          <w:szCs w:val="22"/>
        </w:rPr>
      </w:pPr>
      <w:proofErr w:type="gramStart"/>
      <w:r w:rsidRPr="00E1703A">
        <w:rPr>
          <w:rFonts w:ascii="Verdana" w:hAnsi="Verdana" w:cs="Times New Roman"/>
          <w:sz w:val="22"/>
          <w:szCs w:val="22"/>
        </w:rPr>
        <w:t>HAIPER aircraft out of Guam.</w:t>
      </w:r>
      <w:proofErr w:type="gramEnd"/>
      <w:r w:rsidRPr="00E1703A">
        <w:rPr>
          <w:rFonts w:ascii="Verdana" w:hAnsi="Verdana" w:cs="Times New Roman"/>
          <w:sz w:val="22"/>
          <w:szCs w:val="22"/>
        </w:rPr>
        <w:t xml:space="preserve"> Additional aircraft were on site from the cooperating </w:t>
      </w:r>
    </w:p>
    <w:p w:rsidR="00E93581" w:rsidRDefault="00E1703A" w:rsidP="00E1703A">
      <w:pPr>
        <w:pStyle w:val="PlainText"/>
        <w:jc w:val="both"/>
        <w:rPr>
          <w:rFonts w:ascii="Verdana" w:hAnsi="Verdana" w:cs="Times New Roman"/>
          <w:sz w:val="22"/>
          <w:szCs w:val="22"/>
        </w:rPr>
      </w:pPr>
      <w:proofErr w:type="gramStart"/>
      <w:r w:rsidRPr="00E1703A">
        <w:rPr>
          <w:rFonts w:ascii="Verdana" w:hAnsi="Verdana" w:cs="Times New Roman"/>
          <w:sz w:val="22"/>
          <w:szCs w:val="22"/>
        </w:rPr>
        <w:lastRenderedPageBreak/>
        <w:t>NASA (ATTREX) and UK (CAST) projects.</w:t>
      </w:r>
      <w:proofErr w:type="gramEnd"/>
      <w:r w:rsidR="00E93581" w:rsidRPr="003B072B">
        <w:rPr>
          <w:rFonts w:ascii="Verdana" w:hAnsi="Verdana" w:cs="Times New Roman"/>
          <w:sz w:val="22"/>
          <w:szCs w:val="22"/>
        </w:rPr>
        <w:t xml:space="preserve"> </w:t>
      </w:r>
      <w:r w:rsidR="00566477">
        <w:rPr>
          <w:rFonts w:ascii="Verdana" w:hAnsi="Verdana" w:cs="Times New Roman"/>
          <w:sz w:val="22"/>
          <w:szCs w:val="22"/>
        </w:rPr>
        <w:t xml:space="preserve">Further information on </w:t>
      </w:r>
      <w:r>
        <w:rPr>
          <w:rFonts w:ascii="Verdana" w:hAnsi="Verdana" w:cs="Times New Roman"/>
          <w:sz w:val="22"/>
          <w:szCs w:val="22"/>
        </w:rPr>
        <w:t>CONTRAST</w:t>
      </w:r>
      <w:r w:rsidR="00566477">
        <w:rPr>
          <w:rFonts w:ascii="Verdana" w:hAnsi="Verdana" w:cs="Times New Roman"/>
          <w:sz w:val="22"/>
          <w:szCs w:val="22"/>
        </w:rPr>
        <w:t xml:space="preserve"> is available at the </w:t>
      </w:r>
      <w:r>
        <w:rPr>
          <w:rFonts w:ascii="Verdana" w:hAnsi="Verdana" w:cs="Times New Roman"/>
          <w:sz w:val="22"/>
          <w:szCs w:val="22"/>
        </w:rPr>
        <w:t>CONTRAST</w:t>
      </w:r>
      <w:r w:rsidR="00566477">
        <w:rPr>
          <w:rFonts w:ascii="Verdana" w:hAnsi="Verdana" w:cs="Times New Roman"/>
          <w:sz w:val="22"/>
          <w:szCs w:val="22"/>
        </w:rPr>
        <w:t xml:space="preserve"> web site: </w:t>
      </w:r>
      <w:hyperlink r:id="rId11" w:history="1">
        <w:r w:rsidRPr="00337C87">
          <w:rPr>
            <w:rStyle w:val="Hyperlink"/>
            <w:rFonts w:ascii="Verdana" w:hAnsi="Verdana" w:cs="Times New Roman"/>
            <w:sz w:val="22"/>
            <w:szCs w:val="22"/>
          </w:rPr>
          <w:t>https://www.eol.ucar.edu/field_projects/contrast/</w:t>
        </w:r>
      </w:hyperlink>
      <w:r w:rsidR="0046155A">
        <w:rPr>
          <w:rFonts w:ascii="Verdana" w:hAnsi="Verdana" w:cs="Times New Roman"/>
          <w:sz w:val="22"/>
          <w:szCs w:val="22"/>
        </w:rPr>
        <w:t xml:space="preserve"> </w:t>
      </w:r>
      <w:r w:rsidR="00566477">
        <w:rPr>
          <w:rFonts w:ascii="Verdana" w:hAnsi="Verdana" w:cs="Times New Roman"/>
          <w:sz w:val="22"/>
          <w:szCs w:val="22"/>
        </w:rPr>
        <w:t xml:space="preserve">and information on </w:t>
      </w:r>
      <w:r>
        <w:rPr>
          <w:rFonts w:ascii="Verdana" w:hAnsi="Verdana" w:cs="Times New Roman"/>
          <w:sz w:val="22"/>
          <w:szCs w:val="22"/>
        </w:rPr>
        <w:t>CONTRAST</w:t>
      </w:r>
      <w:r w:rsidR="00566477">
        <w:rPr>
          <w:rFonts w:ascii="Verdana" w:hAnsi="Verdana" w:cs="Times New Roman"/>
          <w:sz w:val="22"/>
          <w:szCs w:val="22"/>
        </w:rPr>
        <w:t xml:space="preserve"> op</w:t>
      </w:r>
      <w:r w:rsidR="0046155A">
        <w:rPr>
          <w:rFonts w:ascii="Verdana" w:hAnsi="Verdana" w:cs="Times New Roman"/>
          <w:sz w:val="22"/>
          <w:szCs w:val="22"/>
        </w:rPr>
        <w:t xml:space="preserve">erations are available at the </w:t>
      </w:r>
      <w:r>
        <w:rPr>
          <w:rFonts w:ascii="Verdana" w:hAnsi="Verdana" w:cs="Times New Roman"/>
          <w:sz w:val="22"/>
          <w:szCs w:val="22"/>
        </w:rPr>
        <w:t>CONTRAST</w:t>
      </w:r>
      <w:r w:rsidR="00566477">
        <w:rPr>
          <w:rFonts w:ascii="Verdana" w:hAnsi="Verdana" w:cs="Times New Roman"/>
          <w:sz w:val="22"/>
          <w:szCs w:val="22"/>
        </w:rPr>
        <w:t xml:space="preserve"> Field Catalog: </w:t>
      </w:r>
      <w:hyperlink r:id="rId12" w:history="1">
        <w:r w:rsidRPr="00337C87">
          <w:rPr>
            <w:rStyle w:val="Hyperlink"/>
            <w:rFonts w:ascii="Verdana" w:hAnsi="Verdana" w:cs="Times New Roman"/>
            <w:sz w:val="22"/>
            <w:szCs w:val="22"/>
          </w:rPr>
          <w:t>http://catalog.eol.ucar.edu/contrast/</w:t>
        </w:r>
      </w:hyperlink>
      <w:r w:rsidR="00566477">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lastRenderedPageBreak/>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3B072B" w:rsidP="00566477">
            <w:pPr>
              <w:pStyle w:val="PlainText"/>
              <w:jc w:val="both"/>
              <w:rPr>
                <w:rFonts w:ascii="Verdana" w:hAnsi="Verdana"/>
                <w:sz w:val="22"/>
                <w:szCs w:val="22"/>
              </w:rPr>
            </w:pPr>
            <w:proofErr w:type="spellStart"/>
            <w:r>
              <w:rPr>
                <w:rFonts w:ascii="Verdana" w:hAnsi="Verdana"/>
                <w:sz w:val="22"/>
                <w:szCs w:val="22"/>
              </w:rPr>
              <w:t>Sonde</w:t>
            </w:r>
            <w:proofErr w:type="spellEnd"/>
            <w:r>
              <w:rPr>
                <w:rFonts w:ascii="Verdana" w:hAnsi="Verdana"/>
                <w:sz w:val="22"/>
                <w:szCs w:val="22"/>
              </w:rPr>
              <w:t xml:space="preserve"> Id/</w:t>
            </w:r>
            <w:proofErr w:type="spellStart"/>
            <w:r>
              <w:rPr>
                <w:rFonts w:ascii="Verdana" w:hAnsi="Verdana"/>
                <w:sz w:val="22"/>
                <w:szCs w:val="22"/>
              </w:rPr>
              <w:t>Sonde</w:t>
            </w:r>
            <w:proofErr w:type="spellEnd"/>
            <w:r>
              <w:rPr>
                <w:rFonts w:ascii="Verdana" w:hAnsi="Verdana"/>
                <w:sz w:val="22"/>
                <w:szCs w:val="22"/>
              </w:rPr>
              <w:t xml:space="preserve"> Type:</w:t>
            </w:r>
          </w:p>
        </w:tc>
        <w:tc>
          <w:tcPr>
            <w:tcW w:w="4500" w:type="dxa"/>
          </w:tcPr>
          <w:p w:rsidR="003B072B" w:rsidRPr="003B072B" w:rsidRDefault="003B072B" w:rsidP="00566477">
            <w:pPr>
              <w:pStyle w:val="PlainText"/>
              <w:jc w:val="both"/>
              <w:rPr>
                <w:rFonts w:ascii="Verdana" w:hAnsi="Verdana"/>
                <w:sz w:val="22"/>
                <w:szCs w:val="22"/>
              </w:rPr>
            </w:pPr>
            <w:r>
              <w:rPr>
                <w:rFonts w:ascii="Verdana" w:hAnsi="Verdana"/>
                <w:sz w:val="22"/>
                <w:szCs w:val="22"/>
              </w:rPr>
              <w:t>Radiosonde serial number</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8</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9</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10</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11</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12</w:t>
            </w:r>
          </w:p>
        </w:tc>
        <w:tc>
          <w:tcPr>
            <w:tcW w:w="441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 (</w:t>
            </w:r>
            <w:proofErr w:type="spellStart"/>
            <w:r>
              <w:rPr>
                <w:rFonts w:ascii="Verdana" w:hAnsi="Verdana"/>
                <w:sz w:val="22"/>
                <w:szCs w:val="22"/>
              </w:rPr>
              <w:t>y,m,d,h,m,s</w:t>
            </w:r>
            <w:proofErr w:type="spellEnd"/>
            <w:r>
              <w:rPr>
                <w:rFonts w:ascii="Verdana" w:hAnsi="Verdana"/>
                <w:sz w:val="22"/>
                <w:szCs w:val="22"/>
              </w:rPr>
              <w:t>):</w:t>
            </w:r>
          </w:p>
        </w:tc>
        <w:tc>
          <w:tcPr>
            <w:tcW w:w="450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w:t>
            </w: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is </w:t>
      </w:r>
      <w:r w:rsidR="00D231DA">
        <w:rPr>
          <w:rFonts w:ascii="Verdana" w:hAnsi="Verdana"/>
          <w:sz w:val="22"/>
          <w:szCs w:val="22"/>
        </w:rPr>
        <w:t>00 or 12</w:t>
      </w:r>
      <w:r w:rsidR="00C315B6">
        <w:rPr>
          <w:rFonts w:ascii="Verdana" w:hAnsi="Verdana"/>
          <w:sz w:val="22"/>
          <w:szCs w:val="22"/>
        </w:rPr>
        <w:t xml:space="preserve"> UTC</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lastRenderedPageBreak/>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C315B6" w:rsidRDefault="0002086A" w:rsidP="005507A1">
      <w:pPr>
        <w:pStyle w:val="PlainText"/>
        <w:jc w:val="both"/>
        <w:rPr>
          <w:rFonts w:ascii="Verdana" w:hAnsi="Verdana"/>
          <w:sz w:val="22"/>
          <w:szCs w:val="22"/>
        </w:rPr>
      </w:pPr>
      <w:r w:rsidRPr="007D2CC6">
        <w:rPr>
          <w:rFonts w:ascii="Verdana" w:hAnsi="Verdana"/>
          <w:sz w:val="22"/>
          <w:szCs w:val="22"/>
        </w:rPr>
        <w:t xml:space="preserve">The files contain data calculated at </w:t>
      </w:r>
      <w:r w:rsidR="00C315B6">
        <w:rPr>
          <w:rFonts w:ascii="Verdana" w:hAnsi="Verdana"/>
          <w:sz w:val="22"/>
          <w:szCs w:val="22"/>
        </w:rPr>
        <w:t>two</w:t>
      </w:r>
      <w:r w:rsidRPr="007D2CC6">
        <w:rPr>
          <w:rFonts w:ascii="Verdana" w:hAnsi="Verdana"/>
          <w:sz w:val="22"/>
          <w:szCs w:val="22"/>
        </w:rPr>
        <w:t xml:space="preserve">-second intervals.  </w:t>
      </w:r>
      <w:r w:rsidR="00C315B6">
        <w:rPr>
          <w:rFonts w:ascii="Verdana" w:hAnsi="Verdana"/>
          <w:sz w:val="22"/>
          <w:szCs w:val="22"/>
        </w:rPr>
        <w:t>Complete instrumentation details and specifications are available in the ARM Balloon-Borne Sounding System Handbook available online:</w:t>
      </w:r>
    </w:p>
    <w:p w:rsidR="00C315B6" w:rsidRDefault="00C315B6" w:rsidP="005507A1">
      <w:pPr>
        <w:pStyle w:val="PlainText"/>
        <w:jc w:val="both"/>
        <w:rPr>
          <w:rFonts w:ascii="Verdana" w:hAnsi="Verdana"/>
          <w:sz w:val="22"/>
          <w:szCs w:val="22"/>
        </w:rPr>
      </w:pPr>
    </w:p>
    <w:p w:rsidR="00B46EF6" w:rsidRDefault="001115D4" w:rsidP="005507A1">
      <w:pPr>
        <w:pStyle w:val="PlainText"/>
        <w:jc w:val="both"/>
        <w:rPr>
          <w:rFonts w:ascii="Verdana" w:hAnsi="Verdana"/>
          <w:sz w:val="22"/>
          <w:szCs w:val="22"/>
        </w:rPr>
      </w:pPr>
      <w:hyperlink r:id="rId13" w:history="1">
        <w:r w:rsidR="00C315B6" w:rsidRPr="00DB4E44">
          <w:rPr>
            <w:rStyle w:val="Hyperlink"/>
            <w:rFonts w:ascii="Verdana" w:hAnsi="Verdana"/>
            <w:sz w:val="22"/>
            <w:szCs w:val="22"/>
          </w:rPr>
          <w:t>https://www.arm.gov/publications/tech_reports/handbooks/sonde_handbook.pdf?id=85</w:t>
        </w:r>
      </w:hyperlink>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286041" w:rsidP="005507A1">
      <w:pPr>
        <w:pStyle w:val="PlainText"/>
        <w:jc w:val="both"/>
        <w:rPr>
          <w:rFonts w:ascii="Verdana" w:hAnsi="Verdana"/>
          <w:sz w:val="22"/>
          <w:szCs w:val="22"/>
        </w:rPr>
      </w:pPr>
      <w:r>
        <w:rPr>
          <w:rFonts w:ascii="Verdana" w:hAnsi="Verdana"/>
          <w:sz w:val="22"/>
          <w:szCs w:val="22"/>
        </w:rPr>
        <w:t>Manus_</w:t>
      </w:r>
      <w:r w:rsidR="00C315B6">
        <w:rPr>
          <w:rFonts w:ascii="Verdana" w:hAnsi="Verdana"/>
          <w:sz w:val="22"/>
          <w:szCs w:val="22"/>
        </w:rPr>
        <w:t>ARM</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AC3045" w:rsidRDefault="00AC3045" w:rsidP="005507A1">
      <w:pPr>
        <w:pStyle w:val="PlainText"/>
        <w:jc w:val="both"/>
        <w:rPr>
          <w:rFonts w:ascii="Verdana" w:hAnsi="Verdana"/>
          <w:sz w:val="22"/>
          <w:szCs w:val="22"/>
        </w:rPr>
      </w:pPr>
    </w:p>
    <w:p w:rsidR="00AC3045" w:rsidRPr="00B46EF6" w:rsidRDefault="00AC3045" w:rsidP="005507A1">
      <w:pPr>
        <w:pStyle w:val="PlainText"/>
        <w:jc w:val="both"/>
        <w:rPr>
          <w:rFonts w:ascii="Verdana" w:hAnsi="Verdana"/>
          <w:sz w:val="22"/>
          <w:szCs w:val="22"/>
        </w:rPr>
      </w:pPr>
      <w:r>
        <w:rPr>
          <w:rFonts w:ascii="Verdana" w:hAnsi="Verdana"/>
          <w:sz w:val="22"/>
          <w:szCs w:val="22"/>
        </w:rPr>
        <w:t xml:space="preserve">The </w:t>
      </w:r>
      <w:r w:rsidR="00C315B6">
        <w:rPr>
          <w:rFonts w:ascii="Verdana" w:hAnsi="Verdana"/>
          <w:sz w:val="22"/>
          <w:szCs w:val="22"/>
        </w:rPr>
        <w:t xml:space="preserve">ARM </w:t>
      </w:r>
      <w:r w:rsidR="00286041">
        <w:rPr>
          <w:rFonts w:ascii="Verdana" w:hAnsi="Verdana"/>
          <w:sz w:val="22"/>
          <w:szCs w:val="22"/>
        </w:rPr>
        <w:t>TWP Manus site</w:t>
      </w:r>
      <w:r>
        <w:rPr>
          <w:rFonts w:ascii="Verdana" w:hAnsi="Verdana"/>
          <w:sz w:val="22"/>
          <w:szCs w:val="22"/>
        </w:rPr>
        <w:t xml:space="preserve"> utilized </w:t>
      </w:r>
      <w:proofErr w:type="spellStart"/>
      <w:r>
        <w:rPr>
          <w:rFonts w:ascii="Verdana" w:hAnsi="Verdana"/>
          <w:sz w:val="22"/>
          <w:szCs w:val="22"/>
        </w:rPr>
        <w:t>Vaisala</w:t>
      </w:r>
      <w:proofErr w:type="spellEnd"/>
      <w:r>
        <w:rPr>
          <w:rFonts w:ascii="Verdana" w:hAnsi="Verdana"/>
          <w:sz w:val="22"/>
          <w:szCs w:val="22"/>
        </w:rPr>
        <w:t xml:space="preserve"> RS92-SGP radiosondes with GPS </w:t>
      </w:r>
      <w:proofErr w:type="spellStart"/>
      <w:r>
        <w:rPr>
          <w:rFonts w:ascii="Verdana" w:hAnsi="Verdana"/>
          <w:sz w:val="22"/>
          <w:szCs w:val="22"/>
        </w:rPr>
        <w:t>windfinding</w:t>
      </w:r>
      <w:proofErr w:type="spellEnd"/>
      <w:r>
        <w:rPr>
          <w:rFonts w:ascii="Verdana" w:hAnsi="Verdana"/>
          <w:sz w:val="22"/>
          <w:szCs w:val="22"/>
        </w:rPr>
        <w:t xml:space="preserve"> </w:t>
      </w:r>
      <w:r w:rsidR="00C315B6">
        <w:rPr>
          <w:rFonts w:ascii="Verdana" w:hAnsi="Verdana"/>
          <w:sz w:val="22"/>
          <w:szCs w:val="22"/>
        </w:rPr>
        <w:t xml:space="preserve">and the MW-31 </w:t>
      </w:r>
      <w:proofErr w:type="spellStart"/>
      <w:r w:rsidR="00C315B6">
        <w:rPr>
          <w:rFonts w:ascii="Verdana" w:hAnsi="Verdana"/>
          <w:sz w:val="22"/>
          <w:szCs w:val="22"/>
        </w:rPr>
        <w:t>DigiCORA</w:t>
      </w:r>
      <w:proofErr w:type="spellEnd"/>
      <w:r w:rsidR="00C315B6">
        <w:rPr>
          <w:rFonts w:ascii="Verdana" w:hAnsi="Verdana"/>
          <w:sz w:val="22"/>
          <w:szCs w:val="22"/>
        </w:rPr>
        <w:t xml:space="preserve">-III ground station equipment </w:t>
      </w:r>
      <w:r>
        <w:rPr>
          <w:rFonts w:ascii="Verdana" w:hAnsi="Verdana"/>
          <w:sz w:val="22"/>
          <w:szCs w:val="22"/>
        </w:rPr>
        <w:t xml:space="preserve">during </w:t>
      </w:r>
      <w:r w:rsidR="00286041">
        <w:rPr>
          <w:rFonts w:ascii="Verdana" w:hAnsi="Verdana"/>
          <w:sz w:val="22"/>
          <w:szCs w:val="22"/>
        </w:rPr>
        <w:t>CONTRAST</w:t>
      </w:r>
      <w:r>
        <w:rPr>
          <w:rFonts w:ascii="Verdana" w:hAnsi="Verdana"/>
          <w:sz w:val="22"/>
          <w:szCs w:val="22"/>
        </w:rPr>
        <w:t>.</w:t>
      </w:r>
    </w:p>
    <w:p w:rsidR="00B46EF6" w:rsidRDefault="00B46EF6" w:rsidP="005507A1">
      <w:pPr>
        <w:pStyle w:val="PlainText"/>
        <w:jc w:val="both"/>
        <w:rPr>
          <w:sz w:val="23"/>
          <w:szCs w:val="23"/>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286041">
        <w:rPr>
          <w:rFonts w:ascii="Verdana" w:hAnsi="Verdana"/>
          <w:sz w:val="22"/>
          <w:szCs w:val="22"/>
        </w:rPr>
        <w:t>CONTRAST</w:t>
      </w:r>
      <w:r w:rsidR="00C315B6">
        <w:rPr>
          <w:rFonts w:ascii="Verdana" w:hAnsi="Verdana"/>
          <w:sz w:val="22"/>
          <w:szCs w:val="22"/>
        </w:rPr>
        <w:t xml:space="preserve"> ARM</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286041" w:rsidRPr="00286041" w:rsidRDefault="00286041" w:rsidP="00286041">
      <w:pPr>
        <w:pStyle w:val="PlainText"/>
        <w:jc w:val="both"/>
        <w:rPr>
          <w:rFonts w:cs="FrankRuehl"/>
          <w:sz w:val="12"/>
          <w:szCs w:val="12"/>
        </w:rPr>
      </w:pPr>
      <w:r w:rsidRPr="00286041">
        <w:rPr>
          <w:rFonts w:cs="FrankRuehl"/>
          <w:sz w:val="12"/>
          <w:szCs w:val="12"/>
        </w:rPr>
        <w:t>Data Type:                         ARM TWP Radiosonde/Ascending</w:t>
      </w:r>
    </w:p>
    <w:p w:rsidR="00286041" w:rsidRPr="00286041" w:rsidRDefault="00286041" w:rsidP="00286041">
      <w:pPr>
        <w:pStyle w:val="PlainText"/>
        <w:jc w:val="both"/>
        <w:rPr>
          <w:rFonts w:cs="FrankRuehl"/>
          <w:sz w:val="12"/>
          <w:szCs w:val="12"/>
        </w:rPr>
      </w:pPr>
      <w:r w:rsidRPr="00286041">
        <w:rPr>
          <w:rFonts w:cs="FrankRuehl"/>
          <w:sz w:val="12"/>
          <w:szCs w:val="12"/>
        </w:rPr>
        <w:t>Project ID:                        CONTRAST</w:t>
      </w:r>
    </w:p>
    <w:p w:rsidR="00286041" w:rsidRPr="00286041" w:rsidRDefault="00286041" w:rsidP="00286041">
      <w:pPr>
        <w:pStyle w:val="PlainText"/>
        <w:jc w:val="both"/>
        <w:rPr>
          <w:rFonts w:cs="FrankRuehl"/>
          <w:sz w:val="12"/>
          <w:szCs w:val="12"/>
        </w:rPr>
      </w:pPr>
      <w:r w:rsidRPr="00286041">
        <w:rPr>
          <w:rFonts w:cs="FrankRuehl"/>
          <w:sz w:val="12"/>
          <w:szCs w:val="12"/>
        </w:rPr>
        <w:t>Release Site Type/Site ID:         C1: Manus Island, Papua New Guinea</w:t>
      </w:r>
    </w:p>
    <w:p w:rsidR="00286041" w:rsidRPr="00286041" w:rsidRDefault="00286041" w:rsidP="00286041">
      <w:pPr>
        <w:pStyle w:val="PlainText"/>
        <w:jc w:val="both"/>
        <w:rPr>
          <w:rFonts w:cs="FrankRuehl"/>
          <w:sz w:val="12"/>
          <w:szCs w:val="12"/>
        </w:rPr>
      </w:pPr>
      <w:r w:rsidRPr="00286041">
        <w:rPr>
          <w:rFonts w:cs="FrankRuehl"/>
          <w:sz w:val="12"/>
          <w:szCs w:val="12"/>
        </w:rPr>
        <w:t>Release Location (</w:t>
      </w:r>
      <w:proofErr w:type="spellStart"/>
      <w:r w:rsidRPr="00286041">
        <w:rPr>
          <w:rFonts w:cs="FrankRuehl"/>
          <w:sz w:val="12"/>
          <w:szCs w:val="12"/>
        </w:rPr>
        <w:t>lon</w:t>
      </w:r>
      <w:proofErr w:type="gramStart"/>
      <w:r w:rsidRPr="00286041">
        <w:rPr>
          <w:rFonts w:cs="FrankRuehl"/>
          <w:sz w:val="12"/>
          <w:szCs w:val="12"/>
        </w:rPr>
        <w:t>,lat,alt</w:t>
      </w:r>
      <w:proofErr w:type="spellEnd"/>
      <w:proofErr w:type="gramEnd"/>
      <w:r w:rsidRPr="00286041">
        <w:rPr>
          <w:rFonts w:cs="FrankRuehl"/>
          <w:sz w:val="12"/>
          <w:szCs w:val="12"/>
        </w:rPr>
        <w:t>):    147 25.80'E, 02 03.60'S, 147.430, -2.060, 4.0</w:t>
      </w:r>
    </w:p>
    <w:p w:rsidR="00286041" w:rsidRPr="00286041" w:rsidRDefault="00286041" w:rsidP="00286041">
      <w:pPr>
        <w:pStyle w:val="PlainText"/>
        <w:jc w:val="both"/>
        <w:rPr>
          <w:rFonts w:cs="FrankRuehl"/>
          <w:sz w:val="12"/>
          <w:szCs w:val="12"/>
        </w:rPr>
      </w:pPr>
      <w:r w:rsidRPr="00286041">
        <w:rPr>
          <w:rFonts w:cs="FrankRuehl"/>
          <w:sz w:val="12"/>
          <w:szCs w:val="12"/>
        </w:rPr>
        <w:t>UTC Release Time (</w:t>
      </w:r>
      <w:proofErr w:type="spellStart"/>
      <w:r w:rsidRPr="00286041">
        <w:rPr>
          <w:rFonts w:cs="FrankRuehl"/>
          <w:sz w:val="12"/>
          <w:szCs w:val="12"/>
        </w:rPr>
        <w:t>y</w:t>
      </w:r>
      <w:proofErr w:type="gramStart"/>
      <w:r w:rsidRPr="00286041">
        <w:rPr>
          <w:rFonts w:cs="FrankRuehl"/>
          <w:sz w:val="12"/>
          <w:szCs w:val="12"/>
        </w:rPr>
        <w:t>,m,d,h,m,s</w:t>
      </w:r>
      <w:proofErr w:type="spellEnd"/>
      <w:proofErr w:type="gramEnd"/>
      <w:r w:rsidRPr="00286041">
        <w:rPr>
          <w:rFonts w:cs="FrankRuehl"/>
          <w:sz w:val="12"/>
          <w:szCs w:val="12"/>
        </w:rPr>
        <w:t>):    2014, 02, 01, 11:30:00</w:t>
      </w:r>
    </w:p>
    <w:p w:rsidR="00286041" w:rsidRPr="00286041" w:rsidRDefault="00286041" w:rsidP="00286041">
      <w:pPr>
        <w:pStyle w:val="PlainText"/>
        <w:jc w:val="both"/>
        <w:rPr>
          <w:rFonts w:cs="FrankRuehl"/>
          <w:sz w:val="12"/>
          <w:szCs w:val="12"/>
        </w:rPr>
      </w:pPr>
      <w:proofErr w:type="spellStart"/>
      <w:r w:rsidRPr="00286041">
        <w:rPr>
          <w:rFonts w:cs="FrankRuehl"/>
          <w:sz w:val="12"/>
          <w:szCs w:val="12"/>
        </w:rPr>
        <w:t>Sonde</w:t>
      </w:r>
      <w:proofErr w:type="spellEnd"/>
      <w:r w:rsidRPr="00286041">
        <w:rPr>
          <w:rFonts w:cs="FrankRuehl"/>
          <w:sz w:val="12"/>
          <w:szCs w:val="12"/>
        </w:rPr>
        <w:t xml:space="preserve"> Id/</w:t>
      </w:r>
      <w:proofErr w:type="spellStart"/>
      <w:r w:rsidRPr="00286041">
        <w:rPr>
          <w:rFonts w:cs="FrankRuehl"/>
          <w:sz w:val="12"/>
          <w:szCs w:val="12"/>
        </w:rPr>
        <w:t>Sonde</w:t>
      </w:r>
      <w:proofErr w:type="spellEnd"/>
      <w:r w:rsidRPr="00286041">
        <w:rPr>
          <w:rFonts w:cs="FrankRuehl"/>
          <w:sz w:val="12"/>
          <w:szCs w:val="12"/>
        </w:rPr>
        <w:t xml:space="preserve"> Type:               J3143964/</w:t>
      </w:r>
      <w:proofErr w:type="spellStart"/>
      <w:r w:rsidRPr="00286041">
        <w:rPr>
          <w:rFonts w:cs="FrankRuehl"/>
          <w:sz w:val="12"/>
          <w:szCs w:val="12"/>
        </w:rPr>
        <w:t>Vaisala</w:t>
      </w:r>
      <w:proofErr w:type="spellEnd"/>
      <w:r w:rsidRPr="00286041">
        <w:rPr>
          <w:rFonts w:cs="FrankRuehl"/>
          <w:sz w:val="12"/>
          <w:szCs w:val="12"/>
        </w:rPr>
        <w:t xml:space="preserve"> RS92-SGP with GPS </w:t>
      </w:r>
      <w:proofErr w:type="spellStart"/>
      <w:r w:rsidRPr="00286041">
        <w:rPr>
          <w:rFonts w:cs="FrankRuehl"/>
          <w:sz w:val="12"/>
          <w:szCs w:val="12"/>
        </w:rPr>
        <w:t>windfinding</w:t>
      </w:r>
      <w:proofErr w:type="spellEnd"/>
    </w:p>
    <w:p w:rsidR="00286041" w:rsidRPr="00286041" w:rsidRDefault="00286041" w:rsidP="00286041">
      <w:pPr>
        <w:pStyle w:val="PlainText"/>
        <w:jc w:val="both"/>
        <w:rPr>
          <w:rFonts w:cs="FrankRuehl"/>
          <w:sz w:val="12"/>
          <w:szCs w:val="12"/>
        </w:rPr>
      </w:pPr>
      <w:r w:rsidRPr="00286041">
        <w:rPr>
          <w:rFonts w:cs="FrankRuehl"/>
          <w:sz w:val="12"/>
          <w:szCs w:val="12"/>
        </w:rPr>
        <w:t>/</w:t>
      </w:r>
    </w:p>
    <w:p w:rsidR="00286041" w:rsidRPr="00286041" w:rsidRDefault="00286041" w:rsidP="00286041">
      <w:pPr>
        <w:pStyle w:val="PlainText"/>
        <w:jc w:val="both"/>
        <w:rPr>
          <w:rFonts w:cs="FrankRuehl"/>
          <w:sz w:val="12"/>
          <w:szCs w:val="12"/>
        </w:rPr>
      </w:pPr>
      <w:r w:rsidRPr="00286041">
        <w:rPr>
          <w:rFonts w:cs="FrankRuehl"/>
          <w:sz w:val="12"/>
          <w:szCs w:val="12"/>
        </w:rPr>
        <w:t>/</w:t>
      </w:r>
    </w:p>
    <w:p w:rsidR="00286041" w:rsidRPr="00286041" w:rsidRDefault="00286041" w:rsidP="00286041">
      <w:pPr>
        <w:pStyle w:val="PlainText"/>
        <w:jc w:val="both"/>
        <w:rPr>
          <w:rFonts w:cs="FrankRuehl"/>
          <w:sz w:val="12"/>
          <w:szCs w:val="12"/>
        </w:rPr>
      </w:pPr>
      <w:r w:rsidRPr="00286041">
        <w:rPr>
          <w:rFonts w:cs="FrankRuehl"/>
          <w:sz w:val="12"/>
          <w:szCs w:val="12"/>
        </w:rPr>
        <w:t>/</w:t>
      </w:r>
    </w:p>
    <w:p w:rsidR="00286041" w:rsidRPr="00286041" w:rsidRDefault="00286041" w:rsidP="00286041">
      <w:pPr>
        <w:pStyle w:val="PlainText"/>
        <w:jc w:val="both"/>
        <w:rPr>
          <w:rFonts w:cs="FrankRuehl"/>
          <w:sz w:val="12"/>
          <w:szCs w:val="12"/>
        </w:rPr>
      </w:pPr>
      <w:r w:rsidRPr="00286041">
        <w:rPr>
          <w:rFonts w:cs="FrankRuehl"/>
          <w:sz w:val="12"/>
          <w:szCs w:val="12"/>
        </w:rPr>
        <w:t>/</w:t>
      </w:r>
    </w:p>
    <w:p w:rsidR="00286041" w:rsidRPr="00286041" w:rsidRDefault="00286041" w:rsidP="00286041">
      <w:pPr>
        <w:pStyle w:val="PlainText"/>
        <w:jc w:val="both"/>
        <w:rPr>
          <w:rFonts w:cs="FrankRuehl"/>
          <w:sz w:val="12"/>
          <w:szCs w:val="12"/>
        </w:rPr>
      </w:pPr>
      <w:r w:rsidRPr="00286041">
        <w:rPr>
          <w:rFonts w:cs="FrankRuehl"/>
          <w:sz w:val="12"/>
          <w:szCs w:val="12"/>
        </w:rPr>
        <w:t>/</w:t>
      </w:r>
    </w:p>
    <w:p w:rsidR="00286041" w:rsidRPr="00286041" w:rsidRDefault="00286041" w:rsidP="00286041">
      <w:pPr>
        <w:pStyle w:val="PlainText"/>
        <w:jc w:val="both"/>
        <w:rPr>
          <w:rFonts w:cs="FrankRuehl"/>
          <w:sz w:val="12"/>
          <w:szCs w:val="12"/>
        </w:rPr>
      </w:pPr>
      <w:r w:rsidRPr="00286041">
        <w:rPr>
          <w:rFonts w:cs="FrankRuehl"/>
          <w:sz w:val="12"/>
          <w:szCs w:val="12"/>
        </w:rPr>
        <w:t>Nominal Release Time (</w:t>
      </w:r>
      <w:proofErr w:type="spellStart"/>
      <w:r w:rsidRPr="00286041">
        <w:rPr>
          <w:rFonts w:cs="FrankRuehl"/>
          <w:sz w:val="12"/>
          <w:szCs w:val="12"/>
        </w:rPr>
        <w:t>y</w:t>
      </w:r>
      <w:proofErr w:type="gramStart"/>
      <w:r w:rsidRPr="00286041">
        <w:rPr>
          <w:rFonts w:cs="FrankRuehl"/>
          <w:sz w:val="12"/>
          <w:szCs w:val="12"/>
        </w:rPr>
        <w:t>,m,d,h,m,s</w:t>
      </w:r>
      <w:proofErr w:type="spellEnd"/>
      <w:proofErr w:type="gramEnd"/>
      <w:r w:rsidRPr="00286041">
        <w:rPr>
          <w:rFonts w:cs="FrankRuehl"/>
          <w:sz w:val="12"/>
          <w:szCs w:val="12"/>
        </w:rPr>
        <w:t>):2014, 02, 01, 12:00:00</w:t>
      </w:r>
    </w:p>
    <w:p w:rsidR="00286041" w:rsidRPr="00286041" w:rsidRDefault="00286041" w:rsidP="00286041">
      <w:pPr>
        <w:pStyle w:val="PlainText"/>
        <w:jc w:val="both"/>
        <w:rPr>
          <w:rFonts w:cs="FrankRuehl"/>
          <w:sz w:val="12"/>
          <w:szCs w:val="12"/>
        </w:rPr>
      </w:pPr>
      <w:r w:rsidRPr="00286041">
        <w:rPr>
          <w:rFonts w:cs="FrankRuehl"/>
          <w:sz w:val="12"/>
          <w:szCs w:val="12"/>
        </w:rPr>
        <w:t xml:space="preserve"> </w:t>
      </w:r>
      <w:proofErr w:type="gramStart"/>
      <w:r w:rsidRPr="00286041">
        <w:rPr>
          <w:rFonts w:cs="FrankRuehl"/>
          <w:sz w:val="12"/>
          <w:szCs w:val="12"/>
        </w:rPr>
        <w:t>Time  Press</w:t>
      </w:r>
      <w:proofErr w:type="gramEnd"/>
      <w:r w:rsidRPr="00286041">
        <w:rPr>
          <w:rFonts w:cs="FrankRuehl"/>
          <w:sz w:val="12"/>
          <w:szCs w:val="12"/>
        </w:rPr>
        <w:t xml:space="preserve">  Temp  </w:t>
      </w:r>
      <w:proofErr w:type="spellStart"/>
      <w:r w:rsidRPr="00286041">
        <w:rPr>
          <w:rFonts w:cs="FrankRuehl"/>
          <w:sz w:val="12"/>
          <w:szCs w:val="12"/>
        </w:rPr>
        <w:t>Dewpt</w:t>
      </w:r>
      <w:proofErr w:type="spellEnd"/>
      <w:r w:rsidRPr="00286041">
        <w:rPr>
          <w:rFonts w:cs="FrankRuehl"/>
          <w:sz w:val="12"/>
          <w:szCs w:val="12"/>
        </w:rPr>
        <w:t xml:space="preserve">  RH    </w:t>
      </w:r>
      <w:proofErr w:type="spellStart"/>
      <w:r w:rsidRPr="00286041">
        <w:rPr>
          <w:rFonts w:cs="FrankRuehl"/>
          <w:sz w:val="12"/>
          <w:szCs w:val="12"/>
        </w:rPr>
        <w:t>Ucmp</w:t>
      </w:r>
      <w:proofErr w:type="spellEnd"/>
      <w:r w:rsidRPr="00286041">
        <w:rPr>
          <w:rFonts w:cs="FrankRuehl"/>
          <w:sz w:val="12"/>
          <w:szCs w:val="12"/>
        </w:rPr>
        <w:t xml:space="preserve">   </w:t>
      </w:r>
      <w:proofErr w:type="spellStart"/>
      <w:r w:rsidRPr="00286041">
        <w:rPr>
          <w:rFonts w:cs="FrankRuehl"/>
          <w:sz w:val="12"/>
          <w:szCs w:val="12"/>
        </w:rPr>
        <w:t>Vcmp</w:t>
      </w:r>
      <w:proofErr w:type="spellEnd"/>
      <w:r w:rsidRPr="00286041">
        <w:rPr>
          <w:rFonts w:cs="FrankRuehl"/>
          <w:sz w:val="12"/>
          <w:szCs w:val="12"/>
        </w:rPr>
        <w:t xml:space="preserve">   </w:t>
      </w:r>
      <w:proofErr w:type="spellStart"/>
      <w:r w:rsidRPr="00286041">
        <w:rPr>
          <w:rFonts w:cs="FrankRuehl"/>
          <w:sz w:val="12"/>
          <w:szCs w:val="12"/>
        </w:rPr>
        <w:t>spd</w:t>
      </w:r>
      <w:proofErr w:type="spellEnd"/>
      <w:r w:rsidRPr="00286041">
        <w:rPr>
          <w:rFonts w:cs="FrankRuehl"/>
          <w:sz w:val="12"/>
          <w:szCs w:val="12"/>
        </w:rPr>
        <w:t xml:space="preserve">   dir   </w:t>
      </w:r>
      <w:proofErr w:type="spellStart"/>
      <w:r w:rsidRPr="00286041">
        <w:rPr>
          <w:rFonts w:cs="FrankRuehl"/>
          <w:sz w:val="12"/>
          <w:szCs w:val="12"/>
        </w:rPr>
        <w:t>Wcmp</w:t>
      </w:r>
      <w:proofErr w:type="spellEnd"/>
      <w:r w:rsidRPr="00286041">
        <w:rPr>
          <w:rFonts w:cs="FrankRuehl"/>
          <w:sz w:val="12"/>
          <w:szCs w:val="12"/>
        </w:rPr>
        <w:t xml:space="preserve">     Lon     Lat   </w:t>
      </w:r>
      <w:proofErr w:type="spellStart"/>
      <w:r w:rsidRPr="00286041">
        <w:rPr>
          <w:rFonts w:cs="FrankRuehl"/>
          <w:sz w:val="12"/>
          <w:szCs w:val="12"/>
        </w:rPr>
        <w:t>Ele</w:t>
      </w:r>
      <w:proofErr w:type="spellEnd"/>
      <w:r w:rsidRPr="00286041">
        <w:rPr>
          <w:rFonts w:cs="FrankRuehl"/>
          <w:sz w:val="12"/>
          <w:szCs w:val="12"/>
        </w:rPr>
        <w:t xml:space="preserve">   </w:t>
      </w:r>
      <w:proofErr w:type="spellStart"/>
      <w:r w:rsidRPr="00286041">
        <w:rPr>
          <w:rFonts w:cs="FrankRuehl"/>
          <w:sz w:val="12"/>
          <w:szCs w:val="12"/>
        </w:rPr>
        <w:t>Azi</w:t>
      </w:r>
      <w:proofErr w:type="spellEnd"/>
      <w:r w:rsidRPr="00286041">
        <w:rPr>
          <w:rFonts w:cs="FrankRuehl"/>
          <w:sz w:val="12"/>
          <w:szCs w:val="12"/>
        </w:rPr>
        <w:t xml:space="preserve">    Alt    </w:t>
      </w:r>
      <w:proofErr w:type="spellStart"/>
      <w:r w:rsidRPr="00286041">
        <w:rPr>
          <w:rFonts w:cs="FrankRuehl"/>
          <w:sz w:val="12"/>
          <w:szCs w:val="12"/>
        </w:rPr>
        <w:t>Qp</w:t>
      </w:r>
      <w:proofErr w:type="spellEnd"/>
      <w:r w:rsidRPr="00286041">
        <w:rPr>
          <w:rFonts w:cs="FrankRuehl"/>
          <w:sz w:val="12"/>
          <w:szCs w:val="12"/>
        </w:rPr>
        <w:t xml:space="preserve">   Qt   </w:t>
      </w:r>
      <w:proofErr w:type="spellStart"/>
      <w:r w:rsidRPr="00286041">
        <w:rPr>
          <w:rFonts w:cs="FrankRuehl"/>
          <w:sz w:val="12"/>
          <w:szCs w:val="12"/>
        </w:rPr>
        <w:t>Qrh</w:t>
      </w:r>
      <w:proofErr w:type="spellEnd"/>
      <w:r w:rsidRPr="00286041">
        <w:rPr>
          <w:rFonts w:cs="FrankRuehl"/>
          <w:sz w:val="12"/>
          <w:szCs w:val="12"/>
        </w:rPr>
        <w:t xml:space="preserve">  </w:t>
      </w:r>
      <w:proofErr w:type="spellStart"/>
      <w:r w:rsidRPr="00286041">
        <w:rPr>
          <w:rFonts w:cs="FrankRuehl"/>
          <w:sz w:val="12"/>
          <w:szCs w:val="12"/>
        </w:rPr>
        <w:t>Qu</w:t>
      </w:r>
      <w:proofErr w:type="spellEnd"/>
      <w:r w:rsidRPr="00286041">
        <w:rPr>
          <w:rFonts w:cs="FrankRuehl"/>
          <w:sz w:val="12"/>
          <w:szCs w:val="12"/>
        </w:rPr>
        <w:t xml:space="preserve">   </w:t>
      </w:r>
      <w:proofErr w:type="spellStart"/>
      <w:r w:rsidRPr="00286041">
        <w:rPr>
          <w:rFonts w:cs="FrankRuehl"/>
          <w:sz w:val="12"/>
          <w:szCs w:val="12"/>
        </w:rPr>
        <w:t>Qv</w:t>
      </w:r>
      <w:proofErr w:type="spellEnd"/>
      <w:r w:rsidRPr="00286041">
        <w:rPr>
          <w:rFonts w:cs="FrankRuehl"/>
          <w:sz w:val="12"/>
          <w:szCs w:val="12"/>
        </w:rPr>
        <w:t xml:space="preserve">   </w:t>
      </w:r>
      <w:proofErr w:type="spellStart"/>
      <w:r w:rsidRPr="00286041">
        <w:rPr>
          <w:rFonts w:cs="FrankRuehl"/>
          <w:sz w:val="12"/>
          <w:szCs w:val="12"/>
        </w:rPr>
        <w:t>QdZ</w:t>
      </w:r>
      <w:proofErr w:type="spellEnd"/>
    </w:p>
    <w:p w:rsidR="00286041" w:rsidRPr="00286041" w:rsidRDefault="00286041" w:rsidP="00286041">
      <w:pPr>
        <w:pStyle w:val="PlainText"/>
        <w:jc w:val="both"/>
        <w:rPr>
          <w:rFonts w:cs="FrankRuehl"/>
          <w:sz w:val="12"/>
          <w:szCs w:val="12"/>
        </w:rPr>
      </w:pPr>
      <w:r w:rsidRPr="00286041">
        <w:rPr>
          <w:rFonts w:cs="FrankRuehl"/>
          <w:sz w:val="12"/>
          <w:szCs w:val="12"/>
        </w:rPr>
        <w:t xml:space="preserve">  </w:t>
      </w:r>
      <w:proofErr w:type="gramStart"/>
      <w:r w:rsidRPr="00286041">
        <w:rPr>
          <w:rFonts w:cs="FrankRuehl"/>
          <w:sz w:val="12"/>
          <w:szCs w:val="12"/>
        </w:rPr>
        <w:t>sec</w:t>
      </w:r>
      <w:proofErr w:type="gramEnd"/>
      <w:r w:rsidRPr="00286041">
        <w:rPr>
          <w:rFonts w:cs="FrankRuehl"/>
          <w:sz w:val="12"/>
          <w:szCs w:val="12"/>
        </w:rPr>
        <w:t xml:space="preserve">    </w:t>
      </w:r>
      <w:proofErr w:type="spellStart"/>
      <w:r w:rsidRPr="00286041">
        <w:rPr>
          <w:rFonts w:cs="FrankRuehl"/>
          <w:sz w:val="12"/>
          <w:szCs w:val="12"/>
        </w:rPr>
        <w:t>mb</w:t>
      </w:r>
      <w:proofErr w:type="spellEnd"/>
      <w:r w:rsidRPr="00286041">
        <w:rPr>
          <w:rFonts w:cs="FrankRuehl"/>
          <w:sz w:val="12"/>
          <w:szCs w:val="12"/>
        </w:rPr>
        <w:t xml:space="preserve">     C     </w:t>
      </w:r>
      <w:proofErr w:type="spellStart"/>
      <w:r w:rsidRPr="00286041">
        <w:rPr>
          <w:rFonts w:cs="FrankRuehl"/>
          <w:sz w:val="12"/>
          <w:szCs w:val="12"/>
        </w:rPr>
        <w:t>C</w:t>
      </w:r>
      <w:proofErr w:type="spellEnd"/>
      <w:r w:rsidRPr="00286041">
        <w:rPr>
          <w:rFonts w:cs="FrankRuehl"/>
          <w:sz w:val="12"/>
          <w:szCs w:val="12"/>
        </w:rPr>
        <w:t xml:space="preserve">     %     m/s    </w:t>
      </w:r>
      <w:proofErr w:type="spellStart"/>
      <w:r w:rsidRPr="00286041">
        <w:rPr>
          <w:rFonts w:cs="FrankRuehl"/>
          <w:sz w:val="12"/>
          <w:szCs w:val="12"/>
        </w:rPr>
        <w:t>m/s</w:t>
      </w:r>
      <w:proofErr w:type="spellEnd"/>
      <w:r w:rsidRPr="00286041">
        <w:rPr>
          <w:rFonts w:cs="FrankRuehl"/>
          <w:sz w:val="12"/>
          <w:szCs w:val="12"/>
        </w:rPr>
        <w:t xml:space="preserve">   </w:t>
      </w:r>
      <w:proofErr w:type="spellStart"/>
      <w:r w:rsidRPr="00286041">
        <w:rPr>
          <w:rFonts w:cs="FrankRuehl"/>
          <w:sz w:val="12"/>
          <w:szCs w:val="12"/>
        </w:rPr>
        <w:t>m/s</w:t>
      </w:r>
      <w:proofErr w:type="spellEnd"/>
      <w:r w:rsidRPr="00286041">
        <w:rPr>
          <w:rFonts w:cs="FrankRuehl"/>
          <w:sz w:val="12"/>
          <w:szCs w:val="12"/>
        </w:rPr>
        <w:t xml:space="preserve">   deg   m/s      deg     </w:t>
      </w:r>
      <w:proofErr w:type="spellStart"/>
      <w:r w:rsidRPr="00286041">
        <w:rPr>
          <w:rFonts w:cs="FrankRuehl"/>
          <w:sz w:val="12"/>
          <w:szCs w:val="12"/>
        </w:rPr>
        <w:t>deg</w:t>
      </w:r>
      <w:proofErr w:type="spellEnd"/>
      <w:r w:rsidRPr="00286041">
        <w:rPr>
          <w:rFonts w:cs="FrankRuehl"/>
          <w:sz w:val="12"/>
          <w:szCs w:val="12"/>
        </w:rPr>
        <w:t xml:space="preserve">   </w:t>
      </w:r>
      <w:proofErr w:type="spellStart"/>
      <w:r w:rsidRPr="00286041">
        <w:rPr>
          <w:rFonts w:cs="FrankRuehl"/>
          <w:sz w:val="12"/>
          <w:szCs w:val="12"/>
        </w:rPr>
        <w:t>deg</w:t>
      </w:r>
      <w:proofErr w:type="spellEnd"/>
      <w:r w:rsidRPr="00286041">
        <w:rPr>
          <w:rFonts w:cs="FrankRuehl"/>
          <w:sz w:val="12"/>
          <w:szCs w:val="12"/>
        </w:rPr>
        <w:t xml:space="preserve">   </w:t>
      </w:r>
      <w:proofErr w:type="spellStart"/>
      <w:r w:rsidRPr="00286041">
        <w:rPr>
          <w:rFonts w:cs="FrankRuehl"/>
          <w:sz w:val="12"/>
          <w:szCs w:val="12"/>
        </w:rPr>
        <w:t>deg</w:t>
      </w:r>
      <w:proofErr w:type="spellEnd"/>
      <w:r w:rsidRPr="00286041">
        <w:rPr>
          <w:rFonts w:cs="FrankRuehl"/>
          <w:sz w:val="12"/>
          <w:szCs w:val="12"/>
        </w:rPr>
        <w:t xml:space="preserve">     m    code </w:t>
      </w:r>
      <w:proofErr w:type="spellStart"/>
      <w:r w:rsidRPr="00286041">
        <w:rPr>
          <w:rFonts w:cs="FrankRuehl"/>
          <w:sz w:val="12"/>
          <w:szCs w:val="12"/>
        </w:rPr>
        <w:t>code</w:t>
      </w:r>
      <w:proofErr w:type="spellEnd"/>
      <w:r w:rsidRPr="00286041">
        <w:rPr>
          <w:rFonts w:cs="FrankRuehl"/>
          <w:sz w:val="12"/>
          <w:szCs w:val="12"/>
        </w:rPr>
        <w:t xml:space="preserve"> </w:t>
      </w:r>
      <w:proofErr w:type="spellStart"/>
      <w:r w:rsidRPr="00286041">
        <w:rPr>
          <w:rFonts w:cs="FrankRuehl"/>
          <w:sz w:val="12"/>
          <w:szCs w:val="12"/>
        </w:rPr>
        <w:t>code</w:t>
      </w:r>
      <w:proofErr w:type="spellEnd"/>
      <w:r w:rsidRPr="00286041">
        <w:rPr>
          <w:rFonts w:cs="FrankRuehl"/>
          <w:sz w:val="12"/>
          <w:szCs w:val="12"/>
        </w:rPr>
        <w:t xml:space="preserve"> </w:t>
      </w:r>
      <w:proofErr w:type="spellStart"/>
      <w:r w:rsidRPr="00286041">
        <w:rPr>
          <w:rFonts w:cs="FrankRuehl"/>
          <w:sz w:val="12"/>
          <w:szCs w:val="12"/>
        </w:rPr>
        <w:t>code</w:t>
      </w:r>
      <w:proofErr w:type="spellEnd"/>
      <w:r w:rsidRPr="00286041">
        <w:rPr>
          <w:rFonts w:cs="FrankRuehl"/>
          <w:sz w:val="12"/>
          <w:szCs w:val="12"/>
        </w:rPr>
        <w:t xml:space="preserve"> </w:t>
      </w:r>
      <w:proofErr w:type="spellStart"/>
      <w:r w:rsidRPr="00286041">
        <w:rPr>
          <w:rFonts w:cs="FrankRuehl"/>
          <w:sz w:val="12"/>
          <w:szCs w:val="12"/>
        </w:rPr>
        <w:t>code</w:t>
      </w:r>
      <w:proofErr w:type="spellEnd"/>
      <w:r w:rsidRPr="00286041">
        <w:rPr>
          <w:rFonts w:cs="FrankRuehl"/>
          <w:sz w:val="12"/>
          <w:szCs w:val="12"/>
        </w:rPr>
        <w:t xml:space="preserve"> </w:t>
      </w:r>
      <w:proofErr w:type="spellStart"/>
      <w:r w:rsidRPr="00286041">
        <w:rPr>
          <w:rFonts w:cs="FrankRuehl"/>
          <w:sz w:val="12"/>
          <w:szCs w:val="12"/>
        </w:rPr>
        <w:t>code</w:t>
      </w:r>
      <w:proofErr w:type="spellEnd"/>
    </w:p>
    <w:p w:rsidR="00286041" w:rsidRPr="00286041" w:rsidRDefault="00286041" w:rsidP="00286041">
      <w:pPr>
        <w:pStyle w:val="PlainText"/>
        <w:jc w:val="both"/>
        <w:rPr>
          <w:rFonts w:cs="FrankRuehl"/>
          <w:sz w:val="12"/>
          <w:szCs w:val="12"/>
        </w:rPr>
      </w:pPr>
      <w:r w:rsidRPr="00286041">
        <w:rPr>
          <w:rFonts w:cs="FrankRuehl"/>
          <w:sz w:val="12"/>
          <w:szCs w:val="12"/>
        </w:rPr>
        <w:t>------ ------ ----- ----- ----- ------ ------ ----- ----- ----- -------- ------- ----- ----- ------- ---- ---- ---- ---- ---- ----</w:t>
      </w:r>
    </w:p>
    <w:p w:rsidR="00286041" w:rsidRPr="00286041" w:rsidRDefault="00286041" w:rsidP="00286041">
      <w:pPr>
        <w:pStyle w:val="PlainText"/>
        <w:jc w:val="both"/>
        <w:rPr>
          <w:rFonts w:cs="FrankRuehl"/>
          <w:sz w:val="12"/>
          <w:szCs w:val="12"/>
        </w:rPr>
      </w:pPr>
      <w:r w:rsidRPr="00286041">
        <w:rPr>
          <w:rFonts w:cs="FrankRuehl"/>
          <w:sz w:val="12"/>
          <w:szCs w:val="12"/>
        </w:rPr>
        <w:t xml:space="preserve">   0.0 </w:t>
      </w:r>
      <w:proofErr w:type="gramStart"/>
      <w:r w:rsidRPr="00286041">
        <w:rPr>
          <w:rFonts w:cs="FrankRuehl"/>
          <w:sz w:val="12"/>
          <w:szCs w:val="12"/>
        </w:rPr>
        <w:t>1009.4  26.9</w:t>
      </w:r>
      <w:proofErr w:type="gramEnd"/>
      <w:r w:rsidRPr="00286041">
        <w:rPr>
          <w:rFonts w:cs="FrankRuehl"/>
          <w:sz w:val="12"/>
          <w:szCs w:val="12"/>
        </w:rPr>
        <w:t xml:space="preserve">  24.2  85.4    2.2    0.2   2.2 266.0   0.0  147.430  -2.060 999.0 </w:t>
      </w:r>
      <w:proofErr w:type="spellStart"/>
      <w:r w:rsidRPr="00286041">
        <w:rPr>
          <w:rFonts w:cs="FrankRuehl"/>
          <w:sz w:val="12"/>
          <w:szCs w:val="12"/>
        </w:rPr>
        <w:t>999.0</w:t>
      </w:r>
      <w:proofErr w:type="spellEnd"/>
      <w:r w:rsidRPr="00286041">
        <w:rPr>
          <w:rFonts w:cs="FrankRuehl"/>
          <w:sz w:val="12"/>
          <w:szCs w:val="12"/>
        </w:rPr>
        <w:t xml:space="preserve">     4.0 99.0 </w:t>
      </w:r>
      <w:proofErr w:type="spellStart"/>
      <w:r w:rsidRPr="00286041">
        <w:rPr>
          <w:rFonts w:cs="FrankRuehl"/>
          <w:sz w:val="12"/>
          <w:szCs w:val="12"/>
        </w:rPr>
        <w:t>99.0</w:t>
      </w:r>
      <w:proofErr w:type="spellEnd"/>
      <w:r w:rsidRPr="00286041">
        <w:rPr>
          <w:rFonts w:cs="FrankRuehl"/>
          <w:sz w:val="12"/>
          <w:szCs w:val="12"/>
        </w:rPr>
        <w:t xml:space="preserve"> </w:t>
      </w:r>
      <w:proofErr w:type="spellStart"/>
      <w:r w:rsidRPr="00286041">
        <w:rPr>
          <w:rFonts w:cs="FrankRuehl"/>
          <w:sz w:val="12"/>
          <w:szCs w:val="12"/>
        </w:rPr>
        <w:t>99.0</w:t>
      </w:r>
      <w:proofErr w:type="spellEnd"/>
      <w:r w:rsidRPr="00286041">
        <w:rPr>
          <w:rFonts w:cs="FrankRuehl"/>
          <w:sz w:val="12"/>
          <w:szCs w:val="12"/>
        </w:rPr>
        <w:t xml:space="preserve"> </w:t>
      </w:r>
      <w:proofErr w:type="spellStart"/>
      <w:r w:rsidRPr="00286041">
        <w:rPr>
          <w:rFonts w:cs="FrankRuehl"/>
          <w:sz w:val="12"/>
          <w:szCs w:val="12"/>
        </w:rPr>
        <w:t>99.0</w:t>
      </w:r>
      <w:proofErr w:type="spellEnd"/>
      <w:r w:rsidRPr="00286041">
        <w:rPr>
          <w:rFonts w:cs="FrankRuehl"/>
          <w:sz w:val="12"/>
          <w:szCs w:val="12"/>
        </w:rPr>
        <w:t xml:space="preserve"> </w:t>
      </w:r>
      <w:proofErr w:type="spellStart"/>
      <w:r w:rsidRPr="00286041">
        <w:rPr>
          <w:rFonts w:cs="FrankRuehl"/>
          <w:sz w:val="12"/>
          <w:szCs w:val="12"/>
        </w:rPr>
        <w:t>99.0</w:t>
      </w:r>
      <w:proofErr w:type="spellEnd"/>
      <w:r w:rsidRPr="00286041">
        <w:rPr>
          <w:rFonts w:cs="FrankRuehl"/>
          <w:sz w:val="12"/>
          <w:szCs w:val="12"/>
        </w:rPr>
        <w:t xml:space="preserve"> </w:t>
      </w:r>
      <w:proofErr w:type="spellStart"/>
      <w:r w:rsidRPr="00286041">
        <w:rPr>
          <w:rFonts w:cs="FrankRuehl"/>
          <w:sz w:val="12"/>
          <w:szCs w:val="12"/>
        </w:rPr>
        <w:t>99.0</w:t>
      </w:r>
      <w:proofErr w:type="spellEnd"/>
    </w:p>
    <w:p w:rsidR="00286041" w:rsidRPr="00286041" w:rsidRDefault="00286041" w:rsidP="00286041">
      <w:pPr>
        <w:pStyle w:val="PlainText"/>
        <w:jc w:val="both"/>
        <w:rPr>
          <w:rFonts w:cs="FrankRuehl"/>
          <w:sz w:val="12"/>
          <w:szCs w:val="12"/>
        </w:rPr>
      </w:pPr>
      <w:r w:rsidRPr="00286041">
        <w:rPr>
          <w:rFonts w:cs="FrankRuehl"/>
          <w:sz w:val="12"/>
          <w:szCs w:val="12"/>
        </w:rPr>
        <w:t xml:space="preserve">   2.0 </w:t>
      </w:r>
      <w:proofErr w:type="gramStart"/>
      <w:r w:rsidRPr="00286041">
        <w:rPr>
          <w:rFonts w:cs="FrankRuehl"/>
          <w:sz w:val="12"/>
          <w:szCs w:val="12"/>
        </w:rPr>
        <w:t>1008.2  27.3</w:t>
      </w:r>
      <w:proofErr w:type="gramEnd"/>
      <w:r w:rsidRPr="00286041">
        <w:rPr>
          <w:rFonts w:cs="FrankRuehl"/>
          <w:sz w:val="12"/>
          <w:szCs w:val="12"/>
        </w:rPr>
        <w:t xml:space="preserve"> 999.0 </w:t>
      </w:r>
      <w:proofErr w:type="spellStart"/>
      <w:r w:rsidRPr="00286041">
        <w:rPr>
          <w:rFonts w:cs="FrankRuehl"/>
          <w:sz w:val="12"/>
          <w:szCs w:val="12"/>
        </w:rPr>
        <w:t>999.0</w:t>
      </w:r>
      <w:proofErr w:type="spellEnd"/>
      <w:r w:rsidRPr="00286041">
        <w:rPr>
          <w:rFonts w:cs="FrankRuehl"/>
          <w:sz w:val="12"/>
          <w:szCs w:val="12"/>
        </w:rPr>
        <w:t xml:space="preserve">    2.0    0.0   2.0 269.0   5.3  147.430  -2.060 999.0 </w:t>
      </w:r>
      <w:proofErr w:type="spellStart"/>
      <w:r w:rsidRPr="00286041">
        <w:rPr>
          <w:rFonts w:cs="FrankRuehl"/>
          <w:sz w:val="12"/>
          <w:szCs w:val="12"/>
        </w:rPr>
        <w:t>999.0</w:t>
      </w:r>
      <w:proofErr w:type="spellEnd"/>
      <w:r w:rsidRPr="00286041">
        <w:rPr>
          <w:rFonts w:cs="FrankRuehl"/>
          <w:sz w:val="12"/>
          <w:szCs w:val="12"/>
        </w:rPr>
        <w:t xml:space="preserve">    14.6 99.0 </w:t>
      </w:r>
      <w:proofErr w:type="spellStart"/>
      <w:r w:rsidRPr="00286041">
        <w:rPr>
          <w:rFonts w:cs="FrankRuehl"/>
          <w:sz w:val="12"/>
          <w:szCs w:val="12"/>
        </w:rPr>
        <w:t>99.0</w:t>
      </w:r>
      <w:proofErr w:type="spellEnd"/>
      <w:r w:rsidRPr="00286041">
        <w:rPr>
          <w:rFonts w:cs="FrankRuehl"/>
          <w:sz w:val="12"/>
          <w:szCs w:val="12"/>
        </w:rPr>
        <w:t xml:space="preserve">  9.0 99.0 </w:t>
      </w:r>
      <w:proofErr w:type="spellStart"/>
      <w:r w:rsidRPr="00286041">
        <w:rPr>
          <w:rFonts w:cs="FrankRuehl"/>
          <w:sz w:val="12"/>
          <w:szCs w:val="12"/>
        </w:rPr>
        <w:t>99.0</w:t>
      </w:r>
      <w:proofErr w:type="spellEnd"/>
      <w:r w:rsidRPr="00286041">
        <w:rPr>
          <w:rFonts w:cs="FrankRuehl"/>
          <w:sz w:val="12"/>
          <w:szCs w:val="12"/>
        </w:rPr>
        <w:t xml:space="preserve"> </w:t>
      </w:r>
      <w:proofErr w:type="spellStart"/>
      <w:r w:rsidRPr="00286041">
        <w:rPr>
          <w:rFonts w:cs="FrankRuehl"/>
          <w:sz w:val="12"/>
          <w:szCs w:val="12"/>
        </w:rPr>
        <w:t>99.0</w:t>
      </w:r>
      <w:proofErr w:type="spellEnd"/>
    </w:p>
    <w:p w:rsidR="00C315B6" w:rsidRDefault="00286041" w:rsidP="00286041">
      <w:pPr>
        <w:pStyle w:val="PlainText"/>
        <w:jc w:val="both"/>
        <w:rPr>
          <w:sz w:val="23"/>
          <w:szCs w:val="23"/>
        </w:rPr>
      </w:pPr>
      <w:r w:rsidRPr="00286041">
        <w:rPr>
          <w:rFonts w:cs="FrankRuehl"/>
          <w:sz w:val="12"/>
          <w:szCs w:val="12"/>
        </w:rPr>
        <w:t xml:space="preserve">   4.0 </w:t>
      </w:r>
      <w:proofErr w:type="gramStart"/>
      <w:r w:rsidRPr="00286041">
        <w:rPr>
          <w:rFonts w:cs="FrankRuehl"/>
          <w:sz w:val="12"/>
          <w:szCs w:val="12"/>
        </w:rPr>
        <w:t>1006.9  27.3</w:t>
      </w:r>
      <w:proofErr w:type="gramEnd"/>
      <w:r w:rsidRPr="00286041">
        <w:rPr>
          <w:rFonts w:cs="FrankRuehl"/>
          <w:sz w:val="12"/>
          <w:szCs w:val="12"/>
        </w:rPr>
        <w:t xml:space="preserve"> 999.0 </w:t>
      </w:r>
      <w:proofErr w:type="spellStart"/>
      <w:r w:rsidRPr="00286041">
        <w:rPr>
          <w:rFonts w:cs="FrankRuehl"/>
          <w:sz w:val="12"/>
          <w:szCs w:val="12"/>
        </w:rPr>
        <w:t>999.0</w:t>
      </w:r>
      <w:proofErr w:type="spellEnd"/>
      <w:r w:rsidRPr="00286041">
        <w:rPr>
          <w:rFonts w:cs="FrankRuehl"/>
          <w:sz w:val="12"/>
          <w:szCs w:val="12"/>
        </w:rPr>
        <w:t xml:space="preserve">    2.3    0.0   2.3 271.0   5.4  147.430  -2.060 999.0 </w:t>
      </w:r>
      <w:proofErr w:type="spellStart"/>
      <w:r w:rsidRPr="00286041">
        <w:rPr>
          <w:rFonts w:cs="FrankRuehl"/>
          <w:sz w:val="12"/>
          <w:szCs w:val="12"/>
        </w:rPr>
        <w:t>999.0</w:t>
      </w:r>
      <w:proofErr w:type="spellEnd"/>
      <w:r w:rsidRPr="00286041">
        <w:rPr>
          <w:rFonts w:cs="FrankRuehl"/>
          <w:sz w:val="12"/>
          <w:szCs w:val="12"/>
        </w:rPr>
        <w:t xml:space="preserve">    25.6 99.0 </w:t>
      </w:r>
      <w:proofErr w:type="spellStart"/>
      <w:r w:rsidRPr="00286041">
        <w:rPr>
          <w:rFonts w:cs="FrankRuehl"/>
          <w:sz w:val="12"/>
          <w:szCs w:val="12"/>
        </w:rPr>
        <w:t>99.0</w:t>
      </w:r>
      <w:proofErr w:type="spellEnd"/>
      <w:r w:rsidRPr="00286041">
        <w:rPr>
          <w:rFonts w:cs="FrankRuehl"/>
          <w:sz w:val="12"/>
          <w:szCs w:val="12"/>
        </w:rPr>
        <w:t xml:space="preserve">  9.0 99.0 </w:t>
      </w:r>
      <w:proofErr w:type="spellStart"/>
      <w:r w:rsidRPr="00286041">
        <w:rPr>
          <w:rFonts w:cs="FrankRuehl"/>
          <w:sz w:val="12"/>
          <w:szCs w:val="12"/>
        </w:rPr>
        <w:t>99.0</w:t>
      </w:r>
      <w:proofErr w:type="spellEnd"/>
      <w:r w:rsidRPr="00286041">
        <w:rPr>
          <w:rFonts w:cs="FrankRuehl"/>
          <w:sz w:val="12"/>
          <w:szCs w:val="12"/>
        </w:rPr>
        <w:t xml:space="preserve"> </w:t>
      </w:r>
      <w:proofErr w:type="spellStart"/>
      <w:r w:rsidRPr="00286041">
        <w:rPr>
          <w:rFonts w:cs="FrankRuehl"/>
          <w:sz w:val="12"/>
          <w:szCs w:val="12"/>
        </w:rPr>
        <w:t>99.0</w:t>
      </w:r>
      <w:proofErr w:type="spellEnd"/>
    </w:p>
    <w:p w:rsidR="00691930" w:rsidRDefault="00691930" w:rsidP="00C315B6">
      <w:pPr>
        <w:pStyle w:val="PlainText"/>
        <w:jc w:val="both"/>
        <w:rPr>
          <w:sz w:val="23"/>
          <w:szCs w:val="23"/>
        </w:rPr>
      </w:pPr>
    </w:p>
    <w:p w:rsidR="000B37AC" w:rsidRDefault="000B37AC">
      <w:pPr>
        <w:rPr>
          <w:rFonts w:ascii="Courier New" w:hAnsi="Courier New" w:cs="Courier New"/>
          <w:sz w:val="23"/>
          <w:szCs w:val="23"/>
        </w:rPr>
      </w:pPr>
      <w:r>
        <w:rPr>
          <w:sz w:val="23"/>
          <w:szCs w:val="23"/>
        </w:rPr>
        <w:br w:type="page"/>
      </w:r>
    </w:p>
    <w:p w:rsidR="007D2CC6" w:rsidRPr="007D2CC6" w:rsidRDefault="007D2CC6" w:rsidP="004D7741">
      <w:pPr>
        <w:pStyle w:val="PlainText"/>
        <w:jc w:val="both"/>
        <w:rPr>
          <w:rFonts w:ascii="Verdana" w:hAnsi="Verdana"/>
          <w:b/>
          <w:sz w:val="22"/>
          <w:szCs w:val="22"/>
        </w:rPr>
      </w:pPr>
      <w:r w:rsidRPr="007D2CC6">
        <w:rPr>
          <w:rFonts w:ascii="Verdana" w:hAnsi="Verdana"/>
          <w:b/>
          <w:sz w:val="22"/>
          <w:szCs w:val="22"/>
        </w:rPr>
        <w:lastRenderedPageBreak/>
        <w:t>3.5 Station List</w:t>
      </w:r>
    </w:p>
    <w:p w:rsidR="007D2CC6" w:rsidRPr="007D2CC6" w:rsidRDefault="007D2CC6" w:rsidP="004D7741">
      <w:pPr>
        <w:pStyle w:val="PlainText"/>
        <w:jc w:val="both"/>
        <w:rPr>
          <w:rFonts w:ascii="Verdana" w:hAnsi="Verdana"/>
          <w:sz w:val="22"/>
          <w:szCs w:val="22"/>
        </w:rPr>
      </w:pPr>
    </w:p>
    <w:tbl>
      <w:tblPr>
        <w:tblStyle w:val="TableGrid"/>
        <w:tblW w:w="0" w:type="auto"/>
        <w:tblLook w:val="04A0"/>
      </w:tblPr>
      <w:tblGrid>
        <w:gridCol w:w="1558"/>
        <w:gridCol w:w="1729"/>
        <w:gridCol w:w="1704"/>
        <w:gridCol w:w="1931"/>
        <w:gridCol w:w="1442"/>
        <w:gridCol w:w="1442"/>
      </w:tblGrid>
      <w:tr w:rsidR="00691930" w:rsidTr="00691930">
        <w:tc>
          <w:tcPr>
            <w:tcW w:w="1558"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ID</w:t>
            </w:r>
          </w:p>
        </w:tc>
        <w:tc>
          <w:tcPr>
            <w:tcW w:w="1729"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Site Name</w:t>
            </w:r>
          </w:p>
        </w:tc>
        <w:tc>
          <w:tcPr>
            <w:tcW w:w="1704"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State</w:t>
            </w:r>
          </w:p>
        </w:tc>
        <w:tc>
          <w:tcPr>
            <w:tcW w:w="1931"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Longitude</w:t>
            </w:r>
          </w:p>
        </w:tc>
        <w:tc>
          <w:tcPr>
            <w:tcW w:w="1442"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Latitude</w:t>
            </w:r>
          </w:p>
        </w:tc>
        <w:tc>
          <w:tcPr>
            <w:tcW w:w="1442" w:type="dxa"/>
          </w:tcPr>
          <w:p w:rsidR="00691930" w:rsidRPr="00691930" w:rsidRDefault="00691930"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691930" w:rsidTr="00691930">
        <w:tc>
          <w:tcPr>
            <w:tcW w:w="1558" w:type="dxa"/>
          </w:tcPr>
          <w:p w:rsidR="00691930" w:rsidRPr="00691930" w:rsidRDefault="00286041" w:rsidP="00691930">
            <w:pPr>
              <w:pStyle w:val="PlainText"/>
              <w:jc w:val="center"/>
              <w:rPr>
                <w:rFonts w:ascii="Verdana" w:hAnsi="Verdana"/>
              </w:rPr>
            </w:pPr>
            <w:r>
              <w:rPr>
                <w:rFonts w:ascii="Verdana" w:hAnsi="Verdana"/>
              </w:rPr>
              <w:t>92044</w:t>
            </w:r>
          </w:p>
        </w:tc>
        <w:tc>
          <w:tcPr>
            <w:tcW w:w="1729" w:type="dxa"/>
          </w:tcPr>
          <w:p w:rsidR="00691930" w:rsidRPr="00691930" w:rsidRDefault="00286041" w:rsidP="00691930">
            <w:pPr>
              <w:pStyle w:val="PlainText"/>
              <w:jc w:val="center"/>
              <w:rPr>
                <w:rFonts w:ascii="Verdana" w:hAnsi="Verdana"/>
              </w:rPr>
            </w:pPr>
            <w:r>
              <w:rPr>
                <w:rFonts w:ascii="Verdana" w:hAnsi="Verdana"/>
              </w:rPr>
              <w:t>Manus</w:t>
            </w:r>
          </w:p>
        </w:tc>
        <w:tc>
          <w:tcPr>
            <w:tcW w:w="1704" w:type="dxa"/>
          </w:tcPr>
          <w:p w:rsidR="00691930" w:rsidRPr="00691930" w:rsidRDefault="00286041" w:rsidP="00691930">
            <w:pPr>
              <w:pStyle w:val="PlainText"/>
              <w:jc w:val="center"/>
              <w:rPr>
                <w:rFonts w:ascii="Verdana" w:hAnsi="Verdana"/>
              </w:rPr>
            </w:pPr>
            <w:r>
              <w:rPr>
                <w:rFonts w:ascii="Verdana" w:hAnsi="Verdana"/>
              </w:rPr>
              <w:t>PNG</w:t>
            </w:r>
          </w:p>
        </w:tc>
        <w:tc>
          <w:tcPr>
            <w:tcW w:w="1931" w:type="dxa"/>
          </w:tcPr>
          <w:p w:rsidR="00691930" w:rsidRPr="00691930" w:rsidRDefault="00286041" w:rsidP="00691930">
            <w:pPr>
              <w:pStyle w:val="PlainText"/>
              <w:jc w:val="center"/>
              <w:rPr>
                <w:rFonts w:ascii="Verdana" w:hAnsi="Verdana"/>
              </w:rPr>
            </w:pPr>
            <w:r>
              <w:rPr>
                <w:rFonts w:ascii="Verdana" w:hAnsi="Verdana"/>
              </w:rPr>
              <w:t>147.430</w:t>
            </w:r>
          </w:p>
        </w:tc>
        <w:tc>
          <w:tcPr>
            <w:tcW w:w="1442" w:type="dxa"/>
          </w:tcPr>
          <w:p w:rsidR="00691930" w:rsidRPr="00691930" w:rsidRDefault="00286041" w:rsidP="00691930">
            <w:pPr>
              <w:pStyle w:val="PlainText"/>
              <w:jc w:val="center"/>
              <w:rPr>
                <w:rFonts w:ascii="Verdana" w:hAnsi="Verdana"/>
              </w:rPr>
            </w:pPr>
            <w:r>
              <w:rPr>
                <w:rFonts w:ascii="Verdana" w:hAnsi="Verdana"/>
              </w:rPr>
              <w:t>-2.060</w:t>
            </w:r>
          </w:p>
        </w:tc>
        <w:tc>
          <w:tcPr>
            <w:tcW w:w="1442" w:type="dxa"/>
          </w:tcPr>
          <w:p w:rsidR="00691930" w:rsidRPr="00691930" w:rsidRDefault="00286041" w:rsidP="00691930">
            <w:pPr>
              <w:pStyle w:val="PlainText"/>
              <w:jc w:val="center"/>
              <w:rPr>
                <w:rFonts w:ascii="Verdana" w:hAnsi="Verdana"/>
              </w:rPr>
            </w:pPr>
            <w:r>
              <w:rPr>
                <w:rFonts w:ascii="Verdana" w:hAnsi="Verdana"/>
              </w:rPr>
              <w:t>4</w:t>
            </w:r>
          </w:p>
        </w:tc>
      </w:tr>
    </w:tbl>
    <w:p w:rsidR="007D2CC6" w:rsidRPr="007D2CC6" w:rsidRDefault="007D2CC6" w:rsidP="004D7741">
      <w:pPr>
        <w:pStyle w:val="PlainText"/>
        <w:jc w:val="both"/>
        <w:rPr>
          <w:rFonts w:ascii="Verdana" w:hAnsi="Verdana"/>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w:t>
      </w:r>
      <w:proofErr w:type="spellStart"/>
      <w:r>
        <w:rPr>
          <w:rFonts w:ascii="Verdana" w:hAnsi="Verdana"/>
          <w:sz w:val="22"/>
          <w:szCs w:val="22"/>
        </w:rPr>
        <w:t>NetCDF</w:t>
      </w:r>
      <w:proofErr w:type="spellEnd"/>
      <w:r>
        <w:rPr>
          <w:rFonts w:ascii="Verdana" w:hAnsi="Verdana"/>
          <w:sz w:val="22"/>
          <w:szCs w:val="22"/>
        </w:rPr>
        <w: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 xml:space="preserve">This data set was passed through a set of automated data quality checks.  This procedure includes both gross limit checks on all parameters as well as rate-of-change checks on temperature, pressure, and ascent rate.  A version of these checks is described in </w:t>
      </w:r>
      <w:proofErr w:type="spellStart"/>
      <w:r>
        <w:rPr>
          <w:rFonts w:ascii="Verdana" w:hAnsi="Verdana"/>
          <w:sz w:val="22"/>
          <w:szCs w:val="22"/>
        </w:rPr>
        <w:t>Loehrer</w:t>
      </w:r>
      <w:proofErr w:type="spellEnd"/>
      <w:r>
        <w:rPr>
          <w:rFonts w:ascii="Verdana" w:hAnsi="Verdana"/>
          <w:sz w:val="22"/>
          <w:szCs w:val="22"/>
        </w:rPr>
        <w:t xml:space="preserve"> et al. (1996) and </w:t>
      </w:r>
      <w:proofErr w:type="spellStart"/>
      <w:r>
        <w:rPr>
          <w:rFonts w:ascii="Verdana" w:hAnsi="Verdana"/>
          <w:sz w:val="22"/>
          <w:szCs w:val="22"/>
        </w:rPr>
        <w:t>Loehrer</w:t>
      </w:r>
      <w:proofErr w:type="spellEnd"/>
      <w:r>
        <w:rPr>
          <w:rFonts w:ascii="Verdana" w:hAnsi="Verdana"/>
          <w:sz w:val="22"/>
          <w:szCs w:val="22"/>
        </w:rPr>
        <w:t xml:space="preserve">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962F0" w:rsidRDefault="0002086A" w:rsidP="002C0D73">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02086A" w:rsidRDefault="0002086A" w:rsidP="002C0D73">
      <w:pPr>
        <w:pStyle w:val="PlainText"/>
        <w:jc w:val="both"/>
        <w:rPr>
          <w:rFonts w:ascii="Verdana" w:hAnsi="Verdana"/>
          <w:sz w:val="22"/>
          <w:szCs w:val="22"/>
        </w:rPr>
      </w:pPr>
    </w:p>
    <w:p w:rsidR="00691930" w:rsidRDefault="00691930" w:rsidP="0002086A">
      <w:pPr>
        <w:pStyle w:val="PlainText"/>
        <w:numPr>
          <w:ilvl w:val="0"/>
          <w:numId w:val="21"/>
        </w:numPr>
        <w:jc w:val="both"/>
        <w:rPr>
          <w:rFonts w:ascii="Verdana" w:hAnsi="Verdana"/>
          <w:sz w:val="22"/>
          <w:szCs w:val="22"/>
        </w:rPr>
      </w:pPr>
      <w:r w:rsidRPr="00691930">
        <w:rPr>
          <w:rFonts w:ascii="Verdana" w:hAnsi="Verdana"/>
          <w:sz w:val="22"/>
          <w:szCs w:val="22"/>
        </w:rPr>
        <w:t>One file (</w:t>
      </w:r>
      <w:r w:rsidR="00286041">
        <w:rPr>
          <w:rFonts w:ascii="Verdana" w:hAnsi="Verdana"/>
          <w:sz w:val="22"/>
          <w:szCs w:val="22"/>
        </w:rPr>
        <w:t>24 February at 1525 UTC</w:t>
      </w:r>
      <w:r>
        <w:rPr>
          <w:rFonts w:ascii="Verdana" w:hAnsi="Verdana"/>
          <w:sz w:val="22"/>
          <w:szCs w:val="22"/>
        </w:rPr>
        <w:t>) contained only a surface data record and was not i</w:t>
      </w:r>
      <w:r w:rsidR="00286041">
        <w:rPr>
          <w:rFonts w:ascii="Verdana" w:hAnsi="Verdana"/>
          <w:sz w:val="22"/>
          <w:szCs w:val="22"/>
        </w:rPr>
        <w:t>ncluded in the final data set.</w:t>
      </w:r>
    </w:p>
    <w:p w:rsidR="00F50AFB" w:rsidRDefault="00F50AFB" w:rsidP="00F50AFB">
      <w:pPr>
        <w:pStyle w:val="PlainText"/>
        <w:ind w:left="720"/>
        <w:jc w:val="both"/>
        <w:rPr>
          <w:rFonts w:ascii="Verdana" w:hAnsi="Verdana"/>
          <w:sz w:val="22"/>
          <w:szCs w:val="22"/>
        </w:rPr>
      </w:pPr>
    </w:p>
    <w:p w:rsidR="0002086A" w:rsidRDefault="00286041" w:rsidP="0002086A">
      <w:pPr>
        <w:pStyle w:val="PlainText"/>
        <w:numPr>
          <w:ilvl w:val="0"/>
          <w:numId w:val="21"/>
        </w:numPr>
        <w:jc w:val="both"/>
        <w:rPr>
          <w:rFonts w:ascii="Verdana" w:hAnsi="Verdana"/>
          <w:sz w:val="22"/>
          <w:szCs w:val="22"/>
        </w:rPr>
      </w:pPr>
      <w:r>
        <w:rPr>
          <w:rFonts w:ascii="Verdana" w:hAnsi="Verdana"/>
          <w:sz w:val="22"/>
          <w:szCs w:val="22"/>
        </w:rPr>
        <w:t>One sounding contains no RH data</w:t>
      </w:r>
      <w:r w:rsidR="00691930">
        <w:rPr>
          <w:rFonts w:ascii="Verdana" w:hAnsi="Verdana"/>
          <w:sz w:val="22"/>
          <w:szCs w:val="22"/>
        </w:rPr>
        <w:t>:</w:t>
      </w:r>
    </w:p>
    <w:p w:rsidR="00F50AFB" w:rsidRDefault="00286041" w:rsidP="00691930">
      <w:pPr>
        <w:pStyle w:val="PlainText"/>
        <w:ind w:left="720"/>
        <w:jc w:val="both"/>
        <w:rPr>
          <w:rFonts w:ascii="Verdana" w:hAnsi="Verdana"/>
          <w:sz w:val="22"/>
          <w:szCs w:val="22"/>
        </w:rPr>
      </w:pPr>
      <w:r>
        <w:rPr>
          <w:rFonts w:ascii="Verdana" w:hAnsi="Verdana"/>
          <w:sz w:val="22"/>
          <w:szCs w:val="22"/>
        </w:rPr>
        <w:t>1 February at 1130</w:t>
      </w:r>
      <w:r w:rsidR="00F50AFB">
        <w:rPr>
          <w:rFonts w:ascii="Verdana" w:hAnsi="Verdana"/>
          <w:sz w:val="22"/>
          <w:szCs w:val="22"/>
        </w:rPr>
        <w:t xml:space="preserve"> UTC</w:t>
      </w:r>
    </w:p>
    <w:p w:rsidR="00F50AFB" w:rsidRDefault="00F50AFB" w:rsidP="00F50AFB">
      <w:pPr>
        <w:pStyle w:val="PlainText"/>
        <w:ind w:left="720"/>
        <w:jc w:val="both"/>
        <w:rPr>
          <w:rFonts w:ascii="Verdana" w:hAnsi="Verdana"/>
          <w:sz w:val="22"/>
          <w:szCs w:val="22"/>
        </w:rPr>
      </w:pPr>
      <w:r>
        <w:rPr>
          <w:rFonts w:ascii="Verdana" w:hAnsi="Verdana"/>
          <w:sz w:val="22"/>
          <w:szCs w:val="22"/>
        </w:rPr>
        <w:t>2 June at 0524 UTC (above ~150mb)</w:t>
      </w:r>
    </w:p>
    <w:p w:rsidR="00F50AFB" w:rsidRDefault="00F50AFB" w:rsidP="00F50AFB">
      <w:pPr>
        <w:pStyle w:val="PlainText"/>
        <w:ind w:left="720"/>
        <w:jc w:val="both"/>
        <w:rPr>
          <w:rFonts w:ascii="Verdana" w:hAnsi="Verdana"/>
          <w:sz w:val="22"/>
          <w:szCs w:val="22"/>
        </w:rPr>
      </w:pPr>
    </w:p>
    <w:p w:rsidR="00E964E2" w:rsidRPr="00286041" w:rsidRDefault="00286041" w:rsidP="00E964E2">
      <w:pPr>
        <w:pStyle w:val="PlainText"/>
        <w:numPr>
          <w:ilvl w:val="0"/>
          <w:numId w:val="21"/>
        </w:numPr>
        <w:jc w:val="both"/>
        <w:rPr>
          <w:rFonts w:ascii="Verdana" w:hAnsi="Verdana" w:cs="Times New Roman"/>
          <w:sz w:val="22"/>
          <w:szCs w:val="22"/>
        </w:rPr>
      </w:pPr>
      <w:r w:rsidRPr="00286041">
        <w:rPr>
          <w:rFonts w:ascii="Verdana" w:hAnsi="Verdana"/>
          <w:sz w:val="22"/>
          <w:szCs w:val="22"/>
        </w:rPr>
        <w:t xml:space="preserve">Due to technical issues at the Manus Island site, no soundings were released during the month of January. </w:t>
      </w: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lastRenderedPageBreak/>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p w:rsidR="007D2CC6" w:rsidRPr="007D2CC6" w:rsidRDefault="007D2CC6" w:rsidP="00C5097A">
      <w:pPr>
        <w:pStyle w:val="PlainText"/>
        <w:jc w:val="both"/>
        <w:rPr>
          <w:rFonts w:ascii="Verdana" w:hAnsi="Verdana" w:cs="Times New Roman"/>
          <w:sz w:val="22"/>
          <w:szCs w:val="22"/>
        </w:rPr>
      </w:pPr>
    </w:p>
    <w:sectPr w:rsidR="007D2CC6" w:rsidRPr="007D2CC6" w:rsidSect="00990F92">
      <w:footerReference w:type="default" r:id="rId14"/>
      <w:headerReference w:type="first" r:id="rId15"/>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703A" w:rsidRPr="00972B0D" w:rsidRDefault="00E1703A" w:rsidP="00972B0D">
      <w:pPr>
        <w:pStyle w:val="PlainText"/>
        <w:rPr>
          <w:rFonts w:ascii="Times New Roman" w:hAnsi="Times New Roman" w:cs="Times New Roman"/>
          <w:sz w:val="24"/>
          <w:szCs w:val="24"/>
        </w:rPr>
      </w:pPr>
      <w:r>
        <w:separator/>
      </w:r>
    </w:p>
  </w:endnote>
  <w:endnote w:type="continuationSeparator" w:id="0">
    <w:p w:rsidR="00E1703A" w:rsidRPr="00972B0D" w:rsidRDefault="00E1703A"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703A" w:rsidRDefault="00E1703A">
    <w:pPr>
      <w:pStyle w:val="Footer"/>
      <w:jc w:val="right"/>
    </w:pPr>
    <w:r>
      <w:t xml:space="preserve">Page | </w:t>
    </w:r>
    <w:fldSimple w:instr=" PAGE   \* MERGEFORMAT ">
      <w:r w:rsidR="00D231DA">
        <w:rPr>
          <w:noProof/>
        </w:rPr>
        <w:t>3</w:t>
      </w:r>
    </w:fldSimple>
    <w:r>
      <w:t xml:space="preserve"> </w:t>
    </w:r>
  </w:p>
  <w:p w:rsidR="00E1703A" w:rsidRDefault="00E170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703A" w:rsidRPr="00972B0D" w:rsidRDefault="00E1703A" w:rsidP="00972B0D">
      <w:pPr>
        <w:pStyle w:val="PlainText"/>
        <w:rPr>
          <w:rFonts w:ascii="Times New Roman" w:hAnsi="Times New Roman" w:cs="Times New Roman"/>
          <w:sz w:val="24"/>
          <w:szCs w:val="24"/>
        </w:rPr>
      </w:pPr>
      <w:r>
        <w:separator/>
      </w:r>
    </w:p>
  </w:footnote>
  <w:footnote w:type="continuationSeparator" w:id="0">
    <w:p w:rsidR="00E1703A" w:rsidRPr="00972B0D" w:rsidRDefault="00E1703A"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703A" w:rsidRPr="00057BDA" w:rsidRDefault="00E1703A" w:rsidP="005E6F11">
    <w:pPr>
      <w:pStyle w:val="Header"/>
      <w:jc w:val="center"/>
      <w:rPr>
        <w:rFonts w:ascii="Verdana" w:hAnsi="Verdana"/>
        <w:sz w:val="32"/>
        <w:szCs w:val="32"/>
      </w:rPr>
    </w:pPr>
    <w:proofErr w:type="spellStart"/>
    <w:r>
      <w:rPr>
        <w:rFonts w:ascii="Verdana" w:hAnsi="Verdana"/>
        <w:sz w:val="32"/>
        <w:szCs w:val="32"/>
      </w:rPr>
      <w:t>CONvective</w:t>
    </w:r>
    <w:proofErr w:type="spellEnd"/>
    <w:r>
      <w:rPr>
        <w:rFonts w:ascii="Verdana" w:hAnsi="Verdana"/>
        <w:sz w:val="32"/>
        <w:szCs w:val="32"/>
      </w:rPr>
      <w:t xml:space="preserve"> Transport of Active Species in the Tropics</w:t>
    </w:r>
    <w:r w:rsidRPr="00057BDA">
      <w:rPr>
        <w:rFonts w:ascii="Verdana" w:hAnsi="Verdana"/>
        <w:sz w:val="32"/>
        <w:szCs w:val="32"/>
      </w:rPr>
      <w:t xml:space="preserve"> (</w:t>
    </w:r>
    <w:r>
      <w:rPr>
        <w:rFonts w:ascii="Verdana" w:hAnsi="Verdana"/>
        <w:sz w:val="32"/>
        <w:szCs w:val="32"/>
      </w:rPr>
      <w:t>CONTRAST) 2014 ARM Manus</w:t>
    </w:r>
    <w:r w:rsidRPr="00057BDA">
      <w:rPr>
        <w:rFonts w:ascii="Verdana" w:hAnsi="Verdana"/>
        <w:sz w:val="32"/>
        <w:szCs w:val="32"/>
      </w:rPr>
      <w:t xml:space="preserve"> Radiosonde Data </w:t>
    </w:r>
    <w:r>
      <w:rPr>
        <w:rFonts w:ascii="Verdana" w:hAnsi="Verdana"/>
        <w:sz w:val="32"/>
        <w:szCs w:val="32"/>
      </w:rPr>
      <w:t>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3">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43C75B7"/>
    <w:multiLevelType w:val="hybridMultilevel"/>
    <w:tmpl w:val="D054B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9"/>
  </w:num>
  <w:num w:numId="4">
    <w:abstractNumId w:val="6"/>
  </w:num>
  <w:num w:numId="5">
    <w:abstractNumId w:val="17"/>
  </w:num>
  <w:num w:numId="6">
    <w:abstractNumId w:val="18"/>
  </w:num>
  <w:num w:numId="7">
    <w:abstractNumId w:val="10"/>
  </w:num>
  <w:num w:numId="8">
    <w:abstractNumId w:val="15"/>
  </w:num>
  <w:num w:numId="9">
    <w:abstractNumId w:val="0"/>
  </w:num>
  <w:num w:numId="10">
    <w:abstractNumId w:val="8"/>
  </w:num>
  <w:num w:numId="11">
    <w:abstractNumId w:val="20"/>
  </w:num>
  <w:num w:numId="12">
    <w:abstractNumId w:val="16"/>
  </w:num>
  <w:num w:numId="13">
    <w:abstractNumId w:val="13"/>
  </w:num>
  <w:num w:numId="14">
    <w:abstractNumId w:val="11"/>
  </w:num>
  <w:num w:numId="15">
    <w:abstractNumId w:val="21"/>
  </w:num>
  <w:num w:numId="16">
    <w:abstractNumId w:val="1"/>
  </w:num>
  <w:num w:numId="17">
    <w:abstractNumId w:val="14"/>
  </w:num>
  <w:num w:numId="18">
    <w:abstractNumId w:val="3"/>
  </w:num>
  <w:num w:numId="19">
    <w:abstractNumId w:val="4"/>
  </w:num>
  <w:num w:numId="20">
    <w:abstractNumId w:val="7"/>
  </w:num>
  <w:num w:numId="21">
    <w:abstractNumId w:val="19"/>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36BF9"/>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E6168"/>
    <w:rsid w:val="000E71D4"/>
    <w:rsid w:val="000E79B2"/>
    <w:rsid w:val="000F3768"/>
    <w:rsid w:val="000F6395"/>
    <w:rsid w:val="001043E8"/>
    <w:rsid w:val="001115D4"/>
    <w:rsid w:val="00112891"/>
    <w:rsid w:val="001162B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7682"/>
    <w:rsid w:val="001A12C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86041"/>
    <w:rsid w:val="0029414E"/>
    <w:rsid w:val="00295ED1"/>
    <w:rsid w:val="00295F55"/>
    <w:rsid w:val="002A265A"/>
    <w:rsid w:val="002B5C57"/>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566D"/>
    <w:rsid w:val="00316DF6"/>
    <w:rsid w:val="00322137"/>
    <w:rsid w:val="00323DC0"/>
    <w:rsid w:val="0032497F"/>
    <w:rsid w:val="00324B37"/>
    <w:rsid w:val="00327BCB"/>
    <w:rsid w:val="003349CD"/>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412C"/>
    <w:rsid w:val="003C6884"/>
    <w:rsid w:val="003D39E5"/>
    <w:rsid w:val="003D62E4"/>
    <w:rsid w:val="003E4D38"/>
    <w:rsid w:val="003E4F59"/>
    <w:rsid w:val="003E7810"/>
    <w:rsid w:val="003F02D3"/>
    <w:rsid w:val="003F1556"/>
    <w:rsid w:val="003F1C1F"/>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70622"/>
    <w:rsid w:val="00471C82"/>
    <w:rsid w:val="004751C8"/>
    <w:rsid w:val="00490F5B"/>
    <w:rsid w:val="004A3D32"/>
    <w:rsid w:val="004B10F8"/>
    <w:rsid w:val="004C20BC"/>
    <w:rsid w:val="004C5660"/>
    <w:rsid w:val="004C68F3"/>
    <w:rsid w:val="004C7D82"/>
    <w:rsid w:val="004D73DE"/>
    <w:rsid w:val="004D7741"/>
    <w:rsid w:val="004E52C8"/>
    <w:rsid w:val="004E5D2C"/>
    <w:rsid w:val="004F0C14"/>
    <w:rsid w:val="00502489"/>
    <w:rsid w:val="00505F8C"/>
    <w:rsid w:val="00507F1B"/>
    <w:rsid w:val="00512EA9"/>
    <w:rsid w:val="005160B1"/>
    <w:rsid w:val="00525DBF"/>
    <w:rsid w:val="00533D12"/>
    <w:rsid w:val="00535489"/>
    <w:rsid w:val="00540DEE"/>
    <w:rsid w:val="00541A3E"/>
    <w:rsid w:val="0054715B"/>
    <w:rsid w:val="005507A1"/>
    <w:rsid w:val="005512BB"/>
    <w:rsid w:val="00552435"/>
    <w:rsid w:val="00552570"/>
    <w:rsid w:val="00553AC6"/>
    <w:rsid w:val="0055479B"/>
    <w:rsid w:val="00554966"/>
    <w:rsid w:val="005562BB"/>
    <w:rsid w:val="00565EA2"/>
    <w:rsid w:val="00566477"/>
    <w:rsid w:val="00590821"/>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E2372"/>
    <w:rsid w:val="006F05AA"/>
    <w:rsid w:val="006F328C"/>
    <w:rsid w:val="006F4163"/>
    <w:rsid w:val="00702107"/>
    <w:rsid w:val="0070227B"/>
    <w:rsid w:val="00707D06"/>
    <w:rsid w:val="0071133E"/>
    <w:rsid w:val="0071338C"/>
    <w:rsid w:val="00724189"/>
    <w:rsid w:val="007248EE"/>
    <w:rsid w:val="00733BF2"/>
    <w:rsid w:val="00746E8D"/>
    <w:rsid w:val="00754322"/>
    <w:rsid w:val="00763A54"/>
    <w:rsid w:val="0076491B"/>
    <w:rsid w:val="00767DF2"/>
    <w:rsid w:val="00772D44"/>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484E"/>
    <w:rsid w:val="00885775"/>
    <w:rsid w:val="00896F19"/>
    <w:rsid w:val="008A0765"/>
    <w:rsid w:val="008A6C26"/>
    <w:rsid w:val="008B00F8"/>
    <w:rsid w:val="008B1B65"/>
    <w:rsid w:val="008B546B"/>
    <w:rsid w:val="008C4726"/>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411D"/>
    <w:rsid w:val="00A30DB8"/>
    <w:rsid w:val="00A32A19"/>
    <w:rsid w:val="00A46D84"/>
    <w:rsid w:val="00A47D87"/>
    <w:rsid w:val="00A558A7"/>
    <w:rsid w:val="00A60188"/>
    <w:rsid w:val="00A74099"/>
    <w:rsid w:val="00A74F15"/>
    <w:rsid w:val="00A75F98"/>
    <w:rsid w:val="00A837F5"/>
    <w:rsid w:val="00A94183"/>
    <w:rsid w:val="00A9725C"/>
    <w:rsid w:val="00A97755"/>
    <w:rsid w:val="00AB4875"/>
    <w:rsid w:val="00AB57F1"/>
    <w:rsid w:val="00AB5DF7"/>
    <w:rsid w:val="00AC3045"/>
    <w:rsid w:val="00AD5CFD"/>
    <w:rsid w:val="00AE20DE"/>
    <w:rsid w:val="00AF1FAC"/>
    <w:rsid w:val="00B106B2"/>
    <w:rsid w:val="00B12A07"/>
    <w:rsid w:val="00B24D8E"/>
    <w:rsid w:val="00B2560C"/>
    <w:rsid w:val="00B40599"/>
    <w:rsid w:val="00B42C2A"/>
    <w:rsid w:val="00B44BA5"/>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6A1D"/>
    <w:rsid w:val="00BD7DAE"/>
    <w:rsid w:val="00BE56D0"/>
    <w:rsid w:val="00BE5E35"/>
    <w:rsid w:val="00C005EF"/>
    <w:rsid w:val="00C03EC2"/>
    <w:rsid w:val="00C11F3E"/>
    <w:rsid w:val="00C128EB"/>
    <w:rsid w:val="00C146CA"/>
    <w:rsid w:val="00C15AD7"/>
    <w:rsid w:val="00C167F7"/>
    <w:rsid w:val="00C21D08"/>
    <w:rsid w:val="00C26966"/>
    <w:rsid w:val="00C315B6"/>
    <w:rsid w:val="00C33116"/>
    <w:rsid w:val="00C41699"/>
    <w:rsid w:val="00C42C72"/>
    <w:rsid w:val="00C430FB"/>
    <w:rsid w:val="00C464F2"/>
    <w:rsid w:val="00C5064A"/>
    <w:rsid w:val="00C5097A"/>
    <w:rsid w:val="00C52DC5"/>
    <w:rsid w:val="00C5497E"/>
    <w:rsid w:val="00C65DDB"/>
    <w:rsid w:val="00C6704A"/>
    <w:rsid w:val="00C677AB"/>
    <w:rsid w:val="00C81377"/>
    <w:rsid w:val="00C82A5B"/>
    <w:rsid w:val="00C83F8C"/>
    <w:rsid w:val="00C840D4"/>
    <w:rsid w:val="00C91584"/>
    <w:rsid w:val="00C96B8E"/>
    <w:rsid w:val="00C97A6A"/>
    <w:rsid w:val="00CA054A"/>
    <w:rsid w:val="00CA2478"/>
    <w:rsid w:val="00CC17DE"/>
    <w:rsid w:val="00CC4340"/>
    <w:rsid w:val="00CD04BD"/>
    <w:rsid w:val="00CD0A7C"/>
    <w:rsid w:val="00CD2484"/>
    <w:rsid w:val="00CD2798"/>
    <w:rsid w:val="00CD41C7"/>
    <w:rsid w:val="00CD6640"/>
    <w:rsid w:val="00CD6C5F"/>
    <w:rsid w:val="00CE4D59"/>
    <w:rsid w:val="00CF30BE"/>
    <w:rsid w:val="00D04AFE"/>
    <w:rsid w:val="00D1274C"/>
    <w:rsid w:val="00D16345"/>
    <w:rsid w:val="00D231DA"/>
    <w:rsid w:val="00D2365F"/>
    <w:rsid w:val="00D3585C"/>
    <w:rsid w:val="00D436D6"/>
    <w:rsid w:val="00D44258"/>
    <w:rsid w:val="00D504C9"/>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D2601"/>
    <w:rsid w:val="00DD4134"/>
    <w:rsid w:val="00DE29DB"/>
    <w:rsid w:val="00DF0ED6"/>
    <w:rsid w:val="00E00DE6"/>
    <w:rsid w:val="00E0648D"/>
    <w:rsid w:val="00E0692D"/>
    <w:rsid w:val="00E13240"/>
    <w:rsid w:val="00E150F1"/>
    <w:rsid w:val="00E15D5E"/>
    <w:rsid w:val="00E1703A"/>
    <w:rsid w:val="00E24702"/>
    <w:rsid w:val="00E26941"/>
    <w:rsid w:val="00E32293"/>
    <w:rsid w:val="00E332BE"/>
    <w:rsid w:val="00E36270"/>
    <w:rsid w:val="00E40582"/>
    <w:rsid w:val="00E4283B"/>
    <w:rsid w:val="00E60718"/>
    <w:rsid w:val="00E61883"/>
    <w:rsid w:val="00E66025"/>
    <w:rsid w:val="00E6622F"/>
    <w:rsid w:val="00E67C12"/>
    <w:rsid w:val="00E74CBE"/>
    <w:rsid w:val="00E83142"/>
    <w:rsid w:val="00E8510D"/>
    <w:rsid w:val="00E85809"/>
    <w:rsid w:val="00E93581"/>
    <w:rsid w:val="00E964E2"/>
    <w:rsid w:val="00EA4318"/>
    <w:rsid w:val="00EA6DE2"/>
    <w:rsid w:val="00EA6F1D"/>
    <w:rsid w:val="00EA70FE"/>
    <w:rsid w:val="00EB0751"/>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semiHidden/>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C432B"/>
    <w:rPr>
      <w:rFonts w:ascii="Courier New" w:hAnsi="Courier New" w:cs="Courier New"/>
    </w:rPr>
  </w:style>
  <w:style w:type="paragraph" w:styleId="NormalWeb">
    <w:name w:val="Normal (Web)"/>
    <w:basedOn w:val="Normal"/>
    <w:uiPriority w:val="99"/>
    <w:semiHidden/>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hyperlink" Target="https://www.arm.gov/publications/tech_reports/handbooks/sonde_handbook.pdf?id=85"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atalog.eol.ucar.edu/contrast/"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ol.ucar.edu/field_projects/contrast/"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djholdridge@anl.gov"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051F94-C1F8-4E6F-98E4-30C2927C8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Pages>
  <Words>1907</Words>
  <Characters>10876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MPEX ARM SGP Radiosonde Data Set</vt:lpstr>
    </vt:vector>
  </TitlesOfParts>
  <Company>ATD/NCAR/UCAR</Company>
  <LinksUpToDate>false</LinksUpToDate>
  <CharactersWithSpaces>12758</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CONTRAST ARM TWP Radiosonde Data Set</dc:title>
  <dc:creator>sloehrer</dc:creator>
  <cp:lastModifiedBy>Scot Loehrer</cp:lastModifiedBy>
  <cp:revision>5</cp:revision>
  <cp:lastPrinted>2013-07-15T19:19:00Z</cp:lastPrinted>
  <dcterms:created xsi:type="dcterms:W3CDTF">2013-07-16T13:16:00Z</dcterms:created>
  <dcterms:modified xsi:type="dcterms:W3CDTF">2014-06-11T13:37:00Z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